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2B92" w14:textId="560F28E4" w:rsidR="0022413F" w:rsidRPr="00A56DDC" w:rsidRDefault="0022413F" w:rsidP="0069337F">
      <w:pPr>
        <w:rPr>
          <w:sz w:val="24"/>
          <w:szCs w:val="24"/>
        </w:rPr>
      </w:pPr>
      <w:bookmarkStart w:id="0" w:name="_GoBack"/>
      <w:bookmarkEnd w:id="0"/>
      <w:r>
        <w:rPr>
          <w:sz w:val="24"/>
          <w:szCs w:val="24"/>
        </w:rPr>
        <w:t>[</w:t>
      </w:r>
      <w:r>
        <w:rPr>
          <w:i/>
          <w:sz w:val="24"/>
          <w:szCs w:val="24"/>
        </w:rPr>
        <w:t>Insert Date</w:t>
      </w:r>
      <w:r>
        <w:rPr>
          <w:sz w:val="24"/>
          <w:szCs w:val="24"/>
        </w:rPr>
        <w:t>]</w:t>
      </w:r>
    </w:p>
    <w:p w14:paraId="177267F8" w14:textId="77777777" w:rsidR="0022413F" w:rsidRPr="008F30F8" w:rsidRDefault="0022413F" w:rsidP="0022413F">
      <w:pPr>
        <w:pStyle w:val="NoSpacing"/>
        <w:spacing w:after="200"/>
        <w:rPr>
          <w:sz w:val="24"/>
          <w:szCs w:val="24"/>
        </w:rPr>
      </w:pPr>
    </w:p>
    <w:p w14:paraId="72B2CC68" w14:textId="77777777" w:rsidR="00167A5A" w:rsidRDefault="00167A5A" w:rsidP="0022413F">
      <w:pPr>
        <w:pStyle w:val="NoSpacing"/>
        <w:spacing w:after="200"/>
        <w:rPr>
          <w:sz w:val="24"/>
          <w:szCs w:val="24"/>
        </w:rPr>
      </w:pPr>
    </w:p>
    <w:p w14:paraId="1B0B462D" w14:textId="1A601282" w:rsidR="0022413F" w:rsidRPr="00A56DDC" w:rsidRDefault="0022413F" w:rsidP="0022413F">
      <w:pPr>
        <w:pStyle w:val="NoSpacing"/>
        <w:spacing w:after="200"/>
        <w:rPr>
          <w:i/>
          <w:sz w:val="24"/>
          <w:szCs w:val="24"/>
        </w:rPr>
      </w:pPr>
      <w:r>
        <w:rPr>
          <w:sz w:val="24"/>
          <w:szCs w:val="24"/>
        </w:rPr>
        <w:t>[</w:t>
      </w:r>
      <w:r w:rsidRPr="00A56DDC">
        <w:rPr>
          <w:i/>
          <w:sz w:val="24"/>
          <w:szCs w:val="24"/>
        </w:rPr>
        <w:t>Name</w:t>
      </w:r>
    </w:p>
    <w:p w14:paraId="1A8FDEDA" w14:textId="77777777" w:rsidR="0022413F" w:rsidRPr="00A56DDC" w:rsidRDefault="0022413F" w:rsidP="0022413F">
      <w:pPr>
        <w:pStyle w:val="NoSpacing"/>
        <w:spacing w:after="200"/>
        <w:rPr>
          <w:i/>
          <w:sz w:val="24"/>
          <w:szCs w:val="24"/>
        </w:rPr>
      </w:pPr>
      <w:r w:rsidRPr="00A56DDC">
        <w:rPr>
          <w:i/>
          <w:sz w:val="24"/>
          <w:szCs w:val="24"/>
        </w:rPr>
        <w:t>Address</w:t>
      </w:r>
    </w:p>
    <w:p w14:paraId="1C651502" w14:textId="77777777" w:rsidR="0022413F" w:rsidRPr="008F30F8" w:rsidRDefault="0022413F" w:rsidP="0022413F">
      <w:pPr>
        <w:pStyle w:val="NoSpacing"/>
        <w:spacing w:after="200"/>
        <w:rPr>
          <w:sz w:val="24"/>
          <w:szCs w:val="24"/>
        </w:rPr>
      </w:pPr>
      <w:r w:rsidRPr="00A56DDC">
        <w:rPr>
          <w:i/>
          <w:sz w:val="24"/>
          <w:szCs w:val="24"/>
        </w:rPr>
        <w:t>City, State, Zip code</w:t>
      </w:r>
      <w:r>
        <w:rPr>
          <w:sz w:val="24"/>
          <w:szCs w:val="24"/>
        </w:rPr>
        <w:t>]</w:t>
      </w:r>
    </w:p>
    <w:p w14:paraId="6CE3AFF6" w14:textId="77777777" w:rsidR="0022413F" w:rsidRPr="008F30F8" w:rsidRDefault="0022413F" w:rsidP="0022413F">
      <w:pPr>
        <w:pStyle w:val="NoSpacing"/>
        <w:spacing w:after="200"/>
        <w:rPr>
          <w:sz w:val="24"/>
          <w:szCs w:val="24"/>
        </w:rPr>
      </w:pPr>
    </w:p>
    <w:p w14:paraId="75E26015" w14:textId="77777777" w:rsidR="0022413F" w:rsidRPr="008F30F8" w:rsidRDefault="0022413F" w:rsidP="0022413F">
      <w:pPr>
        <w:pStyle w:val="NoSpacing"/>
        <w:spacing w:after="200"/>
        <w:rPr>
          <w:sz w:val="24"/>
          <w:szCs w:val="24"/>
        </w:rPr>
      </w:pPr>
      <w:r w:rsidRPr="008F30F8">
        <w:rPr>
          <w:sz w:val="24"/>
          <w:szCs w:val="24"/>
        </w:rPr>
        <w:t xml:space="preserve">Dear </w:t>
      </w:r>
      <w:r>
        <w:rPr>
          <w:sz w:val="24"/>
          <w:szCs w:val="24"/>
        </w:rPr>
        <w:t>[</w:t>
      </w:r>
      <w:r w:rsidRPr="00A56DDC">
        <w:rPr>
          <w:i/>
          <w:sz w:val="24"/>
          <w:szCs w:val="24"/>
        </w:rPr>
        <w:t>Insert Name</w:t>
      </w:r>
      <w:r>
        <w:rPr>
          <w:sz w:val="24"/>
          <w:szCs w:val="24"/>
        </w:rPr>
        <w:t>]</w:t>
      </w:r>
      <w:r w:rsidRPr="008F30F8">
        <w:rPr>
          <w:sz w:val="24"/>
          <w:szCs w:val="24"/>
        </w:rPr>
        <w:t>,</w:t>
      </w:r>
    </w:p>
    <w:p w14:paraId="31CFC88A" w14:textId="44931A14" w:rsidR="0069337F" w:rsidRDefault="006A6676" w:rsidP="007B3D7D">
      <w:pPr>
        <w:pStyle w:val="NoSpacing"/>
        <w:spacing w:after="200"/>
        <w:rPr>
          <w:sz w:val="24"/>
          <w:szCs w:val="24"/>
        </w:rPr>
        <w:sectPr w:rsidR="0069337F" w:rsidSect="00713CC2">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pPr>
      <w:r w:rsidRPr="008F30F8">
        <w:rPr>
          <w:sz w:val="24"/>
          <w:szCs w:val="24"/>
        </w:rPr>
        <w:t xml:space="preserve">Thank you for being a part of the </w:t>
      </w:r>
      <w:r w:rsidR="009970ED">
        <w:rPr>
          <w:sz w:val="24"/>
          <w:szCs w:val="24"/>
        </w:rPr>
        <w:t>CDC/</w:t>
      </w:r>
      <w:r w:rsidR="00A16780" w:rsidRPr="00377485">
        <w:rPr>
          <w:sz w:val="24"/>
        </w:rPr>
        <w:t>ATSDR</w:t>
      </w:r>
      <w:r>
        <w:rPr>
          <w:sz w:val="24"/>
          <w:szCs w:val="24"/>
        </w:rPr>
        <w:t xml:space="preserve"> PFAS</w:t>
      </w:r>
      <w:r w:rsidRPr="008F30F8">
        <w:rPr>
          <w:sz w:val="24"/>
          <w:szCs w:val="24"/>
        </w:rPr>
        <w:t xml:space="preserve"> exposure</w:t>
      </w:r>
      <w:r>
        <w:rPr>
          <w:sz w:val="24"/>
          <w:szCs w:val="24"/>
        </w:rPr>
        <w:t xml:space="preserve"> assessment</w:t>
      </w:r>
      <w:r w:rsidRPr="008F30F8">
        <w:rPr>
          <w:sz w:val="24"/>
          <w:szCs w:val="24"/>
        </w:rPr>
        <w:t xml:space="preserve">. </w:t>
      </w:r>
      <w:r w:rsidR="0023725E" w:rsidRPr="008F30F8">
        <w:rPr>
          <w:sz w:val="24"/>
          <w:szCs w:val="24"/>
        </w:rPr>
        <w:t>We are grateful</w:t>
      </w:r>
      <w:r w:rsidR="0023725E">
        <w:rPr>
          <w:sz w:val="24"/>
          <w:szCs w:val="24"/>
        </w:rPr>
        <w:t xml:space="preserve"> to you</w:t>
      </w:r>
      <w:r w:rsidR="0023725E" w:rsidRPr="008F30F8">
        <w:rPr>
          <w:sz w:val="24"/>
          <w:szCs w:val="24"/>
        </w:rPr>
        <w:t xml:space="preserve"> for </w:t>
      </w:r>
      <w:r w:rsidR="0023725E">
        <w:rPr>
          <w:sz w:val="24"/>
          <w:szCs w:val="24"/>
        </w:rPr>
        <w:t>allowing us to collect samples from your home for</w:t>
      </w:r>
      <w:r w:rsidR="0023725E" w:rsidRPr="008F30F8">
        <w:rPr>
          <w:sz w:val="24"/>
          <w:szCs w:val="24"/>
        </w:rPr>
        <w:t xml:space="preserve"> this project. </w:t>
      </w:r>
      <w:r w:rsidRPr="008F30F8">
        <w:rPr>
          <w:sz w:val="24"/>
          <w:szCs w:val="24"/>
        </w:rPr>
        <w:t xml:space="preserve">We tested your </w:t>
      </w:r>
      <w:r w:rsidR="00863E31">
        <w:rPr>
          <w:sz w:val="24"/>
          <w:szCs w:val="24"/>
        </w:rPr>
        <w:t>household drinking water and indoor dust</w:t>
      </w:r>
      <w:r>
        <w:rPr>
          <w:sz w:val="24"/>
          <w:szCs w:val="24"/>
        </w:rPr>
        <w:t xml:space="preserve"> for per- and polyfluoroalkyl substances (PFAS</w:t>
      </w:r>
      <w:r w:rsidRPr="008F30F8">
        <w:rPr>
          <w:sz w:val="24"/>
          <w:szCs w:val="24"/>
        </w:rPr>
        <w:t>). This letter give</w:t>
      </w:r>
      <w:r w:rsidR="00006ECB">
        <w:rPr>
          <w:sz w:val="24"/>
          <w:szCs w:val="24"/>
        </w:rPr>
        <w:t>s</w:t>
      </w:r>
      <w:r w:rsidRPr="008F30F8">
        <w:rPr>
          <w:sz w:val="24"/>
          <w:szCs w:val="24"/>
        </w:rPr>
        <w:t xml:space="preserve"> your test results along with what they mean. You may share these results</w:t>
      </w:r>
      <w:r w:rsidR="0023725E">
        <w:rPr>
          <w:sz w:val="24"/>
          <w:szCs w:val="24"/>
        </w:rPr>
        <w:t xml:space="preserve"> with others</w:t>
      </w:r>
      <w:r w:rsidRPr="008F30F8">
        <w:rPr>
          <w:sz w:val="24"/>
          <w:szCs w:val="24"/>
        </w:rPr>
        <w:t xml:space="preserve"> if you would like – it’s your choice.</w:t>
      </w:r>
    </w:p>
    <w:p w14:paraId="1220DAB0" w14:textId="77777777" w:rsidR="006A6676" w:rsidRPr="005028E3" w:rsidRDefault="006A6676" w:rsidP="007B3D7D">
      <w:pPr>
        <w:pStyle w:val="NoSpacing"/>
        <w:shd w:val="clear" w:color="auto" w:fill="D9D9D9" w:themeFill="background1" w:themeFillShade="D9"/>
        <w:spacing w:after="200"/>
        <w:rPr>
          <w:b/>
          <w:sz w:val="26"/>
          <w:szCs w:val="26"/>
        </w:rPr>
      </w:pPr>
      <w:r w:rsidRPr="005028E3">
        <w:rPr>
          <w:b/>
          <w:sz w:val="26"/>
          <w:szCs w:val="26"/>
        </w:rPr>
        <w:lastRenderedPageBreak/>
        <w:t xml:space="preserve">The Results of Your </w:t>
      </w:r>
      <w:r w:rsidR="00863E31">
        <w:rPr>
          <w:b/>
          <w:sz w:val="26"/>
          <w:szCs w:val="26"/>
        </w:rPr>
        <w:t>Drinking Water</w:t>
      </w:r>
      <w:r w:rsidRPr="005028E3">
        <w:rPr>
          <w:b/>
          <w:sz w:val="26"/>
          <w:szCs w:val="26"/>
        </w:rPr>
        <w:t xml:space="preserve"> Test</w:t>
      </w:r>
    </w:p>
    <w:p w14:paraId="11725886" w14:textId="77777777" w:rsidR="006A6676" w:rsidRDefault="006A6676" w:rsidP="007B3D7D">
      <w:pPr>
        <w:pStyle w:val="NoSpacing"/>
        <w:spacing w:after="200"/>
        <w:rPr>
          <w:sz w:val="24"/>
          <w:szCs w:val="24"/>
        </w:rPr>
      </w:pPr>
      <w:r w:rsidRPr="00D45B40">
        <w:rPr>
          <w:sz w:val="24"/>
          <w:szCs w:val="24"/>
        </w:rPr>
        <w:t>Table 1</w:t>
      </w:r>
      <w:r>
        <w:rPr>
          <w:sz w:val="24"/>
          <w:szCs w:val="24"/>
        </w:rPr>
        <w:t xml:space="preserve"> provides a list of all the specific PFAS that we measured in your </w:t>
      </w:r>
      <w:r w:rsidR="00863E31">
        <w:rPr>
          <w:sz w:val="24"/>
          <w:szCs w:val="24"/>
        </w:rPr>
        <w:t>drinking water</w:t>
      </w:r>
      <w:r>
        <w:rPr>
          <w:sz w:val="24"/>
          <w:szCs w:val="24"/>
        </w:rPr>
        <w:t>. The table also lists the acronyms for the PFAS.</w:t>
      </w:r>
    </w:p>
    <w:p w14:paraId="6ABAD291" w14:textId="49C24F4C" w:rsidR="006A6676" w:rsidRDefault="00863E31" w:rsidP="007B3D7D">
      <w:pPr>
        <w:pStyle w:val="NoSpacing"/>
        <w:spacing w:after="200"/>
        <w:rPr>
          <w:sz w:val="24"/>
          <w:szCs w:val="24"/>
        </w:rPr>
      </w:pPr>
      <w:r>
        <w:rPr>
          <w:sz w:val="24"/>
          <w:szCs w:val="24"/>
        </w:rPr>
        <w:t>Table 1 also</w:t>
      </w:r>
      <w:r w:rsidR="006A6676" w:rsidRPr="00D45B40">
        <w:rPr>
          <w:sz w:val="24"/>
          <w:szCs w:val="24"/>
        </w:rPr>
        <w:t xml:space="preserve"> shows </w:t>
      </w:r>
      <w:r>
        <w:rPr>
          <w:sz w:val="24"/>
          <w:szCs w:val="24"/>
        </w:rPr>
        <w:t xml:space="preserve">any federal or state drinking water concentration </w:t>
      </w:r>
      <w:r w:rsidR="00416DC8">
        <w:rPr>
          <w:sz w:val="24"/>
          <w:szCs w:val="24"/>
        </w:rPr>
        <w:t xml:space="preserve">screening values for these PFAS. These values </w:t>
      </w:r>
      <w:r w:rsidR="00416DC8" w:rsidRPr="00416DC8">
        <w:rPr>
          <w:sz w:val="24"/>
          <w:szCs w:val="24"/>
        </w:rPr>
        <w:t>serve as a screening tool to help public health professionals decide where to look more closely at potential health effects from the environment.</w:t>
      </w:r>
    </w:p>
    <w:p w14:paraId="1C2CF86C" w14:textId="5A088705" w:rsidR="006A6676" w:rsidRDefault="00416DC8" w:rsidP="007B3D7D">
      <w:pPr>
        <w:pStyle w:val="NoSpacing"/>
        <w:spacing w:after="200"/>
        <w:rPr>
          <w:sz w:val="24"/>
          <w:szCs w:val="24"/>
        </w:rPr>
      </w:pPr>
      <w:r>
        <w:rPr>
          <w:sz w:val="24"/>
          <w:szCs w:val="24"/>
        </w:rPr>
        <w:t xml:space="preserve">Your results are </w:t>
      </w:r>
      <w:r w:rsidR="006A6676" w:rsidRPr="00D45B40">
        <w:rPr>
          <w:sz w:val="24"/>
          <w:szCs w:val="24"/>
        </w:rPr>
        <w:t xml:space="preserve">in units of micrograms per liter (µg/L). One µg/L </w:t>
      </w:r>
      <w:r w:rsidR="006A6676">
        <w:rPr>
          <w:sz w:val="24"/>
          <w:szCs w:val="24"/>
        </w:rPr>
        <w:t xml:space="preserve">equals one part per billion, equivalent to </w:t>
      </w:r>
      <w:r w:rsidR="006A6676" w:rsidRPr="00D45B40">
        <w:rPr>
          <w:sz w:val="24"/>
          <w:szCs w:val="24"/>
        </w:rPr>
        <w:t xml:space="preserve">about one drop of ink in a large tanker ship. </w:t>
      </w:r>
    </w:p>
    <w:p w14:paraId="04431AEF" w14:textId="77777777" w:rsidR="004675CA" w:rsidRDefault="004675CA" w:rsidP="007B3D7D">
      <w:pPr>
        <w:pStyle w:val="NoSpacing"/>
        <w:spacing w:after="200"/>
        <w:rPr>
          <w:sz w:val="24"/>
          <w:szCs w:val="24"/>
        </w:rPr>
      </w:pPr>
    </w:p>
    <w:p w14:paraId="1D6CF22E" w14:textId="77777777" w:rsidR="004675CA" w:rsidRDefault="004675CA" w:rsidP="007B3D7D">
      <w:pPr>
        <w:spacing w:line="240" w:lineRule="auto"/>
        <w:rPr>
          <w:b/>
          <w:sz w:val="24"/>
        </w:rPr>
      </w:pPr>
      <w:r>
        <w:rPr>
          <w:b/>
          <w:sz w:val="24"/>
        </w:rPr>
        <w:br w:type="page"/>
      </w:r>
    </w:p>
    <w:p w14:paraId="7793A0C1" w14:textId="77777777" w:rsidR="004675CA" w:rsidRPr="006A7666" w:rsidRDefault="004675CA" w:rsidP="007B3D7D">
      <w:pPr>
        <w:pStyle w:val="NoSpacing"/>
        <w:spacing w:after="200"/>
        <w:rPr>
          <w:b/>
          <w:sz w:val="24"/>
          <w:szCs w:val="24"/>
        </w:rPr>
      </w:pPr>
      <w:r w:rsidRPr="006A7666">
        <w:rPr>
          <w:b/>
          <w:sz w:val="24"/>
        </w:rPr>
        <w:lastRenderedPageBreak/>
        <w:t xml:space="preserve">Table </w:t>
      </w:r>
      <w:r>
        <w:rPr>
          <w:b/>
          <w:sz w:val="24"/>
        </w:rPr>
        <w:t>1</w:t>
      </w:r>
      <w:r w:rsidRPr="006A7666">
        <w:rPr>
          <w:b/>
          <w:sz w:val="24"/>
        </w:rPr>
        <w:t xml:space="preserve">: Your PFAS </w:t>
      </w:r>
      <w:r>
        <w:rPr>
          <w:b/>
          <w:sz w:val="24"/>
        </w:rPr>
        <w:t xml:space="preserve">drinking water </w:t>
      </w:r>
      <w:r w:rsidRPr="006A7666">
        <w:rPr>
          <w:b/>
          <w:sz w:val="24"/>
        </w:rPr>
        <w:t xml:space="preserve">levels compared to </w:t>
      </w:r>
      <w:r>
        <w:rPr>
          <w:b/>
          <w:sz w:val="24"/>
        </w:rPr>
        <w:t xml:space="preserve">federal and state screening values. </w:t>
      </w:r>
    </w:p>
    <w:tbl>
      <w:tblPr>
        <w:tblStyle w:val="TableGrid"/>
        <w:tblW w:w="10075" w:type="dxa"/>
        <w:jc w:val="center"/>
        <w:tblLayout w:type="fixed"/>
        <w:tblLook w:val="04A0" w:firstRow="1" w:lastRow="0" w:firstColumn="1" w:lastColumn="0" w:noHBand="0" w:noVBand="1"/>
      </w:tblPr>
      <w:tblGrid>
        <w:gridCol w:w="3865"/>
        <w:gridCol w:w="1260"/>
        <w:gridCol w:w="2070"/>
        <w:gridCol w:w="2880"/>
      </w:tblGrid>
      <w:tr w:rsidR="00512440" w:rsidRPr="00D45B40" w14:paraId="3DD866C9" w14:textId="77777777" w:rsidTr="00006ECB">
        <w:trPr>
          <w:jc w:val="center"/>
        </w:trPr>
        <w:tc>
          <w:tcPr>
            <w:tcW w:w="3865" w:type="dxa"/>
            <w:shd w:val="clear" w:color="auto" w:fill="D9D9D9" w:themeFill="background1" w:themeFillShade="D9"/>
            <w:vAlign w:val="center"/>
          </w:tcPr>
          <w:p w14:paraId="758B0857" w14:textId="77777777" w:rsidR="00512440" w:rsidRPr="00D45B40" w:rsidRDefault="00512440" w:rsidP="002758A6">
            <w:pPr>
              <w:pStyle w:val="NoSpacing"/>
              <w:jc w:val="center"/>
              <w:rPr>
                <w:b/>
                <w:sz w:val="24"/>
                <w:szCs w:val="24"/>
              </w:rPr>
            </w:pPr>
            <w:r w:rsidRPr="00D45B40">
              <w:rPr>
                <w:b/>
                <w:sz w:val="24"/>
                <w:szCs w:val="24"/>
              </w:rPr>
              <w:t>PFAS</w:t>
            </w:r>
          </w:p>
        </w:tc>
        <w:tc>
          <w:tcPr>
            <w:tcW w:w="1260" w:type="dxa"/>
            <w:shd w:val="clear" w:color="auto" w:fill="D9D9D9" w:themeFill="background1" w:themeFillShade="D9"/>
            <w:vAlign w:val="center"/>
          </w:tcPr>
          <w:p w14:paraId="71CBF819" w14:textId="77777777" w:rsidR="00512440" w:rsidRPr="00D45B40" w:rsidRDefault="00512440" w:rsidP="002758A6">
            <w:pPr>
              <w:pStyle w:val="NoSpacing"/>
              <w:jc w:val="center"/>
              <w:rPr>
                <w:b/>
                <w:sz w:val="24"/>
                <w:szCs w:val="24"/>
              </w:rPr>
            </w:pPr>
            <w:r>
              <w:rPr>
                <w:b/>
                <w:sz w:val="24"/>
                <w:szCs w:val="24"/>
              </w:rPr>
              <w:t>Abbreviation</w:t>
            </w:r>
          </w:p>
        </w:tc>
        <w:tc>
          <w:tcPr>
            <w:tcW w:w="2070" w:type="dxa"/>
            <w:shd w:val="clear" w:color="auto" w:fill="D9D9D9" w:themeFill="background1" w:themeFillShade="D9"/>
            <w:vAlign w:val="center"/>
          </w:tcPr>
          <w:p w14:paraId="38F9D915" w14:textId="7CBA52BD" w:rsidR="00512440" w:rsidRDefault="00512440" w:rsidP="002758A6">
            <w:pPr>
              <w:pStyle w:val="NoSpacing"/>
              <w:jc w:val="center"/>
              <w:rPr>
                <w:b/>
                <w:sz w:val="24"/>
                <w:szCs w:val="24"/>
              </w:rPr>
            </w:pPr>
            <w:r w:rsidRPr="00D45B40">
              <w:rPr>
                <w:b/>
                <w:sz w:val="24"/>
                <w:szCs w:val="24"/>
              </w:rPr>
              <w:t xml:space="preserve">Your </w:t>
            </w:r>
            <w:r>
              <w:rPr>
                <w:b/>
                <w:sz w:val="24"/>
                <w:szCs w:val="24"/>
              </w:rPr>
              <w:t xml:space="preserve">Tap Water </w:t>
            </w:r>
            <w:r w:rsidRPr="00D45B40">
              <w:rPr>
                <w:b/>
                <w:sz w:val="24"/>
                <w:szCs w:val="24"/>
              </w:rPr>
              <w:t>Level</w:t>
            </w:r>
          </w:p>
          <w:p w14:paraId="6409DA29" w14:textId="77777777" w:rsidR="00512440" w:rsidRPr="003E7E26" w:rsidRDefault="00512440" w:rsidP="002758A6">
            <w:pPr>
              <w:pStyle w:val="NoSpacing"/>
              <w:jc w:val="center"/>
              <w:rPr>
                <w:b/>
                <w:sz w:val="24"/>
                <w:szCs w:val="24"/>
                <w:vertAlign w:val="superscript"/>
              </w:rPr>
            </w:pPr>
            <w:r>
              <w:rPr>
                <w:b/>
                <w:sz w:val="24"/>
                <w:szCs w:val="24"/>
              </w:rPr>
              <w:t xml:space="preserve">in </w:t>
            </w:r>
            <w:r w:rsidRPr="00D45B40">
              <w:rPr>
                <w:b/>
                <w:sz w:val="24"/>
                <w:szCs w:val="24"/>
              </w:rPr>
              <w:t>µg/L</w:t>
            </w:r>
          </w:p>
        </w:tc>
        <w:tc>
          <w:tcPr>
            <w:tcW w:w="2880" w:type="dxa"/>
            <w:shd w:val="clear" w:color="auto" w:fill="D9D9D9" w:themeFill="background1" w:themeFillShade="D9"/>
            <w:vAlign w:val="center"/>
          </w:tcPr>
          <w:p w14:paraId="6903476F" w14:textId="28CD96D8" w:rsidR="00512440" w:rsidRPr="00DC3718" w:rsidRDefault="002758A6" w:rsidP="002758A6">
            <w:pPr>
              <w:pStyle w:val="NoSpacing"/>
              <w:ind w:right="162"/>
              <w:jc w:val="center"/>
              <w:rPr>
                <w:b/>
                <w:sz w:val="24"/>
                <w:szCs w:val="24"/>
                <w:vertAlign w:val="superscript"/>
              </w:rPr>
            </w:pPr>
            <w:r w:rsidRPr="002758A6">
              <w:rPr>
                <w:b/>
                <w:sz w:val="24"/>
                <w:szCs w:val="24"/>
              </w:rPr>
              <w:t>USEPA Health Advisory Levels</w:t>
            </w:r>
            <w:r w:rsidRPr="002758A6">
              <w:rPr>
                <w:b/>
                <w:sz w:val="24"/>
                <w:szCs w:val="24"/>
                <w:vertAlign w:val="superscript"/>
              </w:rPr>
              <w:t xml:space="preserve">a </w:t>
            </w:r>
            <w:r w:rsidRPr="002758A6">
              <w:rPr>
                <w:b/>
                <w:sz w:val="24"/>
                <w:szCs w:val="24"/>
              </w:rPr>
              <w:t>/</w:t>
            </w:r>
            <w:r>
              <w:rPr>
                <w:b/>
                <w:sz w:val="24"/>
                <w:szCs w:val="24"/>
              </w:rPr>
              <w:t xml:space="preserve"> </w:t>
            </w:r>
            <w:r w:rsidRPr="002758A6">
              <w:rPr>
                <w:b/>
                <w:sz w:val="24"/>
                <w:szCs w:val="24"/>
              </w:rPr>
              <w:t xml:space="preserve">State </w:t>
            </w:r>
            <w:r w:rsidR="00381246">
              <w:rPr>
                <w:b/>
                <w:sz w:val="24"/>
                <w:szCs w:val="24"/>
              </w:rPr>
              <w:t>Screening Levels</w:t>
            </w:r>
            <w:r w:rsidRPr="002758A6">
              <w:rPr>
                <w:b/>
                <w:sz w:val="24"/>
                <w:szCs w:val="24"/>
                <w:vertAlign w:val="superscript"/>
              </w:rPr>
              <w:t xml:space="preserve">b </w:t>
            </w:r>
            <w:r w:rsidRPr="002758A6">
              <w:rPr>
                <w:b/>
                <w:sz w:val="24"/>
                <w:szCs w:val="24"/>
              </w:rPr>
              <w:t>in µg/L</w:t>
            </w:r>
          </w:p>
        </w:tc>
      </w:tr>
      <w:tr w:rsidR="00512440" w:rsidRPr="00D45B40" w14:paraId="53F6F968" w14:textId="77777777" w:rsidTr="00006ECB">
        <w:trPr>
          <w:jc w:val="center"/>
        </w:trPr>
        <w:tc>
          <w:tcPr>
            <w:tcW w:w="3865" w:type="dxa"/>
            <w:vAlign w:val="center"/>
          </w:tcPr>
          <w:p w14:paraId="31EBF15B" w14:textId="77777777" w:rsidR="00512440" w:rsidRPr="00247498" w:rsidRDefault="00512440" w:rsidP="0029020E">
            <w:pPr>
              <w:pStyle w:val="NoSpacing"/>
              <w:spacing w:after="200"/>
              <w:rPr>
                <w:sz w:val="20"/>
                <w:szCs w:val="20"/>
              </w:rPr>
            </w:pPr>
            <w:r w:rsidRPr="00247498">
              <w:rPr>
                <w:sz w:val="20"/>
                <w:szCs w:val="20"/>
              </w:rPr>
              <w:t>perfluorobutane sulfonic acid</w:t>
            </w:r>
          </w:p>
        </w:tc>
        <w:tc>
          <w:tcPr>
            <w:tcW w:w="1260" w:type="dxa"/>
            <w:vAlign w:val="center"/>
          </w:tcPr>
          <w:p w14:paraId="4396FCB6" w14:textId="77777777" w:rsidR="00512440" w:rsidRPr="00247498" w:rsidRDefault="00512440" w:rsidP="0029020E">
            <w:pPr>
              <w:pStyle w:val="NoSpacing"/>
              <w:spacing w:after="200"/>
              <w:jc w:val="center"/>
              <w:rPr>
                <w:b/>
                <w:sz w:val="20"/>
                <w:szCs w:val="20"/>
              </w:rPr>
            </w:pPr>
            <w:r w:rsidRPr="00247498">
              <w:rPr>
                <w:sz w:val="20"/>
                <w:szCs w:val="20"/>
              </w:rPr>
              <w:t>PFBS</w:t>
            </w:r>
          </w:p>
        </w:tc>
        <w:tc>
          <w:tcPr>
            <w:tcW w:w="2070" w:type="dxa"/>
          </w:tcPr>
          <w:p w14:paraId="1269A4FE" w14:textId="77777777" w:rsidR="00512440" w:rsidRPr="00247498" w:rsidRDefault="00512440" w:rsidP="0029020E">
            <w:pPr>
              <w:pStyle w:val="NoSpacing"/>
              <w:spacing w:after="200"/>
              <w:jc w:val="center"/>
              <w:rPr>
                <w:sz w:val="20"/>
                <w:szCs w:val="20"/>
              </w:rPr>
            </w:pPr>
            <w:r w:rsidRPr="00247498">
              <w:rPr>
                <w:b/>
                <w:sz w:val="20"/>
                <w:szCs w:val="20"/>
              </w:rPr>
              <w:t>[insert level]</w:t>
            </w:r>
          </w:p>
        </w:tc>
        <w:tc>
          <w:tcPr>
            <w:tcW w:w="2880" w:type="dxa"/>
          </w:tcPr>
          <w:p w14:paraId="79EB53B3" w14:textId="0B87C5BC" w:rsidR="00512440" w:rsidRPr="00247498" w:rsidRDefault="00512440" w:rsidP="0029020E">
            <w:pPr>
              <w:pStyle w:val="NoSpacing"/>
              <w:spacing w:after="200"/>
              <w:jc w:val="center"/>
              <w:rPr>
                <w:sz w:val="20"/>
                <w:szCs w:val="20"/>
              </w:rPr>
            </w:pPr>
            <w:r w:rsidRPr="00247498">
              <w:rPr>
                <w:b/>
                <w:sz w:val="20"/>
                <w:szCs w:val="20"/>
              </w:rPr>
              <w:t>[insert level]</w:t>
            </w:r>
            <w:r w:rsidR="00381246">
              <w:rPr>
                <w:b/>
                <w:sz w:val="20"/>
                <w:szCs w:val="20"/>
              </w:rPr>
              <w:t xml:space="preserve"> </w:t>
            </w:r>
            <w:r w:rsidR="002758A6">
              <w:rPr>
                <w:b/>
                <w:sz w:val="20"/>
                <w:szCs w:val="20"/>
              </w:rPr>
              <w:t>/</w:t>
            </w:r>
            <w:r w:rsidR="00381246">
              <w:rPr>
                <w:b/>
                <w:sz w:val="20"/>
                <w:szCs w:val="20"/>
              </w:rPr>
              <w:t xml:space="preserve"> </w:t>
            </w:r>
            <w:r w:rsidR="002758A6">
              <w:rPr>
                <w:b/>
                <w:sz w:val="20"/>
                <w:szCs w:val="20"/>
              </w:rPr>
              <w:t>[insert level]</w:t>
            </w:r>
          </w:p>
        </w:tc>
      </w:tr>
      <w:tr w:rsidR="00512440" w:rsidRPr="00D45B40" w14:paraId="6B7A11A7" w14:textId="77777777" w:rsidTr="00006ECB">
        <w:trPr>
          <w:jc w:val="center"/>
        </w:trPr>
        <w:tc>
          <w:tcPr>
            <w:tcW w:w="3865" w:type="dxa"/>
            <w:vAlign w:val="center"/>
          </w:tcPr>
          <w:p w14:paraId="44CADC87" w14:textId="77777777" w:rsidR="00512440" w:rsidRPr="00247498" w:rsidRDefault="00512440" w:rsidP="0029020E">
            <w:pPr>
              <w:pStyle w:val="NoSpacing"/>
              <w:spacing w:after="200"/>
              <w:rPr>
                <w:sz w:val="20"/>
                <w:szCs w:val="20"/>
              </w:rPr>
            </w:pPr>
            <w:r w:rsidRPr="00247498">
              <w:rPr>
                <w:sz w:val="20"/>
                <w:szCs w:val="20"/>
              </w:rPr>
              <w:t>perfluorodecanoic acid</w:t>
            </w:r>
          </w:p>
        </w:tc>
        <w:tc>
          <w:tcPr>
            <w:tcW w:w="1260" w:type="dxa"/>
            <w:vAlign w:val="center"/>
          </w:tcPr>
          <w:p w14:paraId="357B0767" w14:textId="77777777" w:rsidR="00512440" w:rsidRPr="00247498" w:rsidRDefault="00512440" w:rsidP="0029020E">
            <w:pPr>
              <w:pStyle w:val="NoSpacing"/>
              <w:spacing w:after="200"/>
              <w:jc w:val="center"/>
              <w:rPr>
                <w:b/>
                <w:sz w:val="20"/>
                <w:szCs w:val="20"/>
              </w:rPr>
            </w:pPr>
            <w:r w:rsidRPr="00247498">
              <w:rPr>
                <w:sz w:val="20"/>
                <w:szCs w:val="20"/>
              </w:rPr>
              <w:t>PFDA</w:t>
            </w:r>
          </w:p>
        </w:tc>
        <w:tc>
          <w:tcPr>
            <w:tcW w:w="2070" w:type="dxa"/>
          </w:tcPr>
          <w:p w14:paraId="4BD7C486" w14:textId="77777777" w:rsidR="00512440" w:rsidRPr="00247498" w:rsidRDefault="00512440" w:rsidP="0029020E">
            <w:pPr>
              <w:pStyle w:val="NoSpacing"/>
              <w:spacing w:after="200"/>
              <w:jc w:val="center"/>
              <w:rPr>
                <w:sz w:val="20"/>
                <w:szCs w:val="20"/>
              </w:rPr>
            </w:pPr>
          </w:p>
        </w:tc>
        <w:tc>
          <w:tcPr>
            <w:tcW w:w="2880" w:type="dxa"/>
          </w:tcPr>
          <w:p w14:paraId="2F9B14CF" w14:textId="77777777" w:rsidR="00512440" w:rsidRPr="00247498" w:rsidRDefault="00512440" w:rsidP="0029020E">
            <w:pPr>
              <w:pStyle w:val="NoSpacing"/>
              <w:spacing w:after="200"/>
              <w:jc w:val="center"/>
              <w:rPr>
                <w:sz w:val="20"/>
                <w:szCs w:val="20"/>
              </w:rPr>
            </w:pPr>
          </w:p>
        </w:tc>
      </w:tr>
      <w:tr w:rsidR="00512440" w:rsidRPr="00D45B40" w14:paraId="53E1BB5F" w14:textId="77777777" w:rsidTr="00006ECB">
        <w:trPr>
          <w:jc w:val="center"/>
        </w:trPr>
        <w:tc>
          <w:tcPr>
            <w:tcW w:w="3865" w:type="dxa"/>
            <w:vAlign w:val="center"/>
          </w:tcPr>
          <w:p w14:paraId="4504264F"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perfluorododecanoic acid</w:t>
            </w:r>
          </w:p>
        </w:tc>
        <w:tc>
          <w:tcPr>
            <w:tcW w:w="1260" w:type="dxa"/>
            <w:vAlign w:val="center"/>
          </w:tcPr>
          <w:p w14:paraId="4B3E7B3E" w14:textId="77777777" w:rsidR="00512440" w:rsidRPr="00247498" w:rsidRDefault="00512440" w:rsidP="0029020E">
            <w:pPr>
              <w:pStyle w:val="NoSpacing"/>
              <w:spacing w:after="200"/>
              <w:jc w:val="center"/>
              <w:rPr>
                <w:b/>
                <w:sz w:val="20"/>
                <w:szCs w:val="20"/>
              </w:rPr>
            </w:pPr>
            <w:r w:rsidRPr="00247498">
              <w:rPr>
                <w:sz w:val="20"/>
                <w:szCs w:val="20"/>
              </w:rPr>
              <w:t>PFDoA</w:t>
            </w:r>
          </w:p>
        </w:tc>
        <w:tc>
          <w:tcPr>
            <w:tcW w:w="2070" w:type="dxa"/>
          </w:tcPr>
          <w:p w14:paraId="370ACB7F" w14:textId="77777777" w:rsidR="00512440" w:rsidRPr="00247498" w:rsidRDefault="00512440" w:rsidP="0029020E">
            <w:pPr>
              <w:pStyle w:val="NoSpacing"/>
              <w:spacing w:after="200"/>
              <w:jc w:val="center"/>
              <w:rPr>
                <w:sz w:val="20"/>
                <w:szCs w:val="20"/>
              </w:rPr>
            </w:pPr>
          </w:p>
        </w:tc>
        <w:tc>
          <w:tcPr>
            <w:tcW w:w="2880" w:type="dxa"/>
          </w:tcPr>
          <w:p w14:paraId="342D960A" w14:textId="77777777" w:rsidR="00512440" w:rsidRPr="00247498" w:rsidRDefault="00512440" w:rsidP="0029020E">
            <w:pPr>
              <w:pStyle w:val="NoSpacing"/>
              <w:spacing w:after="200"/>
              <w:jc w:val="center"/>
              <w:rPr>
                <w:sz w:val="20"/>
                <w:szCs w:val="20"/>
              </w:rPr>
            </w:pPr>
          </w:p>
        </w:tc>
      </w:tr>
      <w:tr w:rsidR="00512440" w:rsidRPr="00D45B40" w14:paraId="7F1F4A1B" w14:textId="77777777" w:rsidTr="00006ECB">
        <w:trPr>
          <w:jc w:val="center"/>
        </w:trPr>
        <w:tc>
          <w:tcPr>
            <w:tcW w:w="3865" w:type="dxa"/>
            <w:vAlign w:val="center"/>
          </w:tcPr>
          <w:p w14:paraId="15DE1F21"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perfluoroheptanoic acid</w:t>
            </w:r>
          </w:p>
        </w:tc>
        <w:tc>
          <w:tcPr>
            <w:tcW w:w="1260" w:type="dxa"/>
            <w:vAlign w:val="center"/>
          </w:tcPr>
          <w:p w14:paraId="055CF2E2" w14:textId="77777777" w:rsidR="00512440" w:rsidRPr="00247498" w:rsidRDefault="00512440" w:rsidP="0029020E">
            <w:pPr>
              <w:pStyle w:val="NoSpacing"/>
              <w:spacing w:after="200"/>
              <w:jc w:val="center"/>
              <w:rPr>
                <w:b/>
                <w:sz w:val="20"/>
                <w:szCs w:val="20"/>
              </w:rPr>
            </w:pPr>
            <w:r w:rsidRPr="00247498">
              <w:rPr>
                <w:sz w:val="20"/>
                <w:szCs w:val="20"/>
              </w:rPr>
              <w:t>PFHpA</w:t>
            </w:r>
          </w:p>
        </w:tc>
        <w:tc>
          <w:tcPr>
            <w:tcW w:w="2070" w:type="dxa"/>
          </w:tcPr>
          <w:p w14:paraId="59DE7CED" w14:textId="77777777" w:rsidR="00512440" w:rsidRPr="00247498" w:rsidRDefault="00512440" w:rsidP="0029020E">
            <w:pPr>
              <w:pStyle w:val="NoSpacing"/>
              <w:spacing w:after="200"/>
              <w:jc w:val="center"/>
              <w:rPr>
                <w:sz w:val="20"/>
                <w:szCs w:val="20"/>
              </w:rPr>
            </w:pPr>
          </w:p>
        </w:tc>
        <w:tc>
          <w:tcPr>
            <w:tcW w:w="2880" w:type="dxa"/>
          </w:tcPr>
          <w:p w14:paraId="476B6C1C" w14:textId="77777777" w:rsidR="00512440" w:rsidRPr="00247498" w:rsidRDefault="00512440" w:rsidP="0029020E">
            <w:pPr>
              <w:pStyle w:val="NoSpacing"/>
              <w:spacing w:after="200"/>
              <w:jc w:val="center"/>
              <w:rPr>
                <w:sz w:val="20"/>
                <w:szCs w:val="20"/>
              </w:rPr>
            </w:pPr>
          </w:p>
        </w:tc>
      </w:tr>
      <w:tr w:rsidR="00512440" w:rsidRPr="00D45B40" w14:paraId="1B4C2F76" w14:textId="77777777" w:rsidTr="00006ECB">
        <w:trPr>
          <w:jc w:val="center"/>
        </w:trPr>
        <w:tc>
          <w:tcPr>
            <w:tcW w:w="3865" w:type="dxa"/>
          </w:tcPr>
          <w:p w14:paraId="6E6AE923"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perfluorohexane sulfonic acid</w:t>
            </w:r>
          </w:p>
        </w:tc>
        <w:tc>
          <w:tcPr>
            <w:tcW w:w="1260" w:type="dxa"/>
          </w:tcPr>
          <w:p w14:paraId="167EE352" w14:textId="77777777" w:rsidR="00512440" w:rsidRPr="00247498" w:rsidRDefault="00512440" w:rsidP="0029020E">
            <w:pPr>
              <w:pStyle w:val="NoSpacing"/>
              <w:spacing w:after="200"/>
              <w:jc w:val="center"/>
              <w:rPr>
                <w:b/>
                <w:sz w:val="20"/>
                <w:szCs w:val="20"/>
              </w:rPr>
            </w:pPr>
            <w:r w:rsidRPr="00247498">
              <w:rPr>
                <w:sz w:val="20"/>
                <w:szCs w:val="20"/>
              </w:rPr>
              <w:t>PFHxS</w:t>
            </w:r>
          </w:p>
        </w:tc>
        <w:tc>
          <w:tcPr>
            <w:tcW w:w="2070" w:type="dxa"/>
          </w:tcPr>
          <w:p w14:paraId="1CE38128" w14:textId="77777777" w:rsidR="00512440" w:rsidRPr="00247498" w:rsidRDefault="00512440" w:rsidP="0029020E">
            <w:pPr>
              <w:pStyle w:val="NoSpacing"/>
              <w:spacing w:after="200"/>
              <w:jc w:val="center"/>
              <w:rPr>
                <w:sz w:val="20"/>
                <w:szCs w:val="20"/>
              </w:rPr>
            </w:pPr>
          </w:p>
        </w:tc>
        <w:tc>
          <w:tcPr>
            <w:tcW w:w="2880" w:type="dxa"/>
          </w:tcPr>
          <w:p w14:paraId="5EDE9021" w14:textId="77777777" w:rsidR="00512440" w:rsidRPr="00247498" w:rsidRDefault="00512440" w:rsidP="0029020E">
            <w:pPr>
              <w:pStyle w:val="NoSpacing"/>
              <w:spacing w:after="200"/>
              <w:jc w:val="center"/>
              <w:rPr>
                <w:sz w:val="20"/>
                <w:szCs w:val="20"/>
              </w:rPr>
            </w:pPr>
          </w:p>
        </w:tc>
      </w:tr>
      <w:tr w:rsidR="00512440" w:rsidRPr="00D45B40" w14:paraId="5E01E1C2" w14:textId="77777777" w:rsidTr="00006ECB">
        <w:trPr>
          <w:jc w:val="center"/>
        </w:trPr>
        <w:tc>
          <w:tcPr>
            <w:tcW w:w="3865" w:type="dxa"/>
          </w:tcPr>
          <w:p w14:paraId="54C583CE"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perfluorononanoic acid</w:t>
            </w:r>
          </w:p>
        </w:tc>
        <w:tc>
          <w:tcPr>
            <w:tcW w:w="1260" w:type="dxa"/>
          </w:tcPr>
          <w:p w14:paraId="385E49AE" w14:textId="77777777" w:rsidR="00512440" w:rsidRPr="00247498" w:rsidRDefault="00512440" w:rsidP="0029020E">
            <w:pPr>
              <w:pStyle w:val="NoSpacing"/>
              <w:spacing w:after="200"/>
              <w:jc w:val="center"/>
              <w:rPr>
                <w:b/>
                <w:sz w:val="20"/>
                <w:szCs w:val="20"/>
              </w:rPr>
            </w:pPr>
            <w:r w:rsidRPr="00247498">
              <w:rPr>
                <w:sz w:val="20"/>
                <w:szCs w:val="20"/>
              </w:rPr>
              <w:t>PFNA</w:t>
            </w:r>
          </w:p>
        </w:tc>
        <w:tc>
          <w:tcPr>
            <w:tcW w:w="2070" w:type="dxa"/>
          </w:tcPr>
          <w:p w14:paraId="143D7BDE" w14:textId="77777777" w:rsidR="00512440" w:rsidRPr="00247498" w:rsidRDefault="00512440" w:rsidP="0029020E">
            <w:pPr>
              <w:pStyle w:val="NoSpacing"/>
              <w:spacing w:after="200"/>
              <w:jc w:val="center"/>
              <w:rPr>
                <w:sz w:val="20"/>
                <w:szCs w:val="20"/>
              </w:rPr>
            </w:pPr>
          </w:p>
        </w:tc>
        <w:tc>
          <w:tcPr>
            <w:tcW w:w="2880" w:type="dxa"/>
          </w:tcPr>
          <w:p w14:paraId="15C5BD75" w14:textId="77777777" w:rsidR="00512440" w:rsidRPr="00247498" w:rsidRDefault="00512440" w:rsidP="0029020E">
            <w:pPr>
              <w:pStyle w:val="NoSpacing"/>
              <w:spacing w:after="200"/>
              <w:jc w:val="center"/>
              <w:rPr>
                <w:sz w:val="20"/>
                <w:szCs w:val="20"/>
              </w:rPr>
            </w:pPr>
          </w:p>
        </w:tc>
      </w:tr>
      <w:tr w:rsidR="00512440" w:rsidRPr="00D45B40" w14:paraId="7DB20865" w14:textId="77777777" w:rsidTr="00006ECB">
        <w:trPr>
          <w:jc w:val="center"/>
        </w:trPr>
        <w:tc>
          <w:tcPr>
            <w:tcW w:w="3865" w:type="dxa"/>
          </w:tcPr>
          <w:p w14:paraId="093EA86C"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perfluorooctanoic acid</w:t>
            </w:r>
          </w:p>
        </w:tc>
        <w:tc>
          <w:tcPr>
            <w:tcW w:w="1260" w:type="dxa"/>
          </w:tcPr>
          <w:p w14:paraId="43CFDBA6" w14:textId="77777777" w:rsidR="00512440" w:rsidRPr="00247498" w:rsidRDefault="00512440" w:rsidP="0029020E">
            <w:pPr>
              <w:pStyle w:val="NoSpacing"/>
              <w:spacing w:after="200"/>
              <w:jc w:val="center"/>
              <w:rPr>
                <w:sz w:val="20"/>
                <w:szCs w:val="20"/>
              </w:rPr>
            </w:pPr>
            <w:r w:rsidRPr="00247498">
              <w:rPr>
                <w:sz w:val="20"/>
                <w:szCs w:val="20"/>
              </w:rPr>
              <w:t>PFOA</w:t>
            </w:r>
          </w:p>
        </w:tc>
        <w:tc>
          <w:tcPr>
            <w:tcW w:w="2070" w:type="dxa"/>
          </w:tcPr>
          <w:p w14:paraId="182A53C9" w14:textId="77777777" w:rsidR="00512440" w:rsidRPr="00247498" w:rsidRDefault="00512440" w:rsidP="0029020E">
            <w:pPr>
              <w:pStyle w:val="NoSpacing"/>
              <w:spacing w:after="200"/>
              <w:jc w:val="center"/>
              <w:rPr>
                <w:sz w:val="20"/>
                <w:szCs w:val="20"/>
              </w:rPr>
            </w:pPr>
          </w:p>
        </w:tc>
        <w:tc>
          <w:tcPr>
            <w:tcW w:w="2880" w:type="dxa"/>
          </w:tcPr>
          <w:p w14:paraId="2ADD0FC0" w14:textId="796C4192" w:rsidR="00512440" w:rsidRPr="00247498" w:rsidRDefault="002758A6" w:rsidP="0029020E">
            <w:pPr>
              <w:pStyle w:val="NoSpacing"/>
              <w:spacing w:after="200"/>
              <w:jc w:val="center"/>
              <w:rPr>
                <w:sz w:val="20"/>
                <w:szCs w:val="20"/>
              </w:rPr>
            </w:pPr>
            <w:r>
              <w:rPr>
                <w:sz w:val="20"/>
                <w:szCs w:val="20"/>
              </w:rPr>
              <w:t>0.07</w:t>
            </w:r>
            <w:r w:rsidR="00467321" w:rsidRPr="003E4CF6">
              <w:rPr>
                <w:sz w:val="20"/>
                <w:szCs w:val="20"/>
                <w:vertAlign w:val="superscript"/>
              </w:rPr>
              <w:t>c</w:t>
            </w:r>
            <w:r>
              <w:rPr>
                <w:sz w:val="20"/>
                <w:szCs w:val="20"/>
              </w:rPr>
              <w:t xml:space="preserve"> / [insert state level or NA]</w:t>
            </w:r>
          </w:p>
        </w:tc>
      </w:tr>
      <w:tr w:rsidR="00512440" w:rsidRPr="00D45B40" w14:paraId="0AC523EE" w14:textId="77777777" w:rsidTr="00006ECB">
        <w:trPr>
          <w:jc w:val="center"/>
        </w:trPr>
        <w:tc>
          <w:tcPr>
            <w:tcW w:w="3865" w:type="dxa"/>
          </w:tcPr>
          <w:p w14:paraId="31F90E1E"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perfluorooctanesulfonic acid</w:t>
            </w:r>
          </w:p>
        </w:tc>
        <w:tc>
          <w:tcPr>
            <w:tcW w:w="1260" w:type="dxa"/>
          </w:tcPr>
          <w:p w14:paraId="3A9F5F74" w14:textId="77777777" w:rsidR="00512440" w:rsidRPr="00247498" w:rsidRDefault="00512440" w:rsidP="0029020E">
            <w:pPr>
              <w:pStyle w:val="NoSpacing"/>
              <w:spacing w:after="200"/>
              <w:jc w:val="center"/>
              <w:rPr>
                <w:sz w:val="20"/>
                <w:szCs w:val="20"/>
              </w:rPr>
            </w:pPr>
            <w:r w:rsidRPr="00247498">
              <w:rPr>
                <w:sz w:val="20"/>
                <w:szCs w:val="20"/>
              </w:rPr>
              <w:t>PFOS</w:t>
            </w:r>
          </w:p>
        </w:tc>
        <w:tc>
          <w:tcPr>
            <w:tcW w:w="2070" w:type="dxa"/>
          </w:tcPr>
          <w:p w14:paraId="0F1DB4B8" w14:textId="77777777" w:rsidR="00512440" w:rsidRPr="00247498" w:rsidRDefault="00512440" w:rsidP="0029020E">
            <w:pPr>
              <w:pStyle w:val="NoSpacing"/>
              <w:spacing w:after="200"/>
              <w:jc w:val="center"/>
              <w:rPr>
                <w:sz w:val="20"/>
                <w:szCs w:val="20"/>
              </w:rPr>
            </w:pPr>
          </w:p>
        </w:tc>
        <w:tc>
          <w:tcPr>
            <w:tcW w:w="2880" w:type="dxa"/>
          </w:tcPr>
          <w:p w14:paraId="01AAA694" w14:textId="72B96BD3" w:rsidR="00512440" w:rsidRPr="00247498" w:rsidRDefault="002758A6" w:rsidP="0029020E">
            <w:pPr>
              <w:pStyle w:val="NoSpacing"/>
              <w:spacing w:after="200"/>
              <w:jc w:val="center"/>
              <w:rPr>
                <w:sz w:val="20"/>
                <w:szCs w:val="20"/>
              </w:rPr>
            </w:pPr>
            <w:r>
              <w:rPr>
                <w:sz w:val="20"/>
                <w:szCs w:val="20"/>
              </w:rPr>
              <w:t>0.07 / [insert state level or NA</w:t>
            </w:r>
            <w:r w:rsidR="00381246">
              <w:rPr>
                <w:sz w:val="20"/>
                <w:szCs w:val="20"/>
              </w:rPr>
              <w:t>]</w:t>
            </w:r>
          </w:p>
        </w:tc>
      </w:tr>
      <w:tr w:rsidR="00512440" w:rsidRPr="00D45B40" w14:paraId="452CFF0C" w14:textId="77777777" w:rsidTr="00006ECB">
        <w:trPr>
          <w:jc w:val="center"/>
        </w:trPr>
        <w:tc>
          <w:tcPr>
            <w:tcW w:w="3865" w:type="dxa"/>
          </w:tcPr>
          <w:p w14:paraId="480022BA" w14:textId="17BB100A" w:rsidR="00512440" w:rsidRPr="00247498" w:rsidRDefault="00512440" w:rsidP="0029020E">
            <w:pPr>
              <w:pStyle w:val="NoSpacing"/>
              <w:spacing w:after="200"/>
              <w:rPr>
                <w:sz w:val="20"/>
                <w:szCs w:val="20"/>
              </w:rPr>
            </w:pPr>
          </w:p>
        </w:tc>
        <w:tc>
          <w:tcPr>
            <w:tcW w:w="1260" w:type="dxa"/>
          </w:tcPr>
          <w:p w14:paraId="48410C0F" w14:textId="7E630D85" w:rsidR="00512440" w:rsidRPr="00247498" w:rsidRDefault="00512440" w:rsidP="0029020E">
            <w:pPr>
              <w:pStyle w:val="NoSpacing"/>
              <w:spacing w:after="200"/>
              <w:jc w:val="center"/>
              <w:rPr>
                <w:sz w:val="20"/>
                <w:szCs w:val="20"/>
              </w:rPr>
            </w:pPr>
          </w:p>
        </w:tc>
        <w:tc>
          <w:tcPr>
            <w:tcW w:w="2070" w:type="dxa"/>
          </w:tcPr>
          <w:p w14:paraId="0278657C" w14:textId="77777777" w:rsidR="00512440" w:rsidRPr="00247498" w:rsidRDefault="00512440" w:rsidP="0029020E">
            <w:pPr>
              <w:pStyle w:val="NoSpacing"/>
              <w:spacing w:after="200"/>
              <w:jc w:val="center"/>
              <w:rPr>
                <w:sz w:val="20"/>
                <w:szCs w:val="20"/>
              </w:rPr>
            </w:pPr>
          </w:p>
        </w:tc>
        <w:tc>
          <w:tcPr>
            <w:tcW w:w="2880" w:type="dxa"/>
          </w:tcPr>
          <w:p w14:paraId="5FD9E4D7" w14:textId="77777777" w:rsidR="00512440" w:rsidRPr="00247498" w:rsidRDefault="00512440" w:rsidP="0029020E">
            <w:pPr>
              <w:pStyle w:val="NoSpacing"/>
              <w:spacing w:after="200"/>
              <w:jc w:val="center"/>
              <w:rPr>
                <w:sz w:val="20"/>
                <w:szCs w:val="20"/>
              </w:rPr>
            </w:pPr>
          </w:p>
        </w:tc>
      </w:tr>
      <w:tr w:rsidR="00512440" w:rsidRPr="00D45B40" w14:paraId="4DFA61FC" w14:textId="77777777" w:rsidTr="00006ECB">
        <w:trPr>
          <w:jc w:val="center"/>
        </w:trPr>
        <w:tc>
          <w:tcPr>
            <w:tcW w:w="3865" w:type="dxa"/>
          </w:tcPr>
          <w:p w14:paraId="6A415243" w14:textId="77777777" w:rsidR="00512440" w:rsidRPr="00247498" w:rsidRDefault="00512440" w:rsidP="0029020E">
            <w:pPr>
              <w:pStyle w:val="NoSpacing"/>
              <w:spacing w:after="200"/>
              <w:rPr>
                <w:sz w:val="20"/>
                <w:szCs w:val="20"/>
              </w:rPr>
            </w:pPr>
            <w:r w:rsidRPr="00247498">
              <w:rPr>
                <w:rFonts w:eastAsia="Times New Roman"/>
                <w:color w:val="000000"/>
                <w:sz w:val="20"/>
                <w:szCs w:val="20"/>
              </w:rPr>
              <w:t>N-ethyl perfluorooctanesulfonamidoacetic acid</w:t>
            </w:r>
          </w:p>
        </w:tc>
        <w:tc>
          <w:tcPr>
            <w:tcW w:w="1260" w:type="dxa"/>
          </w:tcPr>
          <w:p w14:paraId="66FDCB8C" w14:textId="77777777" w:rsidR="00512440" w:rsidRPr="00247498" w:rsidRDefault="00512440" w:rsidP="0029020E">
            <w:pPr>
              <w:pStyle w:val="NoSpacing"/>
              <w:spacing w:after="200"/>
              <w:jc w:val="center"/>
              <w:rPr>
                <w:sz w:val="20"/>
                <w:szCs w:val="20"/>
              </w:rPr>
            </w:pPr>
            <w:r w:rsidRPr="00247498">
              <w:rPr>
                <w:sz w:val="20"/>
                <w:szCs w:val="20"/>
              </w:rPr>
              <w:t>EtFOSAA</w:t>
            </w:r>
          </w:p>
        </w:tc>
        <w:tc>
          <w:tcPr>
            <w:tcW w:w="2070" w:type="dxa"/>
          </w:tcPr>
          <w:p w14:paraId="3176B9B0" w14:textId="77777777" w:rsidR="00512440" w:rsidRPr="00247498" w:rsidRDefault="00512440" w:rsidP="0029020E">
            <w:pPr>
              <w:pStyle w:val="NoSpacing"/>
              <w:spacing w:after="200"/>
              <w:jc w:val="center"/>
              <w:rPr>
                <w:sz w:val="20"/>
                <w:szCs w:val="20"/>
              </w:rPr>
            </w:pPr>
          </w:p>
        </w:tc>
        <w:tc>
          <w:tcPr>
            <w:tcW w:w="2880" w:type="dxa"/>
          </w:tcPr>
          <w:p w14:paraId="32BE6A22" w14:textId="77777777" w:rsidR="00512440" w:rsidRPr="00247498" w:rsidRDefault="00512440" w:rsidP="0029020E">
            <w:pPr>
              <w:pStyle w:val="NoSpacing"/>
              <w:spacing w:after="200"/>
              <w:jc w:val="center"/>
              <w:rPr>
                <w:sz w:val="20"/>
                <w:szCs w:val="20"/>
              </w:rPr>
            </w:pPr>
          </w:p>
        </w:tc>
      </w:tr>
      <w:tr w:rsidR="00512440" w:rsidRPr="00D45B40" w14:paraId="2CCCE00D" w14:textId="77777777" w:rsidTr="00006ECB">
        <w:trPr>
          <w:jc w:val="center"/>
        </w:trPr>
        <w:tc>
          <w:tcPr>
            <w:tcW w:w="3865" w:type="dxa"/>
          </w:tcPr>
          <w:p w14:paraId="198DCCE7" w14:textId="77777777" w:rsidR="00512440" w:rsidRPr="00247498" w:rsidRDefault="00512440" w:rsidP="0029020E">
            <w:pPr>
              <w:pStyle w:val="NoSpacing"/>
              <w:spacing w:after="200"/>
              <w:rPr>
                <w:sz w:val="20"/>
                <w:szCs w:val="20"/>
              </w:rPr>
            </w:pPr>
            <w:r w:rsidRPr="00247498">
              <w:rPr>
                <w:rFonts w:ascii="Calibri" w:eastAsia="Times New Roman" w:hAnsi="Calibri" w:cs="Calibri"/>
                <w:color w:val="000000"/>
                <w:sz w:val="20"/>
                <w:szCs w:val="20"/>
              </w:rPr>
              <w:t>N-methyl perfluorooctanesulfonamidoacetic acid</w:t>
            </w:r>
          </w:p>
        </w:tc>
        <w:tc>
          <w:tcPr>
            <w:tcW w:w="1260" w:type="dxa"/>
          </w:tcPr>
          <w:p w14:paraId="6FFA70EA" w14:textId="77777777" w:rsidR="00512440" w:rsidRPr="00247498" w:rsidRDefault="00512440" w:rsidP="0029020E">
            <w:pPr>
              <w:pStyle w:val="NoSpacing"/>
              <w:spacing w:after="200"/>
              <w:jc w:val="center"/>
              <w:rPr>
                <w:sz w:val="20"/>
                <w:szCs w:val="20"/>
              </w:rPr>
            </w:pPr>
            <w:r w:rsidRPr="00247498">
              <w:rPr>
                <w:sz w:val="20"/>
                <w:szCs w:val="20"/>
              </w:rPr>
              <w:t>MeFOSAA</w:t>
            </w:r>
          </w:p>
        </w:tc>
        <w:tc>
          <w:tcPr>
            <w:tcW w:w="2070" w:type="dxa"/>
          </w:tcPr>
          <w:p w14:paraId="75CAA748" w14:textId="0099E21D" w:rsidR="00512440" w:rsidRPr="00247498" w:rsidRDefault="00512440" w:rsidP="0029020E">
            <w:pPr>
              <w:pStyle w:val="NoSpacing"/>
              <w:spacing w:after="200"/>
              <w:jc w:val="center"/>
              <w:rPr>
                <w:sz w:val="20"/>
                <w:szCs w:val="20"/>
              </w:rPr>
            </w:pPr>
          </w:p>
        </w:tc>
        <w:tc>
          <w:tcPr>
            <w:tcW w:w="2880" w:type="dxa"/>
          </w:tcPr>
          <w:p w14:paraId="7A80731C" w14:textId="77777777" w:rsidR="00512440" w:rsidRPr="00247498" w:rsidRDefault="00512440" w:rsidP="0029020E">
            <w:pPr>
              <w:pStyle w:val="NoSpacing"/>
              <w:spacing w:after="200"/>
              <w:jc w:val="center"/>
              <w:rPr>
                <w:sz w:val="20"/>
                <w:szCs w:val="20"/>
              </w:rPr>
            </w:pPr>
          </w:p>
        </w:tc>
      </w:tr>
      <w:tr w:rsidR="00512440" w:rsidRPr="00D45B40" w14:paraId="2D1DD406" w14:textId="77777777" w:rsidTr="00006ECB">
        <w:trPr>
          <w:jc w:val="center"/>
        </w:trPr>
        <w:tc>
          <w:tcPr>
            <w:tcW w:w="3865" w:type="dxa"/>
          </w:tcPr>
          <w:p w14:paraId="4ABC1555" w14:textId="77777777" w:rsidR="00512440" w:rsidRPr="00247498" w:rsidRDefault="00512440" w:rsidP="0029020E">
            <w:pPr>
              <w:pStyle w:val="NoSpacing"/>
              <w:spacing w:after="200"/>
              <w:rPr>
                <w:sz w:val="20"/>
                <w:szCs w:val="20"/>
              </w:rPr>
            </w:pPr>
            <w:r w:rsidRPr="00247498">
              <w:rPr>
                <w:sz w:val="20"/>
                <w:szCs w:val="20"/>
              </w:rPr>
              <w:t>perfluoroundecanoic acid</w:t>
            </w:r>
          </w:p>
        </w:tc>
        <w:tc>
          <w:tcPr>
            <w:tcW w:w="1260" w:type="dxa"/>
          </w:tcPr>
          <w:p w14:paraId="2C8B4A14" w14:textId="77777777" w:rsidR="00512440" w:rsidRPr="00247498" w:rsidRDefault="00512440" w:rsidP="0029020E">
            <w:pPr>
              <w:pStyle w:val="NoSpacing"/>
              <w:spacing w:after="200"/>
              <w:jc w:val="center"/>
              <w:rPr>
                <w:sz w:val="20"/>
                <w:szCs w:val="20"/>
              </w:rPr>
            </w:pPr>
            <w:r w:rsidRPr="00247498">
              <w:rPr>
                <w:sz w:val="20"/>
                <w:szCs w:val="20"/>
              </w:rPr>
              <w:t>PFUnA</w:t>
            </w:r>
          </w:p>
        </w:tc>
        <w:tc>
          <w:tcPr>
            <w:tcW w:w="2070" w:type="dxa"/>
          </w:tcPr>
          <w:p w14:paraId="76A59FD4" w14:textId="77777777" w:rsidR="00512440" w:rsidRPr="00247498" w:rsidRDefault="00512440" w:rsidP="0029020E">
            <w:pPr>
              <w:pStyle w:val="NoSpacing"/>
              <w:spacing w:after="200"/>
              <w:jc w:val="center"/>
              <w:rPr>
                <w:sz w:val="20"/>
                <w:szCs w:val="20"/>
              </w:rPr>
            </w:pPr>
          </w:p>
        </w:tc>
        <w:tc>
          <w:tcPr>
            <w:tcW w:w="2880" w:type="dxa"/>
          </w:tcPr>
          <w:p w14:paraId="4AF17B8E" w14:textId="77777777" w:rsidR="00512440" w:rsidRPr="00247498" w:rsidRDefault="00512440" w:rsidP="0029020E">
            <w:pPr>
              <w:pStyle w:val="NoSpacing"/>
              <w:spacing w:after="200"/>
              <w:jc w:val="center"/>
              <w:rPr>
                <w:sz w:val="20"/>
                <w:szCs w:val="20"/>
              </w:rPr>
            </w:pPr>
          </w:p>
        </w:tc>
      </w:tr>
      <w:tr w:rsidR="00512440" w:rsidRPr="00D45B40" w14:paraId="5F8EEB50" w14:textId="77777777" w:rsidTr="00006ECB">
        <w:trPr>
          <w:jc w:val="center"/>
        </w:trPr>
        <w:tc>
          <w:tcPr>
            <w:tcW w:w="3865" w:type="dxa"/>
          </w:tcPr>
          <w:p w14:paraId="6C5BB10F" w14:textId="77777777" w:rsidR="00512440" w:rsidRPr="00247498" w:rsidRDefault="00512440" w:rsidP="0029020E">
            <w:pPr>
              <w:pStyle w:val="NoSpacing"/>
              <w:spacing w:after="200"/>
              <w:rPr>
                <w:sz w:val="20"/>
                <w:szCs w:val="20"/>
              </w:rPr>
            </w:pPr>
            <w:r w:rsidRPr="00247498">
              <w:rPr>
                <w:rFonts w:ascii="Calibri" w:eastAsia="Times New Roman" w:hAnsi="Calibri" w:cs="Calibri"/>
                <w:color w:val="000000"/>
                <w:sz w:val="20"/>
                <w:szCs w:val="20"/>
              </w:rPr>
              <w:t>hexafluoropropylene oxide dimer acid</w:t>
            </w:r>
          </w:p>
        </w:tc>
        <w:tc>
          <w:tcPr>
            <w:tcW w:w="1260" w:type="dxa"/>
          </w:tcPr>
          <w:p w14:paraId="14A48636" w14:textId="77777777" w:rsidR="00512440" w:rsidRPr="00247498" w:rsidRDefault="00512440" w:rsidP="0029020E">
            <w:pPr>
              <w:pStyle w:val="NoSpacing"/>
              <w:spacing w:after="200"/>
              <w:jc w:val="center"/>
              <w:rPr>
                <w:sz w:val="20"/>
                <w:szCs w:val="20"/>
              </w:rPr>
            </w:pPr>
            <w:r w:rsidRPr="00247498">
              <w:rPr>
                <w:sz w:val="20"/>
                <w:szCs w:val="20"/>
              </w:rPr>
              <w:t>HFPO-DA</w:t>
            </w:r>
          </w:p>
        </w:tc>
        <w:tc>
          <w:tcPr>
            <w:tcW w:w="2070" w:type="dxa"/>
          </w:tcPr>
          <w:p w14:paraId="06BD7F8A" w14:textId="77777777" w:rsidR="00512440" w:rsidRPr="00247498" w:rsidRDefault="00512440" w:rsidP="0029020E">
            <w:pPr>
              <w:pStyle w:val="NoSpacing"/>
              <w:spacing w:after="200"/>
              <w:jc w:val="center"/>
              <w:rPr>
                <w:sz w:val="20"/>
                <w:szCs w:val="20"/>
              </w:rPr>
            </w:pPr>
          </w:p>
        </w:tc>
        <w:tc>
          <w:tcPr>
            <w:tcW w:w="2880" w:type="dxa"/>
          </w:tcPr>
          <w:p w14:paraId="2ED29445" w14:textId="77777777" w:rsidR="00512440" w:rsidRPr="00247498" w:rsidRDefault="00512440" w:rsidP="0029020E">
            <w:pPr>
              <w:pStyle w:val="NoSpacing"/>
              <w:spacing w:after="200"/>
              <w:jc w:val="center"/>
              <w:rPr>
                <w:sz w:val="20"/>
                <w:szCs w:val="20"/>
              </w:rPr>
            </w:pPr>
          </w:p>
        </w:tc>
      </w:tr>
      <w:tr w:rsidR="00512440" w:rsidRPr="00D45B40" w14:paraId="7B1D9BD5" w14:textId="77777777" w:rsidTr="00006ECB">
        <w:trPr>
          <w:jc w:val="center"/>
        </w:trPr>
        <w:tc>
          <w:tcPr>
            <w:tcW w:w="3865" w:type="dxa"/>
          </w:tcPr>
          <w:p w14:paraId="08E64A83" w14:textId="77777777" w:rsidR="00512440" w:rsidRPr="00247498" w:rsidRDefault="00512440" w:rsidP="0029020E">
            <w:pPr>
              <w:pStyle w:val="NoSpacing"/>
              <w:spacing w:after="200"/>
              <w:rPr>
                <w:sz w:val="20"/>
                <w:szCs w:val="20"/>
              </w:rPr>
            </w:pPr>
            <w:r w:rsidRPr="00247498">
              <w:rPr>
                <w:sz w:val="20"/>
                <w:szCs w:val="20"/>
              </w:rPr>
              <w:t>perfluorohexanoic acid</w:t>
            </w:r>
          </w:p>
        </w:tc>
        <w:tc>
          <w:tcPr>
            <w:tcW w:w="1260" w:type="dxa"/>
          </w:tcPr>
          <w:p w14:paraId="05C52D07" w14:textId="77777777" w:rsidR="00512440" w:rsidRPr="00247498" w:rsidRDefault="00512440" w:rsidP="0029020E">
            <w:pPr>
              <w:pStyle w:val="NoSpacing"/>
              <w:spacing w:after="200"/>
              <w:jc w:val="center"/>
              <w:rPr>
                <w:sz w:val="20"/>
                <w:szCs w:val="20"/>
              </w:rPr>
            </w:pPr>
            <w:r w:rsidRPr="00247498">
              <w:rPr>
                <w:sz w:val="20"/>
                <w:szCs w:val="20"/>
              </w:rPr>
              <w:t>PFHxA</w:t>
            </w:r>
          </w:p>
        </w:tc>
        <w:tc>
          <w:tcPr>
            <w:tcW w:w="2070" w:type="dxa"/>
          </w:tcPr>
          <w:p w14:paraId="785D2A2D" w14:textId="77777777" w:rsidR="00512440" w:rsidRPr="00247498" w:rsidRDefault="00512440" w:rsidP="0029020E">
            <w:pPr>
              <w:pStyle w:val="NoSpacing"/>
              <w:spacing w:after="200"/>
              <w:jc w:val="center"/>
              <w:rPr>
                <w:sz w:val="20"/>
                <w:szCs w:val="20"/>
              </w:rPr>
            </w:pPr>
          </w:p>
        </w:tc>
        <w:tc>
          <w:tcPr>
            <w:tcW w:w="2880" w:type="dxa"/>
          </w:tcPr>
          <w:p w14:paraId="2927E8E0" w14:textId="77777777" w:rsidR="00512440" w:rsidRPr="00247498" w:rsidRDefault="00512440" w:rsidP="0029020E">
            <w:pPr>
              <w:pStyle w:val="NoSpacing"/>
              <w:spacing w:after="200"/>
              <w:jc w:val="center"/>
              <w:rPr>
                <w:sz w:val="20"/>
                <w:szCs w:val="20"/>
              </w:rPr>
            </w:pPr>
          </w:p>
        </w:tc>
      </w:tr>
      <w:tr w:rsidR="00512440" w:rsidRPr="00D45B40" w14:paraId="37D05885" w14:textId="77777777" w:rsidTr="00006ECB">
        <w:trPr>
          <w:jc w:val="center"/>
        </w:trPr>
        <w:tc>
          <w:tcPr>
            <w:tcW w:w="3865" w:type="dxa"/>
          </w:tcPr>
          <w:p w14:paraId="39F03F01" w14:textId="77777777" w:rsidR="00512440" w:rsidRPr="00247498" w:rsidRDefault="00512440" w:rsidP="0029020E">
            <w:pPr>
              <w:pStyle w:val="NoSpacing"/>
              <w:spacing w:after="200"/>
              <w:rPr>
                <w:sz w:val="20"/>
                <w:szCs w:val="20"/>
              </w:rPr>
            </w:pPr>
            <w:r w:rsidRPr="00247498">
              <w:rPr>
                <w:sz w:val="20"/>
                <w:szCs w:val="20"/>
              </w:rPr>
              <w:t>perfluorotetradecanoic acid</w:t>
            </w:r>
          </w:p>
        </w:tc>
        <w:tc>
          <w:tcPr>
            <w:tcW w:w="1260" w:type="dxa"/>
          </w:tcPr>
          <w:p w14:paraId="50ADD052" w14:textId="77777777" w:rsidR="00512440" w:rsidRPr="00247498" w:rsidRDefault="00512440" w:rsidP="0029020E">
            <w:pPr>
              <w:pStyle w:val="NoSpacing"/>
              <w:spacing w:after="200"/>
              <w:jc w:val="center"/>
              <w:rPr>
                <w:sz w:val="20"/>
                <w:szCs w:val="20"/>
              </w:rPr>
            </w:pPr>
            <w:r w:rsidRPr="00247498">
              <w:rPr>
                <w:sz w:val="20"/>
                <w:szCs w:val="20"/>
              </w:rPr>
              <w:t>PFTA</w:t>
            </w:r>
          </w:p>
        </w:tc>
        <w:tc>
          <w:tcPr>
            <w:tcW w:w="2070" w:type="dxa"/>
          </w:tcPr>
          <w:p w14:paraId="371DB427" w14:textId="77777777" w:rsidR="00512440" w:rsidRPr="00247498" w:rsidRDefault="00512440" w:rsidP="0029020E">
            <w:pPr>
              <w:pStyle w:val="NoSpacing"/>
              <w:spacing w:after="200"/>
              <w:jc w:val="center"/>
              <w:rPr>
                <w:sz w:val="20"/>
                <w:szCs w:val="20"/>
              </w:rPr>
            </w:pPr>
          </w:p>
        </w:tc>
        <w:tc>
          <w:tcPr>
            <w:tcW w:w="2880" w:type="dxa"/>
          </w:tcPr>
          <w:p w14:paraId="09951842" w14:textId="77777777" w:rsidR="00512440" w:rsidRPr="00247498" w:rsidRDefault="00512440" w:rsidP="0029020E">
            <w:pPr>
              <w:pStyle w:val="NoSpacing"/>
              <w:spacing w:after="200"/>
              <w:jc w:val="center"/>
              <w:rPr>
                <w:sz w:val="20"/>
                <w:szCs w:val="20"/>
              </w:rPr>
            </w:pPr>
          </w:p>
        </w:tc>
      </w:tr>
      <w:tr w:rsidR="00512440" w:rsidRPr="00D45B40" w14:paraId="30BC5313" w14:textId="77777777" w:rsidTr="00006ECB">
        <w:trPr>
          <w:jc w:val="center"/>
        </w:trPr>
        <w:tc>
          <w:tcPr>
            <w:tcW w:w="3865" w:type="dxa"/>
          </w:tcPr>
          <w:p w14:paraId="4EE0B72A" w14:textId="77777777" w:rsidR="00512440" w:rsidRPr="00247498" w:rsidRDefault="00512440" w:rsidP="0029020E">
            <w:pPr>
              <w:pStyle w:val="NoSpacing"/>
              <w:spacing w:after="200"/>
              <w:rPr>
                <w:sz w:val="20"/>
                <w:szCs w:val="20"/>
              </w:rPr>
            </w:pPr>
            <w:r w:rsidRPr="00247498">
              <w:rPr>
                <w:sz w:val="20"/>
                <w:szCs w:val="20"/>
              </w:rPr>
              <w:t>perfluorotridecanoic acid</w:t>
            </w:r>
          </w:p>
        </w:tc>
        <w:tc>
          <w:tcPr>
            <w:tcW w:w="1260" w:type="dxa"/>
          </w:tcPr>
          <w:p w14:paraId="1DDF9FB9" w14:textId="77777777" w:rsidR="00512440" w:rsidRPr="00247498" w:rsidRDefault="00512440" w:rsidP="0029020E">
            <w:pPr>
              <w:pStyle w:val="NoSpacing"/>
              <w:spacing w:after="200"/>
              <w:jc w:val="center"/>
              <w:rPr>
                <w:sz w:val="20"/>
                <w:szCs w:val="20"/>
              </w:rPr>
            </w:pPr>
            <w:r w:rsidRPr="00247498">
              <w:rPr>
                <w:sz w:val="20"/>
                <w:szCs w:val="20"/>
              </w:rPr>
              <w:t>PFTrA</w:t>
            </w:r>
          </w:p>
        </w:tc>
        <w:tc>
          <w:tcPr>
            <w:tcW w:w="2070" w:type="dxa"/>
          </w:tcPr>
          <w:p w14:paraId="26FF5167" w14:textId="77777777" w:rsidR="00512440" w:rsidRPr="00247498" w:rsidRDefault="00512440" w:rsidP="0029020E">
            <w:pPr>
              <w:pStyle w:val="NoSpacing"/>
              <w:spacing w:after="200"/>
              <w:jc w:val="center"/>
              <w:rPr>
                <w:sz w:val="20"/>
                <w:szCs w:val="20"/>
              </w:rPr>
            </w:pPr>
          </w:p>
        </w:tc>
        <w:tc>
          <w:tcPr>
            <w:tcW w:w="2880" w:type="dxa"/>
          </w:tcPr>
          <w:p w14:paraId="2BE2A40D" w14:textId="77777777" w:rsidR="00512440" w:rsidRPr="00247498" w:rsidRDefault="00512440" w:rsidP="0029020E">
            <w:pPr>
              <w:pStyle w:val="NoSpacing"/>
              <w:spacing w:after="200"/>
              <w:jc w:val="center"/>
              <w:rPr>
                <w:sz w:val="20"/>
                <w:szCs w:val="20"/>
              </w:rPr>
            </w:pPr>
          </w:p>
        </w:tc>
      </w:tr>
      <w:tr w:rsidR="00512440" w:rsidRPr="00D45B40" w14:paraId="1CA40F3C" w14:textId="77777777" w:rsidTr="00006ECB">
        <w:trPr>
          <w:jc w:val="center"/>
        </w:trPr>
        <w:tc>
          <w:tcPr>
            <w:tcW w:w="3865" w:type="dxa"/>
            <w:vAlign w:val="center"/>
          </w:tcPr>
          <w:p w14:paraId="43CBDD43" w14:textId="77777777" w:rsidR="00512440" w:rsidRPr="00247498" w:rsidRDefault="00512440" w:rsidP="0029020E">
            <w:pPr>
              <w:pStyle w:val="NoSpacing"/>
              <w:spacing w:after="200"/>
              <w:rPr>
                <w:sz w:val="20"/>
                <w:szCs w:val="20"/>
              </w:rPr>
            </w:pPr>
            <w:r w:rsidRPr="00247498">
              <w:rPr>
                <w:rFonts w:ascii="Calibri" w:eastAsia="Times New Roman" w:hAnsi="Calibri" w:cs="Calibri"/>
                <w:color w:val="000000"/>
                <w:sz w:val="20"/>
                <w:szCs w:val="20"/>
              </w:rPr>
              <w:t>11-chloroeicosafluoro-3-oxaundecane-1-sulfonic acid</w:t>
            </w:r>
          </w:p>
        </w:tc>
        <w:tc>
          <w:tcPr>
            <w:tcW w:w="1260" w:type="dxa"/>
          </w:tcPr>
          <w:p w14:paraId="7EF4399D" w14:textId="77777777" w:rsidR="00512440" w:rsidRPr="00247498" w:rsidRDefault="00512440" w:rsidP="0029020E">
            <w:pPr>
              <w:pStyle w:val="NoSpacing"/>
              <w:spacing w:after="200"/>
              <w:jc w:val="center"/>
              <w:rPr>
                <w:sz w:val="20"/>
                <w:szCs w:val="20"/>
              </w:rPr>
            </w:pPr>
            <w:r w:rsidRPr="00247498">
              <w:rPr>
                <w:sz w:val="20"/>
                <w:szCs w:val="20"/>
              </w:rPr>
              <w:t>11Cl-PF3OUdS</w:t>
            </w:r>
          </w:p>
        </w:tc>
        <w:tc>
          <w:tcPr>
            <w:tcW w:w="2070" w:type="dxa"/>
          </w:tcPr>
          <w:p w14:paraId="7A5339E9" w14:textId="77777777" w:rsidR="00512440" w:rsidRPr="00247498" w:rsidRDefault="00512440" w:rsidP="0029020E">
            <w:pPr>
              <w:pStyle w:val="NoSpacing"/>
              <w:spacing w:after="200"/>
              <w:jc w:val="center"/>
              <w:rPr>
                <w:sz w:val="20"/>
                <w:szCs w:val="20"/>
              </w:rPr>
            </w:pPr>
          </w:p>
        </w:tc>
        <w:tc>
          <w:tcPr>
            <w:tcW w:w="2880" w:type="dxa"/>
          </w:tcPr>
          <w:p w14:paraId="65E1A5D7" w14:textId="77777777" w:rsidR="00512440" w:rsidRPr="00247498" w:rsidRDefault="00512440" w:rsidP="0029020E">
            <w:pPr>
              <w:pStyle w:val="NoSpacing"/>
              <w:spacing w:after="200"/>
              <w:jc w:val="center"/>
              <w:rPr>
                <w:sz w:val="20"/>
                <w:szCs w:val="20"/>
              </w:rPr>
            </w:pPr>
          </w:p>
        </w:tc>
      </w:tr>
      <w:tr w:rsidR="00512440" w:rsidRPr="00D45B40" w14:paraId="275B43B4" w14:textId="77777777" w:rsidTr="00006ECB">
        <w:trPr>
          <w:jc w:val="center"/>
        </w:trPr>
        <w:tc>
          <w:tcPr>
            <w:tcW w:w="3865" w:type="dxa"/>
            <w:vAlign w:val="center"/>
          </w:tcPr>
          <w:p w14:paraId="5CE93A60" w14:textId="77777777" w:rsidR="00512440" w:rsidRPr="00247498" w:rsidRDefault="00512440" w:rsidP="0029020E">
            <w:pPr>
              <w:pStyle w:val="NoSpacing"/>
              <w:spacing w:after="200"/>
              <w:rPr>
                <w:sz w:val="20"/>
                <w:szCs w:val="20"/>
              </w:rPr>
            </w:pPr>
            <w:r w:rsidRPr="00247498">
              <w:rPr>
                <w:rFonts w:ascii="Calibri" w:eastAsia="Times New Roman" w:hAnsi="Calibri" w:cs="Calibri"/>
                <w:color w:val="000000"/>
                <w:sz w:val="20"/>
                <w:szCs w:val="20"/>
              </w:rPr>
              <w:t>9-chlorohexadecafluoro-3-oxanone-1-sulfonic acid</w:t>
            </w:r>
          </w:p>
        </w:tc>
        <w:tc>
          <w:tcPr>
            <w:tcW w:w="1260" w:type="dxa"/>
          </w:tcPr>
          <w:p w14:paraId="7A715CF2" w14:textId="77777777" w:rsidR="00512440" w:rsidRPr="00247498" w:rsidRDefault="00512440" w:rsidP="0029020E">
            <w:pPr>
              <w:pStyle w:val="NoSpacing"/>
              <w:spacing w:after="200"/>
              <w:jc w:val="center"/>
              <w:rPr>
                <w:sz w:val="20"/>
                <w:szCs w:val="20"/>
              </w:rPr>
            </w:pPr>
            <w:r w:rsidRPr="00247498">
              <w:rPr>
                <w:sz w:val="20"/>
                <w:szCs w:val="20"/>
              </w:rPr>
              <w:t>9Cl-PF3ONS</w:t>
            </w:r>
          </w:p>
        </w:tc>
        <w:tc>
          <w:tcPr>
            <w:tcW w:w="2070" w:type="dxa"/>
          </w:tcPr>
          <w:p w14:paraId="6A07BB94" w14:textId="77777777" w:rsidR="00512440" w:rsidRPr="00247498" w:rsidRDefault="00512440" w:rsidP="0029020E">
            <w:pPr>
              <w:pStyle w:val="NoSpacing"/>
              <w:spacing w:after="200"/>
              <w:jc w:val="center"/>
              <w:rPr>
                <w:sz w:val="20"/>
                <w:szCs w:val="20"/>
              </w:rPr>
            </w:pPr>
          </w:p>
        </w:tc>
        <w:tc>
          <w:tcPr>
            <w:tcW w:w="2880" w:type="dxa"/>
          </w:tcPr>
          <w:p w14:paraId="45B40CC9" w14:textId="77777777" w:rsidR="00512440" w:rsidRPr="00247498" w:rsidRDefault="00512440" w:rsidP="0029020E">
            <w:pPr>
              <w:pStyle w:val="NoSpacing"/>
              <w:spacing w:after="200"/>
              <w:jc w:val="center"/>
              <w:rPr>
                <w:sz w:val="20"/>
                <w:szCs w:val="20"/>
              </w:rPr>
            </w:pPr>
          </w:p>
        </w:tc>
      </w:tr>
      <w:tr w:rsidR="00512440" w:rsidRPr="00D45B40" w14:paraId="25493B1B" w14:textId="77777777" w:rsidTr="00006ECB">
        <w:trPr>
          <w:jc w:val="center"/>
        </w:trPr>
        <w:tc>
          <w:tcPr>
            <w:tcW w:w="3865" w:type="dxa"/>
            <w:vAlign w:val="center"/>
          </w:tcPr>
          <w:p w14:paraId="73410B35" w14:textId="77777777" w:rsidR="00512440" w:rsidRPr="00247498" w:rsidRDefault="00512440" w:rsidP="0029020E">
            <w:pPr>
              <w:pStyle w:val="NoSpacing"/>
              <w:spacing w:after="200"/>
              <w:rPr>
                <w:sz w:val="20"/>
                <w:szCs w:val="20"/>
              </w:rPr>
            </w:pPr>
            <w:r w:rsidRPr="00247498">
              <w:rPr>
                <w:rFonts w:ascii="Calibri" w:eastAsia="Times New Roman" w:hAnsi="Calibri" w:cs="Calibri"/>
                <w:color w:val="000000"/>
                <w:sz w:val="20"/>
                <w:szCs w:val="20"/>
              </w:rPr>
              <w:t>4,8-dioxa-3H-perfluorononanoic acid</w:t>
            </w:r>
          </w:p>
        </w:tc>
        <w:tc>
          <w:tcPr>
            <w:tcW w:w="1260" w:type="dxa"/>
          </w:tcPr>
          <w:p w14:paraId="2157E0A6" w14:textId="77777777" w:rsidR="00512440" w:rsidRPr="00247498" w:rsidRDefault="00512440" w:rsidP="0029020E">
            <w:pPr>
              <w:pStyle w:val="NoSpacing"/>
              <w:spacing w:after="200"/>
              <w:jc w:val="center"/>
              <w:rPr>
                <w:sz w:val="20"/>
                <w:szCs w:val="20"/>
              </w:rPr>
            </w:pPr>
            <w:r w:rsidRPr="00247498">
              <w:rPr>
                <w:sz w:val="20"/>
                <w:szCs w:val="20"/>
              </w:rPr>
              <w:t>DONA</w:t>
            </w:r>
          </w:p>
        </w:tc>
        <w:tc>
          <w:tcPr>
            <w:tcW w:w="2070" w:type="dxa"/>
          </w:tcPr>
          <w:p w14:paraId="43520577" w14:textId="77777777" w:rsidR="00512440" w:rsidRPr="00247498" w:rsidRDefault="00512440" w:rsidP="0029020E">
            <w:pPr>
              <w:pStyle w:val="NoSpacing"/>
              <w:spacing w:after="200"/>
              <w:jc w:val="center"/>
              <w:rPr>
                <w:sz w:val="20"/>
                <w:szCs w:val="20"/>
              </w:rPr>
            </w:pPr>
          </w:p>
        </w:tc>
        <w:tc>
          <w:tcPr>
            <w:tcW w:w="2880" w:type="dxa"/>
          </w:tcPr>
          <w:p w14:paraId="3CA872CF" w14:textId="77777777" w:rsidR="00512440" w:rsidRPr="00247498" w:rsidRDefault="00512440" w:rsidP="0029020E">
            <w:pPr>
              <w:pStyle w:val="NoSpacing"/>
              <w:spacing w:after="200"/>
              <w:jc w:val="center"/>
              <w:rPr>
                <w:sz w:val="20"/>
                <w:szCs w:val="20"/>
              </w:rPr>
            </w:pPr>
          </w:p>
        </w:tc>
      </w:tr>
      <w:tr w:rsidR="002758A6" w:rsidRPr="00D45B40" w14:paraId="76381C47" w14:textId="77777777" w:rsidTr="00006ECB">
        <w:trPr>
          <w:jc w:val="center"/>
        </w:trPr>
        <w:tc>
          <w:tcPr>
            <w:tcW w:w="3865" w:type="dxa"/>
            <w:vAlign w:val="center"/>
          </w:tcPr>
          <w:p w14:paraId="0B4B869F" w14:textId="5D6FFC54" w:rsidR="002758A6" w:rsidRPr="00247498" w:rsidRDefault="002758A6" w:rsidP="0029020E">
            <w:pPr>
              <w:pStyle w:val="NoSpacing"/>
              <w:spacing w:after="200"/>
              <w:rPr>
                <w:rFonts w:ascii="Calibri" w:eastAsia="Times New Roman" w:hAnsi="Calibri" w:cs="Calibri"/>
                <w:color w:val="000000"/>
                <w:sz w:val="20"/>
                <w:szCs w:val="20"/>
              </w:rPr>
            </w:pPr>
            <w:r w:rsidRPr="00247498">
              <w:rPr>
                <w:rFonts w:eastAsia="Times New Roman"/>
                <w:color w:val="000000"/>
                <w:sz w:val="20"/>
                <w:szCs w:val="20"/>
              </w:rPr>
              <w:t>perfluorooctanoic acid</w:t>
            </w:r>
            <w:r>
              <w:rPr>
                <w:rFonts w:eastAsia="Times New Roman"/>
                <w:color w:val="000000"/>
                <w:sz w:val="20"/>
                <w:szCs w:val="20"/>
              </w:rPr>
              <w:t xml:space="preserve"> + </w:t>
            </w:r>
            <w:r w:rsidRPr="00247498">
              <w:rPr>
                <w:rFonts w:eastAsia="Times New Roman"/>
                <w:color w:val="000000"/>
                <w:sz w:val="20"/>
                <w:szCs w:val="20"/>
              </w:rPr>
              <w:t>perfluorooctanesulfonic acid</w:t>
            </w:r>
          </w:p>
        </w:tc>
        <w:tc>
          <w:tcPr>
            <w:tcW w:w="1260" w:type="dxa"/>
          </w:tcPr>
          <w:p w14:paraId="6B7828DF" w14:textId="390AA8DE" w:rsidR="002758A6" w:rsidRPr="00381246" w:rsidRDefault="002758A6" w:rsidP="0029020E">
            <w:pPr>
              <w:pStyle w:val="NoSpacing"/>
              <w:spacing w:after="200"/>
              <w:jc w:val="center"/>
              <w:rPr>
                <w:sz w:val="20"/>
                <w:szCs w:val="20"/>
                <w:vertAlign w:val="superscript"/>
              </w:rPr>
            </w:pPr>
            <w:r>
              <w:rPr>
                <w:sz w:val="20"/>
                <w:szCs w:val="20"/>
              </w:rPr>
              <w:t>PFOA + PFOS</w:t>
            </w:r>
            <w:r w:rsidR="002A5D59">
              <w:rPr>
                <w:sz w:val="20"/>
                <w:szCs w:val="20"/>
                <w:vertAlign w:val="superscript"/>
              </w:rPr>
              <w:t>d</w:t>
            </w:r>
          </w:p>
        </w:tc>
        <w:tc>
          <w:tcPr>
            <w:tcW w:w="2070" w:type="dxa"/>
          </w:tcPr>
          <w:p w14:paraId="7BC4EC2B" w14:textId="77777777" w:rsidR="002758A6" w:rsidRPr="00247498" w:rsidRDefault="002758A6" w:rsidP="0029020E">
            <w:pPr>
              <w:pStyle w:val="NoSpacing"/>
              <w:spacing w:after="200"/>
              <w:jc w:val="center"/>
              <w:rPr>
                <w:sz w:val="20"/>
                <w:szCs w:val="20"/>
              </w:rPr>
            </w:pPr>
          </w:p>
        </w:tc>
        <w:tc>
          <w:tcPr>
            <w:tcW w:w="2880" w:type="dxa"/>
          </w:tcPr>
          <w:p w14:paraId="4CA522E2" w14:textId="0B6DFDA0" w:rsidR="002758A6" w:rsidRPr="00247498" w:rsidRDefault="002758A6" w:rsidP="0029020E">
            <w:pPr>
              <w:pStyle w:val="NoSpacing"/>
              <w:spacing w:after="200"/>
              <w:jc w:val="center"/>
              <w:rPr>
                <w:sz w:val="20"/>
                <w:szCs w:val="20"/>
              </w:rPr>
            </w:pPr>
            <w:r>
              <w:rPr>
                <w:sz w:val="20"/>
                <w:szCs w:val="20"/>
              </w:rPr>
              <w:t>0.07 / [insert state level or NA]</w:t>
            </w:r>
          </w:p>
        </w:tc>
      </w:tr>
      <w:tr w:rsidR="00512440" w:rsidRPr="00D45B40" w14:paraId="48985810" w14:textId="77777777" w:rsidTr="0029020E">
        <w:trPr>
          <w:jc w:val="center"/>
        </w:trPr>
        <w:tc>
          <w:tcPr>
            <w:tcW w:w="10075" w:type="dxa"/>
            <w:gridSpan w:val="4"/>
          </w:tcPr>
          <w:p w14:paraId="459D810E" w14:textId="53109734" w:rsidR="00512440" w:rsidRDefault="00512440" w:rsidP="00381246">
            <w:pPr>
              <w:pStyle w:val="NoSpacing"/>
              <w:rPr>
                <w:rFonts w:ascii="Calibri Light" w:hAnsi="Calibri Light"/>
                <w:sz w:val="20"/>
                <w:szCs w:val="20"/>
              </w:rPr>
            </w:pPr>
            <w:r w:rsidRPr="00247498">
              <w:rPr>
                <w:rFonts w:ascii="Calibri Light" w:hAnsi="Calibri Light"/>
                <w:sz w:val="20"/>
                <w:szCs w:val="20"/>
              </w:rPr>
              <w:t>ND – Not detected</w:t>
            </w:r>
            <w:r w:rsidR="00D33CDB">
              <w:rPr>
                <w:rFonts w:ascii="Calibri Light" w:hAnsi="Calibri Light"/>
                <w:sz w:val="20"/>
                <w:szCs w:val="20"/>
              </w:rPr>
              <w:t xml:space="preserve"> </w:t>
            </w:r>
            <w:r w:rsidR="00D33CDB" w:rsidRPr="005C6513">
              <w:rPr>
                <w:rFonts w:ascii="Calibri Light" w:hAnsi="Calibri Light"/>
                <w:sz w:val="20"/>
                <w:szCs w:val="20"/>
              </w:rPr>
              <w:t>(</w:t>
            </w:r>
            <w:r w:rsidR="0013482D" w:rsidRPr="005C6513">
              <w:rPr>
                <w:rFonts w:ascii="Calibri Light" w:hAnsi="Calibri Light"/>
                <w:sz w:val="20"/>
                <w:szCs w:val="20"/>
              </w:rPr>
              <w:t xml:space="preserve">Reporting limit = </w:t>
            </w:r>
            <w:r w:rsidR="00C527CB">
              <w:rPr>
                <w:rFonts w:ascii="Calibri Light" w:hAnsi="Calibri Light"/>
                <w:sz w:val="20"/>
                <w:szCs w:val="20"/>
              </w:rPr>
              <w:t xml:space="preserve">0.005 </w:t>
            </w:r>
            <w:r w:rsidR="00C527CB" w:rsidRPr="005C6513">
              <w:rPr>
                <w:rFonts w:ascii="Calibri Light" w:hAnsi="Calibri Light"/>
                <w:sz w:val="20"/>
                <w:szCs w:val="20"/>
              </w:rPr>
              <w:t>µg</w:t>
            </w:r>
            <w:r w:rsidR="00C527CB">
              <w:rPr>
                <w:rFonts w:ascii="Calibri Light" w:hAnsi="Calibri Light"/>
                <w:sz w:val="20"/>
                <w:szCs w:val="20"/>
              </w:rPr>
              <w:t>/L</w:t>
            </w:r>
            <w:r w:rsidR="004B75A8">
              <w:rPr>
                <w:rFonts w:ascii="Calibri Light" w:hAnsi="Calibri Light"/>
                <w:sz w:val="20"/>
                <w:szCs w:val="20"/>
              </w:rPr>
              <w:t xml:space="preserve"> for HFPO-DA</w:t>
            </w:r>
            <w:r w:rsidR="00C527CB">
              <w:rPr>
                <w:rFonts w:ascii="Calibri Light" w:hAnsi="Calibri Light"/>
                <w:sz w:val="20"/>
                <w:szCs w:val="20"/>
              </w:rPr>
              <w:t xml:space="preserve">; </w:t>
            </w:r>
            <w:r w:rsidR="00D33CDB" w:rsidRPr="005C6513">
              <w:rPr>
                <w:rFonts w:ascii="Calibri Light" w:hAnsi="Calibri Light"/>
                <w:sz w:val="20"/>
                <w:szCs w:val="20"/>
              </w:rPr>
              <w:t>0.002 µg/L</w:t>
            </w:r>
            <w:r w:rsidR="00C527CB">
              <w:rPr>
                <w:rFonts w:ascii="Calibri Light" w:hAnsi="Calibri Light"/>
                <w:sz w:val="20"/>
                <w:szCs w:val="20"/>
              </w:rPr>
              <w:t xml:space="preserve"> </w:t>
            </w:r>
            <w:r w:rsidR="004B75A8">
              <w:rPr>
                <w:rFonts w:ascii="Calibri Light" w:hAnsi="Calibri Light"/>
                <w:sz w:val="20"/>
                <w:szCs w:val="20"/>
              </w:rPr>
              <w:t xml:space="preserve">for </w:t>
            </w:r>
            <w:r w:rsidR="00C527CB">
              <w:rPr>
                <w:rFonts w:ascii="Calibri Light" w:hAnsi="Calibri Light"/>
                <w:sz w:val="20"/>
                <w:szCs w:val="20"/>
              </w:rPr>
              <w:t>all others)</w:t>
            </w:r>
            <w:r w:rsidR="00912A09" w:rsidRPr="005C6513">
              <w:rPr>
                <w:rFonts w:ascii="Calibri Light" w:hAnsi="Calibri Light"/>
                <w:sz w:val="20"/>
                <w:szCs w:val="20"/>
              </w:rPr>
              <w:t>)</w:t>
            </w:r>
          </w:p>
          <w:p w14:paraId="2654C570" w14:textId="566CCD1F" w:rsidR="009E4FE3" w:rsidRDefault="009E4FE3" w:rsidP="00381246">
            <w:pPr>
              <w:pStyle w:val="NoSpacing"/>
              <w:rPr>
                <w:rFonts w:ascii="Calibri Light" w:hAnsi="Calibri Light"/>
                <w:sz w:val="20"/>
                <w:szCs w:val="20"/>
              </w:rPr>
            </w:pPr>
            <w:r>
              <w:rPr>
                <w:rFonts w:ascii="Calibri Light" w:hAnsi="Calibri Light"/>
                <w:sz w:val="20"/>
                <w:szCs w:val="20"/>
              </w:rPr>
              <w:t>NA – Not available</w:t>
            </w:r>
          </w:p>
          <w:p w14:paraId="7CCBE3C9" w14:textId="232DFD7A" w:rsidR="00467321" w:rsidRDefault="002758A6" w:rsidP="00467321">
            <w:pPr>
              <w:rPr>
                <w:sz w:val="20"/>
                <w:szCs w:val="20"/>
              </w:rPr>
            </w:pPr>
            <w:r w:rsidRPr="00381246">
              <w:rPr>
                <w:sz w:val="20"/>
                <w:szCs w:val="20"/>
                <w:vertAlign w:val="superscript"/>
              </w:rPr>
              <w:t>a</w:t>
            </w:r>
            <w:r w:rsidRPr="00381246">
              <w:rPr>
                <w:sz w:val="20"/>
                <w:szCs w:val="20"/>
              </w:rPr>
              <w:t xml:space="preserve"> </w:t>
            </w:r>
            <w:hyperlink r:id="rId17" w:history="1">
              <w:r w:rsidR="000E0994">
                <w:rPr>
                  <w:rStyle w:val="Hyperlink"/>
                </w:rPr>
                <w:t>https://www.epa.gov/ground-water-and-drinking-water/drinking-water-health-advisories-pfoa-and-pfos</w:t>
              </w:r>
            </w:hyperlink>
            <w:r w:rsidR="00467321">
              <w:rPr>
                <w:sz w:val="20"/>
                <w:szCs w:val="20"/>
              </w:rPr>
              <w:t>.</w:t>
            </w:r>
          </w:p>
          <w:p w14:paraId="466CC031" w14:textId="2318069C" w:rsidR="002758A6" w:rsidRPr="0023725E" w:rsidRDefault="00467321" w:rsidP="00381246">
            <w:pPr>
              <w:rPr>
                <w:sz w:val="20"/>
                <w:szCs w:val="20"/>
              </w:rPr>
            </w:pPr>
            <w:r w:rsidRPr="00467321">
              <w:rPr>
                <w:sz w:val="20"/>
                <w:szCs w:val="20"/>
                <w:vertAlign w:val="superscript"/>
              </w:rPr>
              <w:t>b</w:t>
            </w:r>
            <w:r>
              <w:rPr>
                <w:sz w:val="20"/>
                <w:szCs w:val="20"/>
              </w:rPr>
              <w:t xml:space="preserve"> </w:t>
            </w:r>
            <w:r w:rsidR="00006ECB">
              <w:rPr>
                <w:sz w:val="20"/>
                <w:szCs w:val="20"/>
              </w:rPr>
              <w:t>Will include r</w:t>
            </w:r>
            <w:r w:rsidR="002758A6" w:rsidRPr="0023725E">
              <w:rPr>
                <w:sz w:val="20"/>
                <w:szCs w:val="20"/>
              </w:rPr>
              <w:t>eference for applicable state screening levels, if available</w:t>
            </w:r>
            <w:r w:rsidR="009E4FE3" w:rsidRPr="0023725E">
              <w:rPr>
                <w:sz w:val="20"/>
                <w:szCs w:val="20"/>
              </w:rPr>
              <w:t>.</w:t>
            </w:r>
          </w:p>
          <w:p w14:paraId="05C2D94D" w14:textId="3E8576BD" w:rsidR="00B86ECC" w:rsidRPr="0023725E" w:rsidRDefault="00467321" w:rsidP="00467321">
            <w:pPr>
              <w:pStyle w:val="ListParagraph"/>
              <w:ind w:left="0"/>
              <w:rPr>
                <w:rStyle w:val="Hyperlink"/>
                <w:color w:val="auto"/>
                <w:sz w:val="20"/>
                <w:szCs w:val="20"/>
                <w:u w:val="none"/>
              </w:rPr>
            </w:pPr>
            <w:r w:rsidRPr="0023725E">
              <w:rPr>
                <w:vertAlign w:val="superscript"/>
              </w:rPr>
              <w:lastRenderedPageBreak/>
              <w:t>c</w:t>
            </w:r>
            <w:r w:rsidR="00B86ECC" w:rsidRPr="0023725E">
              <w:rPr>
                <w:sz w:val="20"/>
                <w:szCs w:val="20"/>
              </w:rPr>
              <w:t xml:space="preserve"> </w:t>
            </w:r>
            <w:r w:rsidRPr="0023725E">
              <w:rPr>
                <w:sz w:val="20"/>
                <w:szCs w:val="20"/>
              </w:rPr>
              <w:t>0.07 µg/L (or parts per billion, ppb) is equal to 70 µg/L (or 70 parts per trillion, ppt)</w:t>
            </w:r>
          </w:p>
          <w:p w14:paraId="056D2E5D" w14:textId="0396C1F1" w:rsidR="002758A6" w:rsidRPr="001E6C90" w:rsidRDefault="00467321" w:rsidP="001E6C90">
            <w:pPr>
              <w:rPr>
                <w:sz w:val="20"/>
                <w:szCs w:val="20"/>
              </w:rPr>
            </w:pPr>
            <w:r w:rsidRPr="0023725E">
              <w:rPr>
                <w:sz w:val="20"/>
                <w:szCs w:val="20"/>
                <w:vertAlign w:val="superscript"/>
              </w:rPr>
              <w:t>d</w:t>
            </w:r>
            <w:r w:rsidR="002758A6" w:rsidRPr="0023725E">
              <w:rPr>
                <w:sz w:val="20"/>
                <w:szCs w:val="20"/>
              </w:rPr>
              <w:t xml:space="preserve"> </w:t>
            </w:r>
            <w:r w:rsidR="000E0994">
              <w:t xml:space="preserve">US EPA recommends that the combined levels of </w:t>
            </w:r>
            <w:r w:rsidR="000E0994" w:rsidRPr="00C56AE3">
              <w:t xml:space="preserve">PFOA </w:t>
            </w:r>
            <w:r w:rsidR="000E0994">
              <w:t xml:space="preserve">and </w:t>
            </w:r>
            <w:r w:rsidR="000E0994" w:rsidRPr="00C56AE3">
              <w:t>PFOS</w:t>
            </w:r>
            <w:r w:rsidR="000E0994">
              <w:t xml:space="preserve"> also be compared to the health advisory of 0.07 </w:t>
            </w:r>
            <w:r w:rsidR="000E0994" w:rsidRPr="0023725E">
              <w:rPr>
                <w:sz w:val="20"/>
                <w:szCs w:val="20"/>
              </w:rPr>
              <w:t>µg/L</w:t>
            </w:r>
            <w:r w:rsidR="00C527CB" w:rsidRPr="0023725E">
              <w:rPr>
                <w:sz w:val="20"/>
                <w:szCs w:val="20"/>
              </w:rPr>
              <w:t>.</w:t>
            </w:r>
          </w:p>
        </w:tc>
      </w:tr>
    </w:tbl>
    <w:p w14:paraId="450FE732" w14:textId="77777777" w:rsidR="00912A09" w:rsidRDefault="00912A09" w:rsidP="007B3D7D">
      <w:pPr>
        <w:pStyle w:val="NoSpacing"/>
        <w:spacing w:after="200"/>
        <w:rPr>
          <w:sz w:val="24"/>
          <w:szCs w:val="24"/>
        </w:rPr>
      </w:pPr>
    </w:p>
    <w:p w14:paraId="52EF7B3A" w14:textId="27D1E7EE" w:rsidR="00074B18" w:rsidRDefault="00FC69D1" w:rsidP="007B3D7D">
      <w:pPr>
        <w:pStyle w:val="NoSpacing"/>
        <w:spacing w:after="200"/>
        <w:rPr>
          <w:sz w:val="24"/>
          <w:szCs w:val="24"/>
        </w:rPr>
      </w:pPr>
      <w:r w:rsidRPr="00D45B40">
        <w:rPr>
          <w:sz w:val="24"/>
          <w:szCs w:val="24"/>
        </w:rPr>
        <w:t xml:space="preserve">If </w:t>
      </w:r>
      <w:r w:rsidR="007D2F25">
        <w:rPr>
          <w:sz w:val="24"/>
          <w:szCs w:val="24"/>
        </w:rPr>
        <w:t xml:space="preserve">any of </w:t>
      </w:r>
      <w:r w:rsidRPr="00D45B40">
        <w:rPr>
          <w:sz w:val="24"/>
          <w:szCs w:val="24"/>
        </w:rPr>
        <w:t xml:space="preserve">your PFAS </w:t>
      </w:r>
      <w:r>
        <w:rPr>
          <w:sz w:val="24"/>
          <w:szCs w:val="24"/>
        </w:rPr>
        <w:t xml:space="preserve">drinking water </w:t>
      </w:r>
      <w:r w:rsidRPr="00D45B40">
        <w:rPr>
          <w:sz w:val="24"/>
          <w:szCs w:val="24"/>
        </w:rPr>
        <w:t>result</w:t>
      </w:r>
      <w:r w:rsidR="007D2F25">
        <w:rPr>
          <w:sz w:val="24"/>
          <w:szCs w:val="24"/>
        </w:rPr>
        <w:t>s are</w:t>
      </w:r>
      <w:r w:rsidRPr="00D45B40">
        <w:rPr>
          <w:sz w:val="24"/>
          <w:szCs w:val="24"/>
        </w:rPr>
        <w:t xml:space="preserve"> in </w:t>
      </w:r>
      <w:r w:rsidRPr="00D45B40">
        <w:rPr>
          <w:b/>
          <w:sz w:val="24"/>
          <w:szCs w:val="24"/>
        </w:rPr>
        <w:t>bold</w:t>
      </w:r>
      <w:r>
        <w:rPr>
          <w:sz w:val="24"/>
          <w:szCs w:val="24"/>
        </w:rPr>
        <w:t xml:space="preserve">, then </w:t>
      </w:r>
      <w:r w:rsidR="009970ED">
        <w:rPr>
          <w:sz w:val="24"/>
          <w:szCs w:val="24"/>
        </w:rPr>
        <w:t>they</w:t>
      </w:r>
      <w:r>
        <w:rPr>
          <w:sz w:val="24"/>
          <w:szCs w:val="24"/>
        </w:rPr>
        <w:t xml:space="preserve"> exceed </w:t>
      </w:r>
      <w:r w:rsidR="00381246">
        <w:rPr>
          <w:sz w:val="24"/>
          <w:szCs w:val="24"/>
        </w:rPr>
        <w:t>the lowest available screening level for that PFAS.</w:t>
      </w:r>
      <w:r>
        <w:rPr>
          <w:sz w:val="24"/>
          <w:szCs w:val="24"/>
        </w:rPr>
        <w:t xml:space="preserve"> </w:t>
      </w:r>
      <w:r w:rsidR="00074B18">
        <w:rPr>
          <w:sz w:val="24"/>
          <w:szCs w:val="24"/>
        </w:rPr>
        <w:t xml:space="preserve">This means that your drinking water contains one or more PFAS at levels that are higher than </w:t>
      </w:r>
      <w:r w:rsidR="00912A09">
        <w:rPr>
          <w:sz w:val="24"/>
          <w:szCs w:val="24"/>
        </w:rPr>
        <w:t xml:space="preserve">what </w:t>
      </w:r>
      <w:r w:rsidR="00074B18">
        <w:rPr>
          <w:sz w:val="24"/>
          <w:szCs w:val="24"/>
        </w:rPr>
        <w:t>is recommended by a federal or state environmental or health agency.</w:t>
      </w:r>
    </w:p>
    <w:p w14:paraId="5871AD7E" w14:textId="49FBEE91" w:rsidR="00074B18" w:rsidRPr="004675CA" w:rsidRDefault="005F0F19" w:rsidP="007B3D7D">
      <w:pPr>
        <w:pStyle w:val="NoSpacing"/>
        <w:spacing w:after="200"/>
        <w:rPr>
          <w:sz w:val="24"/>
          <w:szCs w:val="24"/>
        </w:rPr>
      </w:pPr>
      <w:r w:rsidRPr="00D45B40" w:rsidDel="005F0F19">
        <w:rPr>
          <w:sz w:val="24"/>
          <w:szCs w:val="24"/>
        </w:rPr>
        <w:t xml:space="preserve"> </w:t>
      </w:r>
      <w:r w:rsidR="00074B18">
        <w:rPr>
          <w:sz w:val="24"/>
          <w:szCs w:val="24"/>
        </w:rPr>
        <w:t>[</w:t>
      </w:r>
      <w:r w:rsidR="00381246">
        <w:rPr>
          <w:i/>
          <w:sz w:val="24"/>
          <w:szCs w:val="24"/>
        </w:rPr>
        <w:t xml:space="preserve">Include </w:t>
      </w:r>
      <w:r w:rsidR="00074B18">
        <w:rPr>
          <w:i/>
          <w:sz w:val="24"/>
          <w:szCs w:val="24"/>
        </w:rPr>
        <w:t>text below only if one or more PFAS levels exceed a screening value.</w:t>
      </w:r>
      <w:r w:rsidR="00074B18">
        <w:rPr>
          <w:sz w:val="24"/>
          <w:szCs w:val="24"/>
        </w:rPr>
        <w:t>]</w:t>
      </w:r>
    </w:p>
    <w:p w14:paraId="1DBD2D52" w14:textId="0BFB4068" w:rsidR="006A6676" w:rsidRPr="00D45B40" w:rsidRDefault="00381246" w:rsidP="007B3D7D">
      <w:pPr>
        <w:pStyle w:val="NoSpacing"/>
        <w:spacing w:after="200"/>
        <w:rPr>
          <w:sz w:val="24"/>
          <w:szCs w:val="24"/>
        </w:rPr>
      </w:pPr>
      <w:r w:rsidRPr="001E6C90">
        <w:rPr>
          <w:sz w:val="24"/>
          <w:szCs w:val="24"/>
          <w:u w:val="single"/>
        </w:rPr>
        <w:t xml:space="preserve">Since concentrations of </w:t>
      </w:r>
      <w:r w:rsidR="005C6513">
        <w:rPr>
          <w:sz w:val="24"/>
          <w:szCs w:val="24"/>
          <w:u w:val="single"/>
        </w:rPr>
        <w:t>[</w:t>
      </w:r>
      <w:r w:rsidR="005C6513" w:rsidRPr="005C6513">
        <w:rPr>
          <w:sz w:val="24"/>
          <w:szCs w:val="24"/>
          <w:u w:val="single"/>
        </w:rPr>
        <w:t>insert list of PFAS that exceed applicable screening criteria</w:t>
      </w:r>
      <w:r w:rsidR="005C6513">
        <w:rPr>
          <w:sz w:val="24"/>
          <w:szCs w:val="24"/>
          <w:u w:val="single"/>
        </w:rPr>
        <w:t xml:space="preserve">] </w:t>
      </w:r>
      <w:r>
        <w:rPr>
          <w:sz w:val="24"/>
          <w:szCs w:val="24"/>
          <w:u w:val="single"/>
        </w:rPr>
        <w:t xml:space="preserve">in your drinking water </w:t>
      </w:r>
      <w:r w:rsidRPr="001E6C90">
        <w:rPr>
          <w:sz w:val="24"/>
          <w:szCs w:val="24"/>
          <w:u w:val="single"/>
        </w:rPr>
        <w:t>were</w:t>
      </w:r>
      <w:r w:rsidR="009E4FE3">
        <w:rPr>
          <w:sz w:val="24"/>
          <w:szCs w:val="24"/>
          <w:u w:val="single"/>
        </w:rPr>
        <w:t xml:space="preserve"> measured at concentrations</w:t>
      </w:r>
      <w:r w:rsidRPr="001E6C90">
        <w:rPr>
          <w:sz w:val="24"/>
          <w:szCs w:val="24"/>
          <w:u w:val="single"/>
        </w:rPr>
        <w:t xml:space="preserve"> above screening levels, we</w:t>
      </w:r>
      <w:r w:rsidR="004675CA" w:rsidRPr="00074B18">
        <w:rPr>
          <w:sz w:val="24"/>
          <w:szCs w:val="24"/>
          <w:u w:val="single"/>
        </w:rPr>
        <w:t xml:space="preserve"> recommend that you consider </w:t>
      </w:r>
      <w:r w:rsidR="00396803">
        <w:rPr>
          <w:sz w:val="24"/>
          <w:szCs w:val="24"/>
          <w:u w:val="single"/>
        </w:rPr>
        <w:t>options to reduce risk, such as seeking</w:t>
      </w:r>
      <w:r w:rsidR="004675CA" w:rsidRPr="00074B18">
        <w:rPr>
          <w:sz w:val="24"/>
          <w:szCs w:val="24"/>
          <w:u w:val="single"/>
        </w:rPr>
        <w:t xml:space="preserve"> an alternative </w:t>
      </w:r>
      <w:r w:rsidR="00396803">
        <w:rPr>
          <w:sz w:val="24"/>
          <w:szCs w:val="24"/>
          <w:u w:val="single"/>
        </w:rPr>
        <w:t xml:space="preserve">drinking </w:t>
      </w:r>
      <w:r w:rsidR="004675CA" w:rsidRPr="00074B18">
        <w:rPr>
          <w:sz w:val="24"/>
          <w:szCs w:val="24"/>
          <w:u w:val="single"/>
        </w:rPr>
        <w:t>water source</w:t>
      </w:r>
      <w:r w:rsidR="00B47CC9">
        <w:rPr>
          <w:sz w:val="24"/>
          <w:szCs w:val="24"/>
          <w:u w:val="single"/>
        </w:rPr>
        <w:t xml:space="preserve"> or using an appropriate filter</w:t>
      </w:r>
      <w:r w:rsidR="00396803">
        <w:rPr>
          <w:sz w:val="24"/>
          <w:szCs w:val="24"/>
          <w:u w:val="single"/>
        </w:rPr>
        <w:t>, or in the case of parents of formula-fed infants, using formula that does not require adding water</w:t>
      </w:r>
      <w:r w:rsidR="004675CA" w:rsidRPr="00074B18">
        <w:rPr>
          <w:sz w:val="24"/>
          <w:szCs w:val="24"/>
          <w:u w:val="single"/>
        </w:rPr>
        <w:t>.</w:t>
      </w:r>
      <w:r w:rsidR="004675CA">
        <w:rPr>
          <w:sz w:val="24"/>
          <w:szCs w:val="24"/>
        </w:rPr>
        <w:t xml:space="preserve"> It is not necessary to </w:t>
      </w:r>
      <w:r w:rsidR="00396803">
        <w:rPr>
          <w:sz w:val="24"/>
          <w:szCs w:val="24"/>
        </w:rPr>
        <w:t xml:space="preserve">consider using </w:t>
      </w:r>
      <w:r w:rsidR="004675CA">
        <w:rPr>
          <w:sz w:val="24"/>
          <w:szCs w:val="24"/>
        </w:rPr>
        <w:t>an alternative water source for bathing, washing dishes, doing laundry</w:t>
      </w:r>
      <w:r w:rsidR="00396803">
        <w:rPr>
          <w:sz w:val="24"/>
          <w:szCs w:val="24"/>
        </w:rPr>
        <w:t>, or for other activities that do not cause you to swallow water</w:t>
      </w:r>
      <w:r w:rsidR="004675CA">
        <w:rPr>
          <w:sz w:val="24"/>
          <w:szCs w:val="24"/>
        </w:rPr>
        <w:t xml:space="preserve">. </w:t>
      </w:r>
    </w:p>
    <w:p w14:paraId="7D805E21" w14:textId="77777777" w:rsidR="006A6676" w:rsidRPr="00590A31" w:rsidRDefault="007634FE" w:rsidP="007B3D7D">
      <w:pPr>
        <w:pStyle w:val="NoSpacing"/>
        <w:shd w:val="clear" w:color="auto" w:fill="D9D9D9" w:themeFill="background1" w:themeFillShade="D9"/>
        <w:spacing w:after="200"/>
        <w:rPr>
          <w:b/>
          <w:i/>
          <w:sz w:val="26"/>
          <w:szCs w:val="26"/>
        </w:rPr>
      </w:pPr>
      <w:r>
        <w:rPr>
          <w:b/>
          <w:sz w:val="26"/>
          <w:szCs w:val="26"/>
        </w:rPr>
        <w:t>The Results of Your Indoor Dust Test</w:t>
      </w:r>
    </w:p>
    <w:p w14:paraId="40A812CC" w14:textId="21290A20" w:rsidR="006A6676" w:rsidRPr="00E12030" w:rsidRDefault="006A6676" w:rsidP="007B3D7D">
      <w:pPr>
        <w:pStyle w:val="NoSpacing"/>
        <w:spacing w:after="200"/>
        <w:rPr>
          <w:sz w:val="24"/>
          <w:szCs w:val="24"/>
        </w:rPr>
      </w:pPr>
      <w:r w:rsidRPr="00D45B40">
        <w:rPr>
          <w:sz w:val="24"/>
          <w:szCs w:val="24"/>
        </w:rPr>
        <w:t xml:space="preserve">Table </w:t>
      </w:r>
      <w:r w:rsidR="007634FE">
        <w:rPr>
          <w:sz w:val="24"/>
          <w:szCs w:val="24"/>
        </w:rPr>
        <w:t>2</w:t>
      </w:r>
      <w:r>
        <w:rPr>
          <w:sz w:val="24"/>
          <w:szCs w:val="24"/>
        </w:rPr>
        <w:t xml:space="preserve"> provides a list of all the specific PFAS that we measured in your </w:t>
      </w:r>
      <w:r w:rsidR="007634FE">
        <w:rPr>
          <w:sz w:val="24"/>
          <w:szCs w:val="24"/>
        </w:rPr>
        <w:t>indoor dust</w:t>
      </w:r>
      <w:r>
        <w:rPr>
          <w:sz w:val="24"/>
          <w:szCs w:val="24"/>
        </w:rPr>
        <w:t>. The table also lists the acronyms for the PFAS.</w:t>
      </w:r>
      <w:r w:rsidR="00E12030">
        <w:rPr>
          <w:sz w:val="24"/>
          <w:szCs w:val="24"/>
        </w:rPr>
        <w:t xml:space="preserve"> </w:t>
      </w:r>
      <w:r w:rsidR="00E12030" w:rsidRPr="00E12030">
        <w:rPr>
          <w:sz w:val="24"/>
          <w:szCs w:val="24"/>
        </w:rPr>
        <w:t xml:space="preserve">Your results are in units of micrograms per </w:t>
      </w:r>
      <w:r w:rsidR="002C3916">
        <w:rPr>
          <w:sz w:val="24"/>
          <w:szCs w:val="24"/>
        </w:rPr>
        <w:t>kilogram</w:t>
      </w:r>
      <w:r w:rsidR="00E12030" w:rsidRPr="00E12030">
        <w:rPr>
          <w:sz w:val="24"/>
          <w:szCs w:val="24"/>
        </w:rPr>
        <w:t xml:space="preserve"> (µg/</w:t>
      </w:r>
      <w:r w:rsidR="002C3916">
        <w:rPr>
          <w:sz w:val="24"/>
          <w:szCs w:val="24"/>
        </w:rPr>
        <w:t>kg</w:t>
      </w:r>
      <w:r w:rsidR="00E12030" w:rsidRPr="00E12030">
        <w:rPr>
          <w:sz w:val="24"/>
          <w:szCs w:val="24"/>
        </w:rPr>
        <w:t>). One µg/</w:t>
      </w:r>
      <w:r w:rsidR="00A541F6">
        <w:rPr>
          <w:sz w:val="24"/>
          <w:szCs w:val="24"/>
        </w:rPr>
        <w:t>kg</w:t>
      </w:r>
      <w:r w:rsidR="00A541F6" w:rsidRPr="00E12030">
        <w:rPr>
          <w:sz w:val="24"/>
          <w:szCs w:val="24"/>
        </w:rPr>
        <w:t xml:space="preserve"> </w:t>
      </w:r>
      <w:r w:rsidR="00E12030" w:rsidRPr="00E12030">
        <w:rPr>
          <w:sz w:val="24"/>
          <w:szCs w:val="24"/>
        </w:rPr>
        <w:t xml:space="preserve">equals one part per billion, equivalent to about one </w:t>
      </w:r>
      <w:r w:rsidR="002E57BA">
        <w:rPr>
          <w:sz w:val="24"/>
          <w:szCs w:val="24"/>
        </w:rPr>
        <w:t>grain of sand in a sandbox</w:t>
      </w:r>
      <w:r w:rsidR="00E12030" w:rsidRPr="00E12030">
        <w:rPr>
          <w:sz w:val="24"/>
          <w:szCs w:val="24"/>
        </w:rPr>
        <w:t>.</w:t>
      </w:r>
    </w:p>
    <w:p w14:paraId="0AE5EADD" w14:textId="77777777" w:rsidR="007634FE" w:rsidRDefault="007634FE" w:rsidP="007B3D7D">
      <w:pPr>
        <w:pStyle w:val="NoSpacing"/>
        <w:spacing w:after="200"/>
        <w:rPr>
          <w:sz w:val="24"/>
          <w:szCs w:val="24"/>
        </w:rPr>
      </w:pPr>
      <w:r>
        <w:rPr>
          <w:sz w:val="24"/>
          <w:szCs w:val="24"/>
        </w:rPr>
        <w:t xml:space="preserve">This exposure assessment is one of the first to measure PFAS in indoor dust. Because of this, we cannot tell you what a safe level of PFAS in indoor dust is. </w:t>
      </w:r>
    </w:p>
    <w:p w14:paraId="316FD017" w14:textId="31766BCE" w:rsidR="006A6676" w:rsidRPr="00D45B40" w:rsidRDefault="007634FE" w:rsidP="007B3D7D">
      <w:pPr>
        <w:pStyle w:val="NoSpacing"/>
        <w:spacing w:after="200"/>
        <w:rPr>
          <w:sz w:val="24"/>
          <w:szCs w:val="24"/>
        </w:rPr>
      </w:pPr>
      <w:r>
        <w:rPr>
          <w:sz w:val="24"/>
          <w:szCs w:val="24"/>
        </w:rPr>
        <w:t xml:space="preserve">However, your results will help us to understand </w:t>
      </w:r>
      <w:r w:rsidR="00F91BEB">
        <w:rPr>
          <w:sz w:val="24"/>
          <w:szCs w:val="24"/>
        </w:rPr>
        <w:t xml:space="preserve">how people are exposed to PFAS in indoor dust. We will share our findings with you in our final report. </w:t>
      </w:r>
    </w:p>
    <w:p w14:paraId="298ED7DA" w14:textId="77777777" w:rsidR="00B12AB4" w:rsidRPr="00D45B40" w:rsidRDefault="00B12AB4" w:rsidP="0053467C">
      <w:pPr>
        <w:pStyle w:val="NoSpacing"/>
        <w:keepNext/>
        <w:spacing w:after="200"/>
        <w:rPr>
          <w:sz w:val="24"/>
          <w:szCs w:val="24"/>
        </w:rPr>
      </w:pPr>
      <w:r w:rsidRPr="006A7666">
        <w:rPr>
          <w:b/>
          <w:sz w:val="24"/>
        </w:rPr>
        <w:t xml:space="preserve">Table </w:t>
      </w:r>
      <w:r>
        <w:rPr>
          <w:b/>
          <w:sz w:val="24"/>
        </w:rPr>
        <w:t>2</w:t>
      </w:r>
      <w:r w:rsidRPr="006A7666">
        <w:rPr>
          <w:b/>
          <w:sz w:val="24"/>
        </w:rPr>
        <w:t>: Your PFAS</w:t>
      </w:r>
      <w:r>
        <w:rPr>
          <w:b/>
          <w:sz w:val="24"/>
        </w:rPr>
        <w:t xml:space="preserve"> indoor dust levels.</w:t>
      </w:r>
    </w:p>
    <w:tbl>
      <w:tblPr>
        <w:tblStyle w:val="TableGrid"/>
        <w:tblW w:w="0" w:type="auto"/>
        <w:jc w:val="center"/>
        <w:tblLook w:val="04A0" w:firstRow="1" w:lastRow="0" w:firstColumn="1" w:lastColumn="0" w:noHBand="0" w:noVBand="1"/>
      </w:tblPr>
      <w:tblGrid>
        <w:gridCol w:w="5029"/>
        <w:gridCol w:w="1775"/>
        <w:gridCol w:w="2546"/>
      </w:tblGrid>
      <w:tr w:rsidR="00531F88" w:rsidRPr="00D45B40" w14:paraId="35235EB9" w14:textId="77777777" w:rsidTr="00006ECB">
        <w:trPr>
          <w:trHeight w:val="144"/>
          <w:jc w:val="center"/>
        </w:trPr>
        <w:tc>
          <w:tcPr>
            <w:tcW w:w="0" w:type="auto"/>
            <w:shd w:val="clear" w:color="auto" w:fill="D9D9D9" w:themeFill="background1" w:themeFillShade="D9"/>
            <w:vAlign w:val="center"/>
          </w:tcPr>
          <w:p w14:paraId="67FB8356" w14:textId="77777777" w:rsidR="00531F88" w:rsidRPr="00D45B40" w:rsidRDefault="00531F88" w:rsidP="0029020E">
            <w:pPr>
              <w:pStyle w:val="NoSpacing"/>
              <w:keepNext/>
              <w:jc w:val="center"/>
              <w:rPr>
                <w:b/>
                <w:sz w:val="24"/>
                <w:szCs w:val="24"/>
              </w:rPr>
            </w:pPr>
            <w:r w:rsidRPr="00D45B40">
              <w:rPr>
                <w:b/>
                <w:sz w:val="24"/>
                <w:szCs w:val="24"/>
              </w:rPr>
              <w:t>PFAS</w:t>
            </w:r>
          </w:p>
        </w:tc>
        <w:tc>
          <w:tcPr>
            <w:tcW w:w="0" w:type="auto"/>
            <w:shd w:val="clear" w:color="auto" w:fill="D9D9D9" w:themeFill="background1" w:themeFillShade="D9"/>
            <w:vAlign w:val="center"/>
          </w:tcPr>
          <w:p w14:paraId="36EA5C79" w14:textId="77777777" w:rsidR="00531F88" w:rsidRPr="00D45B40" w:rsidRDefault="00531F88" w:rsidP="00A541F6">
            <w:pPr>
              <w:pStyle w:val="NoSpacing"/>
              <w:keepNext/>
              <w:jc w:val="center"/>
              <w:rPr>
                <w:b/>
                <w:sz w:val="24"/>
                <w:szCs w:val="24"/>
              </w:rPr>
            </w:pPr>
            <w:r>
              <w:rPr>
                <w:b/>
                <w:sz w:val="24"/>
                <w:szCs w:val="24"/>
              </w:rPr>
              <w:t>Abbreviation</w:t>
            </w:r>
          </w:p>
        </w:tc>
        <w:tc>
          <w:tcPr>
            <w:tcW w:w="2176" w:type="dxa"/>
            <w:shd w:val="clear" w:color="auto" w:fill="D9D9D9" w:themeFill="background1" w:themeFillShade="D9"/>
            <w:vAlign w:val="center"/>
          </w:tcPr>
          <w:p w14:paraId="57EA6CD1" w14:textId="77777777" w:rsidR="00531F88" w:rsidRDefault="00531F88" w:rsidP="0029020E">
            <w:pPr>
              <w:pStyle w:val="NoSpacing"/>
              <w:keepNext/>
              <w:jc w:val="center"/>
              <w:rPr>
                <w:b/>
                <w:sz w:val="24"/>
                <w:szCs w:val="24"/>
              </w:rPr>
            </w:pPr>
            <w:r w:rsidRPr="00D45B40">
              <w:rPr>
                <w:b/>
                <w:sz w:val="24"/>
                <w:szCs w:val="24"/>
              </w:rPr>
              <w:t>Your Level</w:t>
            </w:r>
          </w:p>
          <w:p w14:paraId="575D661E" w14:textId="77777777" w:rsidR="00531F88" w:rsidRPr="00D45B40" w:rsidRDefault="00531F88" w:rsidP="0029020E">
            <w:pPr>
              <w:pStyle w:val="NoSpacing"/>
              <w:keepNext/>
              <w:jc w:val="center"/>
              <w:rPr>
                <w:b/>
                <w:sz w:val="24"/>
                <w:szCs w:val="24"/>
              </w:rPr>
            </w:pPr>
            <w:r>
              <w:rPr>
                <w:b/>
                <w:sz w:val="24"/>
                <w:szCs w:val="24"/>
              </w:rPr>
              <w:t xml:space="preserve">in </w:t>
            </w:r>
            <w:r w:rsidRPr="00D45B40">
              <w:rPr>
                <w:b/>
                <w:sz w:val="24"/>
                <w:szCs w:val="24"/>
              </w:rPr>
              <w:t>µg/</w:t>
            </w:r>
            <w:r>
              <w:rPr>
                <w:b/>
                <w:sz w:val="24"/>
                <w:szCs w:val="24"/>
              </w:rPr>
              <w:t>kg</w:t>
            </w:r>
          </w:p>
        </w:tc>
      </w:tr>
      <w:tr w:rsidR="00531F88" w:rsidRPr="00D45B40" w14:paraId="69773597" w14:textId="77777777" w:rsidTr="00006ECB">
        <w:trPr>
          <w:trHeight w:hRule="exact" w:val="532"/>
          <w:jc w:val="center"/>
        </w:trPr>
        <w:tc>
          <w:tcPr>
            <w:tcW w:w="0" w:type="auto"/>
            <w:vAlign w:val="center"/>
          </w:tcPr>
          <w:p w14:paraId="28F5A02C" w14:textId="77777777" w:rsidR="00531F88" w:rsidRPr="00247498" w:rsidRDefault="00531F88" w:rsidP="001E6C90">
            <w:pPr>
              <w:pStyle w:val="NoSpacing"/>
              <w:keepNext/>
              <w:spacing w:after="200"/>
              <w:rPr>
                <w:b/>
                <w:sz w:val="20"/>
                <w:szCs w:val="20"/>
              </w:rPr>
            </w:pPr>
            <w:r w:rsidRPr="00247498">
              <w:rPr>
                <w:sz w:val="20"/>
                <w:szCs w:val="20"/>
              </w:rPr>
              <w:t>perfluorotetradecanoic acid</w:t>
            </w:r>
          </w:p>
        </w:tc>
        <w:tc>
          <w:tcPr>
            <w:tcW w:w="0" w:type="auto"/>
            <w:vAlign w:val="center"/>
          </w:tcPr>
          <w:p w14:paraId="720E7DF7" w14:textId="77777777" w:rsidR="00531F88" w:rsidRPr="00247498" w:rsidRDefault="00531F88" w:rsidP="00A541F6">
            <w:pPr>
              <w:pStyle w:val="NoSpacing"/>
              <w:keepNext/>
              <w:spacing w:after="200"/>
              <w:jc w:val="center"/>
              <w:rPr>
                <w:b/>
                <w:sz w:val="20"/>
                <w:szCs w:val="20"/>
              </w:rPr>
            </w:pPr>
            <w:r w:rsidRPr="00247498">
              <w:rPr>
                <w:sz w:val="20"/>
                <w:szCs w:val="20"/>
              </w:rPr>
              <w:t>PFTA</w:t>
            </w:r>
          </w:p>
        </w:tc>
        <w:tc>
          <w:tcPr>
            <w:tcW w:w="2176" w:type="dxa"/>
            <w:vAlign w:val="center"/>
          </w:tcPr>
          <w:p w14:paraId="31035F99" w14:textId="45F90557" w:rsidR="00531F88" w:rsidRPr="00247498" w:rsidRDefault="00531F88" w:rsidP="0029020E">
            <w:pPr>
              <w:pStyle w:val="NoSpacing"/>
              <w:keepNext/>
              <w:spacing w:after="200"/>
              <w:jc w:val="center"/>
              <w:rPr>
                <w:b/>
                <w:sz w:val="20"/>
                <w:szCs w:val="20"/>
              </w:rPr>
            </w:pPr>
            <w:r w:rsidRPr="00247498">
              <w:rPr>
                <w:b/>
                <w:sz w:val="20"/>
                <w:szCs w:val="20"/>
              </w:rPr>
              <w:t>[insert level</w:t>
            </w:r>
            <w:r w:rsidR="00B86ECC">
              <w:rPr>
                <w:b/>
                <w:sz w:val="20"/>
                <w:szCs w:val="20"/>
              </w:rPr>
              <w:t xml:space="preserve"> or ND/ [reporting limit] </w:t>
            </w:r>
            <w:r w:rsidRPr="00247498">
              <w:rPr>
                <w:b/>
                <w:sz w:val="20"/>
                <w:szCs w:val="20"/>
              </w:rPr>
              <w:t>]</w:t>
            </w:r>
          </w:p>
        </w:tc>
      </w:tr>
      <w:tr w:rsidR="00531F88" w:rsidRPr="00D45B40" w14:paraId="2A7FA44A" w14:textId="77777777" w:rsidTr="00006ECB">
        <w:trPr>
          <w:trHeight w:hRule="exact" w:val="432"/>
          <w:jc w:val="center"/>
        </w:trPr>
        <w:tc>
          <w:tcPr>
            <w:tcW w:w="0" w:type="auto"/>
            <w:vAlign w:val="center"/>
          </w:tcPr>
          <w:p w14:paraId="1D4FC6DC" w14:textId="77777777" w:rsidR="00531F88" w:rsidRPr="00247498" w:rsidRDefault="00531F88" w:rsidP="001E6C90">
            <w:pPr>
              <w:pStyle w:val="NoSpacing"/>
              <w:keepNext/>
              <w:spacing w:after="200"/>
              <w:rPr>
                <w:b/>
                <w:sz w:val="20"/>
                <w:szCs w:val="20"/>
              </w:rPr>
            </w:pPr>
            <w:r w:rsidRPr="00247498">
              <w:rPr>
                <w:rFonts w:eastAsia="Times New Roman"/>
                <w:color w:val="000000"/>
                <w:sz w:val="20"/>
                <w:szCs w:val="20"/>
              </w:rPr>
              <w:t>perfluorotridecanoic acid</w:t>
            </w:r>
          </w:p>
        </w:tc>
        <w:tc>
          <w:tcPr>
            <w:tcW w:w="0" w:type="auto"/>
            <w:vAlign w:val="center"/>
          </w:tcPr>
          <w:p w14:paraId="188CBA12" w14:textId="77777777" w:rsidR="00531F88" w:rsidRPr="00247498" w:rsidRDefault="00531F88" w:rsidP="00A541F6">
            <w:pPr>
              <w:pStyle w:val="NoSpacing"/>
              <w:keepNext/>
              <w:spacing w:after="200"/>
              <w:jc w:val="center"/>
              <w:rPr>
                <w:b/>
                <w:sz w:val="20"/>
                <w:szCs w:val="20"/>
              </w:rPr>
            </w:pPr>
            <w:r w:rsidRPr="00247498">
              <w:rPr>
                <w:color w:val="000000"/>
                <w:sz w:val="20"/>
                <w:szCs w:val="20"/>
              </w:rPr>
              <w:t>PFTrA</w:t>
            </w:r>
          </w:p>
        </w:tc>
        <w:tc>
          <w:tcPr>
            <w:tcW w:w="2176" w:type="dxa"/>
            <w:vAlign w:val="center"/>
          </w:tcPr>
          <w:p w14:paraId="69CAF757" w14:textId="77777777" w:rsidR="00531F88" w:rsidRPr="00247498" w:rsidRDefault="00531F88" w:rsidP="0029020E">
            <w:pPr>
              <w:pStyle w:val="NoSpacing"/>
              <w:keepNext/>
              <w:spacing w:after="200"/>
              <w:jc w:val="center"/>
              <w:rPr>
                <w:b/>
                <w:sz w:val="20"/>
                <w:szCs w:val="20"/>
              </w:rPr>
            </w:pPr>
          </w:p>
        </w:tc>
      </w:tr>
      <w:tr w:rsidR="00531F88" w:rsidRPr="00D45B40" w14:paraId="6789067E" w14:textId="77777777" w:rsidTr="00006ECB">
        <w:trPr>
          <w:trHeight w:hRule="exact" w:val="432"/>
          <w:jc w:val="center"/>
        </w:trPr>
        <w:tc>
          <w:tcPr>
            <w:tcW w:w="0" w:type="auto"/>
            <w:vAlign w:val="center"/>
          </w:tcPr>
          <w:p w14:paraId="7DCE82FF" w14:textId="77777777" w:rsidR="00531F88" w:rsidRPr="00247498" w:rsidRDefault="00531F88" w:rsidP="001E6C90">
            <w:pPr>
              <w:pStyle w:val="NoSpacing"/>
              <w:keepNext/>
              <w:spacing w:after="200"/>
              <w:rPr>
                <w:b/>
                <w:sz w:val="20"/>
                <w:szCs w:val="20"/>
              </w:rPr>
            </w:pPr>
            <w:r w:rsidRPr="00247498">
              <w:rPr>
                <w:rFonts w:eastAsia="Times New Roman"/>
                <w:color w:val="000000"/>
                <w:sz w:val="20"/>
                <w:szCs w:val="20"/>
              </w:rPr>
              <w:t>perfluorododecanoic acid</w:t>
            </w:r>
          </w:p>
        </w:tc>
        <w:tc>
          <w:tcPr>
            <w:tcW w:w="0" w:type="auto"/>
            <w:vAlign w:val="center"/>
          </w:tcPr>
          <w:p w14:paraId="768461DA" w14:textId="77777777" w:rsidR="00531F88" w:rsidRPr="00247498" w:rsidRDefault="00531F88" w:rsidP="00A541F6">
            <w:pPr>
              <w:pStyle w:val="NoSpacing"/>
              <w:keepNext/>
              <w:spacing w:after="200"/>
              <w:jc w:val="center"/>
              <w:rPr>
                <w:b/>
                <w:sz w:val="20"/>
                <w:szCs w:val="20"/>
              </w:rPr>
            </w:pPr>
            <w:r w:rsidRPr="00247498">
              <w:rPr>
                <w:color w:val="000000"/>
                <w:sz w:val="20"/>
                <w:szCs w:val="20"/>
              </w:rPr>
              <w:t>PFDoA</w:t>
            </w:r>
          </w:p>
        </w:tc>
        <w:tc>
          <w:tcPr>
            <w:tcW w:w="2176" w:type="dxa"/>
            <w:vAlign w:val="center"/>
          </w:tcPr>
          <w:p w14:paraId="4FAAD3B7" w14:textId="77777777" w:rsidR="00531F88" w:rsidRPr="00247498" w:rsidRDefault="00531F88" w:rsidP="0029020E">
            <w:pPr>
              <w:pStyle w:val="NoSpacing"/>
              <w:keepNext/>
              <w:spacing w:after="200"/>
              <w:jc w:val="center"/>
              <w:rPr>
                <w:b/>
                <w:sz w:val="20"/>
                <w:szCs w:val="20"/>
              </w:rPr>
            </w:pPr>
          </w:p>
        </w:tc>
      </w:tr>
      <w:tr w:rsidR="00531F88" w:rsidRPr="00D45B40" w14:paraId="74F4B89F" w14:textId="77777777" w:rsidTr="00006ECB">
        <w:trPr>
          <w:trHeight w:hRule="exact" w:val="432"/>
          <w:jc w:val="center"/>
        </w:trPr>
        <w:tc>
          <w:tcPr>
            <w:tcW w:w="0" w:type="auto"/>
            <w:vAlign w:val="center"/>
          </w:tcPr>
          <w:p w14:paraId="0ECB0903" w14:textId="77777777" w:rsidR="00531F88" w:rsidRPr="00247498" w:rsidRDefault="00531F88" w:rsidP="001E6C90">
            <w:pPr>
              <w:pStyle w:val="NoSpacing"/>
              <w:keepNext/>
              <w:spacing w:after="200"/>
              <w:rPr>
                <w:b/>
                <w:sz w:val="20"/>
                <w:szCs w:val="20"/>
              </w:rPr>
            </w:pPr>
            <w:r w:rsidRPr="00247498">
              <w:rPr>
                <w:rFonts w:eastAsia="Times New Roman"/>
                <w:color w:val="000000"/>
                <w:sz w:val="20"/>
                <w:szCs w:val="20"/>
              </w:rPr>
              <w:t>perfluoroundecanoic acid</w:t>
            </w:r>
          </w:p>
        </w:tc>
        <w:tc>
          <w:tcPr>
            <w:tcW w:w="0" w:type="auto"/>
            <w:vAlign w:val="center"/>
          </w:tcPr>
          <w:p w14:paraId="1E256786" w14:textId="77777777" w:rsidR="00531F88" w:rsidRPr="00247498" w:rsidRDefault="00531F88" w:rsidP="00A541F6">
            <w:pPr>
              <w:pStyle w:val="NoSpacing"/>
              <w:keepNext/>
              <w:spacing w:after="200"/>
              <w:jc w:val="center"/>
              <w:rPr>
                <w:b/>
                <w:sz w:val="20"/>
                <w:szCs w:val="20"/>
              </w:rPr>
            </w:pPr>
            <w:r w:rsidRPr="00247498">
              <w:rPr>
                <w:color w:val="000000"/>
                <w:sz w:val="20"/>
                <w:szCs w:val="20"/>
              </w:rPr>
              <w:t>PFUnA</w:t>
            </w:r>
          </w:p>
        </w:tc>
        <w:tc>
          <w:tcPr>
            <w:tcW w:w="2176" w:type="dxa"/>
            <w:vAlign w:val="center"/>
          </w:tcPr>
          <w:p w14:paraId="1C013255" w14:textId="77777777" w:rsidR="00531F88" w:rsidRPr="00247498" w:rsidRDefault="00531F88" w:rsidP="0029020E">
            <w:pPr>
              <w:pStyle w:val="NoSpacing"/>
              <w:keepNext/>
              <w:spacing w:after="200"/>
              <w:jc w:val="center"/>
              <w:rPr>
                <w:b/>
                <w:sz w:val="20"/>
                <w:szCs w:val="20"/>
              </w:rPr>
            </w:pPr>
          </w:p>
        </w:tc>
      </w:tr>
      <w:tr w:rsidR="00531F88" w:rsidRPr="00D45B40" w14:paraId="596484B7" w14:textId="77777777" w:rsidTr="00006ECB">
        <w:trPr>
          <w:trHeight w:hRule="exact" w:val="432"/>
          <w:jc w:val="center"/>
        </w:trPr>
        <w:tc>
          <w:tcPr>
            <w:tcW w:w="0" w:type="auto"/>
            <w:vAlign w:val="center"/>
          </w:tcPr>
          <w:p w14:paraId="6B5BB27B" w14:textId="77777777" w:rsidR="00531F88" w:rsidRPr="00247498" w:rsidRDefault="00531F88" w:rsidP="001E6C90">
            <w:pPr>
              <w:pStyle w:val="NoSpacing"/>
              <w:keepNext/>
              <w:spacing w:after="200"/>
              <w:rPr>
                <w:b/>
                <w:sz w:val="20"/>
                <w:szCs w:val="20"/>
              </w:rPr>
            </w:pPr>
            <w:r w:rsidRPr="00247498">
              <w:rPr>
                <w:rFonts w:eastAsia="Times New Roman"/>
                <w:color w:val="000000"/>
                <w:sz w:val="20"/>
                <w:szCs w:val="20"/>
              </w:rPr>
              <w:t>perfluorodecanoic acid</w:t>
            </w:r>
          </w:p>
        </w:tc>
        <w:tc>
          <w:tcPr>
            <w:tcW w:w="0" w:type="auto"/>
            <w:vAlign w:val="center"/>
          </w:tcPr>
          <w:p w14:paraId="37DB094D" w14:textId="77777777" w:rsidR="00531F88" w:rsidRPr="00247498" w:rsidRDefault="00531F88" w:rsidP="00A541F6">
            <w:pPr>
              <w:pStyle w:val="NoSpacing"/>
              <w:keepNext/>
              <w:spacing w:after="200"/>
              <w:jc w:val="center"/>
              <w:rPr>
                <w:b/>
                <w:sz w:val="20"/>
                <w:szCs w:val="20"/>
              </w:rPr>
            </w:pPr>
            <w:r w:rsidRPr="00247498">
              <w:rPr>
                <w:color w:val="000000"/>
                <w:sz w:val="20"/>
                <w:szCs w:val="20"/>
              </w:rPr>
              <w:t>PFDA</w:t>
            </w:r>
          </w:p>
        </w:tc>
        <w:tc>
          <w:tcPr>
            <w:tcW w:w="2176" w:type="dxa"/>
            <w:vAlign w:val="center"/>
          </w:tcPr>
          <w:p w14:paraId="6900A91C" w14:textId="77777777" w:rsidR="00531F88" w:rsidRPr="00247498" w:rsidRDefault="00531F88" w:rsidP="0029020E">
            <w:pPr>
              <w:pStyle w:val="NoSpacing"/>
              <w:keepNext/>
              <w:spacing w:after="200"/>
              <w:jc w:val="center"/>
              <w:rPr>
                <w:b/>
                <w:sz w:val="20"/>
                <w:szCs w:val="20"/>
              </w:rPr>
            </w:pPr>
          </w:p>
        </w:tc>
      </w:tr>
      <w:tr w:rsidR="00531F88" w:rsidRPr="00D45B40" w14:paraId="3DEA1794" w14:textId="77777777" w:rsidTr="00006ECB">
        <w:trPr>
          <w:trHeight w:hRule="exact" w:val="432"/>
          <w:jc w:val="center"/>
        </w:trPr>
        <w:tc>
          <w:tcPr>
            <w:tcW w:w="0" w:type="auto"/>
            <w:vAlign w:val="center"/>
          </w:tcPr>
          <w:p w14:paraId="00444FC1" w14:textId="77777777" w:rsidR="00531F88" w:rsidRPr="00247498" w:rsidRDefault="00531F88" w:rsidP="001E6C90">
            <w:pPr>
              <w:pStyle w:val="NoSpacing"/>
              <w:keepNext/>
              <w:spacing w:after="200"/>
              <w:rPr>
                <w:b/>
                <w:sz w:val="20"/>
                <w:szCs w:val="20"/>
              </w:rPr>
            </w:pPr>
            <w:r w:rsidRPr="00247498">
              <w:rPr>
                <w:rFonts w:eastAsia="Times New Roman"/>
                <w:color w:val="000000"/>
                <w:sz w:val="20"/>
                <w:szCs w:val="20"/>
              </w:rPr>
              <w:t>perfluorononanoic acid</w:t>
            </w:r>
          </w:p>
        </w:tc>
        <w:tc>
          <w:tcPr>
            <w:tcW w:w="0" w:type="auto"/>
            <w:vAlign w:val="center"/>
          </w:tcPr>
          <w:p w14:paraId="57B44879" w14:textId="77777777" w:rsidR="00531F88" w:rsidRPr="00247498" w:rsidRDefault="00531F88" w:rsidP="00A541F6">
            <w:pPr>
              <w:pStyle w:val="NoSpacing"/>
              <w:keepNext/>
              <w:spacing w:after="200"/>
              <w:jc w:val="center"/>
              <w:rPr>
                <w:b/>
                <w:sz w:val="20"/>
                <w:szCs w:val="20"/>
              </w:rPr>
            </w:pPr>
            <w:r w:rsidRPr="00247498">
              <w:rPr>
                <w:color w:val="000000"/>
                <w:sz w:val="20"/>
                <w:szCs w:val="20"/>
              </w:rPr>
              <w:t>PFNA</w:t>
            </w:r>
          </w:p>
        </w:tc>
        <w:tc>
          <w:tcPr>
            <w:tcW w:w="2176" w:type="dxa"/>
            <w:vAlign w:val="center"/>
          </w:tcPr>
          <w:p w14:paraId="3A4D2DFD" w14:textId="77777777" w:rsidR="00531F88" w:rsidRPr="00247498" w:rsidRDefault="00531F88" w:rsidP="0029020E">
            <w:pPr>
              <w:pStyle w:val="NoSpacing"/>
              <w:keepNext/>
              <w:spacing w:after="200"/>
              <w:jc w:val="center"/>
              <w:rPr>
                <w:b/>
                <w:sz w:val="20"/>
                <w:szCs w:val="20"/>
              </w:rPr>
            </w:pPr>
          </w:p>
        </w:tc>
      </w:tr>
      <w:tr w:rsidR="00531F88" w:rsidRPr="00D45B40" w14:paraId="0CACFAFE" w14:textId="77777777" w:rsidTr="00006ECB">
        <w:trPr>
          <w:trHeight w:hRule="exact" w:val="432"/>
          <w:jc w:val="center"/>
        </w:trPr>
        <w:tc>
          <w:tcPr>
            <w:tcW w:w="0" w:type="auto"/>
            <w:vAlign w:val="center"/>
          </w:tcPr>
          <w:p w14:paraId="58976C58"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perfluorooctanoic acid</w:t>
            </w:r>
          </w:p>
        </w:tc>
        <w:tc>
          <w:tcPr>
            <w:tcW w:w="0" w:type="auto"/>
            <w:vAlign w:val="center"/>
          </w:tcPr>
          <w:p w14:paraId="4424552B" w14:textId="77777777" w:rsidR="00531F88" w:rsidRPr="00247498" w:rsidRDefault="00531F88" w:rsidP="00A541F6">
            <w:pPr>
              <w:pStyle w:val="NoSpacing"/>
              <w:keepNext/>
              <w:spacing w:after="200"/>
              <w:jc w:val="center"/>
              <w:rPr>
                <w:sz w:val="20"/>
                <w:szCs w:val="20"/>
              </w:rPr>
            </w:pPr>
            <w:r w:rsidRPr="00247498">
              <w:rPr>
                <w:color w:val="000000"/>
                <w:sz w:val="20"/>
                <w:szCs w:val="20"/>
              </w:rPr>
              <w:t>PFOA</w:t>
            </w:r>
          </w:p>
        </w:tc>
        <w:tc>
          <w:tcPr>
            <w:tcW w:w="2176" w:type="dxa"/>
            <w:vAlign w:val="center"/>
          </w:tcPr>
          <w:p w14:paraId="40E42D5C" w14:textId="77777777" w:rsidR="00531F88" w:rsidRPr="00247498" w:rsidRDefault="00531F88" w:rsidP="0029020E">
            <w:pPr>
              <w:pStyle w:val="NoSpacing"/>
              <w:keepNext/>
              <w:spacing w:after="200"/>
              <w:jc w:val="center"/>
              <w:rPr>
                <w:sz w:val="20"/>
                <w:szCs w:val="20"/>
              </w:rPr>
            </w:pPr>
          </w:p>
        </w:tc>
      </w:tr>
      <w:tr w:rsidR="00531F88" w:rsidRPr="00D45B40" w14:paraId="143EE921" w14:textId="77777777" w:rsidTr="00006ECB">
        <w:trPr>
          <w:trHeight w:hRule="exact" w:val="432"/>
          <w:jc w:val="center"/>
        </w:trPr>
        <w:tc>
          <w:tcPr>
            <w:tcW w:w="0" w:type="auto"/>
            <w:vAlign w:val="center"/>
          </w:tcPr>
          <w:p w14:paraId="63258A35"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perfluoroheptanoic acid</w:t>
            </w:r>
          </w:p>
        </w:tc>
        <w:tc>
          <w:tcPr>
            <w:tcW w:w="0" w:type="auto"/>
            <w:vAlign w:val="center"/>
          </w:tcPr>
          <w:p w14:paraId="32340C57" w14:textId="77777777" w:rsidR="00531F88" w:rsidRPr="00247498" w:rsidRDefault="00531F88" w:rsidP="00A541F6">
            <w:pPr>
              <w:pStyle w:val="NoSpacing"/>
              <w:keepNext/>
              <w:spacing w:after="200"/>
              <w:jc w:val="center"/>
              <w:rPr>
                <w:sz w:val="20"/>
                <w:szCs w:val="20"/>
              </w:rPr>
            </w:pPr>
            <w:r w:rsidRPr="00247498">
              <w:rPr>
                <w:color w:val="000000"/>
                <w:sz w:val="20"/>
                <w:szCs w:val="20"/>
              </w:rPr>
              <w:t>PFHpA</w:t>
            </w:r>
          </w:p>
        </w:tc>
        <w:tc>
          <w:tcPr>
            <w:tcW w:w="2176" w:type="dxa"/>
            <w:vAlign w:val="center"/>
          </w:tcPr>
          <w:p w14:paraId="11CA2D77" w14:textId="77777777" w:rsidR="00531F88" w:rsidRPr="00247498" w:rsidRDefault="00531F88" w:rsidP="0029020E">
            <w:pPr>
              <w:pStyle w:val="NoSpacing"/>
              <w:keepNext/>
              <w:spacing w:after="200"/>
              <w:jc w:val="center"/>
              <w:rPr>
                <w:sz w:val="20"/>
                <w:szCs w:val="20"/>
              </w:rPr>
            </w:pPr>
          </w:p>
        </w:tc>
      </w:tr>
      <w:tr w:rsidR="00531F88" w:rsidRPr="00D45B40" w14:paraId="0DCDB000" w14:textId="77777777" w:rsidTr="00006ECB">
        <w:trPr>
          <w:trHeight w:hRule="exact" w:val="432"/>
          <w:jc w:val="center"/>
        </w:trPr>
        <w:tc>
          <w:tcPr>
            <w:tcW w:w="0" w:type="auto"/>
            <w:vAlign w:val="center"/>
          </w:tcPr>
          <w:p w14:paraId="4C82419F"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perfluorohexanoic acid</w:t>
            </w:r>
          </w:p>
        </w:tc>
        <w:tc>
          <w:tcPr>
            <w:tcW w:w="0" w:type="auto"/>
            <w:vAlign w:val="center"/>
          </w:tcPr>
          <w:p w14:paraId="3C1C582A" w14:textId="77777777" w:rsidR="00531F88" w:rsidRPr="00247498" w:rsidRDefault="00531F88" w:rsidP="00A541F6">
            <w:pPr>
              <w:pStyle w:val="NoSpacing"/>
              <w:keepNext/>
              <w:spacing w:after="200"/>
              <w:jc w:val="center"/>
              <w:rPr>
                <w:sz w:val="20"/>
                <w:szCs w:val="20"/>
              </w:rPr>
            </w:pPr>
            <w:r w:rsidRPr="00247498">
              <w:rPr>
                <w:color w:val="000000"/>
                <w:sz w:val="20"/>
                <w:szCs w:val="20"/>
              </w:rPr>
              <w:t>PFHxA</w:t>
            </w:r>
          </w:p>
        </w:tc>
        <w:tc>
          <w:tcPr>
            <w:tcW w:w="2176" w:type="dxa"/>
            <w:vAlign w:val="center"/>
          </w:tcPr>
          <w:p w14:paraId="266F1036" w14:textId="77777777" w:rsidR="00531F88" w:rsidRPr="00247498" w:rsidRDefault="00531F88" w:rsidP="0029020E">
            <w:pPr>
              <w:pStyle w:val="NoSpacing"/>
              <w:keepNext/>
              <w:spacing w:after="200"/>
              <w:jc w:val="center"/>
              <w:rPr>
                <w:sz w:val="20"/>
                <w:szCs w:val="20"/>
              </w:rPr>
            </w:pPr>
          </w:p>
        </w:tc>
      </w:tr>
      <w:tr w:rsidR="00531F88" w:rsidRPr="00D45B40" w14:paraId="06E14D3F" w14:textId="77777777" w:rsidTr="00006ECB">
        <w:trPr>
          <w:trHeight w:hRule="exact" w:val="432"/>
          <w:jc w:val="center"/>
        </w:trPr>
        <w:tc>
          <w:tcPr>
            <w:tcW w:w="0" w:type="auto"/>
            <w:vAlign w:val="center"/>
          </w:tcPr>
          <w:p w14:paraId="26E5B54F"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perfluoropentanoic acid</w:t>
            </w:r>
          </w:p>
        </w:tc>
        <w:tc>
          <w:tcPr>
            <w:tcW w:w="0" w:type="auto"/>
            <w:vAlign w:val="center"/>
          </w:tcPr>
          <w:p w14:paraId="55697236" w14:textId="77777777" w:rsidR="00531F88" w:rsidRPr="00247498" w:rsidRDefault="00531F88" w:rsidP="00A541F6">
            <w:pPr>
              <w:pStyle w:val="NoSpacing"/>
              <w:keepNext/>
              <w:spacing w:after="200"/>
              <w:jc w:val="center"/>
              <w:rPr>
                <w:sz w:val="20"/>
                <w:szCs w:val="20"/>
              </w:rPr>
            </w:pPr>
            <w:r w:rsidRPr="00247498">
              <w:rPr>
                <w:color w:val="000000"/>
                <w:sz w:val="20"/>
                <w:szCs w:val="20"/>
              </w:rPr>
              <w:t>PFPeA</w:t>
            </w:r>
          </w:p>
        </w:tc>
        <w:tc>
          <w:tcPr>
            <w:tcW w:w="2176" w:type="dxa"/>
            <w:vAlign w:val="center"/>
          </w:tcPr>
          <w:p w14:paraId="494F6BA4" w14:textId="77777777" w:rsidR="00531F88" w:rsidRPr="00247498" w:rsidRDefault="00531F88" w:rsidP="0029020E">
            <w:pPr>
              <w:pStyle w:val="NoSpacing"/>
              <w:keepNext/>
              <w:spacing w:after="200"/>
              <w:jc w:val="center"/>
              <w:rPr>
                <w:sz w:val="20"/>
                <w:szCs w:val="20"/>
              </w:rPr>
            </w:pPr>
          </w:p>
        </w:tc>
      </w:tr>
      <w:tr w:rsidR="00531F88" w:rsidRPr="00D45B40" w14:paraId="77CC001C" w14:textId="77777777" w:rsidTr="00006ECB">
        <w:trPr>
          <w:trHeight w:hRule="exact" w:val="432"/>
          <w:jc w:val="center"/>
        </w:trPr>
        <w:tc>
          <w:tcPr>
            <w:tcW w:w="0" w:type="auto"/>
            <w:vAlign w:val="center"/>
          </w:tcPr>
          <w:p w14:paraId="0C5D1520"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perfluorobutanoic acid</w:t>
            </w:r>
          </w:p>
        </w:tc>
        <w:tc>
          <w:tcPr>
            <w:tcW w:w="0" w:type="auto"/>
            <w:vAlign w:val="center"/>
          </w:tcPr>
          <w:p w14:paraId="6A0018AE" w14:textId="77777777" w:rsidR="00531F88" w:rsidRPr="00247498" w:rsidRDefault="00531F88" w:rsidP="00A541F6">
            <w:pPr>
              <w:pStyle w:val="NoSpacing"/>
              <w:keepNext/>
              <w:spacing w:after="200"/>
              <w:jc w:val="center"/>
              <w:rPr>
                <w:sz w:val="20"/>
                <w:szCs w:val="20"/>
              </w:rPr>
            </w:pPr>
            <w:r w:rsidRPr="00247498">
              <w:rPr>
                <w:color w:val="000000"/>
                <w:sz w:val="20"/>
                <w:szCs w:val="20"/>
              </w:rPr>
              <w:t>PFBA</w:t>
            </w:r>
          </w:p>
        </w:tc>
        <w:tc>
          <w:tcPr>
            <w:tcW w:w="2176" w:type="dxa"/>
            <w:vAlign w:val="center"/>
          </w:tcPr>
          <w:p w14:paraId="20BFC3EC" w14:textId="77777777" w:rsidR="00531F88" w:rsidRPr="00247498" w:rsidRDefault="00531F88" w:rsidP="0029020E">
            <w:pPr>
              <w:pStyle w:val="NoSpacing"/>
              <w:keepNext/>
              <w:spacing w:after="200"/>
              <w:jc w:val="center"/>
              <w:rPr>
                <w:sz w:val="20"/>
                <w:szCs w:val="20"/>
              </w:rPr>
            </w:pPr>
          </w:p>
        </w:tc>
      </w:tr>
      <w:tr w:rsidR="00531F88" w:rsidRPr="00D45B40" w14:paraId="5AAD6562" w14:textId="77777777" w:rsidTr="00006ECB">
        <w:trPr>
          <w:trHeight w:hRule="exact" w:val="432"/>
          <w:jc w:val="center"/>
        </w:trPr>
        <w:tc>
          <w:tcPr>
            <w:tcW w:w="0" w:type="auto"/>
            <w:vAlign w:val="center"/>
          </w:tcPr>
          <w:p w14:paraId="682D2808"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perfluorodecane sulfonic acid</w:t>
            </w:r>
          </w:p>
        </w:tc>
        <w:tc>
          <w:tcPr>
            <w:tcW w:w="0" w:type="auto"/>
            <w:vAlign w:val="center"/>
          </w:tcPr>
          <w:p w14:paraId="2765B078" w14:textId="77777777" w:rsidR="00531F88" w:rsidRPr="00247498" w:rsidRDefault="00531F88" w:rsidP="00A541F6">
            <w:pPr>
              <w:pStyle w:val="NoSpacing"/>
              <w:keepNext/>
              <w:spacing w:after="200"/>
              <w:jc w:val="center"/>
              <w:rPr>
                <w:sz w:val="20"/>
                <w:szCs w:val="20"/>
              </w:rPr>
            </w:pPr>
            <w:r w:rsidRPr="00247498">
              <w:rPr>
                <w:color w:val="000000"/>
                <w:sz w:val="20"/>
                <w:szCs w:val="20"/>
              </w:rPr>
              <w:t>PFDS</w:t>
            </w:r>
          </w:p>
        </w:tc>
        <w:tc>
          <w:tcPr>
            <w:tcW w:w="2176" w:type="dxa"/>
            <w:vAlign w:val="center"/>
          </w:tcPr>
          <w:p w14:paraId="032FC536" w14:textId="77777777" w:rsidR="00531F88" w:rsidRPr="00247498" w:rsidRDefault="00531F88" w:rsidP="0029020E">
            <w:pPr>
              <w:pStyle w:val="NoSpacing"/>
              <w:keepNext/>
              <w:spacing w:after="200"/>
              <w:jc w:val="center"/>
              <w:rPr>
                <w:sz w:val="20"/>
                <w:szCs w:val="20"/>
              </w:rPr>
            </w:pPr>
          </w:p>
        </w:tc>
      </w:tr>
      <w:tr w:rsidR="00531F88" w:rsidRPr="00D45B40" w14:paraId="2B43747B" w14:textId="77777777" w:rsidTr="00006ECB">
        <w:trPr>
          <w:trHeight w:hRule="exact" w:val="432"/>
          <w:jc w:val="center"/>
        </w:trPr>
        <w:tc>
          <w:tcPr>
            <w:tcW w:w="0" w:type="auto"/>
            <w:vAlign w:val="center"/>
          </w:tcPr>
          <w:p w14:paraId="4917465B" w14:textId="77777777" w:rsidR="00531F88" w:rsidRPr="00247498" w:rsidRDefault="00531F88" w:rsidP="001E6C90">
            <w:pPr>
              <w:pStyle w:val="NoSpacing"/>
              <w:keepNext/>
              <w:spacing w:after="200"/>
              <w:rPr>
                <w:sz w:val="20"/>
                <w:szCs w:val="20"/>
              </w:rPr>
            </w:pPr>
            <w:r w:rsidRPr="00247498">
              <w:rPr>
                <w:rFonts w:eastAsia="Times New Roman"/>
                <w:color w:val="000000"/>
                <w:sz w:val="20"/>
                <w:szCs w:val="20"/>
              </w:rPr>
              <w:t>perfluorononane sulfonic acid</w:t>
            </w:r>
          </w:p>
        </w:tc>
        <w:tc>
          <w:tcPr>
            <w:tcW w:w="0" w:type="auto"/>
            <w:vAlign w:val="center"/>
          </w:tcPr>
          <w:p w14:paraId="1CF2F52A" w14:textId="77777777" w:rsidR="00531F88" w:rsidRPr="00247498" w:rsidRDefault="00531F88" w:rsidP="00A541F6">
            <w:pPr>
              <w:pStyle w:val="NoSpacing"/>
              <w:keepNext/>
              <w:spacing w:after="200"/>
              <w:jc w:val="center"/>
              <w:rPr>
                <w:sz w:val="20"/>
                <w:szCs w:val="20"/>
              </w:rPr>
            </w:pPr>
            <w:r w:rsidRPr="00247498">
              <w:rPr>
                <w:color w:val="000000"/>
                <w:sz w:val="20"/>
                <w:szCs w:val="20"/>
              </w:rPr>
              <w:t>PFNS</w:t>
            </w:r>
          </w:p>
        </w:tc>
        <w:tc>
          <w:tcPr>
            <w:tcW w:w="2176" w:type="dxa"/>
            <w:vAlign w:val="center"/>
          </w:tcPr>
          <w:p w14:paraId="2FB41983" w14:textId="77777777" w:rsidR="00531F88" w:rsidRPr="00247498" w:rsidRDefault="00531F88" w:rsidP="0029020E">
            <w:pPr>
              <w:pStyle w:val="NoSpacing"/>
              <w:keepNext/>
              <w:spacing w:after="200"/>
              <w:jc w:val="center"/>
              <w:rPr>
                <w:sz w:val="20"/>
                <w:szCs w:val="20"/>
              </w:rPr>
            </w:pPr>
          </w:p>
        </w:tc>
      </w:tr>
      <w:tr w:rsidR="00531F88" w:rsidRPr="00D45B40" w14:paraId="0DFFADF2" w14:textId="77777777" w:rsidTr="00006ECB">
        <w:trPr>
          <w:trHeight w:hRule="exact" w:val="432"/>
          <w:jc w:val="center"/>
        </w:trPr>
        <w:tc>
          <w:tcPr>
            <w:tcW w:w="0" w:type="auto"/>
            <w:vAlign w:val="center"/>
          </w:tcPr>
          <w:p w14:paraId="55D86DDF" w14:textId="77777777" w:rsidR="00531F88" w:rsidRPr="00247498" w:rsidRDefault="00531F88" w:rsidP="001E6C90">
            <w:pPr>
              <w:pStyle w:val="NoSpacing"/>
              <w:keepNext/>
              <w:spacing w:after="200"/>
              <w:rPr>
                <w:rFonts w:eastAsia="Times New Roman"/>
                <w:color w:val="000000"/>
                <w:sz w:val="20"/>
                <w:szCs w:val="20"/>
              </w:rPr>
            </w:pPr>
            <w:r w:rsidRPr="00247498">
              <w:rPr>
                <w:rFonts w:eastAsia="Times New Roman"/>
                <w:color w:val="000000"/>
                <w:sz w:val="20"/>
                <w:szCs w:val="20"/>
              </w:rPr>
              <w:t>perfluorooctane sulfonic acid</w:t>
            </w:r>
          </w:p>
        </w:tc>
        <w:tc>
          <w:tcPr>
            <w:tcW w:w="0" w:type="auto"/>
            <w:vAlign w:val="center"/>
          </w:tcPr>
          <w:p w14:paraId="6AFBE005" w14:textId="77777777" w:rsidR="00531F88" w:rsidRPr="00247498" w:rsidRDefault="00531F88" w:rsidP="00A541F6">
            <w:pPr>
              <w:pStyle w:val="NoSpacing"/>
              <w:keepNext/>
              <w:spacing w:after="200"/>
              <w:jc w:val="center"/>
              <w:rPr>
                <w:color w:val="000000"/>
                <w:sz w:val="20"/>
                <w:szCs w:val="20"/>
              </w:rPr>
            </w:pPr>
            <w:r w:rsidRPr="00247498">
              <w:rPr>
                <w:color w:val="000000"/>
                <w:sz w:val="20"/>
                <w:szCs w:val="20"/>
              </w:rPr>
              <w:t>PFOS</w:t>
            </w:r>
          </w:p>
        </w:tc>
        <w:tc>
          <w:tcPr>
            <w:tcW w:w="2176" w:type="dxa"/>
            <w:vAlign w:val="center"/>
          </w:tcPr>
          <w:p w14:paraId="5BCE221E" w14:textId="77777777" w:rsidR="00531F88" w:rsidRPr="00247498" w:rsidRDefault="00531F88" w:rsidP="0029020E">
            <w:pPr>
              <w:pStyle w:val="NoSpacing"/>
              <w:keepNext/>
              <w:spacing w:after="200"/>
              <w:jc w:val="center"/>
              <w:rPr>
                <w:color w:val="000000"/>
                <w:sz w:val="20"/>
                <w:szCs w:val="20"/>
              </w:rPr>
            </w:pPr>
          </w:p>
        </w:tc>
      </w:tr>
      <w:tr w:rsidR="00531F88" w:rsidRPr="00D45B40" w14:paraId="34E96E62" w14:textId="77777777" w:rsidTr="00006ECB">
        <w:trPr>
          <w:trHeight w:hRule="exact" w:val="432"/>
          <w:jc w:val="center"/>
        </w:trPr>
        <w:tc>
          <w:tcPr>
            <w:tcW w:w="0" w:type="auto"/>
            <w:vAlign w:val="center"/>
          </w:tcPr>
          <w:p w14:paraId="24C0D69C" w14:textId="77777777" w:rsidR="00531F88" w:rsidRPr="00247498" w:rsidRDefault="00531F88" w:rsidP="001E6C90">
            <w:pPr>
              <w:pStyle w:val="NoSpacing"/>
              <w:keepNext/>
              <w:spacing w:after="200"/>
              <w:rPr>
                <w:rFonts w:eastAsia="Times New Roman"/>
                <w:color w:val="000000"/>
                <w:sz w:val="20"/>
                <w:szCs w:val="20"/>
              </w:rPr>
            </w:pPr>
            <w:r w:rsidRPr="00247498">
              <w:rPr>
                <w:rFonts w:eastAsia="Times New Roman"/>
                <w:color w:val="000000"/>
                <w:sz w:val="20"/>
                <w:szCs w:val="20"/>
              </w:rPr>
              <w:t>perfluoroheptane sulfonic acid</w:t>
            </w:r>
          </w:p>
        </w:tc>
        <w:tc>
          <w:tcPr>
            <w:tcW w:w="0" w:type="auto"/>
            <w:vAlign w:val="center"/>
          </w:tcPr>
          <w:p w14:paraId="14F5F345" w14:textId="77777777" w:rsidR="00531F88" w:rsidRPr="00247498" w:rsidRDefault="00531F88" w:rsidP="00A541F6">
            <w:pPr>
              <w:pStyle w:val="NoSpacing"/>
              <w:keepNext/>
              <w:spacing w:after="200"/>
              <w:jc w:val="center"/>
              <w:rPr>
                <w:color w:val="000000"/>
                <w:sz w:val="20"/>
                <w:szCs w:val="20"/>
              </w:rPr>
            </w:pPr>
            <w:r w:rsidRPr="00247498">
              <w:rPr>
                <w:color w:val="000000"/>
                <w:sz w:val="20"/>
                <w:szCs w:val="20"/>
              </w:rPr>
              <w:t>PFHpS</w:t>
            </w:r>
          </w:p>
        </w:tc>
        <w:tc>
          <w:tcPr>
            <w:tcW w:w="2176" w:type="dxa"/>
            <w:vAlign w:val="center"/>
          </w:tcPr>
          <w:p w14:paraId="3A825451" w14:textId="77777777" w:rsidR="00531F88" w:rsidRPr="00247498" w:rsidRDefault="00531F88" w:rsidP="0029020E">
            <w:pPr>
              <w:pStyle w:val="NoSpacing"/>
              <w:keepNext/>
              <w:spacing w:after="200"/>
              <w:jc w:val="center"/>
              <w:rPr>
                <w:color w:val="000000"/>
                <w:sz w:val="20"/>
                <w:szCs w:val="20"/>
              </w:rPr>
            </w:pPr>
          </w:p>
        </w:tc>
      </w:tr>
      <w:tr w:rsidR="00531F88" w:rsidRPr="00D45B40" w14:paraId="6A28122B" w14:textId="77777777" w:rsidTr="00006ECB">
        <w:trPr>
          <w:trHeight w:hRule="exact" w:val="432"/>
          <w:jc w:val="center"/>
        </w:trPr>
        <w:tc>
          <w:tcPr>
            <w:tcW w:w="0" w:type="auto"/>
            <w:vAlign w:val="center"/>
          </w:tcPr>
          <w:p w14:paraId="7A3C7FF6" w14:textId="77777777" w:rsidR="00531F88" w:rsidRPr="00247498" w:rsidRDefault="00531F88" w:rsidP="001E6C90">
            <w:pPr>
              <w:pStyle w:val="NoSpacing"/>
              <w:keepNext/>
              <w:spacing w:after="200"/>
              <w:rPr>
                <w:rFonts w:eastAsia="Times New Roman"/>
                <w:color w:val="000000"/>
                <w:sz w:val="20"/>
                <w:szCs w:val="20"/>
              </w:rPr>
            </w:pPr>
            <w:r w:rsidRPr="00247498">
              <w:rPr>
                <w:rFonts w:eastAsia="Times New Roman"/>
                <w:color w:val="000000"/>
                <w:sz w:val="20"/>
                <w:szCs w:val="20"/>
              </w:rPr>
              <w:t>perfluorohexane sulfonic acid</w:t>
            </w:r>
          </w:p>
        </w:tc>
        <w:tc>
          <w:tcPr>
            <w:tcW w:w="0" w:type="auto"/>
            <w:vAlign w:val="center"/>
          </w:tcPr>
          <w:p w14:paraId="7E0602D0" w14:textId="77777777" w:rsidR="00531F88" w:rsidRPr="00247498" w:rsidRDefault="00531F88" w:rsidP="00A541F6">
            <w:pPr>
              <w:pStyle w:val="NoSpacing"/>
              <w:keepNext/>
              <w:spacing w:after="200"/>
              <w:jc w:val="center"/>
              <w:rPr>
                <w:color w:val="000000"/>
                <w:sz w:val="20"/>
                <w:szCs w:val="20"/>
              </w:rPr>
            </w:pPr>
            <w:r w:rsidRPr="00247498">
              <w:rPr>
                <w:color w:val="000000"/>
                <w:sz w:val="20"/>
                <w:szCs w:val="20"/>
              </w:rPr>
              <w:t>PFHxS</w:t>
            </w:r>
          </w:p>
        </w:tc>
        <w:tc>
          <w:tcPr>
            <w:tcW w:w="2176" w:type="dxa"/>
            <w:vAlign w:val="center"/>
          </w:tcPr>
          <w:p w14:paraId="47A6EEE8" w14:textId="77777777" w:rsidR="00531F88" w:rsidRPr="00247498" w:rsidRDefault="00531F88" w:rsidP="0029020E">
            <w:pPr>
              <w:pStyle w:val="NoSpacing"/>
              <w:keepNext/>
              <w:spacing w:after="200"/>
              <w:jc w:val="center"/>
              <w:rPr>
                <w:color w:val="000000"/>
                <w:sz w:val="20"/>
                <w:szCs w:val="20"/>
              </w:rPr>
            </w:pPr>
          </w:p>
        </w:tc>
      </w:tr>
      <w:tr w:rsidR="00531F88" w:rsidRPr="00D45B40" w14:paraId="3A2F556A" w14:textId="77777777" w:rsidTr="00006ECB">
        <w:trPr>
          <w:trHeight w:hRule="exact" w:val="432"/>
          <w:jc w:val="center"/>
        </w:trPr>
        <w:tc>
          <w:tcPr>
            <w:tcW w:w="0" w:type="auto"/>
            <w:vAlign w:val="center"/>
          </w:tcPr>
          <w:p w14:paraId="1E4DFE4C"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perfluoropentane sulfonic acid</w:t>
            </w:r>
          </w:p>
        </w:tc>
        <w:tc>
          <w:tcPr>
            <w:tcW w:w="0" w:type="auto"/>
            <w:vAlign w:val="center"/>
          </w:tcPr>
          <w:p w14:paraId="31217B0F"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PFPeS</w:t>
            </w:r>
          </w:p>
        </w:tc>
        <w:tc>
          <w:tcPr>
            <w:tcW w:w="2176" w:type="dxa"/>
            <w:vAlign w:val="center"/>
          </w:tcPr>
          <w:p w14:paraId="6C7AB2EE" w14:textId="77777777" w:rsidR="00531F88" w:rsidRPr="00247498" w:rsidRDefault="00531F88" w:rsidP="0029020E">
            <w:pPr>
              <w:pStyle w:val="NoSpacing"/>
              <w:spacing w:after="200"/>
              <w:jc w:val="center"/>
              <w:rPr>
                <w:color w:val="000000"/>
                <w:sz w:val="20"/>
                <w:szCs w:val="20"/>
              </w:rPr>
            </w:pPr>
          </w:p>
        </w:tc>
      </w:tr>
      <w:tr w:rsidR="00531F88" w:rsidRPr="00D45B40" w14:paraId="4BDD8D61" w14:textId="77777777" w:rsidTr="00006ECB">
        <w:trPr>
          <w:trHeight w:hRule="exact" w:val="432"/>
          <w:jc w:val="center"/>
        </w:trPr>
        <w:tc>
          <w:tcPr>
            <w:tcW w:w="0" w:type="auto"/>
            <w:vAlign w:val="center"/>
          </w:tcPr>
          <w:p w14:paraId="44EC8E36"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perfluorobutane sulfonic acid</w:t>
            </w:r>
          </w:p>
        </w:tc>
        <w:tc>
          <w:tcPr>
            <w:tcW w:w="0" w:type="auto"/>
            <w:vAlign w:val="center"/>
          </w:tcPr>
          <w:p w14:paraId="42188B21"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PFBS</w:t>
            </w:r>
          </w:p>
        </w:tc>
        <w:tc>
          <w:tcPr>
            <w:tcW w:w="2176" w:type="dxa"/>
            <w:vAlign w:val="center"/>
          </w:tcPr>
          <w:p w14:paraId="429E3ED7" w14:textId="77777777" w:rsidR="00531F88" w:rsidRPr="00247498" w:rsidRDefault="00531F88" w:rsidP="0029020E">
            <w:pPr>
              <w:pStyle w:val="NoSpacing"/>
              <w:spacing w:after="200"/>
              <w:jc w:val="center"/>
              <w:rPr>
                <w:color w:val="000000"/>
                <w:sz w:val="20"/>
                <w:szCs w:val="20"/>
              </w:rPr>
            </w:pPr>
          </w:p>
        </w:tc>
      </w:tr>
      <w:tr w:rsidR="00531F88" w:rsidRPr="00D45B40" w14:paraId="39091A3E" w14:textId="77777777" w:rsidTr="00006ECB">
        <w:trPr>
          <w:trHeight w:hRule="exact" w:val="432"/>
          <w:jc w:val="center"/>
        </w:trPr>
        <w:tc>
          <w:tcPr>
            <w:tcW w:w="0" w:type="auto"/>
            <w:vAlign w:val="center"/>
          </w:tcPr>
          <w:p w14:paraId="0D85A2D3"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perfluorooctanesulfonamide</w:t>
            </w:r>
          </w:p>
        </w:tc>
        <w:tc>
          <w:tcPr>
            <w:tcW w:w="0" w:type="auto"/>
            <w:vAlign w:val="center"/>
          </w:tcPr>
          <w:p w14:paraId="5AC4314C"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PFOSA</w:t>
            </w:r>
          </w:p>
        </w:tc>
        <w:tc>
          <w:tcPr>
            <w:tcW w:w="2176" w:type="dxa"/>
            <w:vAlign w:val="center"/>
          </w:tcPr>
          <w:p w14:paraId="33A416BD" w14:textId="77777777" w:rsidR="00531F88" w:rsidRPr="00247498" w:rsidRDefault="00531F88" w:rsidP="0029020E">
            <w:pPr>
              <w:pStyle w:val="NoSpacing"/>
              <w:spacing w:after="200"/>
              <w:jc w:val="center"/>
              <w:rPr>
                <w:color w:val="000000"/>
                <w:sz w:val="20"/>
                <w:szCs w:val="20"/>
              </w:rPr>
            </w:pPr>
          </w:p>
        </w:tc>
      </w:tr>
      <w:tr w:rsidR="00531F88" w:rsidRPr="00D45B40" w14:paraId="5292F220" w14:textId="77777777" w:rsidTr="00006ECB">
        <w:trPr>
          <w:trHeight w:hRule="exact" w:val="432"/>
          <w:jc w:val="center"/>
        </w:trPr>
        <w:tc>
          <w:tcPr>
            <w:tcW w:w="0" w:type="auto"/>
            <w:vAlign w:val="center"/>
          </w:tcPr>
          <w:p w14:paraId="2D407E3D"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fluorotelomer sulfonic acid 8:2</w:t>
            </w:r>
          </w:p>
        </w:tc>
        <w:tc>
          <w:tcPr>
            <w:tcW w:w="0" w:type="auto"/>
            <w:vAlign w:val="center"/>
          </w:tcPr>
          <w:p w14:paraId="1E37A91A"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FtS 8:2</w:t>
            </w:r>
          </w:p>
        </w:tc>
        <w:tc>
          <w:tcPr>
            <w:tcW w:w="2176" w:type="dxa"/>
            <w:vAlign w:val="center"/>
          </w:tcPr>
          <w:p w14:paraId="585F1419" w14:textId="77777777" w:rsidR="00531F88" w:rsidRPr="00247498" w:rsidRDefault="00531F88" w:rsidP="0029020E">
            <w:pPr>
              <w:pStyle w:val="NoSpacing"/>
              <w:spacing w:after="200"/>
              <w:jc w:val="center"/>
              <w:rPr>
                <w:color w:val="000000"/>
                <w:sz w:val="20"/>
                <w:szCs w:val="20"/>
              </w:rPr>
            </w:pPr>
          </w:p>
        </w:tc>
      </w:tr>
      <w:tr w:rsidR="00531F88" w:rsidRPr="00D45B40" w14:paraId="286BB4DF" w14:textId="77777777" w:rsidTr="00006ECB">
        <w:trPr>
          <w:trHeight w:hRule="exact" w:val="432"/>
          <w:jc w:val="center"/>
        </w:trPr>
        <w:tc>
          <w:tcPr>
            <w:tcW w:w="0" w:type="auto"/>
            <w:vAlign w:val="center"/>
          </w:tcPr>
          <w:p w14:paraId="6A5F96CE"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fluorotelomer sulfonic acid 6:2</w:t>
            </w:r>
          </w:p>
        </w:tc>
        <w:tc>
          <w:tcPr>
            <w:tcW w:w="0" w:type="auto"/>
            <w:vAlign w:val="center"/>
          </w:tcPr>
          <w:p w14:paraId="70294D3A"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FtS 6:2</w:t>
            </w:r>
          </w:p>
        </w:tc>
        <w:tc>
          <w:tcPr>
            <w:tcW w:w="2176" w:type="dxa"/>
            <w:vAlign w:val="center"/>
          </w:tcPr>
          <w:p w14:paraId="7B849597" w14:textId="77777777" w:rsidR="00531F88" w:rsidRPr="00247498" w:rsidRDefault="00531F88" w:rsidP="0029020E">
            <w:pPr>
              <w:pStyle w:val="NoSpacing"/>
              <w:spacing w:after="200"/>
              <w:jc w:val="center"/>
              <w:rPr>
                <w:color w:val="000000"/>
                <w:sz w:val="20"/>
                <w:szCs w:val="20"/>
              </w:rPr>
            </w:pPr>
          </w:p>
        </w:tc>
      </w:tr>
      <w:tr w:rsidR="00531F88" w:rsidRPr="00D45B40" w14:paraId="217A0535" w14:textId="77777777" w:rsidTr="00006ECB">
        <w:trPr>
          <w:trHeight w:hRule="exact" w:val="432"/>
          <w:jc w:val="center"/>
        </w:trPr>
        <w:tc>
          <w:tcPr>
            <w:tcW w:w="0" w:type="auto"/>
            <w:vAlign w:val="center"/>
          </w:tcPr>
          <w:p w14:paraId="4706A1F5"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fluorotelomer sulfonic acid 4:2</w:t>
            </w:r>
          </w:p>
        </w:tc>
        <w:tc>
          <w:tcPr>
            <w:tcW w:w="0" w:type="auto"/>
            <w:vAlign w:val="center"/>
          </w:tcPr>
          <w:p w14:paraId="648010C3"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FtS 4:2</w:t>
            </w:r>
          </w:p>
        </w:tc>
        <w:tc>
          <w:tcPr>
            <w:tcW w:w="2176" w:type="dxa"/>
            <w:vAlign w:val="center"/>
          </w:tcPr>
          <w:p w14:paraId="20100419" w14:textId="77777777" w:rsidR="00531F88" w:rsidRPr="00247498" w:rsidRDefault="00531F88" w:rsidP="0029020E">
            <w:pPr>
              <w:pStyle w:val="NoSpacing"/>
              <w:spacing w:after="200"/>
              <w:jc w:val="center"/>
              <w:rPr>
                <w:color w:val="000000"/>
                <w:sz w:val="20"/>
                <w:szCs w:val="20"/>
              </w:rPr>
            </w:pPr>
          </w:p>
        </w:tc>
      </w:tr>
      <w:tr w:rsidR="00531F88" w:rsidRPr="00D45B40" w14:paraId="18F5285E" w14:textId="77777777" w:rsidTr="00006ECB">
        <w:trPr>
          <w:trHeight w:hRule="exact" w:val="432"/>
          <w:jc w:val="center"/>
        </w:trPr>
        <w:tc>
          <w:tcPr>
            <w:tcW w:w="0" w:type="auto"/>
            <w:vAlign w:val="center"/>
          </w:tcPr>
          <w:p w14:paraId="612678BA" w14:textId="77777777" w:rsidR="00531F88" w:rsidRPr="00247498" w:rsidRDefault="00531F88" w:rsidP="001E6C90">
            <w:pPr>
              <w:pStyle w:val="NoSpacing"/>
              <w:spacing w:after="200"/>
              <w:rPr>
                <w:rFonts w:eastAsia="Times New Roman"/>
                <w:color w:val="000000"/>
                <w:sz w:val="20"/>
                <w:szCs w:val="20"/>
              </w:rPr>
            </w:pPr>
            <w:r w:rsidRPr="00247498">
              <w:rPr>
                <w:rFonts w:eastAsia="Times New Roman"/>
                <w:color w:val="000000"/>
                <w:sz w:val="20"/>
                <w:szCs w:val="20"/>
              </w:rPr>
              <w:t>N-ethyl perfluorooctanesulfonamidoacetic acid</w:t>
            </w:r>
          </w:p>
        </w:tc>
        <w:tc>
          <w:tcPr>
            <w:tcW w:w="0" w:type="auto"/>
            <w:vAlign w:val="center"/>
          </w:tcPr>
          <w:p w14:paraId="1BF2536F"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EtFOSAA</w:t>
            </w:r>
          </w:p>
        </w:tc>
        <w:tc>
          <w:tcPr>
            <w:tcW w:w="2176" w:type="dxa"/>
            <w:vAlign w:val="center"/>
          </w:tcPr>
          <w:p w14:paraId="3A779753" w14:textId="77777777" w:rsidR="00531F88" w:rsidRPr="00247498" w:rsidRDefault="00531F88" w:rsidP="0029020E">
            <w:pPr>
              <w:pStyle w:val="NoSpacing"/>
              <w:spacing w:after="200"/>
              <w:jc w:val="center"/>
              <w:rPr>
                <w:color w:val="000000"/>
                <w:sz w:val="20"/>
                <w:szCs w:val="20"/>
              </w:rPr>
            </w:pPr>
          </w:p>
        </w:tc>
      </w:tr>
      <w:tr w:rsidR="00531F88" w:rsidRPr="00D45B40" w14:paraId="3B5F8FAC" w14:textId="77777777" w:rsidTr="00006ECB">
        <w:trPr>
          <w:trHeight w:hRule="exact" w:val="432"/>
          <w:jc w:val="center"/>
        </w:trPr>
        <w:tc>
          <w:tcPr>
            <w:tcW w:w="0" w:type="auto"/>
            <w:vAlign w:val="center"/>
          </w:tcPr>
          <w:p w14:paraId="101A5021" w14:textId="77777777" w:rsidR="00531F88" w:rsidRPr="00247498" w:rsidRDefault="00531F88" w:rsidP="001E6C90">
            <w:pPr>
              <w:pStyle w:val="NoSpacing"/>
              <w:spacing w:after="200"/>
              <w:rPr>
                <w:rFonts w:eastAsia="Times New Roman"/>
                <w:color w:val="000000"/>
                <w:sz w:val="20"/>
                <w:szCs w:val="20"/>
              </w:rPr>
            </w:pPr>
            <w:r w:rsidRPr="00247498">
              <w:rPr>
                <w:rFonts w:ascii="Calibri" w:eastAsia="Times New Roman" w:hAnsi="Calibri" w:cs="Calibri"/>
                <w:color w:val="000000"/>
                <w:sz w:val="20"/>
                <w:szCs w:val="20"/>
              </w:rPr>
              <w:t>N-methyl perfluorooctanesulfonamidoacetic acid</w:t>
            </w:r>
          </w:p>
        </w:tc>
        <w:tc>
          <w:tcPr>
            <w:tcW w:w="0" w:type="auto"/>
            <w:vAlign w:val="center"/>
          </w:tcPr>
          <w:p w14:paraId="5C80BB62" w14:textId="77777777" w:rsidR="00531F88" w:rsidRPr="00247498" w:rsidRDefault="00531F88" w:rsidP="00A541F6">
            <w:pPr>
              <w:pStyle w:val="NoSpacing"/>
              <w:spacing w:after="200"/>
              <w:jc w:val="center"/>
              <w:rPr>
                <w:color w:val="000000"/>
                <w:sz w:val="20"/>
                <w:szCs w:val="20"/>
              </w:rPr>
            </w:pPr>
            <w:r w:rsidRPr="00247498">
              <w:rPr>
                <w:color w:val="000000"/>
                <w:sz w:val="20"/>
                <w:szCs w:val="20"/>
              </w:rPr>
              <w:t>MeFOSAA</w:t>
            </w:r>
          </w:p>
        </w:tc>
        <w:tc>
          <w:tcPr>
            <w:tcW w:w="2176" w:type="dxa"/>
            <w:vAlign w:val="center"/>
          </w:tcPr>
          <w:p w14:paraId="51A17DAF" w14:textId="77777777" w:rsidR="00531F88" w:rsidRPr="00247498" w:rsidRDefault="00531F88" w:rsidP="0029020E">
            <w:pPr>
              <w:pStyle w:val="NoSpacing"/>
              <w:spacing w:after="200"/>
              <w:jc w:val="center"/>
              <w:rPr>
                <w:color w:val="000000"/>
                <w:sz w:val="20"/>
                <w:szCs w:val="20"/>
              </w:rPr>
            </w:pPr>
          </w:p>
        </w:tc>
      </w:tr>
      <w:tr w:rsidR="00006ECB" w:rsidRPr="00D45B40" w14:paraId="360424A1" w14:textId="77777777" w:rsidTr="00006ECB">
        <w:trPr>
          <w:trHeight w:hRule="exact" w:val="432"/>
          <w:jc w:val="center"/>
        </w:trPr>
        <w:tc>
          <w:tcPr>
            <w:tcW w:w="0" w:type="auto"/>
          </w:tcPr>
          <w:p w14:paraId="055C43A4" w14:textId="4F0660BC" w:rsidR="00006ECB" w:rsidRPr="00247498" w:rsidRDefault="00006ECB" w:rsidP="00006ECB">
            <w:pPr>
              <w:pStyle w:val="NoSpacing"/>
              <w:spacing w:after="200"/>
              <w:rPr>
                <w:rFonts w:ascii="Calibri" w:eastAsia="Times New Roman" w:hAnsi="Calibri" w:cs="Calibri"/>
                <w:color w:val="000000"/>
                <w:sz w:val="20"/>
                <w:szCs w:val="20"/>
              </w:rPr>
            </w:pPr>
            <w:r>
              <w:rPr>
                <w:rFonts w:ascii="Calibri" w:eastAsia="Times New Roman" w:hAnsi="Calibri" w:cs="Calibri"/>
                <w:color w:val="000000"/>
                <w:sz w:val="20"/>
                <w:szCs w:val="20"/>
              </w:rPr>
              <w:t>p</w:t>
            </w:r>
            <w:r w:rsidRPr="0023725E">
              <w:rPr>
                <w:rFonts w:ascii="Calibri" w:eastAsia="Times New Roman" w:hAnsi="Calibri" w:cs="Calibri"/>
                <w:color w:val="000000"/>
                <w:sz w:val="20"/>
                <w:szCs w:val="20"/>
              </w:rPr>
              <w:t xml:space="preserve">erfluorododecanesulfonate </w:t>
            </w:r>
          </w:p>
        </w:tc>
        <w:tc>
          <w:tcPr>
            <w:tcW w:w="0" w:type="auto"/>
          </w:tcPr>
          <w:p w14:paraId="3F9B93F0" w14:textId="42B9FB91"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PFDoS</w:t>
            </w:r>
          </w:p>
        </w:tc>
        <w:tc>
          <w:tcPr>
            <w:tcW w:w="2176" w:type="dxa"/>
            <w:vAlign w:val="center"/>
          </w:tcPr>
          <w:p w14:paraId="4E874237" w14:textId="77777777" w:rsidR="00006ECB" w:rsidRPr="00247498" w:rsidRDefault="00006ECB" w:rsidP="00006ECB">
            <w:pPr>
              <w:pStyle w:val="NoSpacing"/>
              <w:spacing w:after="200"/>
              <w:jc w:val="center"/>
              <w:rPr>
                <w:color w:val="000000"/>
                <w:sz w:val="20"/>
                <w:szCs w:val="20"/>
              </w:rPr>
            </w:pPr>
          </w:p>
        </w:tc>
      </w:tr>
      <w:tr w:rsidR="00006ECB" w:rsidRPr="00D45B40" w14:paraId="2D23FD55" w14:textId="77777777" w:rsidTr="00006ECB">
        <w:trPr>
          <w:trHeight w:hRule="exact" w:val="432"/>
          <w:jc w:val="center"/>
        </w:trPr>
        <w:tc>
          <w:tcPr>
            <w:tcW w:w="0" w:type="auto"/>
          </w:tcPr>
          <w:p w14:paraId="2FC582C3" w14:textId="73F4B966"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N-</w:t>
            </w:r>
            <w:r>
              <w:rPr>
                <w:rFonts w:ascii="Calibri" w:eastAsia="Times New Roman" w:hAnsi="Calibri" w:cs="Calibri"/>
                <w:color w:val="000000"/>
                <w:sz w:val="20"/>
                <w:szCs w:val="20"/>
              </w:rPr>
              <w:t>m</w:t>
            </w:r>
            <w:r w:rsidRPr="0023725E">
              <w:rPr>
                <w:rFonts w:ascii="Calibri" w:eastAsia="Times New Roman" w:hAnsi="Calibri" w:cs="Calibri"/>
                <w:color w:val="000000"/>
                <w:sz w:val="20"/>
                <w:szCs w:val="20"/>
              </w:rPr>
              <w:t xml:space="preserve">ethylperfluorooctanesulfonamide  </w:t>
            </w:r>
          </w:p>
        </w:tc>
        <w:tc>
          <w:tcPr>
            <w:tcW w:w="0" w:type="auto"/>
          </w:tcPr>
          <w:p w14:paraId="473645EF" w14:textId="0E796216"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N-MeFOSA</w:t>
            </w:r>
          </w:p>
        </w:tc>
        <w:tc>
          <w:tcPr>
            <w:tcW w:w="2176" w:type="dxa"/>
            <w:vAlign w:val="center"/>
          </w:tcPr>
          <w:p w14:paraId="0825CC87" w14:textId="77777777" w:rsidR="00006ECB" w:rsidRPr="00247498" w:rsidRDefault="00006ECB" w:rsidP="00006ECB">
            <w:pPr>
              <w:pStyle w:val="NoSpacing"/>
              <w:spacing w:after="200"/>
              <w:jc w:val="center"/>
              <w:rPr>
                <w:color w:val="000000"/>
                <w:sz w:val="20"/>
                <w:szCs w:val="20"/>
              </w:rPr>
            </w:pPr>
          </w:p>
        </w:tc>
      </w:tr>
      <w:tr w:rsidR="00006ECB" w:rsidRPr="00D45B40" w14:paraId="25528B05" w14:textId="77777777" w:rsidTr="00006ECB">
        <w:trPr>
          <w:trHeight w:hRule="exact" w:val="432"/>
          <w:jc w:val="center"/>
        </w:trPr>
        <w:tc>
          <w:tcPr>
            <w:tcW w:w="0" w:type="auto"/>
          </w:tcPr>
          <w:p w14:paraId="77885755" w14:textId="61B4AC59"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N-</w:t>
            </w:r>
            <w:r>
              <w:rPr>
                <w:rFonts w:ascii="Calibri" w:eastAsia="Times New Roman" w:hAnsi="Calibri" w:cs="Calibri"/>
                <w:color w:val="000000"/>
                <w:sz w:val="20"/>
                <w:szCs w:val="20"/>
              </w:rPr>
              <w:t>e</w:t>
            </w:r>
            <w:r w:rsidRPr="0023725E">
              <w:rPr>
                <w:rFonts w:ascii="Calibri" w:eastAsia="Times New Roman" w:hAnsi="Calibri" w:cs="Calibri"/>
                <w:color w:val="000000"/>
                <w:sz w:val="20"/>
                <w:szCs w:val="20"/>
              </w:rPr>
              <w:t xml:space="preserve">thylperfluorooctanesulfonamide </w:t>
            </w:r>
          </w:p>
        </w:tc>
        <w:tc>
          <w:tcPr>
            <w:tcW w:w="0" w:type="auto"/>
          </w:tcPr>
          <w:p w14:paraId="448B5E9A" w14:textId="6B44C1AC"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N-EtFOSA</w:t>
            </w:r>
          </w:p>
        </w:tc>
        <w:tc>
          <w:tcPr>
            <w:tcW w:w="2176" w:type="dxa"/>
            <w:vAlign w:val="center"/>
          </w:tcPr>
          <w:p w14:paraId="31B91B21" w14:textId="77777777" w:rsidR="00006ECB" w:rsidRPr="00247498" w:rsidRDefault="00006ECB" w:rsidP="00006ECB">
            <w:pPr>
              <w:pStyle w:val="NoSpacing"/>
              <w:spacing w:after="200"/>
              <w:jc w:val="center"/>
              <w:rPr>
                <w:color w:val="000000"/>
                <w:sz w:val="20"/>
                <w:szCs w:val="20"/>
              </w:rPr>
            </w:pPr>
          </w:p>
        </w:tc>
      </w:tr>
      <w:tr w:rsidR="00006ECB" w:rsidRPr="00D45B40" w14:paraId="6792DD19" w14:textId="77777777" w:rsidTr="00006ECB">
        <w:trPr>
          <w:trHeight w:hRule="exact" w:val="432"/>
          <w:jc w:val="center"/>
        </w:trPr>
        <w:tc>
          <w:tcPr>
            <w:tcW w:w="0" w:type="auto"/>
          </w:tcPr>
          <w:p w14:paraId="02FE7EEC" w14:textId="47C6E08A"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N-</w:t>
            </w:r>
            <w:r>
              <w:rPr>
                <w:rFonts w:ascii="Calibri" w:eastAsia="Times New Roman" w:hAnsi="Calibri" w:cs="Calibri"/>
                <w:color w:val="000000"/>
                <w:sz w:val="20"/>
                <w:szCs w:val="20"/>
              </w:rPr>
              <w:t>m</w:t>
            </w:r>
            <w:r w:rsidRPr="0023725E">
              <w:rPr>
                <w:rFonts w:ascii="Calibri" w:eastAsia="Times New Roman" w:hAnsi="Calibri" w:cs="Calibri"/>
                <w:color w:val="000000"/>
                <w:sz w:val="20"/>
                <w:szCs w:val="20"/>
              </w:rPr>
              <w:t xml:space="preserve">ethylperfluorooctanesulfonamidoethanol </w:t>
            </w:r>
          </w:p>
        </w:tc>
        <w:tc>
          <w:tcPr>
            <w:tcW w:w="0" w:type="auto"/>
          </w:tcPr>
          <w:p w14:paraId="7857D602" w14:textId="33A0EE1E"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N-MeFOSE</w:t>
            </w:r>
          </w:p>
        </w:tc>
        <w:tc>
          <w:tcPr>
            <w:tcW w:w="2176" w:type="dxa"/>
            <w:vAlign w:val="center"/>
          </w:tcPr>
          <w:p w14:paraId="5CBA065C" w14:textId="77777777" w:rsidR="00006ECB" w:rsidRPr="00247498" w:rsidRDefault="00006ECB" w:rsidP="00006ECB">
            <w:pPr>
              <w:pStyle w:val="NoSpacing"/>
              <w:spacing w:after="200"/>
              <w:jc w:val="center"/>
              <w:rPr>
                <w:color w:val="000000"/>
                <w:sz w:val="20"/>
                <w:szCs w:val="20"/>
              </w:rPr>
            </w:pPr>
          </w:p>
        </w:tc>
      </w:tr>
      <w:tr w:rsidR="00006ECB" w:rsidRPr="00D45B40" w14:paraId="57BBBED3" w14:textId="77777777" w:rsidTr="00006ECB">
        <w:trPr>
          <w:trHeight w:hRule="exact" w:val="432"/>
          <w:jc w:val="center"/>
        </w:trPr>
        <w:tc>
          <w:tcPr>
            <w:tcW w:w="0" w:type="auto"/>
          </w:tcPr>
          <w:p w14:paraId="6A8807B2" w14:textId="3FDBC286"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N-</w:t>
            </w:r>
            <w:r>
              <w:rPr>
                <w:rFonts w:ascii="Calibri" w:eastAsia="Times New Roman" w:hAnsi="Calibri" w:cs="Calibri"/>
                <w:color w:val="000000"/>
                <w:sz w:val="20"/>
                <w:szCs w:val="20"/>
              </w:rPr>
              <w:t>e</w:t>
            </w:r>
            <w:r w:rsidRPr="0023725E">
              <w:rPr>
                <w:rFonts w:ascii="Calibri" w:eastAsia="Times New Roman" w:hAnsi="Calibri" w:cs="Calibri"/>
                <w:color w:val="000000"/>
                <w:sz w:val="20"/>
                <w:szCs w:val="20"/>
              </w:rPr>
              <w:t xml:space="preserve">thylperfluorooctanesulfonamidoethanol </w:t>
            </w:r>
          </w:p>
        </w:tc>
        <w:tc>
          <w:tcPr>
            <w:tcW w:w="0" w:type="auto"/>
          </w:tcPr>
          <w:p w14:paraId="7F9C2F3F" w14:textId="6CC26F69"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N-EtFOSE</w:t>
            </w:r>
          </w:p>
        </w:tc>
        <w:tc>
          <w:tcPr>
            <w:tcW w:w="2176" w:type="dxa"/>
            <w:vAlign w:val="center"/>
          </w:tcPr>
          <w:p w14:paraId="25CD8032" w14:textId="77777777" w:rsidR="00006ECB" w:rsidRPr="00247498" w:rsidRDefault="00006ECB" w:rsidP="00006ECB">
            <w:pPr>
              <w:pStyle w:val="NoSpacing"/>
              <w:spacing w:after="200"/>
              <w:jc w:val="center"/>
              <w:rPr>
                <w:color w:val="000000"/>
                <w:sz w:val="20"/>
                <w:szCs w:val="20"/>
              </w:rPr>
            </w:pPr>
          </w:p>
        </w:tc>
      </w:tr>
      <w:tr w:rsidR="00006ECB" w:rsidRPr="00D45B40" w14:paraId="28EE3E54" w14:textId="77777777" w:rsidTr="00006ECB">
        <w:trPr>
          <w:trHeight w:hRule="exact" w:val="432"/>
          <w:jc w:val="center"/>
        </w:trPr>
        <w:tc>
          <w:tcPr>
            <w:tcW w:w="0" w:type="auto"/>
          </w:tcPr>
          <w:p w14:paraId="3A1D6288" w14:textId="7A38FC16"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 xml:space="preserve">Perfluoro-2-propoxypropanoate </w:t>
            </w:r>
          </w:p>
        </w:tc>
        <w:tc>
          <w:tcPr>
            <w:tcW w:w="0" w:type="auto"/>
          </w:tcPr>
          <w:p w14:paraId="1459D95F" w14:textId="772BDC63"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HFPO-DA</w:t>
            </w:r>
          </w:p>
        </w:tc>
        <w:tc>
          <w:tcPr>
            <w:tcW w:w="2176" w:type="dxa"/>
            <w:vAlign w:val="center"/>
          </w:tcPr>
          <w:p w14:paraId="55F4BC72" w14:textId="77777777" w:rsidR="00006ECB" w:rsidRPr="00247498" w:rsidRDefault="00006ECB" w:rsidP="00006ECB">
            <w:pPr>
              <w:pStyle w:val="NoSpacing"/>
              <w:spacing w:after="200"/>
              <w:jc w:val="center"/>
              <w:rPr>
                <w:color w:val="000000"/>
                <w:sz w:val="20"/>
                <w:szCs w:val="20"/>
              </w:rPr>
            </w:pPr>
          </w:p>
        </w:tc>
      </w:tr>
      <w:tr w:rsidR="00006ECB" w:rsidRPr="00D45B40" w14:paraId="4C131ACA" w14:textId="77777777" w:rsidTr="00006ECB">
        <w:trPr>
          <w:trHeight w:hRule="exact" w:val="432"/>
          <w:jc w:val="center"/>
        </w:trPr>
        <w:tc>
          <w:tcPr>
            <w:tcW w:w="0" w:type="auto"/>
          </w:tcPr>
          <w:p w14:paraId="150C53F9" w14:textId="68B2C0AB"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 xml:space="preserve">4-dioxa-3H-perfluorononanoate </w:t>
            </w:r>
          </w:p>
        </w:tc>
        <w:tc>
          <w:tcPr>
            <w:tcW w:w="0" w:type="auto"/>
          </w:tcPr>
          <w:p w14:paraId="14FE2338" w14:textId="2C963FF5"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ADONA</w:t>
            </w:r>
          </w:p>
        </w:tc>
        <w:tc>
          <w:tcPr>
            <w:tcW w:w="2176" w:type="dxa"/>
            <w:vAlign w:val="center"/>
          </w:tcPr>
          <w:p w14:paraId="7499D1D0" w14:textId="77777777" w:rsidR="00006ECB" w:rsidRPr="00247498" w:rsidRDefault="00006ECB" w:rsidP="00006ECB">
            <w:pPr>
              <w:pStyle w:val="NoSpacing"/>
              <w:spacing w:after="200"/>
              <w:jc w:val="center"/>
              <w:rPr>
                <w:color w:val="000000"/>
                <w:sz w:val="20"/>
                <w:szCs w:val="20"/>
              </w:rPr>
            </w:pPr>
          </w:p>
        </w:tc>
      </w:tr>
      <w:tr w:rsidR="00006ECB" w:rsidRPr="00D45B40" w14:paraId="22F94E97" w14:textId="77777777" w:rsidTr="00006ECB">
        <w:trPr>
          <w:trHeight w:hRule="exact" w:val="432"/>
          <w:jc w:val="center"/>
        </w:trPr>
        <w:tc>
          <w:tcPr>
            <w:tcW w:w="0" w:type="auto"/>
          </w:tcPr>
          <w:p w14:paraId="7EF1BA14" w14:textId="1B2059B2"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 xml:space="preserve">9-chlorohexadecafluoro-3-oxanonane-1-sulfonate </w:t>
            </w:r>
          </w:p>
        </w:tc>
        <w:tc>
          <w:tcPr>
            <w:tcW w:w="0" w:type="auto"/>
          </w:tcPr>
          <w:p w14:paraId="1A7C8FAC" w14:textId="431DC447"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9Cl-PF3ONS</w:t>
            </w:r>
          </w:p>
        </w:tc>
        <w:tc>
          <w:tcPr>
            <w:tcW w:w="2176" w:type="dxa"/>
            <w:vAlign w:val="center"/>
          </w:tcPr>
          <w:p w14:paraId="37A07D72" w14:textId="77777777" w:rsidR="00006ECB" w:rsidRPr="00247498" w:rsidRDefault="00006ECB" w:rsidP="00006ECB">
            <w:pPr>
              <w:pStyle w:val="NoSpacing"/>
              <w:spacing w:after="200"/>
              <w:jc w:val="center"/>
              <w:rPr>
                <w:color w:val="000000"/>
                <w:sz w:val="20"/>
                <w:szCs w:val="20"/>
              </w:rPr>
            </w:pPr>
          </w:p>
        </w:tc>
      </w:tr>
      <w:tr w:rsidR="00006ECB" w:rsidRPr="00D45B40" w14:paraId="52CD10C0" w14:textId="77777777" w:rsidTr="00006ECB">
        <w:trPr>
          <w:trHeight w:hRule="exact" w:val="432"/>
          <w:jc w:val="center"/>
        </w:trPr>
        <w:tc>
          <w:tcPr>
            <w:tcW w:w="0" w:type="auto"/>
          </w:tcPr>
          <w:p w14:paraId="69FAFC3D" w14:textId="67FF9DA0" w:rsidR="00006ECB" w:rsidRPr="00247498" w:rsidRDefault="00006ECB" w:rsidP="00006ECB">
            <w:pPr>
              <w:pStyle w:val="NoSpacing"/>
              <w:spacing w:after="200"/>
              <w:rPr>
                <w:rFonts w:ascii="Calibri" w:eastAsia="Times New Roman" w:hAnsi="Calibri" w:cs="Calibri"/>
                <w:color w:val="000000"/>
                <w:sz w:val="20"/>
                <w:szCs w:val="20"/>
              </w:rPr>
            </w:pPr>
            <w:r w:rsidRPr="0023725E">
              <w:rPr>
                <w:rFonts w:ascii="Calibri" w:eastAsia="Times New Roman" w:hAnsi="Calibri" w:cs="Calibri"/>
                <w:color w:val="000000"/>
                <w:sz w:val="20"/>
                <w:szCs w:val="20"/>
              </w:rPr>
              <w:t xml:space="preserve">11-chloroeicosafluoro-3-oxaundecane-1-sulfonate </w:t>
            </w:r>
          </w:p>
        </w:tc>
        <w:tc>
          <w:tcPr>
            <w:tcW w:w="0" w:type="auto"/>
          </w:tcPr>
          <w:p w14:paraId="5CAB8E32" w14:textId="544EE80D" w:rsidR="00006ECB" w:rsidRPr="00247498" w:rsidRDefault="00006ECB" w:rsidP="00006ECB">
            <w:pPr>
              <w:pStyle w:val="NoSpacing"/>
              <w:spacing w:after="200"/>
              <w:jc w:val="center"/>
              <w:rPr>
                <w:color w:val="000000"/>
                <w:sz w:val="20"/>
                <w:szCs w:val="20"/>
              </w:rPr>
            </w:pPr>
            <w:r w:rsidRPr="0023725E">
              <w:rPr>
                <w:rFonts w:ascii="Calibri" w:eastAsia="Times New Roman" w:hAnsi="Calibri" w:cs="Calibri"/>
                <w:color w:val="000000"/>
                <w:sz w:val="20"/>
                <w:szCs w:val="20"/>
              </w:rPr>
              <w:t>11Cl-PF3OUdS</w:t>
            </w:r>
          </w:p>
        </w:tc>
        <w:tc>
          <w:tcPr>
            <w:tcW w:w="2176" w:type="dxa"/>
            <w:vAlign w:val="center"/>
          </w:tcPr>
          <w:p w14:paraId="3C7AEC6E" w14:textId="77777777" w:rsidR="00006ECB" w:rsidRPr="00247498" w:rsidRDefault="00006ECB" w:rsidP="00006ECB">
            <w:pPr>
              <w:pStyle w:val="NoSpacing"/>
              <w:spacing w:after="200"/>
              <w:jc w:val="center"/>
              <w:rPr>
                <w:color w:val="000000"/>
                <w:sz w:val="20"/>
                <w:szCs w:val="20"/>
              </w:rPr>
            </w:pPr>
          </w:p>
        </w:tc>
      </w:tr>
      <w:tr w:rsidR="00A541F6" w:rsidRPr="00D45B40" w14:paraId="33A0E852" w14:textId="77777777" w:rsidTr="00912A09">
        <w:trPr>
          <w:trHeight w:hRule="exact" w:val="613"/>
          <w:jc w:val="center"/>
        </w:trPr>
        <w:tc>
          <w:tcPr>
            <w:tcW w:w="9350" w:type="dxa"/>
            <w:gridSpan w:val="3"/>
            <w:vAlign w:val="center"/>
          </w:tcPr>
          <w:p w14:paraId="42BEFA9B" w14:textId="4E754DF9" w:rsidR="00A541F6" w:rsidRPr="00247498" w:rsidRDefault="00A541F6" w:rsidP="001E6C90">
            <w:pPr>
              <w:pStyle w:val="NoSpacing"/>
              <w:rPr>
                <w:color w:val="000000"/>
                <w:sz w:val="20"/>
                <w:szCs w:val="20"/>
              </w:rPr>
            </w:pPr>
            <w:r w:rsidRPr="00247498">
              <w:rPr>
                <w:rFonts w:ascii="Calibri Light" w:hAnsi="Calibri Light"/>
                <w:sz w:val="20"/>
                <w:szCs w:val="20"/>
              </w:rPr>
              <w:t>ND – Not detec</w:t>
            </w:r>
            <w:r w:rsidRPr="009E4FE3">
              <w:rPr>
                <w:rFonts w:ascii="Calibri Light" w:hAnsi="Calibri Light"/>
                <w:sz w:val="20"/>
                <w:szCs w:val="20"/>
              </w:rPr>
              <w:t>ted</w:t>
            </w:r>
            <w:r w:rsidR="00B86ECC">
              <w:rPr>
                <w:rFonts w:ascii="Calibri Light" w:hAnsi="Calibri Light"/>
                <w:sz w:val="20"/>
                <w:szCs w:val="20"/>
              </w:rPr>
              <w:t>; r</w:t>
            </w:r>
            <w:r w:rsidR="00B86ECC" w:rsidRPr="00B86ECC">
              <w:rPr>
                <w:rFonts w:ascii="Calibri Light" w:hAnsi="Calibri Light"/>
                <w:sz w:val="20"/>
                <w:szCs w:val="20"/>
              </w:rPr>
              <w:t>eporting limit</w:t>
            </w:r>
            <w:r w:rsidR="00B86ECC">
              <w:rPr>
                <w:rFonts w:ascii="Calibri Light" w:hAnsi="Calibri Light"/>
                <w:sz w:val="20"/>
                <w:szCs w:val="20"/>
              </w:rPr>
              <w:t>s</w:t>
            </w:r>
            <w:r w:rsidR="00B86ECC" w:rsidRPr="00B86ECC">
              <w:rPr>
                <w:rFonts w:ascii="Calibri Light" w:hAnsi="Calibri Light"/>
                <w:sz w:val="20"/>
                <w:szCs w:val="20"/>
              </w:rPr>
              <w:t xml:space="preserve"> for </w:t>
            </w:r>
            <w:r w:rsidR="00B86ECC">
              <w:rPr>
                <w:rFonts w:ascii="Calibri Light" w:hAnsi="Calibri Light"/>
                <w:sz w:val="20"/>
                <w:szCs w:val="20"/>
              </w:rPr>
              <w:t xml:space="preserve">PFAS </w:t>
            </w:r>
            <w:r w:rsidR="00033822">
              <w:rPr>
                <w:rFonts w:ascii="Calibri Light" w:hAnsi="Calibri Light"/>
                <w:sz w:val="20"/>
                <w:szCs w:val="20"/>
              </w:rPr>
              <w:t xml:space="preserve">that were not detected </w:t>
            </w:r>
            <w:r w:rsidR="00B86ECC">
              <w:rPr>
                <w:rFonts w:ascii="Calibri Light" w:hAnsi="Calibri Light"/>
                <w:sz w:val="20"/>
                <w:szCs w:val="20"/>
              </w:rPr>
              <w:t>are included</w:t>
            </w:r>
            <w:r w:rsidR="00B86ECC" w:rsidRPr="00B86ECC">
              <w:rPr>
                <w:rFonts w:ascii="Calibri Light" w:hAnsi="Calibri Light"/>
                <w:sz w:val="20"/>
                <w:szCs w:val="20"/>
              </w:rPr>
              <w:t xml:space="preserve"> in brackets </w:t>
            </w:r>
          </w:p>
        </w:tc>
      </w:tr>
    </w:tbl>
    <w:p w14:paraId="5C177EF1" w14:textId="1DB6171B" w:rsidR="006A6676" w:rsidRDefault="006A6676" w:rsidP="007B3D7D">
      <w:pPr>
        <w:pStyle w:val="ListParagraph"/>
        <w:spacing w:line="240" w:lineRule="auto"/>
        <w:rPr>
          <w:b/>
          <w:sz w:val="24"/>
          <w:szCs w:val="24"/>
          <w:u w:val="single"/>
        </w:rPr>
      </w:pPr>
    </w:p>
    <w:p w14:paraId="6DA11C88" w14:textId="58D0704F" w:rsidR="000909C2" w:rsidRDefault="000909C2" w:rsidP="007B3D7D">
      <w:pPr>
        <w:pStyle w:val="ListParagraph"/>
        <w:spacing w:line="240" w:lineRule="auto"/>
        <w:rPr>
          <w:b/>
          <w:sz w:val="24"/>
          <w:szCs w:val="24"/>
          <w:u w:val="single"/>
        </w:rPr>
      </w:pPr>
    </w:p>
    <w:p w14:paraId="4F717DE9" w14:textId="4FF82D1C" w:rsidR="000909C2" w:rsidRDefault="000909C2" w:rsidP="007B3D7D">
      <w:pPr>
        <w:pStyle w:val="ListParagraph"/>
        <w:spacing w:line="240" w:lineRule="auto"/>
        <w:rPr>
          <w:b/>
          <w:sz w:val="24"/>
          <w:szCs w:val="24"/>
          <w:u w:val="single"/>
        </w:rPr>
      </w:pPr>
    </w:p>
    <w:p w14:paraId="0C6DCC01" w14:textId="77777777" w:rsidR="006A6676" w:rsidRPr="005028E3" w:rsidRDefault="006A6676" w:rsidP="007B3D7D">
      <w:pPr>
        <w:shd w:val="clear" w:color="auto" w:fill="D9D9D9" w:themeFill="background1" w:themeFillShade="D9"/>
        <w:spacing w:line="240" w:lineRule="auto"/>
        <w:rPr>
          <w:b/>
          <w:sz w:val="26"/>
          <w:szCs w:val="26"/>
        </w:rPr>
      </w:pPr>
      <w:r w:rsidRPr="005028E3">
        <w:rPr>
          <w:b/>
          <w:sz w:val="26"/>
          <w:szCs w:val="26"/>
        </w:rPr>
        <w:t>Next Steps</w:t>
      </w:r>
    </w:p>
    <w:p w14:paraId="5E0FBD11" w14:textId="38E7BA20" w:rsidR="00886BB0" w:rsidRDefault="00886BB0" w:rsidP="007B3D7D">
      <w:pPr>
        <w:pStyle w:val="NoSpacing"/>
        <w:spacing w:after="200"/>
        <w:rPr>
          <w:b/>
          <w:i/>
        </w:rPr>
      </w:pPr>
      <w:r w:rsidRPr="00886BB0">
        <w:rPr>
          <w:b/>
          <w:i/>
        </w:rPr>
        <w:t xml:space="preserve">If participant’s tap water </w:t>
      </w:r>
      <w:r w:rsidR="001E6C90">
        <w:rPr>
          <w:b/>
          <w:i/>
        </w:rPr>
        <w:t>results are higher</w:t>
      </w:r>
      <w:r w:rsidRPr="00886BB0">
        <w:rPr>
          <w:b/>
          <w:i/>
        </w:rPr>
        <w:t xml:space="preserve"> than the EPA lifetime health advisory,</w:t>
      </w:r>
      <w:r w:rsidR="001E6C90">
        <w:rPr>
          <w:b/>
          <w:i/>
        </w:rPr>
        <w:t xml:space="preserve"> we will</w:t>
      </w:r>
      <w:r w:rsidRPr="00886BB0">
        <w:rPr>
          <w:b/>
          <w:i/>
        </w:rPr>
        <w:t xml:space="preserve"> </w:t>
      </w:r>
      <w:r w:rsidR="001E6C90">
        <w:rPr>
          <w:b/>
          <w:i/>
        </w:rPr>
        <w:t>use</w:t>
      </w:r>
      <w:r w:rsidRPr="00886BB0">
        <w:rPr>
          <w:b/>
          <w:i/>
        </w:rPr>
        <w:t xml:space="preserve"> </w:t>
      </w:r>
      <w:r w:rsidR="001E6C90">
        <w:rPr>
          <w:b/>
          <w:i/>
        </w:rPr>
        <w:t>this text:</w:t>
      </w:r>
      <w:r w:rsidRPr="00886BB0">
        <w:rPr>
          <w:b/>
          <w:i/>
        </w:rPr>
        <w:t xml:space="preserve"> </w:t>
      </w:r>
    </w:p>
    <w:p w14:paraId="6633E6F9" w14:textId="5ABAD8AA" w:rsidR="00396803" w:rsidRDefault="00886BB0" w:rsidP="00886BB0">
      <w:pPr>
        <w:pStyle w:val="NoSpacing"/>
        <w:rPr>
          <w:sz w:val="24"/>
          <w:szCs w:val="24"/>
        </w:rPr>
      </w:pPr>
      <w:r>
        <w:rPr>
          <w:sz w:val="24"/>
          <w:szCs w:val="24"/>
        </w:rPr>
        <w:t xml:space="preserve">Your tap water sample contained PFAS at a level higher than the EPA lifetime health advisory. </w:t>
      </w:r>
      <w:r w:rsidR="00396803">
        <w:rPr>
          <w:sz w:val="24"/>
          <w:szCs w:val="24"/>
        </w:rPr>
        <w:t xml:space="preserve">EPA’s health advisory levels were calculated to offer a margin of protection against adverse health effects to the most sensitive populations: fetuses during pregnancy and breastfed infants. EPA’s health advisory levels are calculated based on the drinking water intake of lactating women, who drink more water than other people and can pass these chemicals along to nursing infants through breastmilk. </w:t>
      </w:r>
    </w:p>
    <w:p w14:paraId="6CE8ECCF" w14:textId="77777777" w:rsidR="00396803" w:rsidRDefault="00396803" w:rsidP="00886BB0">
      <w:pPr>
        <w:pStyle w:val="NoSpacing"/>
        <w:rPr>
          <w:sz w:val="24"/>
          <w:szCs w:val="24"/>
        </w:rPr>
      </w:pPr>
    </w:p>
    <w:p w14:paraId="1CD52618" w14:textId="211CC324" w:rsidR="00886BB0" w:rsidRDefault="00886BB0" w:rsidP="00886BB0">
      <w:pPr>
        <w:pStyle w:val="NoSpacing"/>
        <w:rPr>
          <w:sz w:val="24"/>
          <w:szCs w:val="24"/>
        </w:rPr>
      </w:pPr>
      <w:r>
        <w:rPr>
          <w:sz w:val="24"/>
          <w:szCs w:val="24"/>
        </w:rPr>
        <w:t xml:space="preserve">ATSDR recommends that you </w:t>
      </w:r>
      <w:r w:rsidRPr="00886BB0">
        <w:rPr>
          <w:sz w:val="24"/>
          <w:szCs w:val="24"/>
        </w:rPr>
        <w:t xml:space="preserve">consider </w:t>
      </w:r>
      <w:r w:rsidR="00396803">
        <w:rPr>
          <w:sz w:val="24"/>
          <w:szCs w:val="24"/>
        </w:rPr>
        <w:t>options to reduce risk, such as seeking</w:t>
      </w:r>
      <w:r w:rsidRPr="00886BB0">
        <w:rPr>
          <w:sz w:val="24"/>
          <w:szCs w:val="24"/>
        </w:rPr>
        <w:t xml:space="preserve"> an alternative water source</w:t>
      </w:r>
      <w:r w:rsidR="00B47CC9">
        <w:rPr>
          <w:sz w:val="24"/>
          <w:szCs w:val="24"/>
        </w:rPr>
        <w:t xml:space="preserve"> or using an appropriate filter</w:t>
      </w:r>
      <w:r w:rsidRPr="00886BB0">
        <w:rPr>
          <w:sz w:val="24"/>
          <w:szCs w:val="24"/>
        </w:rPr>
        <w:t xml:space="preserve"> for any activity in which you might swallow water:</w:t>
      </w:r>
    </w:p>
    <w:p w14:paraId="58FF3C43" w14:textId="77777777" w:rsidR="0043630B" w:rsidRPr="00886BB0" w:rsidRDefault="0043630B" w:rsidP="00886BB0">
      <w:pPr>
        <w:pStyle w:val="NoSpacing"/>
        <w:rPr>
          <w:sz w:val="24"/>
          <w:szCs w:val="24"/>
        </w:rPr>
      </w:pPr>
    </w:p>
    <w:p w14:paraId="3823364B" w14:textId="77777777" w:rsidR="00886BB0" w:rsidRPr="00886BB0" w:rsidRDefault="00886BB0" w:rsidP="00141E5F">
      <w:pPr>
        <w:pStyle w:val="NoSpacing"/>
        <w:numPr>
          <w:ilvl w:val="0"/>
          <w:numId w:val="9"/>
        </w:numPr>
        <w:rPr>
          <w:sz w:val="24"/>
          <w:szCs w:val="24"/>
        </w:rPr>
      </w:pPr>
      <w:r w:rsidRPr="00886BB0">
        <w:rPr>
          <w:sz w:val="24"/>
          <w:szCs w:val="24"/>
        </w:rPr>
        <w:t xml:space="preserve">Drinking, </w:t>
      </w:r>
    </w:p>
    <w:p w14:paraId="39E6B157" w14:textId="77777777" w:rsidR="00886BB0" w:rsidRPr="00886BB0" w:rsidRDefault="00886BB0" w:rsidP="00141E5F">
      <w:pPr>
        <w:pStyle w:val="NoSpacing"/>
        <w:numPr>
          <w:ilvl w:val="0"/>
          <w:numId w:val="9"/>
        </w:numPr>
        <w:rPr>
          <w:sz w:val="24"/>
          <w:szCs w:val="24"/>
        </w:rPr>
      </w:pPr>
      <w:r w:rsidRPr="00886BB0">
        <w:rPr>
          <w:sz w:val="24"/>
          <w:szCs w:val="24"/>
        </w:rPr>
        <w:t xml:space="preserve">Food preparation, </w:t>
      </w:r>
    </w:p>
    <w:p w14:paraId="622E2521" w14:textId="77777777" w:rsidR="00886BB0" w:rsidRPr="00886BB0" w:rsidRDefault="00886BB0" w:rsidP="00141E5F">
      <w:pPr>
        <w:pStyle w:val="NoSpacing"/>
        <w:numPr>
          <w:ilvl w:val="0"/>
          <w:numId w:val="9"/>
        </w:numPr>
        <w:rPr>
          <w:sz w:val="24"/>
          <w:szCs w:val="24"/>
        </w:rPr>
      </w:pPr>
      <w:r w:rsidRPr="00886BB0">
        <w:rPr>
          <w:sz w:val="24"/>
          <w:szCs w:val="24"/>
        </w:rPr>
        <w:t xml:space="preserve">Cooking, </w:t>
      </w:r>
    </w:p>
    <w:p w14:paraId="1F534A9E" w14:textId="77777777" w:rsidR="00886BB0" w:rsidRPr="00886BB0" w:rsidRDefault="00886BB0" w:rsidP="00141E5F">
      <w:pPr>
        <w:pStyle w:val="NoSpacing"/>
        <w:numPr>
          <w:ilvl w:val="0"/>
          <w:numId w:val="9"/>
        </w:numPr>
        <w:rPr>
          <w:sz w:val="24"/>
          <w:szCs w:val="24"/>
        </w:rPr>
      </w:pPr>
      <w:r w:rsidRPr="00886BB0">
        <w:rPr>
          <w:sz w:val="24"/>
          <w:szCs w:val="24"/>
        </w:rPr>
        <w:t>Brushing teeth, and</w:t>
      </w:r>
    </w:p>
    <w:p w14:paraId="59624AE4" w14:textId="351D6FDB" w:rsidR="003B2F7F" w:rsidRDefault="00886BB0" w:rsidP="00141E5F">
      <w:pPr>
        <w:pStyle w:val="NoSpacing"/>
        <w:numPr>
          <w:ilvl w:val="0"/>
          <w:numId w:val="9"/>
        </w:numPr>
        <w:spacing w:after="200"/>
        <w:rPr>
          <w:sz w:val="24"/>
          <w:szCs w:val="24"/>
        </w:rPr>
      </w:pPr>
      <w:r w:rsidRPr="00886BB0">
        <w:rPr>
          <w:sz w:val="24"/>
          <w:szCs w:val="24"/>
        </w:rPr>
        <w:t>Preparing infant formula.</w:t>
      </w:r>
    </w:p>
    <w:p w14:paraId="6267CFA6" w14:textId="1DEE3CA2" w:rsidR="003C19B4" w:rsidRDefault="003C19B4" w:rsidP="003C19B4">
      <w:pPr>
        <w:pStyle w:val="NoSpacing"/>
        <w:spacing w:after="200"/>
        <w:rPr>
          <w:b/>
          <w:i/>
        </w:rPr>
      </w:pPr>
      <w:r w:rsidRPr="00886BB0">
        <w:rPr>
          <w:b/>
          <w:i/>
        </w:rPr>
        <w:t xml:space="preserve">If participant’s tap water </w:t>
      </w:r>
      <w:r>
        <w:rPr>
          <w:b/>
          <w:i/>
        </w:rPr>
        <w:t>results are higher</w:t>
      </w:r>
      <w:r w:rsidRPr="00886BB0">
        <w:rPr>
          <w:b/>
          <w:i/>
        </w:rPr>
        <w:t xml:space="preserve"> than the EPA lifetime health advisory</w:t>
      </w:r>
      <w:r>
        <w:rPr>
          <w:b/>
          <w:i/>
        </w:rPr>
        <w:t xml:space="preserve"> and a state guideline</w:t>
      </w:r>
      <w:r w:rsidRPr="00886BB0">
        <w:rPr>
          <w:b/>
          <w:i/>
        </w:rPr>
        <w:t>,</w:t>
      </w:r>
      <w:r>
        <w:rPr>
          <w:b/>
          <w:i/>
        </w:rPr>
        <w:t xml:space="preserve"> we will</w:t>
      </w:r>
      <w:r w:rsidRPr="00886BB0">
        <w:rPr>
          <w:b/>
          <w:i/>
        </w:rPr>
        <w:t xml:space="preserve"> </w:t>
      </w:r>
      <w:r>
        <w:rPr>
          <w:b/>
          <w:i/>
        </w:rPr>
        <w:t>use</w:t>
      </w:r>
      <w:r w:rsidRPr="00886BB0">
        <w:rPr>
          <w:b/>
          <w:i/>
        </w:rPr>
        <w:t xml:space="preserve"> </w:t>
      </w:r>
      <w:r>
        <w:rPr>
          <w:b/>
          <w:i/>
        </w:rPr>
        <w:t>this text:</w:t>
      </w:r>
      <w:r w:rsidRPr="00886BB0">
        <w:rPr>
          <w:b/>
          <w:i/>
        </w:rPr>
        <w:t xml:space="preserve"> </w:t>
      </w:r>
    </w:p>
    <w:p w14:paraId="4395F2B0" w14:textId="1419DEBD" w:rsidR="003C19B4" w:rsidRDefault="003C19B4" w:rsidP="003C19B4">
      <w:pPr>
        <w:pStyle w:val="NoSpacing"/>
        <w:rPr>
          <w:sz w:val="24"/>
          <w:szCs w:val="24"/>
        </w:rPr>
      </w:pPr>
      <w:r>
        <w:rPr>
          <w:sz w:val="24"/>
          <w:szCs w:val="24"/>
        </w:rPr>
        <w:t xml:space="preserve">Your tap water sample contained PFAS at a level higher than the EPA lifetime health advisory and [insert state guideline level]. EPA’s health advisory levels were calculated to offer a margin of protection against adverse health effects to the most sensitive populations: fetuses during pregnancy and breastfed infants. EPA’s health advisory levels are calculated based on the drinking water intake of lactating women, who drink more water than other people and can pass these chemicals along to nursing infants through breastmilk. </w:t>
      </w:r>
    </w:p>
    <w:p w14:paraId="6A8C2C8A" w14:textId="77777777" w:rsidR="003C19B4" w:rsidRDefault="003C19B4" w:rsidP="003C19B4">
      <w:pPr>
        <w:pStyle w:val="NoSpacing"/>
        <w:rPr>
          <w:sz w:val="24"/>
          <w:szCs w:val="24"/>
        </w:rPr>
      </w:pPr>
    </w:p>
    <w:p w14:paraId="1E95ABD6" w14:textId="6381E7D1" w:rsidR="003C19B4" w:rsidRDefault="003C19B4" w:rsidP="003C19B4">
      <w:pPr>
        <w:pStyle w:val="NoSpacing"/>
        <w:rPr>
          <w:sz w:val="24"/>
          <w:szCs w:val="24"/>
        </w:rPr>
      </w:pPr>
      <w:r>
        <w:rPr>
          <w:sz w:val="24"/>
          <w:szCs w:val="24"/>
        </w:rPr>
        <w:t xml:space="preserve">ATSDR recommends that you </w:t>
      </w:r>
      <w:r w:rsidRPr="00886BB0">
        <w:rPr>
          <w:sz w:val="24"/>
          <w:szCs w:val="24"/>
        </w:rPr>
        <w:t xml:space="preserve">consider </w:t>
      </w:r>
      <w:r>
        <w:rPr>
          <w:sz w:val="24"/>
          <w:szCs w:val="24"/>
        </w:rPr>
        <w:t>options to reduce risk, such as seeking</w:t>
      </w:r>
      <w:r w:rsidRPr="00886BB0">
        <w:rPr>
          <w:sz w:val="24"/>
          <w:szCs w:val="24"/>
        </w:rPr>
        <w:t xml:space="preserve"> an alternative water source</w:t>
      </w:r>
      <w:r w:rsidR="00B47CC9">
        <w:rPr>
          <w:sz w:val="24"/>
          <w:szCs w:val="24"/>
        </w:rPr>
        <w:t xml:space="preserve"> or using an appropriate filter</w:t>
      </w:r>
      <w:r w:rsidRPr="00886BB0">
        <w:rPr>
          <w:sz w:val="24"/>
          <w:szCs w:val="24"/>
        </w:rPr>
        <w:t xml:space="preserve"> for any activity in which you might swallow water:</w:t>
      </w:r>
    </w:p>
    <w:p w14:paraId="6EEDF453" w14:textId="77777777" w:rsidR="003C19B4" w:rsidRPr="00886BB0" w:rsidRDefault="003C19B4" w:rsidP="003C19B4">
      <w:pPr>
        <w:pStyle w:val="NoSpacing"/>
        <w:rPr>
          <w:sz w:val="24"/>
          <w:szCs w:val="24"/>
        </w:rPr>
      </w:pPr>
    </w:p>
    <w:p w14:paraId="39C30E36" w14:textId="77777777" w:rsidR="003C19B4" w:rsidRPr="00886BB0" w:rsidRDefault="003C19B4" w:rsidP="003C19B4">
      <w:pPr>
        <w:pStyle w:val="NoSpacing"/>
        <w:numPr>
          <w:ilvl w:val="0"/>
          <w:numId w:val="9"/>
        </w:numPr>
        <w:rPr>
          <w:sz w:val="24"/>
          <w:szCs w:val="24"/>
        </w:rPr>
      </w:pPr>
      <w:r w:rsidRPr="00886BB0">
        <w:rPr>
          <w:sz w:val="24"/>
          <w:szCs w:val="24"/>
        </w:rPr>
        <w:t xml:space="preserve">Drinking, </w:t>
      </w:r>
    </w:p>
    <w:p w14:paraId="0B05036A" w14:textId="77777777" w:rsidR="003C19B4" w:rsidRPr="00886BB0" w:rsidRDefault="003C19B4" w:rsidP="003C19B4">
      <w:pPr>
        <w:pStyle w:val="NoSpacing"/>
        <w:numPr>
          <w:ilvl w:val="0"/>
          <w:numId w:val="9"/>
        </w:numPr>
        <w:rPr>
          <w:sz w:val="24"/>
          <w:szCs w:val="24"/>
        </w:rPr>
      </w:pPr>
      <w:r w:rsidRPr="00886BB0">
        <w:rPr>
          <w:sz w:val="24"/>
          <w:szCs w:val="24"/>
        </w:rPr>
        <w:t xml:space="preserve">Food preparation, </w:t>
      </w:r>
    </w:p>
    <w:p w14:paraId="5A60AC28" w14:textId="77777777" w:rsidR="003C19B4" w:rsidRPr="00886BB0" w:rsidRDefault="003C19B4" w:rsidP="003C19B4">
      <w:pPr>
        <w:pStyle w:val="NoSpacing"/>
        <w:numPr>
          <w:ilvl w:val="0"/>
          <w:numId w:val="9"/>
        </w:numPr>
        <w:rPr>
          <w:sz w:val="24"/>
          <w:szCs w:val="24"/>
        </w:rPr>
      </w:pPr>
      <w:r w:rsidRPr="00886BB0">
        <w:rPr>
          <w:sz w:val="24"/>
          <w:szCs w:val="24"/>
        </w:rPr>
        <w:t xml:space="preserve">Cooking, </w:t>
      </w:r>
    </w:p>
    <w:p w14:paraId="49B972A4" w14:textId="77777777" w:rsidR="003C19B4" w:rsidRPr="00886BB0" w:rsidRDefault="003C19B4" w:rsidP="003C19B4">
      <w:pPr>
        <w:pStyle w:val="NoSpacing"/>
        <w:numPr>
          <w:ilvl w:val="0"/>
          <w:numId w:val="9"/>
        </w:numPr>
        <w:rPr>
          <w:sz w:val="24"/>
          <w:szCs w:val="24"/>
        </w:rPr>
      </w:pPr>
      <w:r w:rsidRPr="00886BB0">
        <w:rPr>
          <w:sz w:val="24"/>
          <w:szCs w:val="24"/>
        </w:rPr>
        <w:t>Brushing teeth, and</w:t>
      </w:r>
    </w:p>
    <w:p w14:paraId="6A6FDDEF" w14:textId="77777777" w:rsidR="003C19B4" w:rsidRDefault="003C19B4" w:rsidP="003C19B4">
      <w:pPr>
        <w:pStyle w:val="NoSpacing"/>
        <w:numPr>
          <w:ilvl w:val="0"/>
          <w:numId w:val="9"/>
        </w:numPr>
        <w:spacing w:after="200"/>
        <w:rPr>
          <w:sz w:val="24"/>
          <w:szCs w:val="24"/>
        </w:rPr>
      </w:pPr>
      <w:r w:rsidRPr="00886BB0">
        <w:rPr>
          <w:sz w:val="24"/>
          <w:szCs w:val="24"/>
        </w:rPr>
        <w:t>Preparing infant formula.</w:t>
      </w:r>
    </w:p>
    <w:p w14:paraId="0E76664E" w14:textId="59280C36" w:rsidR="005C6513" w:rsidRDefault="005C6513" w:rsidP="005C6513">
      <w:pPr>
        <w:pStyle w:val="NoSpacing"/>
        <w:spacing w:after="200"/>
        <w:rPr>
          <w:b/>
          <w:i/>
        </w:rPr>
      </w:pPr>
      <w:r w:rsidRPr="00886BB0">
        <w:rPr>
          <w:b/>
          <w:i/>
        </w:rPr>
        <w:t xml:space="preserve">If participant’s tap water </w:t>
      </w:r>
      <w:r>
        <w:rPr>
          <w:b/>
          <w:i/>
        </w:rPr>
        <w:t>results are higher</w:t>
      </w:r>
      <w:r w:rsidRPr="00886BB0">
        <w:rPr>
          <w:b/>
          <w:i/>
        </w:rPr>
        <w:t xml:space="preserve"> than </w:t>
      </w:r>
      <w:r>
        <w:rPr>
          <w:b/>
          <w:i/>
        </w:rPr>
        <w:t>a state guideline</w:t>
      </w:r>
      <w:r w:rsidRPr="00886BB0">
        <w:rPr>
          <w:b/>
          <w:i/>
        </w:rPr>
        <w:t>,</w:t>
      </w:r>
      <w:r>
        <w:rPr>
          <w:b/>
          <w:i/>
        </w:rPr>
        <w:t xml:space="preserve"> we will</w:t>
      </w:r>
      <w:r w:rsidRPr="00886BB0">
        <w:rPr>
          <w:b/>
          <w:i/>
        </w:rPr>
        <w:t xml:space="preserve"> </w:t>
      </w:r>
      <w:r>
        <w:rPr>
          <w:b/>
          <w:i/>
        </w:rPr>
        <w:t>use</w:t>
      </w:r>
      <w:r w:rsidRPr="00886BB0">
        <w:rPr>
          <w:b/>
          <w:i/>
        </w:rPr>
        <w:t xml:space="preserve"> </w:t>
      </w:r>
      <w:r>
        <w:rPr>
          <w:b/>
          <w:i/>
        </w:rPr>
        <w:t>this text:</w:t>
      </w:r>
      <w:r w:rsidRPr="00886BB0">
        <w:rPr>
          <w:b/>
          <w:i/>
        </w:rPr>
        <w:t xml:space="preserve"> </w:t>
      </w:r>
    </w:p>
    <w:p w14:paraId="6F3F6C44" w14:textId="085C3539" w:rsidR="005C6513" w:rsidRDefault="005C6513" w:rsidP="005C6513">
      <w:pPr>
        <w:pStyle w:val="NoSpacing"/>
        <w:rPr>
          <w:sz w:val="24"/>
          <w:szCs w:val="24"/>
        </w:rPr>
      </w:pPr>
      <w:r>
        <w:rPr>
          <w:sz w:val="24"/>
          <w:szCs w:val="24"/>
        </w:rPr>
        <w:t xml:space="preserve">Your tap water sample contained PFAS at a level higher than [insert state guideline level]. </w:t>
      </w:r>
      <w:r w:rsidR="00C16DC9">
        <w:rPr>
          <w:sz w:val="24"/>
          <w:szCs w:val="24"/>
        </w:rPr>
        <w:t xml:space="preserve">[Insert description of state level </w:t>
      </w:r>
      <w:r w:rsidR="003B6656">
        <w:rPr>
          <w:sz w:val="24"/>
          <w:szCs w:val="24"/>
        </w:rPr>
        <w:t>derivation similar to language for EPA level above.]</w:t>
      </w:r>
    </w:p>
    <w:p w14:paraId="6F2953CD" w14:textId="77777777" w:rsidR="005C6513" w:rsidRDefault="005C6513" w:rsidP="005C6513">
      <w:pPr>
        <w:pStyle w:val="NoSpacing"/>
        <w:rPr>
          <w:sz w:val="24"/>
          <w:szCs w:val="24"/>
        </w:rPr>
      </w:pPr>
    </w:p>
    <w:p w14:paraId="1F80DD48" w14:textId="3C6C9D8A" w:rsidR="005C6513" w:rsidRDefault="005C6513" w:rsidP="005C6513">
      <w:pPr>
        <w:pStyle w:val="NoSpacing"/>
        <w:rPr>
          <w:sz w:val="24"/>
          <w:szCs w:val="24"/>
        </w:rPr>
      </w:pPr>
      <w:r>
        <w:rPr>
          <w:sz w:val="24"/>
          <w:szCs w:val="24"/>
        </w:rPr>
        <w:t xml:space="preserve">ATSDR recommends that you </w:t>
      </w:r>
      <w:r w:rsidRPr="00886BB0">
        <w:rPr>
          <w:sz w:val="24"/>
          <w:szCs w:val="24"/>
        </w:rPr>
        <w:t xml:space="preserve">consider </w:t>
      </w:r>
      <w:r>
        <w:rPr>
          <w:sz w:val="24"/>
          <w:szCs w:val="24"/>
        </w:rPr>
        <w:t>options to reduce risk, such as seeking</w:t>
      </w:r>
      <w:r w:rsidRPr="00886BB0">
        <w:rPr>
          <w:sz w:val="24"/>
          <w:szCs w:val="24"/>
        </w:rPr>
        <w:t xml:space="preserve"> an alternative water source </w:t>
      </w:r>
      <w:r w:rsidR="00B47CC9">
        <w:rPr>
          <w:sz w:val="24"/>
          <w:szCs w:val="24"/>
        </w:rPr>
        <w:t xml:space="preserve">or using an appropriate filter </w:t>
      </w:r>
      <w:r w:rsidRPr="00886BB0">
        <w:rPr>
          <w:sz w:val="24"/>
          <w:szCs w:val="24"/>
        </w:rPr>
        <w:t>for any activity in which you might swallow water:</w:t>
      </w:r>
    </w:p>
    <w:p w14:paraId="2DB5C5BC" w14:textId="77777777" w:rsidR="005C6513" w:rsidRPr="00886BB0" w:rsidRDefault="005C6513" w:rsidP="005C6513">
      <w:pPr>
        <w:pStyle w:val="NoSpacing"/>
        <w:rPr>
          <w:sz w:val="24"/>
          <w:szCs w:val="24"/>
        </w:rPr>
      </w:pPr>
    </w:p>
    <w:p w14:paraId="316F8814" w14:textId="77777777" w:rsidR="005C6513" w:rsidRPr="00886BB0" w:rsidRDefault="005C6513" w:rsidP="005C6513">
      <w:pPr>
        <w:pStyle w:val="NoSpacing"/>
        <w:numPr>
          <w:ilvl w:val="0"/>
          <w:numId w:val="9"/>
        </w:numPr>
        <w:rPr>
          <w:sz w:val="24"/>
          <w:szCs w:val="24"/>
        </w:rPr>
      </w:pPr>
      <w:r w:rsidRPr="00886BB0">
        <w:rPr>
          <w:sz w:val="24"/>
          <w:szCs w:val="24"/>
        </w:rPr>
        <w:t xml:space="preserve">Drinking, </w:t>
      </w:r>
    </w:p>
    <w:p w14:paraId="1EC42562" w14:textId="77777777" w:rsidR="005C6513" w:rsidRPr="00886BB0" w:rsidRDefault="005C6513" w:rsidP="005C6513">
      <w:pPr>
        <w:pStyle w:val="NoSpacing"/>
        <w:numPr>
          <w:ilvl w:val="0"/>
          <w:numId w:val="9"/>
        </w:numPr>
        <w:rPr>
          <w:sz w:val="24"/>
          <w:szCs w:val="24"/>
        </w:rPr>
      </w:pPr>
      <w:r w:rsidRPr="00886BB0">
        <w:rPr>
          <w:sz w:val="24"/>
          <w:szCs w:val="24"/>
        </w:rPr>
        <w:t xml:space="preserve">Food preparation, </w:t>
      </w:r>
    </w:p>
    <w:p w14:paraId="65DAEA54" w14:textId="77777777" w:rsidR="005C6513" w:rsidRPr="00886BB0" w:rsidRDefault="005C6513" w:rsidP="005C6513">
      <w:pPr>
        <w:pStyle w:val="NoSpacing"/>
        <w:numPr>
          <w:ilvl w:val="0"/>
          <w:numId w:val="9"/>
        </w:numPr>
        <w:rPr>
          <w:sz w:val="24"/>
          <w:szCs w:val="24"/>
        </w:rPr>
      </w:pPr>
      <w:r w:rsidRPr="00886BB0">
        <w:rPr>
          <w:sz w:val="24"/>
          <w:szCs w:val="24"/>
        </w:rPr>
        <w:t xml:space="preserve">Cooking, </w:t>
      </w:r>
    </w:p>
    <w:p w14:paraId="1A5C8E88" w14:textId="77777777" w:rsidR="005C6513" w:rsidRPr="00886BB0" w:rsidRDefault="005C6513" w:rsidP="005C6513">
      <w:pPr>
        <w:pStyle w:val="NoSpacing"/>
        <w:numPr>
          <w:ilvl w:val="0"/>
          <w:numId w:val="9"/>
        </w:numPr>
        <w:rPr>
          <w:sz w:val="24"/>
          <w:szCs w:val="24"/>
        </w:rPr>
      </w:pPr>
      <w:r w:rsidRPr="00886BB0">
        <w:rPr>
          <w:sz w:val="24"/>
          <w:szCs w:val="24"/>
        </w:rPr>
        <w:t>Brushing teeth, and</w:t>
      </w:r>
    </w:p>
    <w:p w14:paraId="6BD4AE1A" w14:textId="77777777" w:rsidR="005C6513" w:rsidRDefault="005C6513" w:rsidP="005C6513">
      <w:pPr>
        <w:pStyle w:val="NoSpacing"/>
        <w:numPr>
          <w:ilvl w:val="0"/>
          <w:numId w:val="9"/>
        </w:numPr>
        <w:spacing w:after="200"/>
        <w:rPr>
          <w:sz w:val="24"/>
          <w:szCs w:val="24"/>
        </w:rPr>
      </w:pPr>
      <w:r w:rsidRPr="00886BB0">
        <w:rPr>
          <w:sz w:val="24"/>
          <w:szCs w:val="24"/>
        </w:rPr>
        <w:t>Preparing infant formula.</w:t>
      </w:r>
    </w:p>
    <w:p w14:paraId="422D5F1B" w14:textId="77777777" w:rsidR="009E4FE3" w:rsidRDefault="009E4FE3" w:rsidP="009E4FE3">
      <w:pPr>
        <w:pStyle w:val="NoSpacing"/>
        <w:spacing w:after="200"/>
        <w:rPr>
          <w:b/>
          <w:i/>
        </w:rPr>
      </w:pPr>
      <w:r w:rsidRPr="001E6C90">
        <w:rPr>
          <w:b/>
          <w:i/>
        </w:rPr>
        <w:t>This information will be included in all letters:</w:t>
      </w:r>
    </w:p>
    <w:p w14:paraId="401DA80B" w14:textId="5DF584F1" w:rsidR="009E4FE3" w:rsidRDefault="009E4FE3" w:rsidP="009E4FE3">
      <w:pPr>
        <w:pStyle w:val="NoSpacing"/>
        <w:spacing w:after="200"/>
        <w:rPr>
          <w:sz w:val="24"/>
          <w:szCs w:val="24"/>
        </w:rPr>
      </w:pPr>
      <w:r w:rsidRPr="005C1949">
        <w:rPr>
          <w:sz w:val="24"/>
          <w:szCs w:val="24"/>
        </w:rPr>
        <w:t xml:space="preserve">Please call </w:t>
      </w:r>
      <w:r w:rsidR="00F26F32">
        <w:rPr>
          <w:sz w:val="24"/>
          <w:szCs w:val="24"/>
        </w:rPr>
        <w:t xml:space="preserve">CAPT Tarah Somers at </w:t>
      </w:r>
      <w:r w:rsidR="002E57BA" w:rsidRPr="00EA6B86">
        <w:rPr>
          <w:sz w:val="24"/>
          <w:szCs w:val="24"/>
        </w:rPr>
        <w:t xml:space="preserve">617-918-1493 </w:t>
      </w:r>
      <w:r w:rsidRPr="005C1949">
        <w:rPr>
          <w:sz w:val="24"/>
          <w:szCs w:val="24"/>
        </w:rPr>
        <w:t>to discuss any questions you may have.  Your test results will be kept private.  Your results may be combined with other participants in your community and used in a summary report</w:t>
      </w:r>
      <w:r>
        <w:rPr>
          <w:sz w:val="24"/>
          <w:szCs w:val="24"/>
        </w:rPr>
        <w:t>;</w:t>
      </w:r>
      <w:r w:rsidRPr="00D45B40">
        <w:rPr>
          <w:sz w:val="24"/>
          <w:szCs w:val="24"/>
        </w:rPr>
        <w:t xml:space="preserve"> however</w:t>
      </w:r>
      <w:r>
        <w:rPr>
          <w:sz w:val="24"/>
          <w:szCs w:val="24"/>
        </w:rPr>
        <w:t>,</w:t>
      </w:r>
      <w:r w:rsidRPr="00D45B40">
        <w:rPr>
          <w:sz w:val="24"/>
          <w:szCs w:val="24"/>
        </w:rPr>
        <w:t xml:space="preserve"> no on</w:t>
      </w:r>
      <w:r>
        <w:rPr>
          <w:sz w:val="24"/>
          <w:szCs w:val="24"/>
        </w:rPr>
        <w:t>e will be able to identify you.</w:t>
      </w:r>
    </w:p>
    <w:p w14:paraId="2ADFEF36" w14:textId="77777777" w:rsidR="006A6676" w:rsidRPr="005C1949" w:rsidRDefault="006A6676" w:rsidP="007B3D7D">
      <w:pPr>
        <w:shd w:val="clear" w:color="auto" w:fill="D9D9D9" w:themeFill="background1" w:themeFillShade="D9"/>
        <w:spacing w:line="240" w:lineRule="auto"/>
        <w:rPr>
          <w:b/>
          <w:sz w:val="26"/>
          <w:szCs w:val="26"/>
        </w:rPr>
      </w:pPr>
      <w:r w:rsidRPr="005C1949">
        <w:rPr>
          <w:b/>
          <w:sz w:val="26"/>
          <w:szCs w:val="26"/>
        </w:rPr>
        <w:t>More Information</w:t>
      </w:r>
    </w:p>
    <w:p w14:paraId="6BE8B10C" w14:textId="65815348" w:rsidR="006A6676" w:rsidRPr="005C1949" w:rsidRDefault="006A6676" w:rsidP="00141E5F">
      <w:pPr>
        <w:pStyle w:val="NoSpacing"/>
        <w:numPr>
          <w:ilvl w:val="0"/>
          <w:numId w:val="9"/>
        </w:numPr>
        <w:spacing w:after="200"/>
        <w:rPr>
          <w:b/>
          <w:sz w:val="24"/>
          <w:szCs w:val="24"/>
        </w:rPr>
      </w:pPr>
      <w:r w:rsidRPr="005C1949">
        <w:rPr>
          <w:sz w:val="24"/>
          <w:szCs w:val="24"/>
        </w:rPr>
        <w:t xml:space="preserve">If you or your doctor have any medically related questions about these results or wish to further discuss these results, please contact </w:t>
      </w:r>
      <w:r w:rsidR="00513FDB">
        <w:rPr>
          <w:sz w:val="24"/>
          <w:szCs w:val="24"/>
        </w:rPr>
        <w:t>CAPT Tarah Somers RN, MSN/MPH</w:t>
      </w:r>
      <w:r w:rsidR="00513FDB" w:rsidRPr="005C1949" w:rsidDel="00A541F6">
        <w:rPr>
          <w:sz w:val="24"/>
          <w:szCs w:val="24"/>
        </w:rPr>
        <w:t xml:space="preserve"> </w:t>
      </w:r>
      <w:r w:rsidRPr="005C1949">
        <w:rPr>
          <w:sz w:val="24"/>
          <w:szCs w:val="24"/>
        </w:rPr>
        <w:t xml:space="preserve">by phone </w:t>
      </w:r>
      <w:bookmarkStart w:id="2" w:name="_Hlk25007251"/>
      <w:r w:rsidR="00A541F6">
        <w:rPr>
          <w:sz w:val="24"/>
          <w:szCs w:val="24"/>
        </w:rPr>
        <w:t xml:space="preserve">at </w:t>
      </w:r>
      <w:bookmarkEnd w:id="2"/>
      <w:r w:rsidR="00513FDB" w:rsidRPr="00EA6B86">
        <w:rPr>
          <w:sz w:val="24"/>
          <w:szCs w:val="24"/>
        </w:rPr>
        <w:t>617-918-1493</w:t>
      </w:r>
      <w:r w:rsidRPr="005C1949">
        <w:rPr>
          <w:color w:val="000000"/>
          <w:sz w:val="24"/>
          <w:szCs w:val="24"/>
        </w:rPr>
        <w:t xml:space="preserve"> or email </w:t>
      </w:r>
      <w:bookmarkStart w:id="3" w:name="_Hlk25007265"/>
      <w:r w:rsidR="00A541F6">
        <w:rPr>
          <w:color w:val="000000"/>
          <w:sz w:val="24"/>
          <w:szCs w:val="24"/>
        </w:rPr>
        <w:t>at</w:t>
      </w:r>
      <w:r w:rsidR="00A541F6" w:rsidRPr="00463ADA">
        <w:t xml:space="preserve"> </w:t>
      </w:r>
      <w:bookmarkEnd w:id="3"/>
      <w:r w:rsidR="00513FDB">
        <w:fldChar w:fldCharType="begin"/>
      </w:r>
      <w:r w:rsidR="00513FDB">
        <w:instrText xml:space="preserve"> HYPERLINK "mailto:tvs4@cdc.gov" </w:instrText>
      </w:r>
      <w:r w:rsidR="00513FDB">
        <w:fldChar w:fldCharType="separate"/>
      </w:r>
      <w:r w:rsidR="00513FDB" w:rsidRPr="00EF027C">
        <w:rPr>
          <w:rStyle w:val="Hyperlink"/>
        </w:rPr>
        <w:t>tvs4@cdc.gov</w:t>
      </w:r>
      <w:r w:rsidR="00513FDB">
        <w:fldChar w:fldCharType="end"/>
      </w:r>
      <w:r w:rsidRPr="005C1949">
        <w:rPr>
          <w:color w:val="000000"/>
          <w:sz w:val="24"/>
          <w:szCs w:val="24"/>
        </w:rPr>
        <w:t>.</w:t>
      </w:r>
    </w:p>
    <w:p w14:paraId="33AF0C22" w14:textId="77777777" w:rsidR="006A6676" w:rsidRPr="00D45B40" w:rsidRDefault="006A6676" w:rsidP="00141E5F">
      <w:pPr>
        <w:pStyle w:val="NoSpacing"/>
        <w:numPr>
          <w:ilvl w:val="0"/>
          <w:numId w:val="9"/>
        </w:numPr>
        <w:spacing w:after="200"/>
        <w:rPr>
          <w:b/>
          <w:sz w:val="24"/>
          <w:szCs w:val="24"/>
        </w:rPr>
      </w:pPr>
      <w:r w:rsidRPr="005C1949">
        <w:rPr>
          <w:sz w:val="24"/>
          <w:szCs w:val="24"/>
        </w:rPr>
        <w:t>For additional information about PFAS from the CDC</w:t>
      </w:r>
      <w:r w:rsidRPr="00D45B40">
        <w:rPr>
          <w:sz w:val="24"/>
          <w:szCs w:val="24"/>
        </w:rPr>
        <w:t xml:space="preserve"> and the Agency for Toxic Substances and Disease Registry, please visit: </w:t>
      </w:r>
      <w:r>
        <w:rPr>
          <w:sz w:val="24"/>
          <w:szCs w:val="24"/>
          <w:u w:val="single"/>
        </w:rPr>
        <w:t>http://www.atsdr.cdc.gov/pfas</w:t>
      </w:r>
      <w:r w:rsidRPr="00D45B40">
        <w:rPr>
          <w:sz w:val="24"/>
          <w:szCs w:val="24"/>
          <w:u w:val="single"/>
        </w:rPr>
        <w:t>/index.html</w:t>
      </w:r>
      <w:r w:rsidRPr="005028E3">
        <w:rPr>
          <w:sz w:val="24"/>
          <w:szCs w:val="24"/>
        </w:rPr>
        <w:t>.</w:t>
      </w:r>
    </w:p>
    <w:p w14:paraId="31DFF18E" w14:textId="0CD34C7B" w:rsidR="00B47CC9" w:rsidRPr="00B47CC9" w:rsidRDefault="00B47CC9" w:rsidP="00B47CC9">
      <w:pPr>
        <w:pStyle w:val="ListParagraph"/>
        <w:numPr>
          <w:ilvl w:val="0"/>
          <w:numId w:val="9"/>
        </w:numPr>
      </w:pPr>
      <w:r w:rsidRPr="00B47CC9">
        <w:rPr>
          <w:sz w:val="24"/>
          <w:szCs w:val="24"/>
        </w:rPr>
        <w:t xml:space="preserve">For more information </w:t>
      </w:r>
      <w:r>
        <w:rPr>
          <w:sz w:val="24"/>
          <w:szCs w:val="24"/>
        </w:rPr>
        <w:t xml:space="preserve">about </w:t>
      </w:r>
      <w:r>
        <w:t xml:space="preserve">remediation technologies and methods for PFAS, </w:t>
      </w:r>
      <w:hyperlink r:id="rId18" w:history="1">
        <w:r w:rsidRPr="00884B8D">
          <w:rPr>
            <w:rStyle w:val="Hyperlink"/>
          </w:rPr>
          <w:t>https://pfas-1.itrcweb.org/wp-content/uploads/2018/03/pfas_fact_sheet_remediation_3_15_18.pdf</w:t>
        </w:r>
      </w:hyperlink>
      <w:r w:rsidRPr="00B47CC9">
        <w:rPr>
          <w:sz w:val="24"/>
          <w:szCs w:val="24"/>
        </w:rPr>
        <w:t>.</w:t>
      </w:r>
    </w:p>
    <w:p w14:paraId="5D71353D" w14:textId="2DE47EC4" w:rsidR="006A6676" w:rsidRPr="002D4466" w:rsidRDefault="006A6676" w:rsidP="00141E5F">
      <w:pPr>
        <w:pStyle w:val="NoSpacing"/>
        <w:numPr>
          <w:ilvl w:val="0"/>
          <w:numId w:val="9"/>
        </w:numPr>
        <w:spacing w:after="200"/>
        <w:rPr>
          <w:b/>
          <w:sz w:val="24"/>
          <w:szCs w:val="24"/>
        </w:rPr>
      </w:pPr>
      <w:r w:rsidRPr="00D45B40">
        <w:rPr>
          <w:sz w:val="24"/>
          <w:szCs w:val="24"/>
        </w:rPr>
        <w:t xml:space="preserve">For additional information about PFAS from the </w:t>
      </w:r>
      <w:r>
        <w:rPr>
          <w:sz w:val="24"/>
          <w:szCs w:val="24"/>
        </w:rPr>
        <w:t xml:space="preserve">U.S. </w:t>
      </w:r>
      <w:r w:rsidRPr="00D45B40">
        <w:rPr>
          <w:sz w:val="24"/>
          <w:szCs w:val="24"/>
        </w:rPr>
        <w:t xml:space="preserve">Environmental Protection Agency, please visit: </w:t>
      </w:r>
      <w:r w:rsidR="0037394E" w:rsidRPr="000909C2">
        <w:rPr>
          <w:sz w:val="24"/>
          <w:szCs w:val="24"/>
          <w:u w:val="single"/>
        </w:rPr>
        <w:t>https://www.epa.gov/PFAS</w:t>
      </w:r>
      <w:r w:rsidRPr="005028E3">
        <w:rPr>
          <w:sz w:val="24"/>
          <w:szCs w:val="24"/>
        </w:rPr>
        <w:t>.</w:t>
      </w:r>
    </w:p>
    <w:p w14:paraId="5B144A89" w14:textId="2C0A52AB" w:rsidR="002D4466" w:rsidRPr="00D45B40" w:rsidRDefault="002D4466" w:rsidP="002D4466">
      <w:pPr>
        <w:pStyle w:val="NoSpacing"/>
        <w:numPr>
          <w:ilvl w:val="0"/>
          <w:numId w:val="9"/>
        </w:numPr>
        <w:spacing w:after="200"/>
        <w:rPr>
          <w:b/>
          <w:sz w:val="24"/>
          <w:szCs w:val="24"/>
        </w:rPr>
      </w:pPr>
      <w:r>
        <w:rPr>
          <w:sz w:val="24"/>
          <w:szCs w:val="24"/>
        </w:rPr>
        <w:t xml:space="preserve">For more information about the EPA Lifetime Health Advisories for PFOA and PFOS, please visit: </w:t>
      </w:r>
      <w:r w:rsidRPr="00A541F6">
        <w:rPr>
          <w:sz w:val="24"/>
          <w:szCs w:val="24"/>
          <w:u w:val="single"/>
        </w:rPr>
        <w:t>https://www.epa.gov/sites/production/files/2016-06/documents/drinkingwaterhealthadvisories_pfoa_pfos_updated_5.31.16.pdf</w:t>
      </w:r>
      <w:r w:rsidR="00B47CC9" w:rsidRPr="00B47CC9">
        <w:rPr>
          <w:sz w:val="24"/>
          <w:szCs w:val="24"/>
        </w:rPr>
        <w:t>.</w:t>
      </w:r>
    </w:p>
    <w:p w14:paraId="57B2B5D3" w14:textId="2A5598C7" w:rsidR="00831BA9" w:rsidRDefault="006A6676" w:rsidP="00AD4FCF">
      <w:pPr>
        <w:pStyle w:val="NoSpacing"/>
        <w:spacing w:after="200"/>
        <w:rPr>
          <w:sz w:val="24"/>
          <w:szCs w:val="24"/>
        </w:rPr>
      </w:pPr>
      <w:r w:rsidRPr="00D45B40">
        <w:rPr>
          <w:sz w:val="24"/>
          <w:szCs w:val="24"/>
        </w:rPr>
        <w:t xml:space="preserve">Thank you again for being part of the PFAS </w:t>
      </w:r>
      <w:r w:rsidR="00A541F6">
        <w:rPr>
          <w:sz w:val="24"/>
          <w:szCs w:val="24"/>
        </w:rPr>
        <w:t xml:space="preserve">exposure </w:t>
      </w:r>
      <w:r w:rsidRPr="00D45B40">
        <w:rPr>
          <w:sz w:val="24"/>
          <w:szCs w:val="24"/>
        </w:rPr>
        <w:t>assessment</w:t>
      </w:r>
      <w:r w:rsidR="004C5F5B">
        <w:rPr>
          <w:sz w:val="24"/>
          <w:szCs w:val="24"/>
        </w:rPr>
        <w:t>.</w:t>
      </w:r>
    </w:p>
    <w:p w14:paraId="5AD2DB0D" w14:textId="1F162EA0" w:rsidR="00A541F6" w:rsidRPr="00AD4FCF" w:rsidRDefault="00A541F6" w:rsidP="00AD4FCF">
      <w:pPr>
        <w:pStyle w:val="NoSpacing"/>
        <w:spacing w:after="200"/>
        <w:rPr>
          <w:sz w:val="24"/>
          <w:szCs w:val="24"/>
        </w:rPr>
      </w:pPr>
      <w:r>
        <w:rPr>
          <w:noProof/>
          <w:color w:val="1F497D"/>
        </w:rPr>
        <w:drawing>
          <wp:inline distT="0" distB="0" distL="0" distR="0" wp14:anchorId="31077E34" wp14:editId="078165B7">
            <wp:extent cx="1527175" cy="784860"/>
            <wp:effectExtent l="0" t="0" r="0" b="0"/>
            <wp:docPr id="3" name="Picture 3" descr="cid:image001.png@01D59E21.F830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E21.F830BA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27175" cy="784860"/>
                    </a:xfrm>
                    <a:prstGeom prst="rect">
                      <a:avLst/>
                    </a:prstGeom>
                    <a:noFill/>
                    <a:ln>
                      <a:noFill/>
                    </a:ln>
                  </pic:spPr>
                </pic:pic>
              </a:graphicData>
            </a:graphic>
          </wp:inline>
        </w:drawing>
      </w:r>
    </w:p>
    <w:sectPr w:rsidR="00A541F6" w:rsidRPr="00AD4FCF" w:rsidSect="0069337F">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E6BE9" w14:textId="77777777" w:rsidR="00FF2F55" w:rsidRDefault="00FF2F55" w:rsidP="00022ADC">
      <w:pPr>
        <w:spacing w:after="0" w:line="240" w:lineRule="auto"/>
      </w:pPr>
      <w:r>
        <w:separator/>
      </w:r>
    </w:p>
  </w:endnote>
  <w:endnote w:type="continuationSeparator" w:id="0">
    <w:p w14:paraId="4E3CBCDF" w14:textId="77777777" w:rsidR="00FF2F55" w:rsidRDefault="00FF2F55" w:rsidP="00022ADC">
      <w:pPr>
        <w:spacing w:after="0" w:line="240" w:lineRule="auto"/>
      </w:pPr>
      <w:r>
        <w:continuationSeparator/>
      </w:r>
    </w:p>
  </w:endnote>
  <w:endnote w:type="continuationNotice" w:id="1">
    <w:p w14:paraId="5FDAE086" w14:textId="77777777" w:rsidR="00FF2F55" w:rsidRDefault="00FF2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1E127" w14:textId="77777777" w:rsidR="00FF2F55" w:rsidRDefault="00FF2F55" w:rsidP="00E964F4">
    <w:pPr>
      <w:pStyle w:val="Footer"/>
      <w:jc w:val="cent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bjFooterEvenPageDocProperty \* MERGEFORMAT </w:instrText>
    </w:r>
    <w:r>
      <w:rPr>
        <w:rFonts w:ascii="Times New Roman" w:hAnsi="Times New Roman" w:cs="Times New Roman"/>
        <w:color w:val="000000"/>
        <w:sz w:val="24"/>
      </w:rPr>
      <w:fldChar w:fldCharType="separate"/>
    </w:r>
    <w:r w:rsidRPr="00E964F4">
      <w:rPr>
        <w:rFonts w:ascii="Times New Roman" w:hAnsi="Times New Roman" w:cs="Times New Roman"/>
        <w:color w:val="000000"/>
        <w:sz w:val="24"/>
      </w:rPr>
      <w:t>Authorized Use Only</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179400"/>
      <w:docPartObj>
        <w:docPartGallery w:val="Page Numbers (Bottom of Page)"/>
        <w:docPartUnique/>
      </w:docPartObj>
    </w:sdtPr>
    <w:sdtEndPr>
      <w:rPr>
        <w:noProof/>
      </w:rPr>
    </w:sdtEndPr>
    <w:sdtContent>
      <w:p w14:paraId="73D6C427" w14:textId="46D33DF8" w:rsidR="002C3916" w:rsidRDefault="002C3916">
        <w:pPr>
          <w:pStyle w:val="Footer"/>
          <w:jc w:val="right"/>
        </w:pPr>
        <w:r>
          <w:fldChar w:fldCharType="begin"/>
        </w:r>
        <w:r>
          <w:instrText xml:space="preserve"> PAGE   \* MERGEFORMAT </w:instrText>
        </w:r>
        <w:r>
          <w:fldChar w:fldCharType="separate"/>
        </w:r>
        <w:r w:rsidR="00E040CC">
          <w:rPr>
            <w:noProof/>
          </w:rPr>
          <w:t>1</w:t>
        </w:r>
        <w:r>
          <w:rPr>
            <w:noProof/>
          </w:rPr>
          <w:fldChar w:fldCharType="end"/>
        </w:r>
      </w:p>
    </w:sdtContent>
  </w:sdt>
  <w:p w14:paraId="08DEAB74" w14:textId="77777777" w:rsidR="00FF2F55" w:rsidRDefault="00FF2F55" w:rsidP="00E964F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D7685" w14:textId="77777777" w:rsidR="00FF2F55" w:rsidRDefault="00FF2F55" w:rsidP="00E964F4">
    <w:pPr>
      <w:pStyle w:val="Footer"/>
      <w:jc w:val="cent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bjFooterFirstPageDocProperty \* MERGEFORMAT </w:instrText>
    </w:r>
    <w:r>
      <w:rPr>
        <w:rFonts w:ascii="Times New Roman" w:hAnsi="Times New Roman" w:cs="Times New Roman"/>
        <w:color w:val="000000"/>
        <w:sz w:val="24"/>
      </w:rPr>
      <w:fldChar w:fldCharType="separate"/>
    </w:r>
    <w:r w:rsidRPr="00E964F4">
      <w:rPr>
        <w:rFonts w:ascii="Times New Roman" w:hAnsi="Times New Roman" w:cs="Times New Roman"/>
        <w:color w:val="000000"/>
        <w:sz w:val="24"/>
      </w:rPr>
      <w:t>Authorized Use Only</w:t>
    </w:r>
    <w:r>
      <w:rPr>
        <w:rFonts w:ascii="Times New Roman" w:hAnsi="Times New Roman" w:cs="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8BF89" w14:textId="77777777" w:rsidR="00FF2F55" w:rsidRDefault="00FF2F55" w:rsidP="00022ADC">
      <w:pPr>
        <w:spacing w:after="0" w:line="240" w:lineRule="auto"/>
      </w:pPr>
      <w:r>
        <w:separator/>
      </w:r>
    </w:p>
  </w:footnote>
  <w:footnote w:type="continuationSeparator" w:id="0">
    <w:p w14:paraId="7AFA77FC" w14:textId="77777777" w:rsidR="00FF2F55" w:rsidRDefault="00FF2F55" w:rsidP="00022ADC">
      <w:pPr>
        <w:spacing w:after="0" w:line="240" w:lineRule="auto"/>
      </w:pPr>
      <w:r>
        <w:continuationSeparator/>
      </w:r>
    </w:p>
  </w:footnote>
  <w:footnote w:type="continuationNotice" w:id="1">
    <w:p w14:paraId="476DB927" w14:textId="77777777" w:rsidR="00FF2F55" w:rsidRDefault="00FF2F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DEE6" w14:textId="46ECA8D8" w:rsidR="0069337F" w:rsidRPr="0069337F" w:rsidRDefault="0069337F" w:rsidP="0069337F">
    <w:pPr>
      <w:framePr w:w="11520" w:h="1872" w:hRule="exact" w:wrap="auto" w:vAnchor="page" w:hAnchor="page" w:x="361" w:y="361"/>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_Hlk25049414"/>
    <w:r w:rsidRPr="0069337F">
      <w:rPr>
        <w:rFonts w:ascii="Times New Roman" w:eastAsia="Times New Roman" w:hAnsi="Times New Roman" w:cs="Times New Roman"/>
        <w:noProof/>
        <w:sz w:val="24"/>
        <w:szCs w:val="24"/>
      </w:rPr>
      <w:drawing>
        <wp:inline distT="0" distB="0" distL="0" distR="0" wp14:anchorId="4D544304" wp14:editId="541573FA">
          <wp:extent cx="7315200" cy="11902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306" b="-201"/>
                  <a:stretch>
                    <a:fillRect/>
                  </a:stretch>
                </pic:blipFill>
                <pic:spPr bwMode="auto">
                  <a:xfrm>
                    <a:off x="0" y="0"/>
                    <a:ext cx="7315200" cy="1190283"/>
                  </a:xfrm>
                  <a:prstGeom prst="rect">
                    <a:avLst/>
                  </a:prstGeom>
                  <a:noFill/>
                  <a:ln>
                    <a:noFill/>
                  </a:ln>
                </pic:spPr>
              </pic:pic>
            </a:graphicData>
          </a:graphic>
        </wp:inline>
      </w:drawing>
    </w:r>
  </w:p>
  <w:bookmarkEnd w:id="1"/>
  <w:p w14:paraId="207F8940" w14:textId="77777777" w:rsidR="0069337F" w:rsidRDefault="00693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094A" w14:textId="77777777" w:rsidR="0069337F" w:rsidRDefault="00693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69"/>
    <w:multiLevelType w:val="hybridMultilevel"/>
    <w:tmpl w:val="092EAE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9A550D"/>
    <w:multiLevelType w:val="hybridMultilevel"/>
    <w:tmpl w:val="568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66033"/>
    <w:multiLevelType w:val="hybridMultilevel"/>
    <w:tmpl w:val="C47EC2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110"/>
    <w:multiLevelType w:val="hybridMultilevel"/>
    <w:tmpl w:val="563CB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F85D4C"/>
    <w:multiLevelType w:val="hybridMultilevel"/>
    <w:tmpl w:val="D53A9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30388A"/>
    <w:multiLevelType w:val="hybridMultilevel"/>
    <w:tmpl w:val="8096A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BB2C52"/>
    <w:multiLevelType w:val="hybridMultilevel"/>
    <w:tmpl w:val="01DEE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2080C"/>
    <w:multiLevelType w:val="hybridMultilevel"/>
    <w:tmpl w:val="D46CAC04"/>
    <w:lvl w:ilvl="0" w:tplc="B3BE27E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33956"/>
    <w:multiLevelType w:val="hybridMultilevel"/>
    <w:tmpl w:val="6298F9DA"/>
    <w:lvl w:ilvl="0" w:tplc="6E180D2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B3E7D"/>
    <w:multiLevelType w:val="hybridMultilevel"/>
    <w:tmpl w:val="1478B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742570"/>
    <w:multiLevelType w:val="hybridMultilevel"/>
    <w:tmpl w:val="029A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DF00D6"/>
    <w:multiLevelType w:val="hybridMultilevel"/>
    <w:tmpl w:val="5A2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B52EF0"/>
    <w:multiLevelType w:val="hybridMultilevel"/>
    <w:tmpl w:val="C93A2E16"/>
    <w:lvl w:ilvl="0" w:tplc="04090003">
      <w:start w:val="1"/>
      <w:numFmt w:val="bullet"/>
      <w:lvlText w:val="o"/>
      <w:lvlJc w:val="left"/>
      <w:pPr>
        <w:ind w:left="1440" w:hanging="360"/>
      </w:pPr>
      <w:rPr>
        <w:rFonts w:ascii="Courier New" w:hAnsi="Courier New" w:cs="Courier New" w:hint="default"/>
      </w:rPr>
    </w:lvl>
    <w:lvl w:ilvl="1" w:tplc="554C9634">
      <w:numFmt w:val="bullet"/>
      <w:lvlText w:val="•"/>
      <w:lvlJc w:val="left"/>
      <w:pPr>
        <w:ind w:left="2160" w:hanging="360"/>
      </w:pPr>
      <w:rPr>
        <w:rFonts w:ascii="Calibri" w:eastAsiaTheme="minorHAnsi" w:hAnsi="Calibri"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3878A6"/>
    <w:multiLevelType w:val="hybridMultilevel"/>
    <w:tmpl w:val="8F3090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9D6BB1"/>
    <w:multiLevelType w:val="hybridMultilevel"/>
    <w:tmpl w:val="480E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404356"/>
    <w:multiLevelType w:val="hybridMultilevel"/>
    <w:tmpl w:val="1B8C51CC"/>
    <w:lvl w:ilvl="0" w:tplc="6AE693B6">
      <w:start w:val="1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8351F"/>
    <w:multiLevelType w:val="hybridMultilevel"/>
    <w:tmpl w:val="5406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73523"/>
    <w:multiLevelType w:val="hybridMultilevel"/>
    <w:tmpl w:val="98C427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924FF4"/>
    <w:multiLevelType w:val="hybridMultilevel"/>
    <w:tmpl w:val="23746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7568FC"/>
    <w:multiLevelType w:val="hybridMultilevel"/>
    <w:tmpl w:val="AE7651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D612F40"/>
    <w:multiLevelType w:val="hybridMultilevel"/>
    <w:tmpl w:val="EDE64528"/>
    <w:lvl w:ilvl="0" w:tplc="6AE693B6">
      <w:start w:val="17"/>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F0538"/>
    <w:multiLevelType w:val="hybridMultilevel"/>
    <w:tmpl w:val="AB3CAF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0F90521"/>
    <w:multiLevelType w:val="hybridMultilevel"/>
    <w:tmpl w:val="FF3EA490"/>
    <w:lvl w:ilvl="0" w:tplc="40F42E0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E92C2F"/>
    <w:multiLevelType w:val="hybridMultilevel"/>
    <w:tmpl w:val="944832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23D88"/>
    <w:multiLevelType w:val="hybridMultilevel"/>
    <w:tmpl w:val="8F36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7D476E"/>
    <w:multiLevelType w:val="hybridMultilevel"/>
    <w:tmpl w:val="063C6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6330C9F"/>
    <w:multiLevelType w:val="hybridMultilevel"/>
    <w:tmpl w:val="E6340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AB0C27"/>
    <w:multiLevelType w:val="hybridMultilevel"/>
    <w:tmpl w:val="BA10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0C3D23"/>
    <w:multiLevelType w:val="hybridMultilevel"/>
    <w:tmpl w:val="663A4B34"/>
    <w:lvl w:ilvl="0" w:tplc="8C728E80">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925046"/>
    <w:multiLevelType w:val="hybridMultilevel"/>
    <w:tmpl w:val="BCEE6A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9EC497C"/>
    <w:multiLevelType w:val="hybridMultilevel"/>
    <w:tmpl w:val="AF02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565A8"/>
    <w:multiLevelType w:val="hybridMultilevel"/>
    <w:tmpl w:val="51DA88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DA61BD"/>
    <w:multiLevelType w:val="multilevel"/>
    <w:tmpl w:val="B6267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3C321A3D"/>
    <w:multiLevelType w:val="hybridMultilevel"/>
    <w:tmpl w:val="7CA0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5C5D1F"/>
    <w:multiLevelType w:val="hybridMultilevel"/>
    <w:tmpl w:val="301E4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FFC6DB3"/>
    <w:multiLevelType w:val="hybridMultilevel"/>
    <w:tmpl w:val="4F28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621964"/>
    <w:multiLevelType w:val="hybridMultilevel"/>
    <w:tmpl w:val="1D522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C96BC6"/>
    <w:multiLevelType w:val="hybridMultilevel"/>
    <w:tmpl w:val="B596AE76"/>
    <w:lvl w:ilvl="0" w:tplc="86E0A164">
      <w:start w:val="4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560713"/>
    <w:multiLevelType w:val="hybridMultilevel"/>
    <w:tmpl w:val="3202D142"/>
    <w:lvl w:ilvl="0" w:tplc="78549E1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67310B"/>
    <w:multiLevelType w:val="hybridMultilevel"/>
    <w:tmpl w:val="3C168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A450B72"/>
    <w:multiLevelType w:val="hybridMultilevel"/>
    <w:tmpl w:val="DA0EF214"/>
    <w:lvl w:ilvl="0" w:tplc="A344D86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837CB2"/>
    <w:multiLevelType w:val="hybridMultilevel"/>
    <w:tmpl w:val="08FE36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2E8666F"/>
    <w:multiLevelType w:val="hybridMultilevel"/>
    <w:tmpl w:val="EA2A1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163EA3"/>
    <w:multiLevelType w:val="hybridMultilevel"/>
    <w:tmpl w:val="657E2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804614"/>
    <w:multiLevelType w:val="hybridMultilevel"/>
    <w:tmpl w:val="63FC3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6A65BEE"/>
    <w:multiLevelType w:val="hybridMultilevel"/>
    <w:tmpl w:val="F4E49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7312E1"/>
    <w:multiLevelType w:val="hybridMultilevel"/>
    <w:tmpl w:val="C7741F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B141A3"/>
    <w:multiLevelType w:val="hybridMultilevel"/>
    <w:tmpl w:val="9E04A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EC5651B"/>
    <w:multiLevelType w:val="hybridMultilevel"/>
    <w:tmpl w:val="225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0A46A0"/>
    <w:multiLevelType w:val="hybridMultilevel"/>
    <w:tmpl w:val="299A5CCE"/>
    <w:lvl w:ilvl="0" w:tplc="DAD4B2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FA50CF"/>
    <w:multiLevelType w:val="hybridMultilevel"/>
    <w:tmpl w:val="35A2D584"/>
    <w:lvl w:ilvl="0" w:tplc="32A8A06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nsid w:val="607F3FBE"/>
    <w:multiLevelType w:val="hybridMultilevel"/>
    <w:tmpl w:val="348C50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6242C0"/>
    <w:multiLevelType w:val="hybridMultilevel"/>
    <w:tmpl w:val="1F1E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E53DB1"/>
    <w:multiLevelType w:val="hybridMultilevel"/>
    <w:tmpl w:val="C5EEE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9D5F87"/>
    <w:multiLevelType w:val="hybridMultilevel"/>
    <w:tmpl w:val="0A68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1179A8"/>
    <w:multiLevelType w:val="hybridMultilevel"/>
    <w:tmpl w:val="DFC2A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161D20"/>
    <w:multiLevelType w:val="hybridMultilevel"/>
    <w:tmpl w:val="3C5640E8"/>
    <w:lvl w:ilvl="0" w:tplc="DD5E13D2">
      <w:start w:val="4"/>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6E353F00"/>
    <w:multiLevelType w:val="hybridMultilevel"/>
    <w:tmpl w:val="4DAC1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F27959"/>
    <w:multiLevelType w:val="hybridMultilevel"/>
    <w:tmpl w:val="17E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9B55E4"/>
    <w:multiLevelType w:val="hybridMultilevel"/>
    <w:tmpl w:val="C8ECB9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FE74BF6"/>
    <w:multiLevelType w:val="hybridMultilevel"/>
    <w:tmpl w:val="0D7A7844"/>
    <w:lvl w:ilvl="0" w:tplc="DE6438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35123B"/>
    <w:multiLevelType w:val="hybridMultilevel"/>
    <w:tmpl w:val="3202D142"/>
    <w:lvl w:ilvl="0" w:tplc="78549E1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C21E13"/>
    <w:multiLevelType w:val="hybridMultilevel"/>
    <w:tmpl w:val="D062B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BB6E03"/>
    <w:multiLevelType w:val="hybridMultilevel"/>
    <w:tmpl w:val="7DCC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8B2DDB"/>
    <w:multiLevelType w:val="hybridMultilevel"/>
    <w:tmpl w:val="B6508C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60E4640"/>
    <w:multiLevelType w:val="hybridMultilevel"/>
    <w:tmpl w:val="61DA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106D45"/>
    <w:multiLevelType w:val="hybridMultilevel"/>
    <w:tmpl w:val="54EAE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4B70A8"/>
    <w:multiLevelType w:val="hybridMultilevel"/>
    <w:tmpl w:val="E8B87DA4"/>
    <w:lvl w:ilvl="0" w:tplc="2528F6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7348B9"/>
    <w:multiLevelType w:val="hybridMultilevel"/>
    <w:tmpl w:val="61382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7BDB5981"/>
    <w:multiLevelType w:val="hybridMultilevel"/>
    <w:tmpl w:val="D71E4170"/>
    <w:lvl w:ilvl="0" w:tplc="DAD4B27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D32455C"/>
    <w:multiLevelType w:val="hybridMultilevel"/>
    <w:tmpl w:val="508469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0"/>
  </w:num>
  <w:num w:numId="2">
    <w:abstractNumId w:val="31"/>
  </w:num>
  <w:num w:numId="3">
    <w:abstractNumId w:val="67"/>
  </w:num>
  <w:num w:numId="4">
    <w:abstractNumId w:val="23"/>
  </w:num>
  <w:num w:numId="5">
    <w:abstractNumId w:val="6"/>
  </w:num>
  <w:num w:numId="6">
    <w:abstractNumId w:val="33"/>
  </w:num>
  <w:num w:numId="7">
    <w:abstractNumId w:val="28"/>
  </w:num>
  <w:num w:numId="8">
    <w:abstractNumId w:val="39"/>
  </w:num>
  <w:num w:numId="9">
    <w:abstractNumId w:val="68"/>
  </w:num>
  <w:num w:numId="10">
    <w:abstractNumId w:val="25"/>
  </w:num>
  <w:num w:numId="11">
    <w:abstractNumId w:val="17"/>
  </w:num>
  <w:num w:numId="12">
    <w:abstractNumId w:val="47"/>
  </w:num>
  <w:num w:numId="13">
    <w:abstractNumId w:val="62"/>
  </w:num>
  <w:num w:numId="14">
    <w:abstractNumId w:val="51"/>
  </w:num>
  <w:num w:numId="15">
    <w:abstractNumId w:val="71"/>
  </w:num>
  <w:num w:numId="16">
    <w:abstractNumId w:val="29"/>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64"/>
  </w:num>
  <w:num w:numId="21">
    <w:abstractNumId w:val="10"/>
  </w:num>
  <w:num w:numId="22">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5"/>
  </w:num>
  <w:num w:numId="25">
    <w:abstractNumId w:val="36"/>
  </w:num>
  <w:num w:numId="26">
    <w:abstractNumId w:val="5"/>
  </w:num>
  <w:num w:numId="27">
    <w:abstractNumId w:val="48"/>
  </w:num>
  <w:num w:numId="28">
    <w:abstractNumId w:val="9"/>
  </w:num>
  <w:num w:numId="29">
    <w:abstractNumId w:val="18"/>
  </w:num>
  <w:num w:numId="30">
    <w:abstractNumId w:val="53"/>
  </w:num>
  <w:num w:numId="31">
    <w:abstractNumId w:val="0"/>
  </w:num>
  <w:num w:numId="32">
    <w:abstractNumId w:val="22"/>
  </w:num>
  <w:num w:numId="33">
    <w:abstractNumId w:val="57"/>
  </w:num>
  <w:num w:numId="34">
    <w:abstractNumId w:val="43"/>
  </w:num>
  <w:num w:numId="35">
    <w:abstractNumId w:val="59"/>
  </w:num>
  <w:num w:numId="36">
    <w:abstractNumId w:val="38"/>
  </w:num>
  <w:num w:numId="37">
    <w:abstractNumId w:val="66"/>
  </w:num>
  <w:num w:numId="38">
    <w:abstractNumId w:val="72"/>
  </w:num>
  <w:num w:numId="39">
    <w:abstractNumId w:val="70"/>
  </w:num>
  <w:num w:numId="40">
    <w:abstractNumId w:val="14"/>
  </w:num>
  <w:num w:numId="41">
    <w:abstractNumId w:val="2"/>
  </w:num>
  <w:num w:numId="42">
    <w:abstractNumId w:val="4"/>
  </w:num>
  <w:num w:numId="43">
    <w:abstractNumId w:val="27"/>
  </w:num>
  <w:num w:numId="44">
    <w:abstractNumId w:val="24"/>
  </w:num>
  <w:num w:numId="45">
    <w:abstractNumId w:val="55"/>
  </w:num>
  <w:num w:numId="46">
    <w:abstractNumId w:val="30"/>
  </w:num>
  <w:num w:numId="47">
    <w:abstractNumId w:val="41"/>
  </w:num>
  <w:num w:numId="48">
    <w:abstractNumId w:val="49"/>
  </w:num>
  <w:num w:numId="49">
    <w:abstractNumId w:val="26"/>
  </w:num>
  <w:num w:numId="50">
    <w:abstractNumId w:val="13"/>
  </w:num>
  <w:num w:numId="51">
    <w:abstractNumId w:val="46"/>
  </w:num>
  <w:num w:numId="52">
    <w:abstractNumId w:val="11"/>
  </w:num>
  <w:num w:numId="53">
    <w:abstractNumId w:val="33"/>
  </w:num>
  <w:num w:numId="54">
    <w:abstractNumId w:val="60"/>
  </w:num>
  <w:num w:numId="55">
    <w:abstractNumId w:val="54"/>
  </w:num>
  <w:num w:numId="56">
    <w:abstractNumId w:val="7"/>
  </w:num>
  <w:num w:numId="57">
    <w:abstractNumId w:val="69"/>
  </w:num>
  <w:num w:numId="58">
    <w:abstractNumId w:val="56"/>
  </w:num>
  <w:num w:numId="59">
    <w:abstractNumId w:val="8"/>
  </w:num>
  <w:num w:numId="60">
    <w:abstractNumId w:val="63"/>
  </w:num>
  <w:num w:numId="61">
    <w:abstractNumId w:val="16"/>
  </w:num>
  <w:num w:numId="62">
    <w:abstractNumId w:val="35"/>
  </w:num>
  <w:num w:numId="63">
    <w:abstractNumId w:val="32"/>
  </w:num>
  <w:num w:numId="64">
    <w:abstractNumId w:val="65"/>
  </w:num>
  <w:num w:numId="65">
    <w:abstractNumId w:val="3"/>
  </w:num>
  <w:num w:numId="66">
    <w:abstractNumId w:val="19"/>
  </w:num>
  <w:num w:numId="67">
    <w:abstractNumId w:val="21"/>
  </w:num>
  <w:num w:numId="68">
    <w:abstractNumId w:val="34"/>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44"/>
  </w:num>
  <w:num w:numId="73">
    <w:abstractNumId w:val="37"/>
  </w:num>
  <w:num w:numId="74">
    <w:abstractNumId w:val="1"/>
  </w:num>
  <w:num w:numId="75">
    <w:abstractNumId w:val="12"/>
  </w:num>
  <w:num w:numId="76">
    <w:abstractNumId w:val="15"/>
  </w:num>
  <w:num w:numId="7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s-ES_tradnl" w:vendorID="64" w:dllVersion="6" w:nlCheck="1" w:checkStyle="0"/>
  <w:activeWritingStyle w:appName="MSWord" w:lang="en-US" w:vendorID="64" w:dllVersion="6" w:nlCheck="1" w:checkStyle="1"/>
  <w:activeWritingStyle w:appName="MSWord" w:lang="es-CO" w:vendorID="64" w:dllVersion="6" w:nlCheck="1" w:checkStyle="0"/>
  <w:activeWritingStyle w:appName="MSWord" w:lang="en-GB" w:vendorID="64" w:dllVersion="6" w:nlCheck="1" w:checkStyle="1"/>
  <w:activeWritingStyle w:appName="MSWord" w:lang="en-US" w:vendorID="64" w:dllVersion="0" w:nlCheck="1" w:checkStyle="0"/>
  <w:trackRevisions/>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00aww2fxw5pherwx6v59rqdtsppfap29fz&quot;&gt;PFAS&lt;record-ids&gt;&lt;item&gt;2&lt;/item&gt;&lt;item&gt;4&lt;/item&gt;&lt;item&gt;9&lt;/item&gt;&lt;item&gt;14&lt;/item&gt;&lt;item&gt;29&lt;/item&gt;&lt;item&gt;55&lt;/item&gt;&lt;item&gt;65&lt;/item&gt;&lt;item&gt;76&lt;/item&gt;&lt;item&gt;100&lt;/item&gt;&lt;item&gt;107&lt;/item&gt;&lt;item&gt;114&lt;/item&gt;&lt;item&gt;117&lt;/item&gt;&lt;item&gt;132&lt;/item&gt;&lt;item&gt;133&lt;/item&gt;&lt;item&gt;140&lt;/item&gt;&lt;item&gt;155&lt;/item&gt;&lt;item&gt;159&lt;/item&gt;&lt;item&gt;174&lt;/item&gt;&lt;item&gt;265&lt;/item&gt;&lt;item&gt;267&lt;/item&gt;&lt;item&gt;268&lt;/item&gt;&lt;item&gt;283&lt;/item&gt;&lt;item&gt;348&lt;/item&gt;&lt;item&gt;351&lt;/item&gt;&lt;item&gt;376&lt;/item&gt;&lt;item&gt;393&lt;/item&gt;&lt;item&gt;400&lt;/item&gt;&lt;item&gt;401&lt;/item&gt;&lt;item&gt;402&lt;/item&gt;&lt;item&gt;409&lt;/item&gt;&lt;item&gt;411&lt;/item&gt;&lt;item&gt;428&lt;/item&gt;&lt;item&gt;454&lt;/item&gt;&lt;item&gt;459&lt;/item&gt;&lt;item&gt;466&lt;/item&gt;&lt;item&gt;469&lt;/item&gt;&lt;item&gt;477&lt;/item&gt;&lt;item&gt;481&lt;/item&gt;&lt;item&gt;483&lt;/item&gt;&lt;item&gt;484&lt;/item&gt;&lt;item&gt;488&lt;/item&gt;&lt;item&gt;500&lt;/item&gt;&lt;item&gt;503&lt;/item&gt;&lt;item&gt;505&lt;/item&gt;&lt;item&gt;506&lt;/item&gt;&lt;item&gt;507&lt;/item&gt;&lt;item&gt;513&lt;/item&gt;&lt;item&gt;515&lt;/item&gt;&lt;item&gt;516&lt;/item&gt;&lt;item&gt;517&lt;/item&gt;&lt;item&gt;518&lt;/item&gt;&lt;item&gt;521&lt;/item&gt;&lt;item&gt;526&lt;/item&gt;&lt;item&gt;528&lt;/item&gt;&lt;item&gt;534&lt;/item&gt;&lt;item&gt;536&lt;/item&gt;&lt;item&gt;537&lt;/item&gt;&lt;item&gt;538&lt;/item&gt;&lt;item&gt;541&lt;/item&gt;&lt;item&gt;555&lt;/item&gt;&lt;item&gt;564&lt;/item&gt;&lt;item&gt;572&lt;/item&gt;&lt;item&gt;603&lt;/item&gt;&lt;item&gt;604&lt;/item&gt;&lt;item&gt;605&lt;/item&gt;&lt;item&gt;614&lt;/item&gt;&lt;item&gt;615&lt;/item&gt;&lt;item&gt;617&lt;/item&gt;&lt;item&gt;618&lt;/item&gt;&lt;item&gt;621&lt;/item&gt;&lt;item&gt;626&lt;/item&gt;&lt;item&gt;627&lt;/item&gt;&lt;item&gt;643&lt;/item&gt;&lt;item&gt;644&lt;/item&gt;&lt;item&gt;646&lt;/item&gt;&lt;item&gt;656&lt;/item&gt;&lt;item&gt;666&lt;/item&gt;&lt;item&gt;669&lt;/item&gt;&lt;item&gt;675&lt;/item&gt;&lt;item&gt;681&lt;/item&gt;&lt;item&gt;684&lt;/item&gt;&lt;item&gt;688&lt;/item&gt;&lt;item&gt;691&lt;/item&gt;&lt;item&gt;694&lt;/item&gt;&lt;item&gt;697&lt;/item&gt;&lt;item&gt;699&lt;/item&gt;&lt;item&gt;703&lt;/item&gt;&lt;item&gt;710&lt;/item&gt;&lt;item&gt;711&lt;/item&gt;&lt;item&gt;723&lt;/item&gt;&lt;item&gt;726&lt;/item&gt;&lt;item&gt;768&lt;/item&gt;&lt;item&gt;788&lt;/item&gt;&lt;item&gt;815&lt;/item&gt;&lt;item&gt;817&lt;/item&gt;&lt;item&gt;834&lt;/item&gt;&lt;item&gt;835&lt;/item&gt;&lt;item&gt;842&lt;/item&gt;&lt;item&gt;856&lt;/item&gt;&lt;item&gt;895&lt;/item&gt;&lt;item&gt;915&lt;/item&gt;&lt;item&gt;931&lt;/item&gt;&lt;item&gt;932&lt;/item&gt;&lt;item&gt;940&lt;/item&gt;&lt;item&gt;941&lt;/item&gt;&lt;item&gt;981&lt;/item&gt;&lt;item&gt;990&lt;/item&gt;&lt;item&gt;993&lt;/item&gt;&lt;item&gt;1031&lt;/item&gt;&lt;item&gt;1033&lt;/item&gt;&lt;item&gt;1035&lt;/item&gt;&lt;item&gt;1036&lt;/item&gt;&lt;item&gt;1037&lt;/item&gt;&lt;item&gt;1038&lt;/item&gt;&lt;item&gt;1039&lt;/item&gt;&lt;item&gt;1040&lt;/item&gt;&lt;item&gt;1042&lt;/item&gt;&lt;item&gt;1053&lt;/item&gt;&lt;item&gt;1054&lt;/item&gt;&lt;item&gt;1058&lt;/item&gt;&lt;item&gt;1060&lt;/item&gt;&lt;item&gt;1061&lt;/item&gt;&lt;item&gt;1062&lt;/item&gt;&lt;item&gt;1063&lt;/item&gt;&lt;item&gt;1064&lt;/item&gt;&lt;item&gt;1069&lt;/item&gt;&lt;item&gt;1070&lt;/item&gt;&lt;item&gt;1074&lt;/item&gt;&lt;item&gt;1076&lt;/item&gt;&lt;item&gt;1088&lt;/item&gt;&lt;/record-ids&gt;&lt;/item&gt;&lt;/Libraries&gt;"/>
  </w:docVars>
  <w:rsids>
    <w:rsidRoot w:val="00022ADC"/>
    <w:rsid w:val="0000057B"/>
    <w:rsid w:val="00000AD6"/>
    <w:rsid w:val="000010BD"/>
    <w:rsid w:val="0000182C"/>
    <w:rsid w:val="00001927"/>
    <w:rsid w:val="00001DDD"/>
    <w:rsid w:val="000021F6"/>
    <w:rsid w:val="000029A4"/>
    <w:rsid w:val="0000304D"/>
    <w:rsid w:val="00003888"/>
    <w:rsid w:val="00004836"/>
    <w:rsid w:val="00004E42"/>
    <w:rsid w:val="00004E6F"/>
    <w:rsid w:val="00006185"/>
    <w:rsid w:val="00006743"/>
    <w:rsid w:val="00006ADA"/>
    <w:rsid w:val="00006D9D"/>
    <w:rsid w:val="00006ECB"/>
    <w:rsid w:val="0000724C"/>
    <w:rsid w:val="00011B94"/>
    <w:rsid w:val="00013A37"/>
    <w:rsid w:val="000169E1"/>
    <w:rsid w:val="00016FC4"/>
    <w:rsid w:val="00017D67"/>
    <w:rsid w:val="00017DA4"/>
    <w:rsid w:val="00020BA0"/>
    <w:rsid w:val="000219C5"/>
    <w:rsid w:val="00022ADC"/>
    <w:rsid w:val="00023B2A"/>
    <w:rsid w:val="000260CF"/>
    <w:rsid w:val="00026C63"/>
    <w:rsid w:val="00027CE9"/>
    <w:rsid w:val="00027EB4"/>
    <w:rsid w:val="00030FA0"/>
    <w:rsid w:val="00032CA4"/>
    <w:rsid w:val="00033604"/>
    <w:rsid w:val="00033822"/>
    <w:rsid w:val="00035B71"/>
    <w:rsid w:val="0003674C"/>
    <w:rsid w:val="000376A3"/>
    <w:rsid w:val="000377A3"/>
    <w:rsid w:val="00040601"/>
    <w:rsid w:val="00040A74"/>
    <w:rsid w:val="00040FEF"/>
    <w:rsid w:val="00041652"/>
    <w:rsid w:val="000431CF"/>
    <w:rsid w:val="000431F6"/>
    <w:rsid w:val="000437EE"/>
    <w:rsid w:val="00043DE8"/>
    <w:rsid w:val="00044A32"/>
    <w:rsid w:val="000452FB"/>
    <w:rsid w:val="00045DB1"/>
    <w:rsid w:val="00046409"/>
    <w:rsid w:val="00047299"/>
    <w:rsid w:val="000473C3"/>
    <w:rsid w:val="00050F9D"/>
    <w:rsid w:val="000530E7"/>
    <w:rsid w:val="0005333F"/>
    <w:rsid w:val="00053481"/>
    <w:rsid w:val="0005410B"/>
    <w:rsid w:val="000565E9"/>
    <w:rsid w:val="00056B3E"/>
    <w:rsid w:val="00061574"/>
    <w:rsid w:val="000626F8"/>
    <w:rsid w:val="0006326B"/>
    <w:rsid w:val="00064A42"/>
    <w:rsid w:val="000707C5"/>
    <w:rsid w:val="0007195E"/>
    <w:rsid w:val="00072506"/>
    <w:rsid w:val="00072C94"/>
    <w:rsid w:val="00073E8D"/>
    <w:rsid w:val="00074B18"/>
    <w:rsid w:val="00074E2F"/>
    <w:rsid w:val="00075A86"/>
    <w:rsid w:val="00075D89"/>
    <w:rsid w:val="00076846"/>
    <w:rsid w:val="000768DA"/>
    <w:rsid w:val="0007696A"/>
    <w:rsid w:val="00076AA7"/>
    <w:rsid w:val="00076E00"/>
    <w:rsid w:val="00080082"/>
    <w:rsid w:val="000810BD"/>
    <w:rsid w:val="00081F78"/>
    <w:rsid w:val="0008323A"/>
    <w:rsid w:val="000850D5"/>
    <w:rsid w:val="00086929"/>
    <w:rsid w:val="00086D3F"/>
    <w:rsid w:val="00087F90"/>
    <w:rsid w:val="00090863"/>
    <w:rsid w:val="000909C2"/>
    <w:rsid w:val="00090F45"/>
    <w:rsid w:val="000923B4"/>
    <w:rsid w:val="00092CFE"/>
    <w:rsid w:val="00093729"/>
    <w:rsid w:val="00094A0E"/>
    <w:rsid w:val="0009745C"/>
    <w:rsid w:val="0009783A"/>
    <w:rsid w:val="00097DC3"/>
    <w:rsid w:val="00097DCE"/>
    <w:rsid w:val="000A0819"/>
    <w:rsid w:val="000A0A81"/>
    <w:rsid w:val="000A1543"/>
    <w:rsid w:val="000A1C07"/>
    <w:rsid w:val="000A2E11"/>
    <w:rsid w:val="000A30A9"/>
    <w:rsid w:val="000A47AD"/>
    <w:rsid w:val="000A586F"/>
    <w:rsid w:val="000A59CC"/>
    <w:rsid w:val="000A659D"/>
    <w:rsid w:val="000B0308"/>
    <w:rsid w:val="000B0E1B"/>
    <w:rsid w:val="000B2880"/>
    <w:rsid w:val="000B3BF7"/>
    <w:rsid w:val="000B3F4D"/>
    <w:rsid w:val="000B42E9"/>
    <w:rsid w:val="000B6E85"/>
    <w:rsid w:val="000B72F2"/>
    <w:rsid w:val="000C093F"/>
    <w:rsid w:val="000C18FF"/>
    <w:rsid w:val="000C1D0C"/>
    <w:rsid w:val="000C320B"/>
    <w:rsid w:val="000C461D"/>
    <w:rsid w:val="000C4926"/>
    <w:rsid w:val="000C54B3"/>
    <w:rsid w:val="000C57D1"/>
    <w:rsid w:val="000C6C65"/>
    <w:rsid w:val="000C7100"/>
    <w:rsid w:val="000D043F"/>
    <w:rsid w:val="000D07F9"/>
    <w:rsid w:val="000D09F3"/>
    <w:rsid w:val="000D31CB"/>
    <w:rsid w:val="000D332C"/>
    <w:rsid w:val="000D38EC"/>
    <w:rsid w:val="000D438E"/>
    <w:rsid w:val="000D4612"/>
    <w:rsid w:val="000D758B"/>
    <w:rsid w:val="000E0234"/>
    <w:rsid w:val="000E0772"/>
    <w:rsid w:val="000E0994"/>
    <w:rsid w:val="000E0D24"/>
    <w:rsid w:val="000E0D30"/>
    <w:rsid w:val="000E1171"/>
    <w:rsid w:val="000E4D5D"/>
    <w:rsid w:val="000E5164"/>
    <w:rsid w:val="000E5299"/>
    <w:rsid w:val="000E71A3"/>
    <w:rsid w:val="000E76A3"/>
    <w:rsid w:val="000E7EB2"/>
    <w:rsid w:val="000F0667"/>
    <w:rsid w:val="000F15D6"/>
    <w:rsid w:val="000F1A80"/>
    <w:rsid w:val="000F20D1"/>
    <w:rsid w:val="000F7886"/>
    <w:rsid w:val="00100AE9"/>
    <w:rsid w:val="00100E77"/>
    <w:rsid w:val="00101E19"/>
    <w:rsid w:val="00102666"/>
    <w:rsid w:val="00102DC8"/>
    <w:rsid w:val="00103CBA"/>
    <w:rsid w:val="00103FB8"/>
    <w:rsid w:val="00104E47"/>
    <w:rsid w:val="00105B4A"/>
    <w:rsid w:val="00106016"/>
    <w:rsid w:val="001066D8"/>
    <w:rsid w:val="00110D70"/>
    <w:rsid w:val="00111129"/>
    <w:rsid w:val="001123C8"/>
    <w:rsid w:val="00112E83"/>
    <w:rsid w:val="00113210"/>
    <w:rsid w:val="00113515"/>
    <w:rsid w:val="001170DD"/>
    <w:rsid w:val="00117D5D"/>
    <w:rsid w:val="001207A1"/>
    <w:rsid w:val="00120E07"/>
    <w:rsid w:val="001224B9"/>
    <w:rsid w:val="00124555"/>
    <w:rsid w:val="00124A16"/>
    <w:rsid w:val="0012693F"/>
    <w:rsid w:val="001270F2"/>
    <w:rsid w:val="00130B08"/>
    <w:rsid w:val="00131199"/>
    <w:rsid w:val="00131888"/>
    <w:rsid w:val="001322D4"/>
    <w:rsid w:val="00132EF1"/>
    <w:rsid w:val="001343C9"/>
    <w:rsid w:val="00134440"/>
    <w:rsid w:val="0013482D"/>
    <w:rsid w:val="00134AE0"/>
    <w:rsid w:val="00134CF7"/>
    <w:rsid w:val="00136262"/>
    <w:rsid w:val="00136434"/>
    <w:rsid w:val="001374BF"/>
    <w:rsid w:val="001410AE"/>
    <w:rsid w:val="00141430"/>
    <w:rsid w:val="001416C2"/>
    <w:rsid w:val="00141E5F"/>
    <w:rsid w:val="00142F45"/>
    <w:rsid w:val="00146329"/>
    <w:rsid w:val="001464FF"/>
    <w:rsid w:val="0014672E"/>
    <w:rsid w:val="00146750"/>
    <w:rsid w:val="00146A5D"/>
    <w:rsid w:val="00146AF3"/>
    <w:rsid w:val="00152B00"/>
    <w:rsid w:val="001537B9"/>
    <w:rsid w:val="00154082"/>
    <w:rsid w:val="001544D3"/>
    <w:rsid w:val="001617B7"/>
    <w:rsid w:val="00161947"/>
    <w:rsid w:val="00161DE0"/>
    <w:rsid w:val="00162287"/>
    <w:rsid w:val="00162453"/>
    <w:rsid w:val="00163A33"/>
    <w:rsid w:val="00163C77"/>
    <w:rsid w:val="00165C86"/>
    <w:rsid w:val="00166690"/>
    <w:rsid w:val="00166F32"/>
    <w:rsid w:val="00167A5A"/>
    <w:rsid w:val="00170881"/>
    <w:rsid w:val="001713D9"/>
    <w:rsid w:val="001717BD"/>
    <w:rsid w:val="00171FA5"/>
    <w:rsid w:val="001721C0"/>
    <w:rsid w:val="001727C7"/>
    <w:rsid w:val="001730F0"/>
    <w:rsid w:val="00173808"/>
    <w:rsid w:val="00173A06"/>
    <w:rsid w:val="00177D1C"/>
    <w:rsid w:val="0018094F"/>
    <w:rsid w:val="00182065"/>
    <w:rsid w:val="0018264C"/>
    <w:rsid w:val="00184402"/>
    <w:rsid w:val="00186721"/>
    <w:rsid w:val="001867BA"/>
    <w:rsid w:val="0019242A"/>
    <w:rsid w:val="00192CDD"/>
    <w:rsid w:val="001962F9"/>
    <w:rsid w:val="0019644B"/>
    <w:rsid w:val="001A0274"/>
    <w:rsid w:val="001A0460"/>
    <w:rsid w:val="001A23F8"/>
    <w:rsid w:val="001A2D5C"/>
    <w:rsid w:val="001A3114"/>
    <w:rsid w:val="001A3163"/>
    <w:rsid w:val="001A316D"/>
    <w:rsid w:val="001A450D"/>
    <w:rsid w:val="001A4811"/>
    <w:rsid w:val="001A682F"/>
    <w:rsid w:val="001A6BF6"/>
    <w:rsid w:val="001A722D"/>
    <w:rsid w:val="001A756C"/>
    <w:rsid w:val="001A7E79"/>
    <w:rsid w:val="001B0308"/>
    <w:rsid w:val="001B03CF"/>
    <w:rsid w:val="001B471B"/>
    <w:rsid w:val="001B4762"/>
    <w:rsid w:val="001B4805"/>
    <w:rsid w:val="001B6750"/>
    <w:rsid w:val="001B77EF"/>
    <w:rsid w:val="001B7947"/>
    <w:rsid w:val="001C090C"/>
    <w:rsid w:val="001C0C67"/>
    <w:rsid w:val="001C1EDF"/>
    <w:rsid w:val="001C3091"/>
    <w:rsid w:val="001C36B0"/>
    <w:rsid w:val="001C5AF4"/>
    <w:rsid w:val="001C5C86"/>
    <w:rsid w:val="001C5D65"/>
    <w:rsid w:val="001C7F1F"/>
    <w:rsid w:val="001D0D66"/>
    <w:rsid w:val="001D3A2E"/>
    <w:rsid w:val="001D46E7"/>
    <w:rsid w:val="001D4A61"/>
    <w:rsid w:val="001D5697"/>
    <w:rsid w:val="001D75CD"/>
    <w:rsid w:val="001E044F"/>
    <w:rsid w:val="001E0BC9"/>
    <w:rsid w:val="001E29BD"/>
    <w:rsid w:val="001E6024"/>
    <w:rsid w:val="001E61BD"/>
    <w:rsid w:val="001E659B"/>
    <w:rsid w:val="001E6C90"/>
    <w:rsid w:val="001E7B5D"/>
    <w:rsid w:val="001E7F25"/>
    <w:rsid w:val="001F1233"/>
    <w:rsid w:val="001F125E"/>
    <w:rsid w:val="001F1920"/>
    <w:rsid w:val="001F1C95"/>
    <w:rsid w:val="001F1E2B"/>
    <w:rsid w:val="001F2F88"/>
    <w:rsid w:val="001F548B"/>
    <w:rsid w:val="001F70CF"/>
    <w:rsid w:val="001F731D"/>
    <w:rsid w:val="00200363"/>
    <w:rsid w:val="00200571"/>
    <w:rsid w:val="002007E8"/>
    <w:rsid w:val="0020145F"/>
    <w:rsid w:val="00203AD0"/>
    <w:rsid w:val="00203B9E"/>
    <w:rsid w:val="00203E40"/>
    <w:rsid w:val="00204BC4"/>
    <w:rsid w:val="00204C85"/>
    <w:rsid w:val="0020523A"/>
    <w:rsid w:val="00205794"/>
    <w:rsid w:val="00207B34"/>
    <w:rsid w:val="0021075D"/>
    <w:rsid w:val="00210B7D"/>
    <w:rsid w:val="00210E3A"/>
    <w:rsid w:val="002118EA"/>
    <w:rsid w:val="00211B2A"/>
    <w:rsid w:val="0021217C"/>
    <w:rsid w:val="00212201"/>
    <w:rsid w:val="00212C37"/>
    <w:rsid w:val="0021381D"/>
    <w:rsid w:val="0021404C"/>
    <w:rsid w:val="002155B1"/>
    <w:rsid w:val="00215626"/>
    <w:rsid w:val="00215AD2"/>
    <w:rsid w:val="00216379"/>
    <w:rsid w:val="002174AF"/>
    <w:rsid w:val="00221D4F"/>
    <w:rsid w:val="0022258B"/>
    <w:rsid w:val="00222670"/>
    <w:rsid w:val="00222B96"/>
    <w:rsid w:val="002231F4"/>
    <w:rsid w:val="0022413F"/>
    <w:rsid w:val="002244A4"/>
    <w:rsid w:val="00225027"/>
    <w:rsid w:val="00225885"/>
    <w:rsid w:val="00225901"/>
    <w:rsid w:val="00226A00"/>
    <w:rsid w:val="00230580"/>
    <w:rsid w:val="00230F3D"/>
    <w:rsid w:val="0023168F"/>
    <w:rsid w:val="00231C06"/>
    <w:rsid w:val="0023280F"/>
    <w:rsid w:val="00232AA9"/>
    <w:rsid w:val="00234009"/>
    <w:rsid w:val="002348A3"/>
    <w:rsid w:val="002370E5"/>
    <w:rsid w:val="0023725E"/>
    <w:rsid w:val="00237980"/>
    <w:rsid w:val="00241C06"/>
    <w:rsid w:val="002420C7"/>
    <w:rsid w:val="002428A8"/>
    <w:rsid w:val="00242BE0"/>
    <w:rsid w:val="00243A02"/>
    <w:rsid w:val="00244249"/>
    <w:rsid w:val="002451F3"/>
    <w:rsid w:val="00245FBF"/>
    <w:rsid w:val="00245FE6"/>
    <w:rsid w:val="00246039"/>
    <w:rsid w:val="00246D82"/>
    <w:rsid w:val="00247498"/>
    <w:rsid w:val="00247E87"/>
    <w:rsid w:val="00250878"/>
    <w:rsid w:val="00250D63"/>
    <w:rsid w:val="00251B5B"/>
    <w:rsid w:val="00251F2C"/>
    <w:rsid w:val="00254079"/>
    <w:rsid w:val="002540EA"/>
    <w:rsid w:val="002552E1"/>
    <w:rsid w:val="00256CEE"/>
    <w:rsid w:val="002579A7"/>
    <w:rsid w:val="00257CC5"/>
    <w:rsid w:val="00260107"/>
    <w:rsid w:val="002606EB"/>
    <w:rsid w:val="00260872"/>
    <w:rsid w:val="00260BA6"/>
    <w:rsid w:val="0026112D"/>
    <w:rsid w:val="00261C40"/>
    <w:rsid w:val="00262848"/>
    <w:rsid w:val="00263F3E"/>
    <w:rsid w:val="0026412A"/>
    <w:rsid w:val="00264B23"/>
    <w:rsid w:val="00265076"/>
    <w:rsid w:val="002656FC"/>
    <w:rsid w:val="002676EE"/>
    <w:rsid w:val="00271B78"/>
    <w:rsid w:val="00272F16"/>
    <w:rsid w:val="00273904"/>
    <w:rsid w:val="00273BB5"/>
    <w:rsid w:val="0027442E"/>
    <w:rsid w:val="002757A1"/>
    <w:rsid w:val="002758A6"/>
    <w:rsid w:val="00275ADD"/>
    <w:rsid w:val="00276ACC"/>
    <w:rsid w:val="00277693"/>
    <w:rsid w:val="00277AD4"/>
    <w:rsid w:val="00280E53"/>
    <w:rsid w:val="00281C6D"/>
    <w:rsid w:val="0028519A"/>
    <w:rsid w:val="00285493"/>
    <w:rsid w:val="00285D1A"/>
    <w:rsid w:val="002876E5"/>
    <w:rsid w:val="0029020E"/>
    <w:rsid w:val="002909C7"/>
    <w:rsid w:val="00291F88"/>
    <w:rsid w:val="002924C2"/>
    <w:rsid w:val="00292FA1"/>
    <w:rsid w:val="00293D53"/>
    <w:rsid w:val="00293DA9"/>
    <w:rsid w:val="002A01AC"/>
    <w:rsid w:val="002A0258"/>
    <w:rsid w:val="002A0678"/>
    <w:rsid w:val="002A28CF"/>
    <w:rsid w:val="002A34B1"/>
    <w:rsid w:val="002A357A"/>
    <w:rsid w:val="002A3A4A"/>
    <w:rsid w:val="002A3D81"/>
    <w:rsid w:val="002A4639"/>
    <w:rsid w:val="002A4C46"/>
    <w:rsid w:val="002A5D59"/>
    <w:rsid w:val="002A7C50"/>
    <w:rsid w:val="002B0027"/>
    <w:rsid w:val="002B17DB"/>
    <w:rsid w:val="002B1EC5"/>
    <w:rsid w:val="002B20B8"/>
    <w:rsid w:val="002B240A"/>
    <w:rsid w:val="002B3CF2"/>
    <w:rsid w:val="002B4492"/>
    <w:rsid w:val="002B4C6E"/>
    <w:rsid w:val="002B5ACD"/>
    <w:rsid w:val="002B5C17"/>
    <w:rsid w:val="002B63F9"/>
    <w:rsid w:val="002B6BEC"/>
    <w:rsid w:val="002C03B1"/>
    <w:rsid w:val="002C2ED6"/>
    <w:rsid w:val="002C3916"/>
    <w:rsid w:val="002C4AAE"/>
    <w:rsid w:val="002C4B1D"/>
    <w:rsid w:val="002C5FB5"/>
    <w:rsid w:val="002C6A26"/>
    <w:rsid w:val="002C7100"/>
    <w:rsid w:val="002D09C2"/>
    <w:rsid w:val="002D0B27"/>
    <w:rsid w:val="002D1326"/>
    <w:rsid w:val="002D20E7"/>
    <w:rsid w:val="002D3997"/>
    <w:rsid w:val="002D4466"/>
    <w:rsid w:val="002D4AA6"/>
    <w:rsid w:val="002D63D6"/>
    <w:rsid w:val="002D7587"/>
    <w:rsid w:val="002D774B"/>
    <w:rsid w:val="002D7AA6"/>
    <w:rsid w:val="002E0B65"/>
    <w:rsid w:val="002E0E3A"/>
    <w:rsid w:val="002E1411"/>
    <w:rsid w:val="002E1F16"/>
    <w:rsid w:val="002E225D"/>
    <w:rsid w:val="002E2D4A"/>
    <w:rsid w:val="002E493C"/>
    <w:rsid w:val="002E4F5D"/>
    <w:rsid w:val="002E57BA"/>
    <w:rsid w:val="002E7A19"/>
    <w:rsid w:val="002F0600"/>
    <w:rsid w:val="002F4990"/>
    <w:rsid w:val="002F5459"/>
    <w:rsid w:val="002F7D84"/>
    <w:rsid w:val="00300226"/>
    <w:rsid w:val="003013A7"/>
    <w:rsid w:val="003028D5"/>
    <w:rsid w:val="003058C8"/>
    <w:rsid w:val="00306890"/>
    <w:rsid w:val="00306A8D"/>
    <w:rsid w:val="00306D48"/>
    <w:rsid w:val="00306ED6"/>
    <w:rsid w:val="00310A64"/>
    <w:rsid w:val="00310D76"/>
    <w:rsid w:val="00311335"/>
    <w:rsid w:val="00311820"/>
    <w:rsid w:val="00312C93"/>
    <w:rsid w:val="003134AE"/>
    <w:rsid w:val="00314DB1"/>
    <w:rsid w:val="0031575E"/>
    <w:rsid w:val="00316ECC"/>
    <w:rsid w:val="003176C7"/>
    <w:rsid w:val="00317B64"/>
    <w:rsid w:val="00317DA8"/>
    <w:rsid w:val="00321E60"/>
    <w:rsid w:val="00324AF6"/>
    <w:rsid w:val="00327A40"/>
    <w:rsid w:val="00327B59"/>
    <w:rsid w:val="00330ADA"/>
    <w:rsid w:val="00330F8D"/>
    <w:rsid w:val="00331C70"/>
    <w:rsid w:val="0033242F"/>
    <w:rsid w:val="003333A7"/>
    <w:rsid w:val="00333C11"/>
    <w:rsid w:val="0033455F"/>
    <w:rsid w:val="00334E4E"/>
    <w:rsid w:val="00334FEB"/>
    <w:rsid w:val="0033503F"/>
    <w:rsid w:val="0033743F"/>
    <w:rsid w:val="0033761D"/>
    <w:rsid w:val="00337A3B"/>
    <w:rsid w:val="00337CC8"/>
    <w:rsid w:val="00342034"/>
    <w:rsid w:val="00342F86"/>
    <w:rsid w:val="00344091"/>
    <w:rsid w:val="003442FB"/>
    <w:rsid w:val="00345709"/>
    <w:rsid w:val="00345ADE"/>
    <w:rsid w:val="00346187"/>
    <w:rsid w:val="003463DB"/>
    <w:rsid w:val="0034722B"/>
    <w:rsid w:val="003473F9"/>
    <w:rsid w:val="003474F0"/>
    <w:rsid w:val="00347AB6"/>
    <w:rsid w:val="00347CCD"/>
    <w:rsid w:val="00351632"/>
    <w:rsid w:val="003533BD"/>
    <w:rsid w:val="003542BD"/>
    <w:rsid w:val="0035492E"/>
    <w:rsid w:val="00356AD3"/>
    <w:rsid w:val="00361D86"/>
    <w:rsid w:val="003624B9"/>
    <w:rsid w:val="003626CC"/>
    <w:rsid w:val="00363F4C"/>
    <w:rsid w:val="00364415"/>
    <w:rsid w:val="0036620A"/>
    <w:rsid w:val="00366850"/>
    <w:rsid w:val="0037286A"/>
    <w:rsid w:val="0037390A"/>
    <w:rsid w:val="0037394E"/>
    <w:rsid w:val="0037463A"/>
    <w:rsid w:val="00375AEA"/>
    <w:rsid w:val="003765BC"/>
    <w:rsid w:val="00376E1B"/>
    <w:rsid w:val="00377485"/>
    <w:rsid w:val="00377B9C"/>
    <w:rsid w:val="0038033C"/>
    <w:rsid w:val="00381246"/>
    <w:rsid w:val="003819F2"/>
    <w:rsid w:val="00382A89"/>
    <w:rsid w:val="003836A5"/>
    <w:rsid w:val="00383BE9"/>
    <w:rsid w:val="0038487B"/>
    <w:rsid w:val="00384F16"/>
    <w:rsid w:val="00385FDA"/>
    <w:rsid w:val="0038611C"/>
    <w:rsid w:val="003873C8"/>
    <w:rsid w:val="00387974"/>
    <w:rsid w:val="00391E65"/>
    <w:rsid w:val="003922B0"/>
    <w:rsid w:val="0039274C"/>
    <w:rsid w:val="00392DCB"/>
    <w:rsid w:val="00393F4A"/>
    <w:rsid w:val="00394141"/>
    <w:rsid w:val="00394D51"/>
    <w:rsid w:val="00395CB6"/>
    <w:rsid w:val="00396803"/>
    <w:rsid w:val="003A003C"/>
    <w:rsid w:val="003A0131"/>
    <w:rsid w:val="003A0938"/>
    <w:rsid w:val="003A13D1"/>
    <w:rsid w:val="003A201A"/>
    <w:rsid w:val="003A24CE"/>
    <w:rsid w:val="003A2847"/>
    <w:rsid w:val="003A41B1"/>
    <w:rsid w:val="003A5A53"/>
    <w:rsid w:val="003A5FBD"/>
    <w:rsid w:val="003B001F"/>
    <w:rsid w:val="003B0501"/>
    <w:rsid w:val="003B0890"/>
    <w:rsid w:val="003B1AFB"/>
    <w:rsid w:val="003B2F7F"/>
    <w:rsid w:val="003B33E6"/>
    <w:rsid w:val="003B532C"/>
    <w:rsid w:val="003B6656"/>
    <w:rsid w:val="003B6DCA"/>
    <w:rsid w:val="003B7A56"/>
    <w:rsid w:val="003C0267"/>
    <w:rsid w:val="003C196F"/>
    <w:rsid w:val="003C19B4"/>
    <w:rsid w:val="003C20FE"/>
    <w:rsid w:val="003C2EED"/>
    <w:rsid w:val="003C3400"/>
    <w:rsid w:val="003C3DF7"/>
    <w:rsid w:val="003C7CA2"/>
    <w:rsid w:val="003D0CA4"/>
    <w:rsid w:val="003D0DB3"/>
    <w:rsid w:val="003D1E08"/>
    <w:rsid w:val="003D2427"/>
    <w:rsid w:val="003D3DD2"/>
    <w:rsid w:val="003D4BFD"/>
    <w:rsid w:val="003D5E74"/>
    <w:rsid w:val="003D78D4"/>
    <w:rsid w:val="003D7C4C"/>
    <w:rsid w:val="003E0D2F"/>
    <w:rsid w:val="003E1071"/>
    <w:rsid w:val="003E2D91"/>
    <w:rsid w:val="003E32E9"/>
    <w:rsid w:val="003E3F14"/>
    <w:rsid w:val="003E433B"/>
    <w:rsid w:val="003E47BB"/>
    <w:rsid w:val="003E4C83"/>
    <w:rsid w:val="003E4CF6"/>
    <w:rsid w:val="003E5909"/>
    <w:rsid w:val="003E5AAF"/>
    <w:rsid w:val="003E60F5"/>
    <w:rsid w:val="003E7227"/>
    <w:rsid w:val="003E7850"/>
    <w:rsid w:val="003E7859"/>
    <w:rsid w:val="003E7A1D"/>
    <w:rsid w:val="003F0577"/>
    <w:rsid w:val="003F1107"/>
    <w:rsid w:val="003F2475"/>
    <w:rsid w:val="003F45D7"/>
    <w:rsid w:val="003F4A50"/>
    <w:rsid w:val="003F4B7F"/>
    <w:rsid w:val="003F4DA8"/>
    <w:rsid w:val="003F4FBD"/>
    <w:rsid w:val="003F6010"/>
    <w:rsid w:val="003F6ED4"/>
    <w:rsid w:val="003F7D25"/>
    <w:rsid w:val="004021C0"/>
    <w:rsid w:val="004046B3"/>
    <w:rsid w:val="0040529E"/>
    <w:rsid w:val="00406A8B"/>
    <w:rsid w:val="00406F99"/>
    <w:rsid w:val="004073B9"/>
    <w:rsid w:val="004079E1"/>
    <w:rsid w:val="0041006B"/>
    <w:rsid w:val="00411586"/>
    <w:rsid w:val="004119BF"/>
    <w:rsid w:val="00412C33"/>
    <w:rsid w:val="0041382D"/>
    <w:rsid w:val="00414200"/>
    <w:rsid w:val="00414678"/>
    <w:rsid w:val="00414EC7"/>
    <w:rsid w:val="004169C5"/>
    <w:rsid w:val="00416A25"/>
    <w:rsid w:val="00416AE5"/>
    <w:rsid w:val="00416DC8"/>
    <w:rsid w:val="00417317"/>
    <w:rsid w:val="00420671"/>
    <w:rsid w:val="00420882"/>
    <w:rsid w:val="00422378"/>
    <w:rsid w:val="0042298E"/>
    <w:rsid w:val="004231F9"/>
    <w:rsid w:val="004239E7"/>
    <w:rsid w:val="00423FFC"/>
    <w:rsid w:val="0042621C"/>
    <w:rsid w:val="004308D7"/>
    <w:rsid w:val="00431438"/>
    <w:rsid w:val="00431E53"/>
    <w:rsid w:val="0043435D"/>
    <w:rsid w:val="0043449E"/>
    <w:rsid w:val="00434D87"/>
    <w:rsid w:val="0043630B"/>
    <w:rsid w:val="00436316"/>
    <w:rsid w:val="00436707"/>
    <w:rsid w:val="00436C92"/>
    <w:rsid w:val="00440DCA"/>
    <w:rsid w:val="00441A13"/>
    <w:rsid w:val="0044214B"/>
    <w:rsid w:val="004435C9"/>
    <w:rsid w:val="004440F9"/>
    <w:rsid w:val="00444F95"/>
    <w:rsid w:val="00447E00"/>
    <w:rsid w:val="00451014"/>
    <w:rsid w:val="00453EEC"/>
    <w:rsid w:val="0045538A"/>
    <w:rsid w:val="004555C8"/>
    <w:rsid w:val="004558A5"/>
    <w:rsid w:val="004562C8"/>
    <w:rsid w:val="00456742"/>
    <w:rsid w:val="00457F94"/>
    <w:rsid w:val="00460870"/>
    <w:rsid w:val="0046120E"/>
    <w:rsid w:val="00461474"/>
    <w:rsid w:val="004625E4"/>
    <w:rsid w:val="00463FDD"/>
    <w:rsid w:val="00464284"/>
    <w:rsid w:val="0046434A"/>
    <w:rsid w:val="0046610A"/>
    <w:rsid w:val="00467321"/>
    <w:rsid w:val="00467479"/>
    <w:rsid w:val="004675CA"/>
    <w:rsid w:val="004676A3"/>
    <w:rsid w:val="00470726"/>
    <w:rsid w:val="004714F5"/>
    <w:rsid w:val="004716A1"/>
    <w:rsid w:val="00472DC2"/>
    <w:rsid w:val="00473153"/>
    <w:rsid w:val="00473BC5"/>
    <w:rsid w:val="00473E66"/>
    <w:rsid w:val="00474E51"/>
    <w:rsid w:val="004750B2"/>
    <w:rsid w:val="00475295"/>
    <w:rsid w:val="004760CF"/>
    <w:rsid w:val="00477559"/>
    <w:rsid w:val="0048041E"/>
    <w:rsid w:val="00480E35"/>
    <w:rsid w:val="00481034"/>
    <w:rsid w:val="00481655"/>
    <w:rsid w:val="004819BA"/>
    <w:rsid w:val="004827A9"/>
    <w:rsid w:val="00483C15"/>
    <w:rsid w:val="00483FF8"/>
    <w:rsid w:val="004842E8"/>
    <w:rsid w:val="00485287"/>
    <w:rsid w:val="00485887"/>
    <w:rsid w:val="0048742C"/>
    <w:rsid w:val="00487979"/>
    <w:rsid w:val="004879BE"/>
    <w:rsid w:val="00487A61"/>
    <w:rsid w:val="00487D26"/>
    <w:rsid w:val="00487F3B"/>
    <w:rsid w:val="00490653"/>
    <w:rsid w:val="00490863"/>
    <w:rsid w:val="00491448"/>
    <w:rsid w:val="0049493C"/>
    <w:rsid w:val="00495C7A"/>
    <w:rsid w:val="004A0688"/>
    <w:rsid w:val="004A25AB"/>
    <w:rsid w:val="004A2DB3"/>
    <w:rsid w:val="004A3164"/>
    <w:rsid w:val="004A5813"/>
    <w:rsid w:val="004B26B2"/>
    <w:rsid w:val="004B331D"/>
    <w:rsid w:val="004B4788"/>
    <w:rsid w:val="004B4A5D"/>
    <w:rsid w:val="004B4D9C"/>
    <w:rsid w:val="004B57D9"/>
    <w:rsid w:val="004B7137"/>
    <w:rsid w:val="004B73D8"/>
    <w:rsid w:val="004B75A8"/>
    <w:rsid w:val="004C00C0"/>
    <w:rsid w:val="004C0EE4"/>
    <w:rsid w:val="004C0EF0"/>
    <w:rsid w:val="004C44F0"/>
    <w:rsid w:val="004C5F5B"/>
    <w:rsid w:val="004C7256"/>
    <w:rsid w:val="004C78D6"/>
    <w:rsid w:val="004D08C1"/>
    <w:rsid w:val="004D0AA0"/>
    <w:rsid w:val="004D12FA"/>
    <w:rsid w:val="004D14C1"/>
    <w:rsid w:val="004D3BC0"/>
    <w:rsid w:val="004D3D81"/>
    <w:rsid w:val="004D4295"/>
    <w:rsid w:val="004D53C2"/>
    <w:rsid w:val="004D606A"/>
    <w:rsid w:val="004E0143"/>
    <w:rsid w:val="004E07A9"/>
    <w:rsid w:val="004E12D3"/>
    <w:rsid w:val="004E2DBC"/>
    <w:rsid w:val="004E2FB4"/>
    <w:rsid w:val="004E3123"/>
    <w:rsid w:val="004E420D"/>
    <w:rsid w:val="004E51C5"/>
    <w:rsid w:val="004E639F"/>
    <w:rsid w:val="004E63E4"/>
    <w:rsid w:val="004E70ED"/>
    <w:rsid w:val="004E7644"/>
    <w:rsid w:val="004F0915"/>
    <w:rsid w:val="004F27F5"/>
    <w:rsid w:val="004F2AA9"/>
    <w:rsid w:val="004F3907"/>
    <w:rsid w:val="004F4598"/>
    <w:rsid w:val="004F5164"/>
    <w:rsid w:val="004F5C64"/>
    <w:rsid w:val="004F6650"/>
    <w:rsid w:val="0050143B"/>
    <w:rsid w:val="00501AF1"/>
    <w:rsid w:val="005020AB"/>
    <w:rsid w:val="00503B27"/>
    <w:rsid w:val="00504252"/>
    <w:rsid w:val="005053EC"/>
    <w:rsid w:val="00506C70"/>
    <w:rsid w:val="005072AE"/>
    <w:rsid w:val="005077AA"/>
    <w:rsid w:val="00507B82"/>
    <w:rsid w:val="005105B7"/>
    <w:rsid w:val="00512440"/>
    <w:rsid w:val="005130BE"/>
    <w:rsid w:val="005137FC"/>
    <w:rsid w:val="00513FDB"/>
    <w:rsid w:val="00514BFA"/>
    <w:rsid w:val="00514CAC"/>
    <w:rsid w:val="0051544C"/>
    <w:rsid w:val="005159BF"/>
    <w:rsid w:val="0051724F"/>
    <w:rsid w:val="00520C6C"/>
    <w:rsid w:val="00522AA4"/>
    <w:rsid w:val="00522ED0"/>
    <w:rsid w:val="00522F64"/>
    <w:rsid w:val="00523AFB"/>
    <w:rsid w:val="005240A4"/>
    <w:rsid w:val="005246BE"/>
    <w:rsid w:val="00525025"/>
    <w:rsid w:val="00525977"/>
    <w:rsid w:val="005265F8"/>
    <w:rsid w:val="00530C90"/>
    <w:rsid w:val="00530D8A"/>
    <w:rsid w:val="00530E07"/>
    <w:rsid w:val="00531F88"/>
    <w:rsid w:val="0053247C"/>
    <w:rsid w:val="005325D1"/>
    <w:rsid w:val="00534206"/>
    <w:rsid w:val="0053467C"/>
    <w:rsid w:val="005348E6"/>
    <w:rsid w:val="005350F2"/>
    <w:rsid w:val="00536D5D"/>
    <w:rsid w:val="005378B0"/>
    <w:rsid w:val="00537C3F"/>
    <w:rsid w:val="00540600"/>
    <w:rsid w:val="0054124D"/>
    <w:rsid w:val="00541326"/>
    <w:rsid w:val="00543175"/>
    <w:rsid w:val="005439A1"/>
    <w:rsid w:val="00545065"/>
    <w:rsid w:val="0054541A"/>
    <w:rsid w:val="0054544D"/>
    <w:rsid w:val="005465D1"/>
    <w:rsid w:val="00546C0C"/>
    <w:rsid w:val="005476B3"/>
    <w:rsid w:val="005524AF"/>
    <w:rsid w:val="00553AEE"/>
    <w:rsid w:val="00555876"/>
    <w:rsid w:val="00555E6C"/>
    <w:rsid w:val="0055686E"/>
    <w:rsid w:val="00556A13"/>
    <w:rsid w:val="0055736E"/>
    <w:rsid w:val="00561C2C"/>
    <w:rsid w:val="005624A2"/>
    <w:rsid w:val="0056291C"/>
    <w:rsid w:val="0056366B"/>
    <w:rsid w:val="00564391"/>
    <w:rsid w:val="0056457C"/>
    <w:rsid w:val="00564745"/>
    <w:rsid w:val="0056541F"/>
    <w:rsid w:val="00566EB3"/>
    <w:rsid w:val="00570126"/>
    <w:rsid w:val="00570ED3"/>
    <w:rsid w:val="0057150D"/>
    <w:rsid w:val="0057558B"/>
    <w:rsid w:val="0057585A"/>
    <w:rsid w:val="0057656A"/>
    <w:rsid w:val="005774C6"/>
    <w:rsid w:val="0057759A"/>
    <w:rsid w:val="00577D63"/>
    <w:rsid w:val="00580011"/>
    <w:rsid w:val="00582FBF"/>
    <w:rsid w:val="00583AED"/>
    <w:rsid w:val="005843AB"/>
    <w:rsid w:val="00584F27"/>
    <w:rsid w:val="00586337"/>
    <w:rsid w:val="005863C5"/>
    <w:rsid w:val="005865F3"/>
    <w:rsid w:val="00587405"/>
    <w:rsid w:val="005900A2"/>
    <w:rsid w:val="00590A31"/>
    <w:rsid w:val="005918E6"/>
    <w:rsid w:val="0059341D"/>
    <w:rsid w:val="00595EBB"/>
    <w:rsid w:val="00597E02"/>
    <w:rsid w:val="00597E77"/>
    <w:rsid w:val="005A0E2E"/>
    <w:rsid w:val="005A1BB1"/>
    <w:rsid w:val="005A2326"/>
    <w:rsid w:val="005A28E6"/>
    <w:rsid w:val="005A4125"/>
    <w:rsid w:val="005A4DA6"/>
    <w:rsid w:val="005A5592"/>
    <w:rsid w:val="005A643B"/>
    <w:rsid w:val="005A7234"/>
    <w:rsid w:val="005B19C5"/>
    <w:rsid w:val="005B2011"/>
    <w:rsid w:val="005B22F1"/>
    <w:rsid w:val="005B3B37"/>
    <w:rsid w:val="005B4CB7"/>
    <w:rsid w:val="005C11E9"/>
    <w:rsid w:val="005C25F1"/>
    <w:rsid w:val="005C274E"/>
    <w:rsid w:val="005C4214"/>
    <w:rsid w:val="005C47B2"/>
    <w:rsid w:val="005C5156"/>
    <w:rsid w:val="005C5312"/>
    <w:rsid w:val="005C6513"/>
    <w:rsid w:val="005C7AF7"/>
    <w:rsid w:val="005C7BB5"/>
    <w:rsid w:val="005D1320"/>
    <w:rsid w:val="005D1757"/>
    <w:rsid w:val="005D20B8"/>
    <w:rsid w:val="005D2929"/>
    <w:rsid w:val="005D460F"/>
    <w:rsid w:val="005D5422"/>
    <w:rsid w:val="005D54CA"/>
    <w:rsid w:val="005D55B8"/>
    <w:rsid w:val="005D7202"/>
    <w:rsid w:val="005E057A"/>
    <w:rsid w:val="005E2652"/>
    <w:rsid w:val="005E2A6F"/>
    <w:rsid w:val="005E2CFB"/>
    <w:rsid w:val="005E2E30"/>
    <w:rsid w:val="005E4733"/>
    <w:rsid w:val="005E4CBD"/>
    <w:rsid w:val="005E5019"/>
    <w:rsid w:val="005E5817"/>
    <w:rsid w:val="005E7855"/>
    <w:rsid w:val="005E7E21"/>
    <w:rsid w:val="005F0F19"/>
    <w:rsid w:val="005F111A"/>
    <w:rsid w:val="005F11C6"/>
    <w:rsid w:val="005F1445"/>
    <w:rsid w:val="005F251C"/>
    <w:rsid w:val="005F2D55"/>
    <w:rsid w:val="005F3B93"/>
    <w:rsid w:val="005F4516"/>
    <w:rsid w:val="005F4847"/>
    <w:rsid w:val="005F4EF5"/>
    <w:rsid w:val="005F5EE7"/>
    <w:rsid w:val="005F6EC6"/>
    <w:rsid w:val="005F7257"/>
    <w:rsid w:val="005F7409"/>
    <w:rsid w:val="00600282"/>
    <w:rsid w:val="00601FD0"/>
    <w:rsid w:val="0060230A"/>
    <w:rsid w:val="00602AFC"/>
    <w:rsid w:val="00603289"/>
    <w:rsid w:val="006035BB"/>
    <w:rsid w:val="006037EE"/>
    <w:rsid w:val="0060390E"/>
    <w:rsid w:val="00603DEE"/>
    <w:rsid w:val="006043D2"/>
    <w:rsid w:val="006048BE"/>
    <w:rsid w:val="00604E69"/>
    <w:rsid w:val="00606008"/>
    <w:rsid w:val="006065BA"/>
    <w:rsid w:val="0061076E"/>
    <w:rsid w:val="00612B3F"/>
    <w:rsid w:val="006140AC"/>
    <w:rsid w:val="00615D71"/>
    <w:rsid w:val="00616B50"/>
    <w:rsid w:val="006204E4"/>
    <w:rsid w:val="006208D3"/>
    <w:rsid w:val="0062175B"/>
    <w:rsid w:val="0062285D"/>
    <w:rsid w:val="0062372F"/>
    <w:rsid w:val="00624145"/>
    <w:rsid w:val="00624652"/>
    <w:rsid w:val="00624AE1"/>
    <w:rsid w:val="00624E78"/>
    <w:rsid w:val="00625968"/>
    <w:rsid w:val="0062780D"/>
    <w:rsid w:val="00627E27"/>
    <w:rsid w:val="006310F0"/>
    <w:rsid w:val="00631606"/>
    <w:rsid w:val="00631797"/>
    <w:rsid w:val="00632C00"/>
    <w:rsid w:val="00633A17"/>
    <w:rsid w:val="00633F8F"/>
    <w:rsid w:val="006346D9"/>
    <w:rsid w:val="006358CE"/>
    <w:rsid w:val="006363F6"/>
    <w:rsid w:val="0063688F"/>
    <w:rsid w:val="00637EAF"/>
    <w:rsid w:val="00641109"/>
    <w:rsid w:val="00641E5E"/>
    <w:rsid w:val="006421EB"/>
    <w:rsid w:val="00642ADB"/>
    <w:rsid w:val="00643526"/>
    <w:rsid w:val="006436B8"/>
    <w:rsid w:val="0064465B"/>
    <w:rsid w:val="00644855"/>
    <w:rsid w:val="00644B8D"/>
    <w:rsid w:val="00644FA4"/>
    <w:rsid w:val="00645025"/>
    <w:rsid w:val="00645251"/>
    <w:rsid w:val="006457BF"/>
    <w:rsid w:val="00645CC8"/>
    <w:rsid w:val="00646F06"/>
    <w:rsid w:val="006476C1"/>
    <w:rsid w:val="00647F97"/>
    <w:rsid w:val="00650A97"/>
    <w:rsid w:val="0065110A"/>
    <w:rsid w:val="00651744"/>
    <w:rsid w:val="006517D8"/>
    <w:rsid w:val="006526CF"/>
    <w:rsid w:val="00652F5F"/>
    <w:rsid w:val="00654A10"/>
    <w:rsid w:val="006551E7"/>
    <w:rsid w:val="0065640C"/>
    <w:rsid w:val="00656872"/>
    <w:rsid w:val="006571CB"/>
    <w:rsid w:val="00657447"/>
    <w:rsid w:val="00657854"/>
    <w:rsid w:val="006606C5"/>
    <w:rsid w:val="006616C1"/>
    <w:rsid w:val="00662CA1"/>
    <w:rsid w:val="00662D2B"/>
    <w:rsid w:val="00662ECA"/>
    <w:rsid w:val="006652F9"/>
    <w:rsid w:val="00665AC3"/>
    <w:rsid w:val="00665CD6"/>
    <w:rsid w:val="006665F5"/>
    <w:rsid w:val="006668DE"/>
    <w:rsid w:val="006700C2"/>
    <w:rsid w:val="00671507"/>
    <w:rsid w:val="00672CB9"/>
    <w:rsid w:val="006731EE"/>
    <w:rsid w:val="00675F58"/>
    <w:rsid w:val="00676174"/>
    <w:rsid w:val="00676425"/>
    <w:rsid w:val="0068008E"/>
    <w:rsid w:val="0068183E"/>
    <w:rsid w:val="00682129"/>
    <w:rsid w:val="00682A19"/>
    <w:rsid w:val="00682D4C"/>
    <w:rsid w:val="00685895"/>
    <w:rsid w:val="00685C47"/>
    <w:rsid w:val="00687C7D"/>
    <w:rsid w:val="006901C6"/>
    <w:rsid w:val="00691213"/>
    <w:rsid w:val="00691DA4"/>
    <w:rsid w:val="0069337F"/>
    <w:rsid w:val="00693451"/>
    <w:rsid w:val="00693E79"/>
    <w:rsid w:val="006941D4"/>
    <w:rsid w:val="00694B9A"/>
    <w:rsid w:val="00694EF7"/>
    <w:rsid w:val="00694F97"/>
    <w:rsid w:val="00695A36"/>
    <w:rsid w:val="00695AD4"/>
    <w:rsid w:val="00696AEC"/>
    <w:rsid w:val="006A0227"/>
    <w:rsid w:val="006A0EC2"/>
    <w:rsid w:val="006A118A"/>
    <w:rsid w:val="006A1207"/>
    <w:rsid w:val="006A372E"/>
    <w:rsid w:val="006A408B"/>
    <w:rsid w:val="006A465D"/>
    <w:rsid w:val="006A5306"/>
    <w:rsid w:val="006A5F11"/>
    <w:rsid w:val="006A6676"/>
    <w:rsid w:val="006A6F8C"/>
    <w:rsid w:val="006A739F"/>
    <w:rsid w:val="006A760F"/>
    <w:rsid w:val="006A7666"/>
    <w:rsid w:val="006B1AD1"/>
    <w:rsid w:val="006B1CF4"/>
    <w:rsid w:val="006B20B4"/>
    <w:rsid w:val="006B31EE"/>
    <w:rsid w:val="006B341E"/>
    <w:rsid w:val="006B64EE"/>
    <w:rsid w:val="006B696E"/>
    <w:rsid w:val="006B6DA7"/>
    <w:rsid w:val="006C0D87"/>
    <w:rsid w:val="006C0E33"/>
    <w:rsid w:val="006C1849"/>
    <w:rsid w:val="006C1945"/>
    <w:rsid w:val="006C2A90"/>
    <w:rsid w:val="006C2C78"/>
    <w:rsid w:val="006C2ECC"/>
    <w:rsid w:val="006C398A"/>
    <w:rsid w:val="006C43B4"/>
    <w:rsid w:val="006C4C4D"/>
    <w:rsid w:val="006C5819"/>
    <w:rsid w:val="006C745A"/>
    <w:rsid w:val="006C7D9C"/>
    <w:rsid w:val="006C7DC3"/>
    <w:rsid w:val="006C7E07"/>
    <w:rsid w:val="006D0278"/>
    <w:rsid w:val="006D03FB"/>
    <w:rsid w:val="006D0E77"/>
    <w:rsid w:val="006D113B"/>
    <w:rsid w:val="006D11F0"/>
    <w:rsid w:val="006D1F2B"/>
    <w:rsid w:val="006D2D6D"/>
    <w:rsid w:val="006D4835"/>
    <w:rsid w:val="006D52DE"/>
    <w:rsid w:val="006D72F0"/>
    <w:rsid w:val="006D7F95"/>
    <w:rsid w:val="006E15A5"/>
    <w:rsid w:val="006E2199"/>
    <w:rsid w:val="006E280B"/>
    <w:rsid w:val="006E2A2B"/>
    <w:rsid w:val="006E5308"/>
    <w:rsid w:val="006E5CA2"/>
    <w:rsid w:val="006E7BF3"/>
    <w:rsid w:val="006E7E2A"/>
    <w:rsid w:val="006E7E3C"/>
    <w:rsid w:val="006F0227"/>
    <w:rsid w:val="006F0786"/>
    <w:rsid w:val="006F1CC1"/>
    <w:rsid w:val="006F34B6"/>
    <w:rsid w:val="006F526A"/>
    <w:rsid w:val="006F6B19"/>
    <w:rsid w:val="006F780F"/>
    <w:rsid w:val="006F7F64"/>
    <w:rsid w:val="00700DDF"/>
    <w:rsid w:val="00701211"/>
    <w:rsid w:val="007013CE"/>
    <w:rsid w:val="007037AA"/>
    <w:rsid w:val="00703856"/>
    <w:rsid w:val="007039C4"/>
    <w:rsid w:val="00705C96"/>
    <w:rsid w:val="00705E94"/>
    <w:rsid w:val="00707D3F"/>
    <w:rsid w:val="00710692"/>
    <w:rsid w:val="007116B4"/>
    <w:rsid w:val="007123B0"/>
    <w:rsid w:val="00712BB1"/>
    <w:rsid w:val="00713420"/>
    <w:rsid w:val="00713CC2"/>
    <w:rsid w:val="00714342"/>
    <w:rsid w:val="007146F2"/>
    <w:rsid w:val="00714CA5"/>
    <w:rsid w:val="00714EA5"/>
    <w:rsid w:val="00716F6F"/>
    <w:rsid w:val="00722615"/>
    <w:rsid w:val="007234D0"/>
    <w:rsid w:val="00723524"/>
    <w:rsid w:val="00723EEA"/>
    <w:rsid w:val="00724A35"/>
    <w:rsid w:val="007253F4"/>
    <w:rsid w:val="00726EC0"/>
    <w:rsid w:val="00727361"/>
    <w:rsid w:val="007279E2"/>
    <w:rsid w:val="0073002D"/>
    <w:rsid w:val="00731B02"/>
    <w:rsid w:val="0073574E"/>
    <w:rsid w:val="007364CC"/>
    <w:rsid w:val="00741DAB"/>
    <w:rsid w:val="00742ED6"/>
    <w:rsid w:val="00742F94"/>
    <w:rsid w:val="0074524D"/>
    <w:rsid w:val="0074547C"/>
    <w:rsid w:val="00753DB7"/>
    <w:rsid w:val="00754FCA"/>
    <w:rsid w:val="0075596B"/>
    <w:rsid w:val="00755BC6"/>
    <w:rsid w:val="007567A7"/>
    <w:rsid w:val="00756CF8"/>
    <w:rsid w:val="00760552"/>
    <w:rsid w:val="00760A37"/>
    <w:rsid w:val="00761A01"/>
    <w:rsid w:val="00761F62"/>
    <w:rsid w:val="007631C0"/>
    <w:rsid w:val="007634FE"/>
    <w:rsid w:val="007636F0"/>
    <w:rsid w:val="007642B6"/>
    <w:rsid w:val="00764734"/>
    <w:rsid w:val="007652C9"/>
    <w:rsid w:val="00765C2D"/>
    <w:rsid w:val="007665A0"/>
    <w:rsid w:val="007673D5"/>
    <w:rsid w:val="007727EE"/>
    <w:rsid w:val="00772CEB"/>
    <w:rsid w:val="0077383A"/>
    <w:rsid w:val="007739FD"/>
    <w:rsid w:val="00776E78"/>
    <w:rsid w:val="00777A09"/>
    <w:rsid w:val="00780D25"/>
    <w:rsid w:val="00782538"/>
    <w:rsid w:val="00784C16"/>
    <w:rsid w:val="007852DE"/>
    <w:rsid w:val="007860DB"/>
    <w:rsid w:val="00787CA3"/>
    <w:rsid w:val="007925D4"/>
    <w:rsid w:val="00794E95"/>
    <w:rsid w:val="007950CF"/>
    <w:rsid w:val="007952DC"/>
    <w:rsid w:val="00796457"/>
    <w:rsid w:val="00797751"/>
    <w:rsid w:val="007A05FD"/>
    <w:rsid w:val="007A1027"/>
    <w:rsid w:val="007A169E"/>
    <w:rsid w:val="007A1A92"/>
    <w:rsid w:val="007A2085"/>
    <w:rsid w:val="007A2910"/>
    <w:rsid w:val="007A3EC6"/>
    <w:rsid w:val="007A3FD0"/>
    <w:rsid w:val="007A45C7"/>
    <w:rsid w:val="007A45DB"/>
    <w:rsid w:val="007A4C51"/>
    <w:rsid w:val="007A5031"/>
    <w:rsid w:val="007A6954"/>
    <w:rsid w:val="007A6E18"/>
    <w:rsid w:val="007B0A3A"/>
    <w:rsid w:val="007B1459"/>
    <w:rsid w:val="007B3010"/>
    <w:rsid w:val="007B3BC6"/>
    <w:rsid w:val="007B3D7D"/>
    <w:rsid w:val="007B424C"/>
    <w:rsid w:val="007B5378"/>
    <w:rsid w:val="007B5832"/>
    <w:rsid w:val="007B65B8"/>
    <w:rsid w:val="007B6C49"/>
    <w:rsid w:val="007B6CDD"/>
    <w:rsid w:val="007B70DE"/>
    <w:rsid w:val="007B76DF"/>
    <w:rsid w:val="007C30F8"/>
    <w:rsid w:val="007C381F"/>
    <w:rsid w:val="007C5BDF"/>
    <w:rsid w:val="007C679F"/>
    <w:rsid w:val="007C6C68"/>
    <w:rsid w:val="007D1BC3"/>
    <w:rsid w:val="007D1D10"/>
    <w:rsid w:val="007D2D92"/>
    <w:rsid w:val="007D2F25"/>
    <w:rsid w:val="007D3523"/>
    <w:rsid w:val="007D405E"/>
    <w:rsid w:val="007D454E"/>
    <w:rsid w:val="007D4EC5"/>
    <w:rsid w:val="007D5904"/>
    <w:rsid w:val="007D6304"/>
    <w:rsid w:val="007D6E8F"/>
    <w:rsid w:val="007D6FAB"/>
    <w:rsid w:val="007E05CF"/>
    <w:rsid w:val="007E0833"/>
    <w:rsid w:val="007E0F86"/>
    <w:rsid w:val="007E4A36"/>
    <w:rsid w:val="007E697F"/>
    <w:rsid w:val="007E79EA"/>
    <w:rsid w:val="007F0772"/>
    <w:rsid w:val="007F0E30"/>
    <w:rsid w:val="007F2D4C"/>
    <w:rsid w:val="007F5008"/>
    <w:rsid w:val="007F5BBD"/>
    <w:rsid w:val="007F73CB"/>
    <w:rsid w:val="007F7EDE"/>
    <w:rsid w:val="00800802"/>
    <w:rsid w:val="00800B86"/>
    <w:rsid w:val="0080310F"/>
    <w:rsid w:val="00803542"/>
    <w:rsid w:val="008052B2"/>
    <w:rsid w:val="00806E17"/>
    <w:rsid w:val="008076B1"/>
    <w:rsid w:val="00807ACB"/>
    <w:rsid w:val="00807E3F"/>
    <w:rsid w:val="00810D68"/>
    <w:rsid w:val="008113AE"/>
    <w:rsid w:val="0081177E"/>
    <w:rsid w:val="0081289B"/>
    <w:rsid w:val="00813E94"/>
    <w:rsid w:val="00815A2C"/>
    <w:rsid w:val="00815CEF"/>
    <w:rsid w:val="00816D1B"/>
    <w:rsid w:val="00816DC4"/>
    <w:rsid w:val="00817103"/>
    <w:rsid w:val="00817341"/>
    <w:rsid w:val="00820E66"/>
    <w:rsid w:val="00821236"/>
    <w:rsid w:val="008238E0"/>
    <w:rsid w:val="008244F6"/>
    <w:rsid w:val="0082470D"/>
    <w:rsid w:val="00824A5A"/>
    <w:rsid w:val="00824ABA"/>
    <w:rsid w:val="00826604"/>
    <w:rsid w:val="00826DCE"/>
    <w:rsid w:val="00826F63"/>
    <w:rsid w:val="008277FB"/>
    <w:rsid w:val="00831A66"/>
    <w:rsid w:val="00831BA9"/>
    <w:rsid w:val="00831E1A"/>
    <w:rsid w:val="00831EF7"/>
    <w:rsid w:val="00832393"/>
    <w:rsid w:val="00832D1A"/>
    <w:rsid w:val="00832F6E"/>
    <w:rsid w:val="008339A0"/>
    <w:rsid w:val="00834684"/>
    <w:rsid w:val="00834823"/>
    <w:rsid w:val="008353DA"/>
    <w:rsid w:val="00836488"/>
    <w:rsid w:val="008378F6"/>
    <w:rsid w:val="0084036B"/>
    <w:rsid w:val="0084370C"/>
    <w:rsid w:val="00843C08"/>
    <w:rsid w:val="00844C31"/>
    <w:rsid w:val="008461E2"/>
    <w:rsid w:val="0085077E"/>
    <w:rsid w:val="00850BF5"/>
    <w:rsid w:val="00851BA3"/>
    <w:rsid w:val="008522CF"/>
    <w:rsid w:val="00853C97"/>
    <w:rsid w:val="00854424"/>
    <w:rsid w:val="008570D7"/>
    <w:rsid w:val="00857372"/>
    <w:rsid w:val="0085745C"/>
    <w:rsid w:val="00857BB6"/>
    <w:rsid w:val="00860AF8"/>
    <w:rsid w:val="00861CC6"/>
    <w:rsid w:val="00861F77"/>
    <w:rsid w:val="0086234C"/>
    <w:rsid w:val="008625C4"/>
    <w:rsid w:val="00862A3F"/>
    <w:rsid w:val="00863E31"/>
    <w:rsid w:val="00870230"/>
    <w:rsid w:val="008705CD"/>
    <w:rsid w:val="008708C9"/>
    <w:rsid w:val="00870E9A"/>
    <w:rsid w:val="00871494"/>
    <w:rsid w:val="00872D30"/>
    <w:rsid w:val="00873F66"/>
    <w:rsid w:val="00874390"/>
    <w:rsid w:val="008745D4"/>
    <w:rsid w:val="0087545F"/>
    <w:rsid w:val="0087606B"/>
    <w:rsid w:val="0087723D"/>
    <w:rsid w:val="008810D4"/>
    <w:rsid w:val="00881252"/>
    <w:rsid w:val="00881932"/>
    <w:rsid w:val="00881D61"/>
    <w:rsid w:val="00885075"/>
    <w:rsid w:val="0088689B"/>
    <w:rsid w:val="00886BB0"/>
    <w:rsid w:val="0089097A"/>
    <w:rsid w:val="00891540"/>
    <w:rsid w:val="00894E0C"/>
    <w:rsid w:val="008954F1"/>
    <w:rsid w:val="0089691D"/>
    <w:rsid w:val="008A0F1B"/>
    <w:rsid w:val="008A1106"/>
    <w:rsid w:val="008A1778"/>
    <w:rsid w:val="008A33A0"/>
    <w:rsid w:val="008A415B"/>
    <w:rsid w:val="008A7D07"/>
    <w:rsid w:val="008B3392"/>
    <w:rsid w:val="008B348A"/>
    <w:rsid w:val="008B4880"/>
    <w:rsid w:val="008B4A46"/>
    <w:rsid w:val="008B4EEB"/>
    <w:rsid w:val="008B528D"/>
    <w:rsid w:val="008B530F"/>
    <w:rsid w:val="008B7297"/>
    <w:rsid w:val="008C0C55"/>
    <w:rsid w:val="008C1742"/>
    <w:rsid w:val="008C2236"/>
    <w:rsid w:val="008C2C91"/>
    <w:rsid w:val="008C3048"/>
    <w:rsid w:val="008C3662"/>
    <w:rsid w:val="008C3952"/>
    <w:rsid w:val="008C5C46"/>
    <w:rsid w:val="008C5F2C"/>
    <w:rsid w:val="008C75C9"/>
    <w:rsid w:val="008C7AFE"/>
    <w:rsid w:val="008C7E3F"/>
    <w:rsid w:val="008D14D5"/>
    <w:rsid w:val="008D1907"/>
    <w:rsid w:val="008D227D"/>
    <w:rsid w:val="008D24A6"/>
    <w:rsid w:val="008D25BD"/>
    <w:rsid w:val="008D2846"/>
    <w:rsid w:val="008D4DC0"/>
    <w:rsid w:val="008D6365"/>
    <w:rsid w:val="008D72D3"/>
    <w:rsid w:val="008E5751"/>
    <w:rsid w:val="008E5871"/>
    <w:rsid w:val="008E6595"/>
    <w:rsid w:val="008F0559"/>
    <w:rsid w:val="008F264D"/>
    <w:rsid w:val="008F7CC9"/>
    <w:rsid w:val="008F7DEB"/>
    <w:rsid w:val="008F7FD4"/>
    <w:rsid w:val="00900661"/>
    <w:rsid w:val="009022B2"/>
    <w:rsid w:val="0090320D"/>
    <w:rsid w:val="009036EF"/>
    <w:rsid w:val="00903C42"/>
    <w:rsid w:val="00904D2A"/>
    <w:rsid w:val="00904EF5"/>
    <w:rsid w:val="00906E03"/>
    <w:rsid w:val="009072D9"/>
    <w:rsid w:val="0091082B"/>
    <w:rsid w:val="00912443"/>
    <w:rsid w:val="00912A09"/>
    <w:rsid w:val="00912B55"/>
    <w:rsid w:val="00912EA5"/>
    <w:rsid w:val="00913E40"/>
    <w:rsid w:val="00913FE4"/>
    <w:rsid w:val="00915EB0"/>
    <w:rsid w:val="00916E5C"/>
    <w:rsid w:val="009175D8"/>
    <w:rsid w:val="00920A73"/>
    <w:rsid w:val="00922D77"/>
    <w:rsid w:val="009230ED"/>
    <w:rsid w:val="009244D1"/>
    <w:rsid w:val="00924592"/>
    <w:rsid w:val="009307D6"/>
    <w:rsid w:val="00931636"/>
    <w:rsid w:val="00933641"/>
    <w:rsid w:val="009339F7"/>
    <w:rsid w:val="00933C0F"/>
    <w:rsid w:val="00934134"/>
    <w:rsid w:val="0093498B"/>
    <w:rsid w:val="00934CB5"/>
    <w:rsid w:val="009375DF"/>
    <w:rsid w:val="0094103E"/>
    <w:rsid w:val="0094163F"/>
    <w:rsid w:val="00942004"/>
    <w:rsid w:val="009422F0"/>
    <w:rsid w:val="009428D7"/>
    <w:rsid w:val="00942F8F"/>
    <w:rsid w:val="0094382B"/>
    <w:rsid w:val="00945E70"/>
    <w:rsid w:val="009462A4"/>
    <w:rsid w:val="00946428"/>
    <w:rsid w:val="00946E32"/>
    <w:rsid w:val="0095006B"/>
    <w:rsid w:val="009507E0"/>
    <w:rsid w:val="00950EA0"/>
    <w:rsid w:val="00951316"/>
    <w:rsid w:val="00951EE2"/>
    <w:rsid w:val="009525E0"/>
    <w:rsid w:val="0095263E"/>
    <w:rsid w:val="00956107"/>
    <w:rsid w:val="0095776E"/>
    <w:rsid w:val="00957F8D"/>
    <w:rsid w:val="00960293"/>
    <w:rsid w:val="009603A5"/>
    <w:rsid w:val="009611F6"/>
    <w:rsid w:val="00961BE8"/>
    <w:rsid w:val="009639FB"/>
    <w:rsid w:val="00963BF1"/>
    <w:rsid w:val="00963C66"/>
    <w:rsid w:val="00964A94"/>
    <w:rsid w:val="00965793"/>
    <w:rsid w:val="00965C02"/>
    <w:rsid w:val="00967EFF"/>
    <w:rsid w:val="009701EF"/>
    <w:rsid w:val="00974583"/>
    <w:rsid w:val="009776E7"/>
    <w:rsid w:val="00982B99"/>
    <w:rsid w:val="00982BB2"/>
    <w:rsid w:val="00983405"/>
    <w:rsid w:val="0098432F"/>
    <w:rsid w:val="009852C4"/>
    <w:rsid w:val="00985551"/>
    <w:rsid w:val="00985C75"/>
    <w:rsid w:val="00986B41"/>
    <w:rsid w:val="00986B97"/>
    <w:rsid w:val="00987942"/>
    <w:rsid w:val="00987D7D"/>
    <w:rsid w:val="00990166"/>
    <w:rsid w:val="009901DC"/>
    <w:rsid w:val="009915BF"/>
    <w:rsid w:val="00991A1E"/>
    <w:rsid w:val="00991E6D"/>
    <w:rsid w:val="0099216D"/>
    <w:rsid w:val="00992AE1"/>
    <w:rsid w:val="00993490"/>
    <w:rsid w:val="00994959"/>
    <w:rsid w:val="00995C52"/>
    <w:rsid w:val="009961DC"/>
    <w:rsid w:val="00996746"/>
    <w:rsid w:val="00996788"/>
    <w:rsid w:val="009970ED"/>
    <w:rsid w:val="009A0076"/>
    <w:rsid w:val="009A2728"/>
    <w:rsid w:val="009A3177"/>
    <w:rsid w:val="009A3BD3"/>
    <w:rsid w:val="009A3FF6"/>
    <w:rsid w:val="009A40F7"/>
    <w:rsid w:val="009A48BA"/>
    <w:rsid w:val="009A5CC0"/>
    <w:rsid w:val="009A6DF7"/>
    <w:rsid w:val="009B238E"/>
    <w:rsid w:val="009B3387"/>
    <w:rsid w:val="009B346F"/>
    <w:rsid w:val="009B4BB8"/>
    <w:rsid w:val="009B53B6"/>
    <w:rsid w:val="009C035F"/>
    <w:rsid w:val="009C0AC6"/>
    <w:rsid w:val="009C3978"/>
    <w:rsid w:val="009C471A"/>
    <w:rsid w:val="009C4D49"/>
    <w:rsid w:val="009C538D"/>
    <w:rsid w:val="009C5D67"/>
    <w:rsid w:val="009C60E9"/>
    <w:rsid w:val="009C62BA"/>
    <w:rsid w:val="009C76C7"/>
    <w:rsid w:val="009D0064"/>
    <w:rsid w:val="009D08FC"/>
    <w:rsid w:val="009D0E63"/>
    <w:rsid w:val="009D22B7"/>
    <w:rsid w:val="009D66E7"/>
    <w:rsid w:val="009D67BD"/>
    <w:rsid w:val="009E1977"/>
    <w:rsid w:val="009E1BB7"/>
    <w:rsid w:val="009E3D2A"/>
    <w:rsid w:val="009E4E6E"/>
    <w:rsid w:val="009E4FE3"/>
    <w:rsid w:val="009E62ED"/>
    <w:rsid w:val="009E73FC"/>
    <w:rsid w:val="009E7A11"/>
    <w:rsid w:val="009F017C"/>
    <w:rsid w:val="009F0B16"/>
    <w:rsid w:val="009F1399"/>
    <w:rsid w:val="009F18A3"/>
    <w:rsid w:val="009F19BE"/>
    <w:rsid w:val="009F2545"/>
    <w:rsid w:val="009F25BB"/>
    <w:rsid w:val="009F29B7"/>
    <w:rsid w:val="009F35F7"/>
    <w:rsid w:val="009F4B63"/>
    <w:rsid w:val="009F5C92"/>
    <w:rsid w:val="009F6C7C"/>
    <w:rsid w:val="009F6E5A"/>
    <w:rsid w:val="00A01C38"/>
    <w:rsid w:val="00A01C55"/>
    <w:rsid w:val="00A02161"/>
    <w:rsid w:val="00A028B8"/>
    <w:rsid w:val="00A02954"/>
    <w:rsid w:val="00A03CCD"/>
    <w:rsid w:val="00A06298"/>
    <w:rsid w:val="00A0733B"/>
    <w:rsid w:val="00A078F8"/>
    <w:rsid w:val="00A123A9"/>
    <w:rsid w:val="00A14C4D"/>
    <w:rsid w:val="00A153CB"/>
    <w:rsid w:val="00A16780"/>
    <w:rsid w:val="00A16862"/>
    <w:rsid w:val="00A20CBD"/>
    <w:rsid w:val="00A215E1"/>
    <w:rsid w:val="00A22236"/>
    <w:rsid w:val="00A22C8D"/>
    <w:rsid w:val="00A23029"/>
    <w:rsid w:val="00A2422F"/>
    <w:rsid w:val="00A252C2"/>
    <w:rsid w:val="00A267C8"/>
    <w:rsid w:val="00A27B2C"/>
    <w:rsid w:val="00A27E89"/>
    <w:rsid w:val="00A3094B"/>
    <w:rsid w:val="00A31895"/>
    <w:rsid w:val="00A31F48"/>
    <w:rsid w:val="00A32702"/>
    <w:rsid w:val="00A32730"/>
    <w:rsid w:val="00A333A9"/>
    <w:rsid w:val="00A33459"/>
    <w:rsid w:val="00A348D0"/>
    <w:rsid w:val="00A34E0D"/>
    <w:rsid w:val="00A354EE"/>
    <w:rsid w:val="00A35FCC"/>
    <w:rsid w:val="00A35FE5"/>
    <w:rsid w:val="00A36B48"/>
    <w:rsid w:val="00A36C2A"/>
    <w:rsid w:val="00A36CC2"/>
    <w:rsid w:val="00A40AA4"/>
    <w:rsid w:val="00A40CFD"/>
    <w:rsid w:val="00A4227C"/>
    <w:rsid w:val="00A4362A"/>
    <w:rsid w:val="00A43D5C"/>
    <w:rsid w:val="00A446D8"/>
    <w:rsid w:val="00A45693"/>
    <w:rsid w:val="00A45EC1"/>
    <w:rsid w:val="00A503D8"/>
    <w:rsid w:val="00A5099D"/>
    <w:rsid w:val="00A517D6"/>
    <w:rsid w:val="00A51969"/>
    <w:rsid w:val="00A52454"/>
    <w:rsid w:val="00A5264E"/>
    <w:rsid w:val="00A541F6"/>
    <w:rsid w:val="00A55345"/>
    <w:rsid w:val="00A56A66"/>
    <w:rsid w:val="00A56DDC"/>
    <w:rsid w:val="00A5766D"/>
    <w:rsid w:val="00A577D9"/>
    <w:rsid w:val="00A57A3E"/>
    <w:rsid w:val="00A614F6"/>
    <w:rsid w:val="00A61923"/>
    <w:rsid w:val="00A638D1"/>
    <w:rsid w:val="00A65590"/>
    <w:rsid w:val="00A66B6C"/>
    <w:rsid w:val="00A66EBA"/>
    <w:rsid w:val="00A672FD"/>
    <w:rsid w:val="00A700FD"/>
    <w:rsid w:val="00A70A1F"/>
    <w:rsid w:val="00A73748"/>
    <w:rsid w:val="00A73863"/>
    <w:rsid w:val="00A73F24"/>
    <w:rsid w:val="00A7693F"/>
    <w:rsid w:val="00A76971"/>
    <w:rsid w:val="00A823F4"/>
    <w:rsid w:val="00A835DF"/>
    <w:rsid w:val="00A83D52"/>
    <w:rsid w:val="00A84030"/>
    <w:rsid w:val="00A856CF"/>
    <w:rsid w:val="00A85DA0"/>
    <w:rsid w:val="00A9039D"/>
    <w:rsid w:val="00A90E65"/>
    <w:rsid w:val="00A91376"/>
    <w:rsid w:val="00A92005"/>
    <w:rsid w:val="00A928FE"/>
    <w:rsid w:val="00A944E3"/>
    <w:rsid w:val="00A95E1E"/>
    <w:rsid w:val="00A96A0A"/>
    <w:rsid w:val="00A96AE6"/>
    <w:rsid w:val="00A9733D"/>
    <w:rsid w:val="00AA012C"/>
    <w:rsid w:val="00AA0822"/>
    <w:rsid w:val="00AA23B6"/>
    <w:rsid w:val="00AA2496"/>
    <w:rsid w:val="00AA2DD3"/>
    <w:rsid w:val="00AA333E"/>
    <w:rsid w:val="00AA3AE8"/>
    <w:rsid w:val="00AA3FA1"/>
    <w:rsid w:val="00AA4C67"/>
    <w:rsid w:val="00AA5968"/>
    <w:rsid w:val="00AB111B"/>
    <w:rsid w:val="00AB143B"/>
    <w:rsid w:val="00AB4105"/>
    <w:rsid w:val="00AB51CB"/>
    <w:rsid w:val="00AB53C3"/>
    <w:rsid w:val="00AB5A66"/>
    <w:rsid w:val="00AC05D1"/>
    <w:rsid w:val="00AC1A26"/>
    <w:rsid w:val="00AC1A61"/>
    <w:rsid w:val="00AC2DDE"/>
    <w:rsid w:val="00AC42B9"/>
    <w:rsid w:val="00AC518E"/>
    <w:rsid w:val="00AC6A58"/>
    <w:rsid w:val="00AD03AB"/>
    <w:rsid w:val="00AD206A"/>
    <w:rsid w:val="00AD2D14"/>
    <w:rsid w:val="00AD4FCF"/>
    <w:rsid w:val="00AD6526"/>
    <w:rsid w:val="00AD7AAC"/>
    <w:rsid w:val="00AE0DCC"/>
    <w:rsid w:val="00AE18AA"/>
    <w:rsid w:val="00AE2856"/>
    <w:rsid w:val="00AE2FD7"/>
    <w:rsid w:val="00AE42AB"/>
    <w:rsid w:val="00AE7A35"/>
    <w:rsid w:val="00AF0060"/>
    <w:rsid w:val="00AF01B3"/>
    <w:rsid w:val="00AF04A7"/>
    <w:rsid w:val="00AF0B56"/>
    <w:rsid w:val="00AF17EE"/>
    <w:rsid w:val="00AF49AF"/>
    <w:rsid w:val="00AF5116"/>
    <w:rsid w:val="00AF6112"/>
    <w:rsid w:val="00AF67A4"/>
    <w:rsid w:val="00AF7D87"/>
    <w:rsid w:val="00B001C3"/>
    <w:rsid w:val="00B008DD"/>
    <w:rsid w:val="00B00B1C"/>
    <w:rsid w:val="00B01205"/>
    <w:rsid w:val="00B01D10"/>
    <w:rsid w:val="00B02ABB"/>
    <w:rsid w:val="00B03789"/>
    <w:rsid w:val="00B05737"/>
    <w:rsid w:val="00B06B73"/>
    <w:rsid w:val="00B06D4E"/>
    <w:rsid w:val="00B07B05"/>
    <w:rsid w:val="00B07D6A"/>
    <w:rsid w:val="00B1018D"/>
    <w:rsid w:val="00B12439"/>
    <w:rsid w:val="00B12AB4"/>
    <w:rsid w:val="00B13082"/>
    <w:rsid w:val="00B144BF"/>
    <w:rsid w:val="00B14782"/>
    <w:rsid w:val="00B14E66"/>
    <w:rsid w:val="00B152BD"/>
    <w:rsid w:val="00B1562D"/>
    <w:rsid w:val="00B17945"/>
    <w:rsid w:val="00B17CA4"/>
    <w:rsid w:val="00B203FE"/>
    <w:rsid w:val="00B20CA7"/>
    <w:rsid w:val="00B24441"/>
    <w:rsid w:val="00B25C26"/>
    <w:rsid w:val="00B26CA9"/>
    <w:rsid w:val="00B27EB0"/>
    <w:rsid w:val="00B30366"/>
    <w:rsid w:val="00B304B4"/>
    <w:rsid w:val="00B317A3"/>
    <w:rsid w:val="00B31EE8"/>
    <w:rsid w:val="00B32AFA"/>
    <w:rsid w:val="00B32CB6"/>
    <w:rsid w:val="00B3462E"/>
    <w:rsid w:val="00B34A5B"/>
    <w:rsid w:val="00B351A8"/>
    <w:rsid w:val="00B35932"/>
    <w:rsid w:val="00B35F7E"/>
    <w:rsid w:val="00B42954"/>
    <w:rsid w:val="00B42CCC"/>
    <w:rsid w:val="00B43166"/>
    <w:rsid w:val="00B47CC9"/>
    <w:rsid w:val="00B506FD"/>
    <w:rsid w:val="00B51AF6"/>
    <w:rsid w:val="00B53252"/>
    <w:rsid w:val="00B54B56"/>
    <w:rsid w:val="00B55ED6"/>
    <w:rsid w:val="00B57DB1"/>
    <w:rsid w:val="00B60763"/>
    <w:rsid w:val="00B60FB7"/>
    <w:rsid w:val="00B62B3B"/>
    <w:rsid w:val="00B63AA7"/>
    <w:rsid w:val="00B640A7"/>
    <w:rsid w:val="00B640F2"/>
    <w:rsid w:val="00B644EE"/>
    <w:rsid w:val="00B64560"/>
    <w:rsid w:val="00B647F6"/>
    <w:rsid w:val="00B64976"/>
    <w:rsid w:val="00B64CA5"/>
    <w:rsid w:val="00B67D31"/>
    <w:rsid w:val="00B70AA3"/>
    <w:rsid w:val="00B7158C"/>
    <w:rsid w:val="00B71BEA"/>
    <w:rsid w:val="00B727B8"/>
    <w:rsid w:val="00B72970"/>
    <w:rsid w:val="00B72ABB"/>
    <w:rsid w:val="00B72B85"/>
    <w:rsid w:val="00B7309A"/>
    <w:rsid w:val="00B739B4"/>
    <w:rsid w:val="00B74B24"/>
    <w:rsid w:val="00B765D9"/>
    <w:rsid w:val="00B77CD0"/>
    <w:rsid w:val="00B77D40"/>
    <w:rsid w:val="00B81CA4"/>
    <w:rsid w:val="00B8244D"/>
    <w:rsid w:val="00B824A5"/>
    <w:rsid w:val="00B83036"/>
    <w:rsid w:val="00B835EE"/>
    <w:rsid w:val="00B84899"/>
    <w:rsid w:val="00B85222"/>
    <w:rsid w:val="00B857CC"/>
    <w:rsid w:val="00B859F5"/>
    <w:rsid w:val="00B85AAD"/>
    <w:rsid w:val="00B86ECC"/>
    <w:rsid w:val="00B9139F"/>
    <w:rsid w:val="00B9151A"/>
    <w:rsid w:val="00B93D7E"/>
    <w:rsid w:val="00B9437A"/>
    <w:rsid w:val="00B95167"/>
    <w:rsid w:val="00BA24E8"/>
    <w:rsid w:val="00BA2D3A"/>
    <w:rsid w:val="00BA3428"/>
    <w:rsid w:val="00BA3AED"/>
    <w:rsid w:val="00BA46D6"/>
    <w:rsid w:val="00BA497B"/>
    <w:rsid w:val="00BA4BC5"/>
    <w:rsid w:val="00BA6312"/>
    <w:rsid w:val="00BA69B7"/>
    <w:rsid w:val="00BA7FBE"/>
    <w:rsid w:val="00BB12BA"/>
    <w:rsid w:val="00BB1693"/>
    <w:rsid w:val="00BB1D62"/>
    <w:rsid w:val="00BB28D6"/>
    <w:rsid w:val="00BB5A03"/>
    <w:rsid w:val="00BB5A78"/>
    <w:rsid w:val="00BB7002"/>
    <w:rsid w:val="00BB79E8"/>
    <w:rsid w:val="00BC12A8"/>
    <w:rsid w:val="00BC1690"/>
    <w:rsid w:val="00BC1785"/>
    <w:rsid w:val="00BC1D50"/>
    <w:rsid w:val="00BC29A5"/>
    <w:rsid w:val="00BC3F7F"/>
    <w:rsid w:val="00BC57A7"/>
    <w:rsid w:val="00BC5E81"/>
    <w:rsid w:val="00BD0842"/>
    <w:rsid w:val="00BD10B2"/>
    <w:rsid w:val="00BD1CE4"/>
    <w:rsid w:val="00BD1F4A"/>
    <w:rsid w:val="00BD44A2"/>
    <w:rsid w:val="00BD69C6"/>
    <w:rsid w:val="00BD6EED"/>
    <w:rsid w:val="00BD769C"/>
    <w:rsid w:val="00BE221F"/>
    <w:rsid w:val="00BE2387"/>
    <w:rsid w:val="00BE2639"/>
    <w:rsid w:val="00BE2BEC"/>
    <w:rsid w:val="00BE4237"/>
    <w:rsid w:val="00BE43C8"/>
    <w:rsid w:val="00BE4BF6"/>
    <w:rsid w:val="00BE5EA3"/>
    <w:rsid w:val="00BE60E0"/>
    <w:rsid w:val="00BE6B9D"/>
    <w:rsid w:val="00BE6DE6"/>
    <w:rsid w:val="00BE6FDC"/>
    <w:rsid w:val="00BE7147"/>
    <w:rsid w:val="00BF01DA"/>
    <w:rsid w:val="00BF0348"/>
    <w:rsid w:val="00BF07C7"/>
    <w:rsid w:val="00BF106A"/>
    <w:rsid w:val="00BF13C6"/>
    <w:rsid w:val="00BF13CE"/>
    <w:rsid w:val="00BF1A16"/>
    <w:rsid w:val="00BF1F34"/>
    <w:rsid w:val="00BF2364"/>
    <w:rsid w:val="00BF2C62"/>
    <w:rsid w:val="00BF3998"/>
    <w:rsid w:val="00BF3D90"/>
    <w:rsid w:val="00BF6D81"/>
    <w:rsid w:val="00BF6EFF"/>
    <w:rsid w:val="00C002A9"/>
    <w:rsid w:val="00C008C5"/>
    <w:rsid w:val="00C017B7"/>
    <w:rsid w:val="00C057B0"/>
    <w:rsid w:val="00C059D9"/>
    <w:rsid w:val="00C07275"/>
    <w:rsid w:val="00C107BE"/>
    <w:rsid w:val="00C118E9"/>
    <w:rsid w:val="00C11C19"/>
    <w:rsid w:val="00C11F0C"/>
    <w:rsid w:val="00C12799"/>
    <w:rsid w:val="00C1420D"/>
    <w:rsid w:val="00C15329"/>
    <w:rsid w:val="00C16473"/>
    <w:rsid w:val="00C1683A"/>
    <w:rsid w:val="00C16A88"/>
    <w:rsid w:val="00C16D63"/>
    <w:rsid w:val="00C16DC9"/>
    <w:rsid w:val="00C1794E"/>
    <w:rsid w:val="00C2026D"/>
    <w:rsid w:val="00C208CE"/>
    <w:rsid w:val="00C21515"/>
    <w:rsid w:val="00C2264D"/>
    <w:rsid w:val="00C22E2B"/>
    <w:rsid w:val="00C22F00"/>
    <w:rsid w:val="00C239C8"/>
    <w:rsid w:val="00C23D31"/>
    <w:rsid w:val="00C23E51"/>
    <w:rsid w:val="00C24988"/>
    <w:rsid w:val="00C25837"/>
    <w:rsid w:val="00C30015"/>
    <w:rsid w:val="00C3032F"/>
    <w:rsid w:val="00C310F4"/>
    <w:rsid w:val="00C33648"/>
    <w:rsid w:val="00C360A9"/>
    <w:rsid w:val="00C364B9"/>
    <w:rsid w:val="00C3743A"/>
    <w:rsid w:val="00C3756A"/>
    <w:rsid w:val="00C37E88"/>
    <w:rsid w:val="00C4287E"/>
    <w:rsid w:val="00C42A87"/>
    <w:rsid w:val="00C43B12"/>
    <w:rsid w:val="00C43FDD"/>
    <w:rsid w:val="00C46348"/>
    <w:rsid w:val="00C47045"/>
    <w:rsid w:val="00C4704D"/>
    <w:rsid w:val="00C47DB3"/>
    <w:rsid w:val="00C51B6F"/>
    <w:rsid w:val="00C51D29"/>
    <w:rsid w:val="00C52297"/>
    <w:rsid w:val="00C527CB"/>
    <w:rsid w:val="00C529D0"/>
    <w:rsid w:val="00C54257"/>
    <w:rsid w:val="00C55633"/>
    <w:rsid w:val="00C55D67"/>
    <w:rsid w:val="00C56EBB"/>
    <w:rsid w:val="00C576D9"/>
    <w:rsid w:val="00C62177"/>
    <w:rsid w:val="00C62E26"/>
    <w:rsid w:val="00C6478B"/>
    <w:rsid w:val="00C658FA"/>
    <w:rsid w:val="00C675A4"/>
    <w:rsid w:val="00C702A9"/>
    <w:rsid w:val="00C719A4"/>
    <w:rsid w:val="00C71B58"/>
    <w:rsid w:val="00C726AC"/>
    <w:rsid w:val="00C7288E"/>
    <w:rsid w:val="00C73021"/>
    <w:rsid w:val="00C74908"/>
    <w:rsid w:val="00C74EA9"/>
    <w:rsid w:val="00C75695"/>
    <w:rsid w:val="00C80628"/>
    <w:rsid w:val="00C806BE"/>
    <w:rsid w:val="00C8096F"/>
    <w:rsid w:val="00C813F7"/>
    <w:rsid w:val="00C82889"/>
    <w:rsid w:val="00C926B1"/>
    <w:rsid w:val="00C92D5D"/>
    <w:rsid w:val="00C93227"/>
    <w:rsid w:val="00C93ED5"/>
    <w:rsid w:val="00C94F11"/>
    <w:rsid w:val="00C95172"/>
    <w:rsid w:val="00C952B1"/>
    <w:rsid w:val="00C953E3"/>
    <w:rsid w:val="00C96F1C"/>
    <w:rsid w:val="00C97BF4"/>
    <w:rsid w:val="00CA1303"/>
    <w:rsid w:val="00CA1CFE"/>
    <w:rsid w:val="00CA5618"/>
    <w:rsid w:val="00CA5D8A"/>
    <w:rsid w:val="00CA6011"/>
    <w:rsid w:val="00CA6FBD"/>
    <w:rsid w:val="00CA7A5E"/>
    <w:rsid w:val="00CA7BC3"/>
    <w:rsid w:val="00CB2EF9"/>
    <w:rsid w:val="00CB3209"/>
    <w:rsid w:val="00CB339E"/>
    <w:rsid w:val="00CB55A3"/>
    <w:rsid w:val="00CB5B1F"/>
    <w:rsid w:val="00CB67AD"/>
    <w:rsid w:val="00CB6DD2"/>
    <w:rsid w:val="00CC08AE"/>
    <w:rsid w:val="00CC2AB4"/>
    <w:rsid w:val="00CC422A"/>
    <w:rsid w:val="00CC427C"/>
    <w:rsid w:val="00CC4C66"/>
    <w:rsid w:val="00CC6A05"/>
    <w:rsid w:val="00CD1F9F"/>
    <w:rsid w:val="00CD2CBE"/>
    <w:rsid w:val="00CD34FE"/>
    <w:rsid w:val="00CD4105"/>
    <w:rsid w:val="00CD4484"/>
    <w:rsid w:val="00CD5793"/>
    <w:rsid w:val="00CD61ED"/>
    <w:rsid w:val="00CD6306"/>
    <w:rsid w:val="00CD675E"/>
    <w:rsid w:val="00CD6BAF"/>
    <w:rsid w:val="00CD7058"/>
    <w:rsid w:val="00CE0001"/>
    <w:rsid w:val="00CE0753"/>
    <w:rsid w:val="00CE18C2"/>
    <w:rsid w:val="00CE2562"/>
    <w:rsid w:val="00CE40DD"/>
    <w:rsid w:val="00CE4FC1"/>
    <w:rsid w:val="00CE6410"/>
    <w:rsid w:val="00CE6BBC"/>
    <w:rsid w:val="00CE6DCB"/>
    <w:rsid w:val="00CE73B6"/>
    <w:rsid w:val="00CE7CBF"/>
    <w:rsid w:val="00CF1819"/>
    <w:rsid w:val="00CF21FC"/>
    <w:rsid w:val="00CF241F"/>
    <w:rsid w:val="00CF3335"/>
    <w:rsid w:val="00CF3382"/>
    <w:rsid w:val="00CF5765"/>
    <w:rsid w:val="00CF6CA5"/>
    <w:rsid w:val="00CF792C"/>
    <w:rsid w:val="00D0329F"/>
    <w:rsid w:val="00D03590"/>
    <w:rsid w:val="00D0394B"/>
    <w:rsid w:val="00D0403D"/>
    <w:rsid w:val="00D042E6"/>
    <w:rsid w:val="00D043C1"/>
    <w:rsid w:val="00D048E4"/>
    <w:rsid w:val="00D05B85"/>
    <w:rsid w:val="00D05FBA"/>
    <w:rsid w:val="00D0694E"/>
    <w:rsid w:val="00D113DB"/>
    <w:rsid w:val="00D12406"/>
    <w:rsid w:val="00D12654"/>
    <w:rsid w:val="00D1365C"/>
    <w:rsid w:val="00D1386C"/>
    <w:rsid w:val="00D1453B"/>
    <w:rsid w:val="00D15993"/>
    <w:rsid w:val="00D16C01"/>
    <w:rsid w:val="00D21C5F"/>
    <w:rsid w:val="00D21C66"/>
    <w:rsid w:val="00D2321E"/>
    <w:rsid w:val="00D237D4"/>
    <w:rsid w:val="00D23E5E"/>
    <w:rsid w:val="00D24276"/>
    <w:rsid w:val="00D26E99"/>
    <w:rsid w:val="00D27DBA"/>
    <w:rsid w:val="00D31535"/>
    <w:rsid w:val="00D327AD"/>
    <w:rsid w:val="00D33CDB"/>
    <w:rsid w:val="00D34A2E"/>
    <w:rsid w:val="00D34FC5"/>
    <w:rsid w:val="00D35557"/>
    <w:rsid w:val="00D36C21"/>
    <w:rsid w:val="00D37A9B"/>
    <w:rsid w:val="00D37AA0"/>
    <w:rsid w:val="00D40C87"/>
    <w:rsid w:val="00D40FB2"/>
    <w:rsid w:val="00D412C0"/>
    <w:rsid w:val="00D41ED4"/>
    <w:rsid w:val="00D42D80"/>
    <w:rsid w:val="00D438F2"/>
    <w:rsid w:val="00D44186"/>
    <w:rsid w:val="00D4532D"/>
    <w:rsid w:val="00D4684B"/>
    <w:rsid w:val="00D501C8"/>
    <w:rsid w:val="00D5271F"/>
    <w:rsid w:val="00D55338"/>
    <w:rsid w:val="00D55CCB"/>
    <w:rsid w:val="00D56525"/>
    <w:rsid w:val="00D56B9B"/>
    <w:rsid w:val="00D56E32"/>
    <w:rsid w:val="00D5714B"/>
    <w:rsid w:val="00D57243"/>
    <w:rsid w:val="00D61B83"/>
    <w:rsid w:val="00D62D40"/>
    <w:rsid w:val="00D64296"/>
    <w:rsid w:val="00D6451C"/>
    <w:rsid w:val="00D649F9"/>
    <w:rsid w:val="00D64F09"/>
    <w:rsid w:val="00D65268"/>
    <w:rsid w:val="00D658C0"/>
    <w:rsid w:val="00D66C96"/>
    <w:rsid w:val="00D71FF2"/>
    <w:rsid w:val="00D73080"/>
    <w:rsid w:val="00D74668"/>
    <w:rsid w:val="00D74EA6"/>
    <w:rsid w:val="00D75445"/>
    <w:rsid w:val="00D76C61"/>
    <w:rsid w:val="00D7787B"/>
    <w:rsid w:val="00D778B4"/>
    <w:rsid w:val="00D818ED"/>
    <w:rsid w:val="00D82A2A"/>
    <w:rsid w:val="00D833BE"/>
    <w:rsid w:val="00D8369C"/>
    <w:rsid w:val="00D84023"/>
    <w:rsid w:val="00D8430A"/>
    <w:rsid w:val="00D84C55"/>
    <w:rsid w:val="00D85257"/>
    <w:rsid w:val="00D86177"/>
    <w:rsid w:val="00D86C19"/>
    <w:rsid w:val="00D87181"/>
    <w:rsid w:val="00D877E0"/>
    <w:rsid w:val="00D87A1D"/>
    <w:rsid w:val="00D87F4B"/>
    <w:rsid w:val="00D906E1"/>
    <w:rsid w:val="00D90E6E"/>
    <w:rsid w:val="00D91AAD"/>
    <w:rsid w:val="00D92E45"/>
    <w:rsid w:val="00D946DF"/>
    <w:rsid w:val="00D94DD4"/>
    <w:rsid w:val="00D97F70"/>
    <w:rsid w:val="00DA02EF"/>
    <w:rsid w:val="00DA0809"/>
    <w:rsid w:val="00DA0F03"/>
    <w:rsid w:val="00DA1252"/>
    <w:rsid w:val="00DA1369"/>
    <w:rsid w:val="00DA22A7"/>
    <w:rsid w:val="00DA2334"/>
    <w:rsid w:val="00DA25A4"/>
    <w:rsid w:val="00DA282A"/>
    <w:rsid w:val="00DA4F5C"/>
    <w:rsid w:val="00DA5275"/>
    <w:rsid w:val="00DA6A2A"/>
    <w:rsid w:val="00DB186C"/>
    <w:rsid w:val="00DB189C"/>
    <w:rsid w:val="00DB1EFE"/>
    <w:rsid w:val="00DB2654"/>
    <w:rsid w:val="00DB3712"/>
    <w:rsid w:val="00DB3DFE"/>
    <w:rsid w:val="00DB404F"/>
    <w:rsid w:val="00DB57A3"/>
    <w:rsid w:val="00DB6EAA"/>
    <w:rsid w:val="00DC0939"/>
    <w:rsid w:val="00DC1165"/>
    <w:rsid w:val="00DC1962"/>
    <w:rsid w:val="00DC2380"/>
    <w:rsid w:val="00DC5A1F"/>
    <w:rsid w:val="00DC5E23"/>
    <w:rsid w:val="00DC730A"/>
    <w:rsid w:val="00DD02A2"/>
    <w:rsid w:val="00DD0883"/>
    <w:rsid w:val="00DD1405"/>
    <w:rsid w:val="00DD1A1E"/>
    <w:rsid w:val="00DD2A2C"/>
    <w:rsid w:val="00DD3069"/>
    <w:rsid w:val="00DD3349"/>
    <w:rsid w:val="00DD3902"/>
    <w:rsid w:val="00DD3CBA"/>
    <w:rsid w:val="00DD3F66"/>
    <w:rsid w:val="00DD44E9"/>
    <w:rsid w:val="00DD460D"/>
    <w:rsid w:val="00DD4EB4"/>
    <w:rsid w:val="00DD501C"/>
    <w:rsid w:val="00DD506B"/>
    <w:rsid w:val="00DD5EC8"/>
    <w:rsid w:val="00DD6A16"/>
    <w:rsid w:val="00DE0585"/>
    <w:rsid w:val="00DE0C84"/>
    <w:rsid w:val="00DE176A"/>
    <w:rsid w:val="00DE1B07"/>
    <w:rsid w:val="00DE1DCB"/>
    <w:rsid w:val="00DE2AE2"/>
    <w:rsid w:val="00DE3C35"/>
    <w:rsid w:val="00DE418C"/>
    <w:rsid w:val="00DE4D73"/>
    <w:rsid w:val="00DE5008"/>
    <w:rsid w:val="00DE769D"/>
    <w:rsid w:val="00DE7CF4"/>
    <w:rsid w:val="00DF1081"/>
    <w:rsid w:val="00DF17BD"/>
    <w:rsid w:val="00DF2656"/>
    <w:rsid w:val="00DF3F6E"/>
    <w:rsid w:val="00DF516A"/>
    <w:rsid w:val="00DF5305"/>
    <w:rsid w:val="00DF607A"/>
    <w:rsid w:val="00DF6B43"/>
    <w:rsid w:val="00E00B28"/>
    <w:rsid w:val="00E01289"/>
    <w:rsid w:val="00E01BFA"/>
    <w:rsid w:val="00E040CC"/>
    <w:rsid w:val="00E05D88"/>
    <w:rsid w:val="00E0609A"/>
    <w:rsid w:val="00E1061B"/>
    <w:rsid w:val="00E11BFB"/>
    <w:rsid w:val="00E12030"/>
    <w:rsid w:val="00E12432"/>
    <w:rsid w:val="00E12E2E"/>
    <w:rsid w:val="00E1341D"/>
    <w:rsid w:val="00E13CCA"/>
    <w:rsid w:val="00E142A5"/>
    <w:rsid w:val="00E1651B"/>
    <w:rsid w:val="00E1713F"/>
    <w:rsid w:val="00E2108C"/>
    <w:rsid w:val="00E212E1"/>
    <w:rsid w:val="00E219C7"/>
    <w:rsid w:val="00E21DB9"/>
    <w:rsid w:val="00E2252C"/>
    <w:rsid w:val="00E2313E"/>
    <w:rsid w:val="00E2347E"/>
    <w:rsid w:val="00E23564"/>
    <w:rsid w:val="00E253FD"/>
    <w:rsid w:val="00E25CEC"/>
    <w:rsid w:val="00E301C1"/>
    <w:rsid w:val="00E30CB4"/>
    <w:rsid w:val="00E31509"/>
    <w:rsid w:val="00E32238"/>
    <w:rsid w:val="00E3547D"/>
    <w:rsid w:val="00E35C30"/>
    <w:rsid w:val="00E36354"/>
    <w:rsid w:val="00E369DA"/>
    <w:rsid w:val="00E40BC5"/>
    <w:rsid w:val="00E430C0"/>
    <w:rsid w:val="00E438EE"/>
    <w:rsid w:val="00E44939"/>
    <w:rsid w:val="00E44D9F"/>
    <w:rsid w:val="00E462B3"/>
    <w:rsid w:val="00E470CD"/>
    <w:rsid w:val="00E47D1A"/>
    <w:rsid w:val="00E537A4"/>
    <w:rsid w:val="00E54AF0"/>
    <w:rsid w:val="00E54B52"/>
    <w:rsid w:val="00E54D45"/>
    <w:rsid w:val="00E5733F"/>
    <w:rsid w:val="00E57724"/>
    <w:rsid w:val="00E6010B"/>
    <w:rsid w:val="00E60EB8"/>
    <w:rsid w:val="00E61603"/>
    <w:rsid w:val="00E6219E"/>
    <w:rsid w:val="00E627EF"/>
    <w:rsid w:val="00E628D3"/>
    <w:rsid w:val="00E64863"/>
    <w:rsid w:val="00E64EED"/>
    <w:rsid w:val="00E6560F"/>
    <w:rsid w:val="00E66506"/>
    <w:rsid w:val="00E675A6"/>
    <w:rsid w:val="00E67AA4"/>
    <w:rsid w:val="00E7104E"/>
    <w:rsid w:val="00E714C1"/>
    <w:rsid w:val="00E72A4D"/>
    <w:rsid w:val="00E72C25"/>
    <w:rsid w:val="00E73211"/>
    <w:rsid w:val="00E743D9"/>
    <w:rsid w:val="00E754C2"/>
    <w:rsid w:val="00E76382"/>
    <w:rsid w:val="00E76EDE"/>
    <w:rsid w:val="00E775B9"/>
    <w:rsid w:val="00E77CB9"/>
    <w:rsid w:val="00E80872"/>
    <w:rsid w:val="00E809DD"/>
    <w:rsid w:val="00E81207"/>
    <w:rsid w:val="00E8186E"/>
    <w:rsid w:val="00E82DD4"/>
    <w:rsid w:val="00E83300"/>
    <w:rsid w:val="00E84E82"/>
    <w:rsid w:val="00E84E8C"/>
    <w:rsid w:val="00E85426"/>
    <w:rsid w:val="00E858F3"/>
    <w:rsid w:val="00E85ADB"/>
    <w:rsid w:val="00E900A2"/>
    <w:rsid w:val="00E92333"/>
    <w:rsid w:val="00E925D6"/>
    <w:rsid w:val="00E92D6B"/>
    <w:rsid w:val="00E93393"/>
    <w:rsid w:val="00E94A49"/>
    <w:rsid w:val="00E95374"/>
    <w:rsid w:val="00E95522"/>
    <w:rsid w:val="00E95F64"/>
    <w:rsid w:val="00E95F75"/>
    <w:rsid w:val="00E964F4"/>
    <w:rsid w:val="00E96F5D"/>
    <w:rsid w:val="00E96FC2"/>
    <w:rsid w:val="00EA114E"/>
    <w:rsid w:val="00EA16E8"/>
    <w:rsid w:val="00EA3D13"/>
    <w:rsid w:val="00EA465C"/>
    <w:rsid w:val="00EA483D"/>
    <w:rsid w:val="00EA5316"/>
    <w:rsid w:val="00EA7ABC"/>
    <w:rsid w:val="00EB0DCF"/>
    <w:rsid w:val="00EB0F7D"/>
    <w:rsid w:val="00EB25F0"/>
    <w:rsid w:val="00EB325A"/>
    <w:rsid w:val="00EB377E"/>
    <w:rsid w:val="00EB396B"/>
    <w:rsid w:val="00EB3E45"/>
    <w:rsid w:val="00EB581C"/>
    <w:rsid w:val="00EB612A"/>
    <w:rsid w:val="00EB62FC"/>
    <w:rsid w:val="00EB6F9C"/>
    <w:rsid w:val="00EB7773"/>
    <w:rsid w:val="00EB7F0B"/>
    <w:rsid w:val="00EC0ACE"/>
    <w:rsid w:val="00EC0B0B"/>
    <w:rsid w:val="00EC0F47"/>
    <w:rsid w:val="00EC30F3"/>
    <w:rsid w:val="00EC3179"/>
    <w:rsid w:val="00EC321B"/>
    <w:rsid w:val="00EC41A1"/>
    <w:rsid w:val="00EC43FB"/>
    <w:rsid w:val="00EC4EEB"/>
    <w:rsid w:val="00EC6E9E"/>
    <w:rsid w:val="00ED4615"/>
    <w:rsid w:val="00ED4E45"/>
    <w:rsid w:val="00ED5131"/>
    <w:rsid w:val="00ED568B"/>
    <w:rsid w:val="00ED5D76"/>
    <w:rsid w:val="00ED619F"/>
    <w:rsid w:val="00ED75F6"/>
    <w:rsid w:val="00ED7FF1"/>
    <w:rsid w:val="00EE0598"/>
    <w:rsid w:val="00EE0EB5"/>
    <w:rsid w:val="00EE36AB"/>
    <w:rsid w:val="00EE4CB4"/>
    <w:rsid w:val="00EE4E74"/>
    <w:rsid w:val="00EE5384"/>
    <w:rsid w:val="00EE551A"/>
    <w:rsid w:val="00EE6A1C"/>
    <w:rsid w:val="00EE76B0"/>
    <w:rsid w:val="00EE7A5B"/>
    <w:rsid w:val="00EF0A2C"/>
    <w:rsid w:val="00EF10E7"/>
    <w:rsid w:val="00EF14B7"/>
    <w:rsid w:val="00EF5DD3"/>
    <w:rsid w:val="00EF5FFE"/>
    <w:rsid w:val="00EF6047"/>
    <w:rsid w:val="00F00A43"/>
    <w:rsid w:val="00F01671"/>
    <w:rsid w:val="00F01A9F"/>
    <w:rsid w:val="00F02537"/>
    <w:rsid w:val="00F0375A"/>
    <w:rsid w:val="00F03983"/>
    <w:rsid w:val="00F03CD8"/>
    <w:rsid w:val="00F03CD9"/>
    <w:rsid w:val="00F041E1"/>
    <w:rsid w:val="00F04807"/>
    <w:rsid w:val="00F04EC2"/>
    <w:rsid w:val="00F06B21"/>
    <w:rsid w:val="00F07770"/>
    <w:rsid w:val="00F11607"/>
    <w:rsid w:val="00F120B6"/>
    <w:rsid w:val="00F138C1"/>
    <w:rsid w:val="00F139FD"/>
    <w:rsid w:val="00F13A0E"/>
    <w:rsid w:val="00F14A3A"/>
    <w:rsid w:val="00F14AA3"/>
    <w:rsid w:val="00F16058"/>
    <w:rsid w:val="00F2029C"/>
    <w:rsid w:val="00F2072F"/>
    <w:rsid w:val="00F20D64"/>
    <w:rsid w:val="00F20E4C"/>
    <w:rsid w:val="00F21F51"/>
    <w:rsid w:val="00F231F2"/>
    <w:rsid w:val="00F258E5"/>
    <w:rsid w:val="00F262A6"/>
    <w:rsid w:val="00F2680B"/>
    <w:rsid w:val="00F26F32"/>
    <w:rsid w:val="00F273CF"/>
    <w:rsid w:val="00F27995"/>
    <w:rsid w:val="00F31074"/>
    <w:rsid w:val="00F3279A"/>
    <w:rsid w:val="00F335EA"/>
    <w:rsid w:val="00F339BB"/>
    <w:rsid w:val="00F340A0"/>
    <w:rsid w:val="00F344D2"/>
    <w:rsid w:val="00F359EB"/>
    <w:rsid w:val="00F35FBE"/>
    <w:rsid w:val="00F36369"/>
    <w:rsid w:val="00F375B5"/>
    <w:rsid w:val="00F375D6"/>
    <w:rsid w:val="00F40CFF"/>
    <w:rsid w:val="00F41776"/>
    <w:rsid w:val="00F42426"/>
    <w:rsid w:val="00F44257"/>
    <w:rsid w:val="00F44358"/>
    <w:rsid w:val="00F5092E"/>
    <w:rsid w:val="00F51193"/>
    <w:rsid w:val="00F52949"/>
    <w:rsid w:val="00F52AF3"/>
    <w:rsid w:val="00F53FF5"/>
    <w:rsid w:val="00F54550"/>
    <w:rsid w:val="00F55C71"/>
    <w:rsid w:val="00F61C88"/>
    <w:rsid w:val="00F62692"/>
    <w:rsid w:val="00F62C0E"/>
    <w:rsid w:val="00F62CFE"/>
    <w:rsid w:val="00F63917"/>
    <w:rsid w:val="00F643E0"/>
    <w:rsid w:val="00F65030"/>
    <w:rsid w:val="00F652FF"/>
    <w:rsid w:val="00F65B5F"/>
    <w:rsid w:val="00F65BD5"/>
    <w:rsid w:val="00F65DE4"/>
    <w:rsid w:val="00F6618F"/>
    <w:rsid w:val="00F66752"/>
    <w:rsid w:val="00F7023F"/>
    <w:rsid w:val="00F712B9"/>
    <w:rsid w:val="00F71912"/>
    <w:rsid w:val="00F719C4"/>
    <w:rsid w:val="00F723F2"/>
    <w:rsid w:val="00F7293F"/>
    <w:rsid w:val="00F72D51"/>
    <w:rsid w:val="00F73B1E"/>
    <w:rsid w:val="00F75E1B"/>
    <w:rsid w:val="00F766C3"/>
    <w:rsid w:val="00F771B4"/>
    <w:rsid w:val="00F77358"/>
    <w:rsid w:val="00F77781"/>
    <w:rsid w:val="00F81649"/>
    <w:rsid w:val="00F81836"/>
    <w:rsid w:val="00F832BA"/>
    <w:rsid w:val="00F85916"/>
    <w:rsid w:val="00F867C4"/>
    <w:rsid w:val="00F8699B"/>
    <w:rsid w:val="00F9104A"/>
    <w:rsid w:val="00F91488"/>
    <w:rsid w:val="00F91BEB"/>
    <w:rsid w:val="00F938C0"/>
    <w:rsid w:val="00F94D92"/>
    <w:rsid w:val="00FA028D"/>
    <w:rsid w:val="00FA10D3"/>
    <w:rsid w:val="00FA1AC7"/>
    <w:rsid w:val="00FA25D0"/>
    <w:rsid w:val="00FA3F4D"/>
    <w:rsid w:val="00FA5321"/>
    <w:rsid w:val="00FA53A1"/>
    <w:rsid w:val="00FA63E9"/>
    <w:rsid w:val="00FA6D18"/>
    <w:rsid w:val="00FB1E8C"/>
    <w:rsid w:val="00FB2FF0"/>
    <w:rsid w:val="00FB3140"/>
    <w:rsid w:val="00FB3148"/>
    <w:rsid w:val="00FB38BA"/>
    <w:rsid w:val="00FB460D"/>
    <w:rsid w:val="00FB4A41"/>
    <w:rsid w:val="00FB4CD1"/>
    <w:rsid w:val="00FB4CF5"/>
    <w:rsid w:val="00FB4D80"/>
    <w:rsid w:val="00FB5F0B"/>
    <w:rsid w:val="00FB643D"/>
    <w:rsid w:val="00FB6906"/>
    <w:rsid w:val="00FB69B0"/>
    <w:rsid w:val="00FB78F0"/>
    <w:rsid w:val="00FB7E7F"/>
    <w:rsid w:val="00FC0E6C"/>
    <w:rsid w:val="00FC176D"/>
    <w:rsid w:val="00FC4152"/>
    <w:rsid w:val="00FC62B4"/>
    <w:rsid w:val="00FC69D1"/>
    <w:rsid w:val="00FC6B36"/>
    <w:rsid w:val="00FC6DED"/>
    <w:rsid w:val="00FC6F65"/>
    <w:rsid w:val="00FC75F3"/>
    <w:rsid w:val="00FC763D"/>
    <w:rsid w:val="00FD0167"/>
    <w:rsid w:val="00FD3F95"/>
    <w:rsid w:val="00FD40EF"/>
    <w:rsid w:val="00FD4BB7"/>
    <w:rsid w:val="00FD6B59"/>
    <w:rsid w:val="00FD6C6D"/>
    <w:rsid w:val="00FD7C42"/>
    <w:rsid w:val="00FD7E60"/>
    <w:rsid w:val="00FE061F"/>
    <w:rsid w:val="00FE0AA2"/>
    <w:rsid w:val="00FE0FF7"/>
    <w:rsid w:val="00FE1100"/>
    <w:rsid w:val="00FE1949"/>
    <w:rsid w:val="00FE2B4F"/>
    <w:rsid w:val="00FE41CC"/>
    <w:rsid w:val="00FE4FC8"/>
    <w:rsid w:val="00FE609B"/>
    <w:rsid w:val="00FE6308"/>
    <w:rsid w:val="00FE6811"/>
    <w:rsid w:val="00FE6BA8"/>
    <w:rsid w:val="00FF2732"/>
    <w:rsid w:val="00FF2F07"/>
    <w:rsid w:val="00FF2F55"/>
    <w:rsid w:val="00FF3631"/>
    <w:rsid w:val="00FF48AD"/>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68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E6C"/>
    <w:pPr>
      <w:keepNext/>
      <w:keepLines/>
      <w:spacing w:before="480" w:after="24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Spacing"/>
    <w:next w:val="Normal"/>
    <w:link w:val="Heading2Char"/>
    <w:uiPriority w:val="9"/>
    <w:unhideWhenUsed/>
    <w:qFormat/>
    <w:rsid w:val="00BE7147"/>
    <w:pPr>
      <w:keepNext/>
      <w:keepLines/>
      <w:spacing w:before="240" w:after="120"/>
      <w:outlineLvl w:val="1"/>
    </w:pPr>
    <w:rPr>
      <w:rFonts w:asciiTheme="majorHAnsi" w:hAnsiTheme="majorHAnsi"/>
      <w:b/>
      <w:color w:val="548DD4" w:themeColor="text2" w:themeTint="99"/>
      <w:sz w:val="26"/>
      <w:szCs w:val="26"/>
    </w:rPr>
  </w:style>
  <w:style w:type="paragraph" w:styleId="Heading3">
    <w:name w:val="heading 3"/>
    <w:basedOn w:val="NoSpacing"/>
    <w:next w:val="Normal"/>
    <w:link w:val="Heading3Char"/>
    <w:uiPriority w:val="9"/>
    <w:unhideWhenUsed/>
    <w:qFormat/>
    <w:rsid w:val="0099216D"/>
    <w:pPr>
      <w:outlineLvl w:val="2"/>
    </w:pPr>
    <w:rPr>
      <w:rFonts w:asciiTheme="majorHAnsi" w:hAnsiTheme="majorHAnsi"/>
      <w:b/>
      <w:i/>
      <w:color w:val="0070C0"/>
    </w:rPr>
  </w:style>
  <w:style w:type="paragraph" w:styleId="Heading4">
    <w:name w:val="heading 4"/>
    <w:basedOn w:val="Normal"/>
    <w:next w:val="Normal"/>
    <w:link w:val="Heading4Char"/>
    <w:uiPriority w:val="9"/>
    <w:unhideWhenUsed/>
    <w:qFormat/>
    <w:rsid w:val="00A27E89"/>
    <w:pPr>
      <w:keepNext/>
      <w:keepLines/>
      <w:spacing w:before="200" w:after="0"/>
      <w:outlineLvl w:val="3"/>
    </w:pPr>
    <w:rPr>
      <w:rFonts w:asciiTheme="majorHAnsi" w:eastAsiaTheme="majorEastAsia" w:hAnsiTheme="majorHAns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ADC"/>
  </w:style>
  <w:style w:type="paragraph" w:styleId="Footer">
    <w:name w:val="footer"/>
    <w:basedOn w:val="Normal"/>
    <w:link w:val="FooterChar"/>
    <w:uiPriority w:val="99"/>
    <w:unhideWhenUsed/>
    <w:rsid w:val="0002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ADC"/>
  </w:style>
  <w:style w:type="character" w:customStyle="1" w:styleId="Heading1Char">
    <w:name w:val="Heading 1 Char"/>
    <w:basedOn w:val="DefaultParagraphFont"/>
    <w:link w:val="Heading1"/>
    <w:uiPriority w:val="9"/>
    <w:rsid w:val="00FC0E6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82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23F4"/>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A823F4"/>
    <w:rPr>
      <w:b/>
      <w:bCs/>
      <w:i/>
      <w:iCs/>
      <w:color w:val="4F81BD" w:themeColor="accent1"/>
    </w:rPr>
  </w:style>
  <w:style w:type="paragraph" w:styleId="Title">
    <w:name w:val="Title"/>
    <w:basedOn w:val="Normal"/>
    <w:next w:val="Normal"/>
    <w:link w:val="TitleChar"/>
    <w:uiPriority w:val="10"/>
    <w:qFormat/>
    <w:rsid w:val="00A82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3F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823F4"/>
    <w:pPr>
      <w:spacing w:after="0" w:line="240" w:lineRule="auto"/>
    </w:pPr>
  </w:style>
  <w:style w:type="character" w:styleId="BookTitle">
    <w:name w:val="Book Title"/>
    <w:basedOn w:val="DefaultParagraphFont"/>
    <w:uiPriority w:val="33"/>
    <w:qFormat/>
    <w:rsid w:val="00A823F4"/>
    <w:rPr>
      <w:b/>
      <w:bCs/>
      <w:smallCaps/>
      <w:spacing w:val="5"/>
    </w:rPr>
  </w:style>
  <w:style w:type="character" w:styleId="Emphasis">
    <w:name w:val="Emphasis"/>
    <w:basedOn w:val="DefaultParagraphFont"/>
    <w:uiPriority w:val="20"/>
    <w:qFormat/>
    <w:rsid w:val="00A823F4"/>
    <w:rPr>
      <w:i/>
      <w:iCs/>
    </w:rPr>
  </w:style>
  <w:style w:type="paragraph" w:customStyle="1" w:styleId="Default">
    <w:name w:val="Default"/>
    <w:rsid w:val="00FD4BB7"/>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rsid w:val="00FD4BB7"/>
    <w:rPr>
      <w:rFonts w:cs="Times New Roman"/>
      <w:color w:val="auto"/>
    </w:rPr>
  </w:style>
  <w:style w:type="character" w:customStyle="1" w:styleId="CommentTextChar">
    <w:name w:val="Comment Text Char"/>
    <w:basedOn w:val="DefaultParagraphFont"/>
    <w:link w:val="CommentText"/>
    <w:uiPriority w:val="99"/>
    <w:rsid w:val="00FD4BB7"/>
    <w:rPr>
      <w:rFonts w:ascii="Arial" w:eastAsia="Times New Roman" w:hAnsi="Arial" w:cs="Times New Roman"/>
      <w:sz w:val="24"/>
      <w:szCs w:val="24"/>
    </w:rPr>
  </w:style>
  <w:style w:type="character" w:styleId="CommentReference">
    <w:name w:val="annotation reference"/>
    <w:uiPriority w:val="99"/>
    <w:semiHidden/>
    <w:rsid w:val="00FD4BB7"/>
    <w:rPr>
      <w:sz w:val="16"/>
      <w:szCs w:val="16"/>
    </w:rPr>
  </w:style>
  <w:style w:type="paragraph" w:styleId="BalloonText">
    <w:name w:val="Balloon Text"/>
    <w:basedOn w:val="Normal"/>
    <w:link w:val="BalloonTextChar"/>
    <w:uiPriority w:val="99"/>
    <w:semiHidden/>
    <w:unhideWhenUsed/>
    <w:rsid w:val="00FD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BB7"/>
    <w:rPr>
      <w:rFonts w:ascii="Tahoma" w:hAnsi="Tahoma" w:cs="Tahoma"/>
      <w:sz w:val="16"/>
      <w:szCs w:val="16"/>
    </w:rPr>
  </w:style>
  <w:style w:type="paragraph" w:customStyle="1" w:styleId="EndNoteBibliographyTitle">
    <w:name w:val="EndNote Bibliography Title"/>
    <w:basedOn w:val="Normal"/>
    <w:link w:val="EndNoteBibliographyTitleChar"/>
    <w:rsid w:val="00B64CA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64CA5"/>
  </w:style>
  <w:style w:type="character" w:customStyle="1" w:styleId="EndNoteBibliographyTitleChar">
    <w:name w:val="EndNote Bibliography Title Char"/>
    <w:basedOn w:val="NoSpacingChar"/>
    <w:link w:val="EndNoteBibliographyTitle"/>
    <w:rsid w:val="00B64CA5"/>
    <w:rPr>
      <w:rFonts w:ascii="Calibri" w:hAnsi="Calibri" w:cs="Calibri"/>
      <w:noProof/>
    </w:rPr>
  </w:style>
  <w:style w:type="paragraph" w:customStyle="1" w:styleId="EndNoteBibliography">
    <w:name w:val="EndNote Bibliography"/>
    <w:basedOn w:val="Normal"/>
    <w:link w:val="EndNoteBibliographyChar"/>
    <w:rsid w:val="00B64CA5"/>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B64CA5"/>
    <w:rPr>
      <w:rFonts w:ascii="Calibri" w:hAnsi="Calibri" w:cs="Calibri"/>
      <w:noProof/>
    </w:rPr>
  </w:style>
  <w:style w:type="paragraph" w:styleId="ListParagraph">
    <w:name w:val="List Paragraph"/>
    <w:basedOn w:val="Normal"/>
    <w:link w:val="ListParagraphChar"/>
    <w:uiPriority w:val="34"/>
    <w:qFormat/>
    <w:rsid w:val="00BE221F"/>
    <w:pPr>
      <w:ind w:left="720"/>
      <w:contextualSpacing/>
    </w:pPr>
  </w:style>
  <w:style w:type="table" w:styleId="TableGrid">
    <w:name w:val="Table Grid"/>
    <w:basedOn w:val="TableNormal"/>
    <w:uiPriority w:val="39"/>
    <w:rsid w:val="00E9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A5F11"/>
    <w:pPr>
      <w:autoSpaceDE/>
      <w:autoSpaceDN/>
      <w:adjustRightInd/>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6A5F11"/>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A23029"/>
  </w:style>
  <w:style w:type="character" w:customStyle="1" w:styleId="Heading2Char">
    <w:name w:val="Heading 2 Char"/>
    <w:basedOn w:val="DefaultParagraphFont"/>
    <w:link w:val="Heading2"/>
    <w:uiPriority w:val="9"/>
    <w:rsid w:val="00BE7147"/>
    <w:rPr>
      <w:rFonts w:asciiTheme="majorHAnsi" w:hAnsiTheme="majorHAnsi"/>
      <w:b/>
      <w:color w:val="548DD4" w:themeColor="text2" w:themeTint="99"/>
      <w:sz w:val="26"/>
      <w:szCs w:val="26"/>
    </w:rPr>
  </w:style>
  <w:style w:type="character" w:customStyle="1" w:styleId="Heading3Char">
    <w:name w:val="Heading 3 Char"/>
    <w:basedOn w:val="DefaultParagraphFont"/>
    <w:link w:val="Heading3"/>
    <w:uiPriority w:val="9"/>
    <w:rsid w:val="0099216D"/>
    <w:rPr>
      <w:rFonts w:asciiTheme="majorHAnsi" w:hAnsiTheme="majorHAnsi"/>
      <w:b/>
      <w:i/>
      <w:color w:val="0070C0"/>
    </w:rPr>
  </w:style>
  <w:style w:type="character" w:customStyle="1" w:styleId="Heading4Char">
    <w:name w:val="Heading 4 Char"/>
    <w:basedOn w:val="DefaultParagraphFont"/>
    <w:link w:val="Heading4"/>
    <w:uiPriority w:val="9"/>
    <w:rsid w:val="00A27E89"/>
    <w:rPr>
      <w:rFonts w:asciiTheme="majorHAnsi" w:eastAsiaTheme="majorEastAsia" w:hAnsiTheme="majorHAnsi" w:cstheme="majorBidi"/>
      <w:bCs/>
      <w:i/>
      <w:iCs/>
      <w:color w:val="4F81BD" w:themeColor="accent1"/>
    </w:rPr>
  </w:style>
  <w:style w:type="paragraph" w:styleId="TOCHeading">
    <w:name w:val="TOC Heading"/>
    <w:basedOn w:val="Heading1"/>
    <w:next w:val="Normal"/>
    <w:uiPriority w:val="39"/>
    <w:unhideWhenUsed/>
    <w:qFormat/>
    <w:rsid w:val="001374BF"/>
    <w:pPr>
      <w:outlineLvl w:val="9"/>
    </w:pPr>
    <w:rPr>
      <w:lang w:eastAsia="ja-JP"/>
    </w:rPr>
  </w:style>
  <w:style w:type="paragraph" w:styleId="TOC1">
    <w:name w:val="toc 1"/>
    <w:basedOn w:val="Normal"/>
    <w:next w:val="Normal"/>
    <w:autoRedefine/>
    <w:uiPriority w:val="39"/>
    <w:unhideWhenUsed/>
    <w:rsid w:val="00A577D9"/>
    <w:pPr>
      <w:tabs>
        <w:tab w:val="right" w:leader="dot" w:pos="9350"/>
      </w:tabs>
      <w:spacing w:after="100"/>
    </w:pPr>
    <w:rPr>
      <w:b/>
      <w:noProof/>
    </w:rPr>
  </w:style>
  <w:style w:type="paragraph" w:styleId="TOC3">
    <w:name w:val="toc 3"/>
    <w:basedOn w:val="Normal"/>
    <w:next w:val="Normal"/>
    <w:autoRedefine/>
    <w:uiPriority w:val="39"/>
    <w:unhideWhenUsed/>
    <w:rsid w:val="001374BF"/>
    <w:pPr>
      <w:spacing w:after="100"/>
      <w:ind w:left="440"/>
    </w:pPr>
  </w:style>
  <w:style w:type="character" w:styleId="Hyperlink">
    <w:name w:val="Hyperlink"/>
    <w:basedOn w:val="DefaultParagraphFont"/>
    <w:uiPriority w:val="99"/>
    <w:unhideWhenUsed/>
    <w:rsid w:val="001374BF"/>
    <w:rPr>
      <w:color w:val="0000FF" w:themeColor="hyperlink"/>
      <w:u w:val="single"/>
    </w:rPr>
  </w:style>
  <w:style w:type="paragraph" w:styleId="BodyText">
    <w:name w:val="Body Text"/>
    <w:basedOn w:val="Normal"/>
    <w:link w:val="BodyTextChar"/>
    <w:rsid w:val="003C196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196F"/>
    <w:rPr>
      <w:rFonts w:ascii="Times New Roman" w:eastAsia="Times New Roman" w:hAnsi="Times New Roman" w:cs="Times New Roman"/>
      <w:sz w:val="24"/>
      <w:szCs w:val="24"/>
    </w:rPr>
  </w:style>
  <w:style w:type="character" w:customStyle="1" w:styleId="msoins0">
    <w:name w:val="msoins"/>
    <w:rsid w:val="003C196F"/>
    <w:rPr>
      <w:u w:val="single"/>
    </w:rPr>
  </w:style>
  <w:style w:type="paragraph" w:customStyle="1" w:styleId="Level2">
    <w:name w:val="Level 2"/>
    <w:rsid w:val="00861F77"/>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13082"/>
    <w:rPr>
      <w:color w:val="800080" w:themeColor="followedHyperlink"/>
      <w:u w:val="single"/>
    </w:rPr>
  </w:style>
  <w:style w:type="character" w:styleId="PlaceholderText">
    <w:name w:val="Placeholder Text"/>
    <w:basedOn w:val="DefaultParagraphFont"/>
    <w:uiPriority w:val="99"/>
    <w:semiHidden/>
    <w:rsid w:val="00EE4E74"/>
    <w:rPr>
      <w:color w:val="808080"/>
    </w:rPr>
  </w:style>
  <w:style w:type="paragraph" w:styleId="Revision">
    <w:name w:val="Revision"/>
    <w:hidden/>
    <w:uiPriority w:val="99"/>
    <w:semiHidden/>
    <w:rsid w:val="00777A09"/>
    <w:pPr>
      <w:spacing w:after="0" w:line="240" w:lineRule="auto"/>
    </w:pPr>
  </w:style>
  <w:style w:type="paragraph" w:styleId="TOC2">
    <w:name w:val="toc 2"/>
    <w:basedOn w:val="Normal"/>
    <w:next w:val="Normal"/>
    <w:autoRedefine/>
    <w:uiPriority w:val="39"/>
    <w:unhideWhenUsed/>
    <w:rsid w:val="00CE6DCB"/>
    <w:pPr>
      <w:tabs>
        <w:tab w:val="right" w:leader="dot" w:pos="9350"/>
      </w:tabs>
      <w:spacing w:after="100"/>
      <w:ind w:left="220"/>
    </w:pPr>
  </w:style>
  <w:style w:type="paragraph" w:styleId="Caption">
    <w:name w:val="caption"/>
    <w:basedOn w:val="Normal"/>
    <w:next w:val="Normal"/>
    <w:uiPriority w:val="35"/>
    <w:unhideWhenUsed/>
    <w:qFormat/>
    <w:rsid w:val="00A56DDC"/>
    <w:pPr>
      <w:spacing w:line="240" w:lineRule="auto"/>
    </w:pPr>
    <w:rPr>
      <w:rFonts w:ascii="Times New Roman" w:eastAsiaTheme="minorEastAsia" w:hAnsi="Times New Roman" w:cs="Times New Roman"/>
      <w:i/>
      <w:iCs/>
      <w:color w:val="1F497D" w:themeColor="text2"/>
      <w:sz w:val="18"/>
      <w:szCs w:val="18"/>
    </w:rPr>
  </w:style>
  <w:style w:type="table" w:customStyle="1" w:styleId="GridTable21">
    <w:name w:val="Grid Table 21"/>
    <w:basedOn w:val="TableNormal"/>
    <w:uiPriority w:val="47"/>
    <w:rsid w:val="006A76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E71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01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4-Accent11">
    <w:name w:val="Grid Table 4 - Accent 11"/>
    <w:basedOn w:val="TableNormal"/>
    <w:uiPriority w:val="49"/>
    <w:rsid w:val="00285D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0">
    <w:name w:val="Pa0"/>
    <w:basedOn w:val="Default"/>
    <w:next w:val="Default"/>
    <w:uiPriority w:val="99"/>
    <w:rsid w:val="00AE0DCC"/>
    <w:pPr>
      <w:spacing w:line="221" w:lineRule="atLeast"/>
    </w:pPr>
    <w:rPr>
      <w:rFonts w:ascii="ITC Franklin Gothic Std Book" w:eastAsiaTheme="minorHAnsi" w:hAnsi="ITC Franklin Gothic Std Book" w:cstheme="minorBidi"/>
      <w:color w:val="auto"/>
    </w:rPr>
  </w:style>
  <w:style w:type="table" w:customStyle="1" w:styleId="GridTable2">
    <w:name w:val="Grid Table 2"/>
    <w:basedOn w:val="TableNormal"/>
    <w:uiPriority w:val="47"/>
    <w:rsid w:val="00CE07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eNormal"/>
    <w:uiPriority w:val="40"/>
    <w:rsid w:val="00CE07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TableNormal"/>
    <w:uiPriority w:val="49"/>
    <w:rsid w:val="00CE075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LTables">
    <w:name w:val="GL Tables"/>
    <w:basedOn w:val="Heading1"/>
    <w:link w:val="GLTablesChar"/>
    <w:qFormat/>
    <w:rsid w:val="0008323A"/>
    <w:pPr>
      <w:keepLines w:val="0"/>
      <w:spacing w:before="0" w:after="0" w:line="240" w:lineRule="auto"/>
      <w:jc w:val="center"/>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08323A"/>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08323A"/>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08323A"/>
    <w:rPr>
      <w:rFonts w:ascii="Calibri" w:eastAsia="Calibri" w:hAnsi="Calibri" w:cs="Calibri"/>
      <w:bCs/>
      <w:sz w:val="24"/>
      <w:szCs w:val="24"/>
    </w:rPr>
  </w:style>
  <w:style w:type="character" w:customStyle="1" w:styleId="UnresolvedMention1">
    <w:name w:val="Unresolved Mention1"/>
    <w:basedOn w:val="DefaultParagraphFont"/>
    <w:uiPriority w:val="99"/>
    <w:semiHidden/>
    <w:unhideWhenUsed/>
    <w:rsid w:val="002758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E6C"/>
    <w:pPr>
      <w:keepNext/>
      <w:keepLines/>
      <w:spacing w:before="480" w:after="24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Spacing"/>
    <w:next w:val="Normal"/>
    <w:link w:val="Heading2Char"/>
    <w:uiPriority w:val="9"/>
    <w:unhideWhenUsed/>
    <w:qFormat/>
    <w:rsid w:val="00BE7147"/>
    <w:pPr>
      <w:keepNext/>
      <w:keepLines/>
      <w:spacing w:before="240" w:after="120"/>
      <w:outlineLvl w:val="1"/>
    </w:pPr>
    <w:rPr>
      <w:rFonts w:asciiTheme="majorHAnsi" w:hAnsiTheme="majorHAnsi"/>
      <w:b/>
      <w:color w:val="548DD4" w:themeColor="text2" w:themeTint="99"/>
      <w:sz w:val="26"/>
      <w:szCs w:val="26"/>
    </w:rPr>
  </w:style>
  <w:style w:type="paragraph" w:styleId="Heading3">
    <w:name w:val="heading 3"/>
    <w:basedOn w:val="NoSpacing"/>
    <w:next w:val="Normal"/>
    <w:link w:val="Heading3Char"/>
    <w:uiPriority w:val="9"/>
    <w:unhideWhenUsed/>
    <w:qFormat/>
    <w:rsid w:val="0099216D"/>
    <w:pPr>
      <w:outlineLvl w:val="2"/>
    </w:pPr>
    <w:rPr>
      <w:rFonts w:asciiTheme="majorHAnsi" w:hAnsiTheme="majorHAnsi"/>
      <w:b/>
      <w:i/>
      <w:color w:val="0070C0"/>
    </w:rPr>
  </w:style>
  <w:style w:type="paragraph" w:styleId="Heading4">
    <w:name w:val="heading 4"/>
    <w:basedOn w:val="Normal"/>
    <w:next w:val="Normal"/>
    <w:link w:val="Heading4Char"/>
    <w:uiPriority w:val="9"/>
    <w:unhideWhenUsed/>
    <w:qFormat/>
    <w:rsid w:val="00A27E89"/>
    <w:pPr>
      <w:keepNext/>
      <w:keepLines/>
      <w:spacing w:before="200" w:after="0"/>
      <w:outlineLvl w:val="3"/>
    </w:pPr>
    <w:rPr>
      <w:rFonts w:asciiTheme="majorHAnsi" w:eastAsiaTheme="majorEastAsia" w:hAnsiTheme="majorHAns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ADC"/>
  </w:style>
  <w:style w:type="paragraph" w:styleId="Footer">
    <w:name w:val="footer"/>
    <w:basedOn w:val="Normal"/>
    <w:link w:val="FooterChar"/>
    <w:uiPriority w:val="99"/>
    <w:unhideWhenUsed/>
    <w:rsid w:val="0002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ADC"/>
  </w:style>
  <w:style w:type="character" w:customStyle="1" w:styleId="Heading1Char">
    <w:name w:val="Heading 1 Char"/>
    <w:basedOn w:val="DefaultParagraphFont"/>
    <w:link w:val="Heading1"/>
    <w:uiPriority w:val="9"/>
    <w:rsid w:val="00FC0E6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82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23F4"/>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A823F4"/>
    <w:rPr>
      <w:b/>
      <w:bCs/>
      <w:i/>
      <w:iCs/>
      <w:color w:val="4F81BD" w:themeColor="accent1"/>
    </w:rPr>
  </w:style>
  <w:style w:type="paragraph" w:styleId="Title">
    <w:name w:val="Title"/>
    <w:basedOn w:val="Normal"/>
    <w:next w:val="Normal"/>
    <w:link w:val="TitleChar"/>
    <w:uiPriority w:val="10"/>
    <w:qFormat/>
    <w:rsid w:val="00A82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3F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823F4"/>
    <w:pPr>
      <w:spacing w:after="0" w:line="240" w:lineRule="auto"/>
    </w:pPr>
  </w:style>
  <w:style w:type="character" w:styleId="BookTitle">
    <w:name w:val="Book Title"/>
    <w:basedOn w:val="DefaultParagraphFont"/>
    <w:uiPriority w:val="33"/>
    <w:qFormat/>
    <w:rsid w:val="00A823F4"/>
    <w:rPr>
      <w:b/>
      <w:bCs/>
      <w:smallCaps/>
      <w:spacing w:val="5"/>
    </w:rPr>
  </w:style>
  <w:style w:type="character" w:styleId="Emphasis">
    <w:name w:val="Emphasis"/>
    <w:basedOn w:val="DefaultParagraphFont"/>
    <w:uiPriority w:val="20"/>
    <w:qFormat/>
    <w:rsid w:val="00A823F4"/>
    <w:rPr>
      <w:i/>
      <w:iCs/>
    </w:rPr>
  </w:style>
  <w:style w:type="paragraph" w:customStyle="1" w:styleId="Default">
    <w:name w:val="Default"/>
    <w:rsid w:val="00FD4BB7"/>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rsid w:val="00FD4BB7"/>
    <w:rPr>
      <w:rFonts w:cs="Times New Roman"/>
      <w:color w:val="auto"/>
    </w:rPr>
  </w:style>
  <w:style w:type="character" w:customStyle="1" w:styleId="CommentTextChar">
    <w:name w:val="Comment Text Char"/>
    <w:basedOn w:val="DefaultParagraphFont"/>
    <w:link w:val="CommentText"/>
    <w:uiPriority w:val="99"/>
    <w:rsid w:val="00FD4BB7"/>
    <w:rPr>
      <w:rFonts w:ascii="Arial" w:eastAsia="Times New Roman" w:hAnsi="Arial" w:cs="Times New Roman"/>
      <w:sz w:val="24"/>
      <w:szCs w:val="24"/>
    </w:rPr>
  </w:style>
  <w:style w:type="character" w:styleId="CommentReference">
    <w:name w:val="annotation reference"/>
    <w:uiPriority w:val="99"/>
    <w:semiHidden/>
    <w:rsid w:val="00FD4BB7"/>
    <w:rPr>
      <w:sz w:val="16"/>
      <w:szCs w:val="16"/>
    </w:rPr>
  </w:style>
  <w:style w:type="paragraph" w:styleId="BalloonText">
    <w:name w:val="Balloon Text"/>
    <w:basedOn w:val="Normal"/>
    <w:link w:val="BalloonTextChar"/>
    <w:uiPriority w:val="99"/>
    <w:semiHidden/>
    <w:unhideWhenUsed/>
    <w:rsid w:val="00FD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BB7"/>
    <w:rPr>
      <w:rFonts w:ascii="Tahoma" w:hAnsi="Tahoma" w:cs="Tahoma"/>
      <w:sz w:val="16"/>
      <w:szCs w:val="16"/>
    </w:rPr>
  </w:style>
  <w:style w:type="paragraph" w:customStyle="1" w:styleId="EndNoteBibliographyTitle">
    <w:name w:val="EndNote Bibliography Title"/>
    <w:basedOn w:val="Normal"/>
    <w:link w:val="EndNoteBibliographyTitleChar"/>
    <w:rsid w:val="00B64CA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64CA5"/>
  </w:style>
  <w:style w:type="character" w:customStyle="1" w:styleId="EndNoteBibliographyTitleChar">
    <w:name w:val="EndNote Bibliography Title Char"/>
    <w:basedOn w:val="NoSpacingChar"/>
    <w:link w:val="EndNoteBibliographyTitle"/>
    <w:rsid w:val="00B64CA5"/>
    <w:rPr>
      <w:rFonts w:ascii="Calibri" w:hAnsi="Calibri" w:cs="Calibri"/>
      <w:noProof/>
    </w:rPr>
  </w:style>
  <w:style w:type="paragraph" w:customStyle="1" w:styleId="EndNoteBibliography">
    <w:name w:val="EndNote Bibliography"/>
    <w:basedOn w:val="Normal"/>
    <w:link w:val="EndNoteBibliographyChar"/>
    <w:rsid w:val="00B64CA5"/>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B64CA5"/>
    <w:rPr>
      <w:rFonts w:ascii="Calibri" w:hAnsi="Calibri" w:cs="Calibri"/>
      <w:noProof/>
    </w:rPr>
  </w:style>
  <w:style w:type="paragraph" w:styleId="ListParagraph">
    <w:name w:val="List Paragraph"/>
    <w:basedOn w:val="Normal"/>
    <w:link w:val="ListParagraphChar"/>
    <w:uiPriority w:val="34"/>
    <w:qFormat/>
    <w:rsid w:val="00BE221F"/>
    <w:pPr>
      <w:ind w:left="720"/>
      <w:contextualSpacing/>
    </w:pPr>
  </w:style>
  <w:style w:type="table" w:styleId="TableGrid">
    <w:name w:val="Table Grid"/>
    <w:basedOn w:val="TableNormal"/>
    <w:uiPriority w:val="39"/>
    <w:rsid w:val="00E9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A5F11"/>
    <w:pPr>
      <w:autoSpaceDE/>
      <w:autoSpaceDN/>
      <w:adjustRightInd/>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6A5F11"/>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A23029"/>
  </w:style>
  <w:style w:type="character" w:customStyle="1" w:styleId="Heading2Char">
    <w:name w:val="Heading 2 Char"/>
    <w:basedOn w:val="DefaultParagraphFont"/>
    <w:link w:val="Heading2"/>
    <w:uiPriority w:val="9"/>
    <w:rsid w:val="00BE7147"/>
    <w:rPr>
      <w:rFonts w:asciiTheme="majorHAnsi" w:hAnsiTheme="majorHAnsi"/>
      <w:b/>
      <w:color w:val="548DD4" w:themeColor="text2" w:themeTint="99"/>
      <w:sz w:val="26"/>
      <w:szCs w:val="26"/>
    </w:rPr>
  </w:style>
  <w:style w:type="character" w:customStyle="1" w:styleId="Heading3Char">
    <w:name w:val="Heading 3 Char"/>
    <w:basedOn w:val="DefaultParagraphFont"/>
    <w:link w:val="Heading3"/>
    <w:uiPriority w:val="9"/>
    <w:rsid w:val="0099216D"/>
    <w:rPr>
      <w:rFonts w:asciiTheme="majorHAnsi" w:hAnsiTheme="majorHAnsi"/>
      <w:b/>
      <w:i/>
      <w:color w:val="0070C0"/>
    </w:rPr>
  </w:style>
  <w:style w:type="character" w:customStyle="1" w:styleId="Heading4Char">
    <w:name w:val="Heading 4 Char"/>
    <w:basedOn w:val="DefaultParagraphFont"/>
    <w:link w:val="Heading4"/>
    <w:uiPriority w:val="9"/>
    <w:rsid w:val="00A27E89"/>
    <w:rPr>
      <w:rFonts w:asciiTheme="majorHAnsi" w:eastAsiaTheme="majorEastAsia" w:hAnsiTheme="majorHAnsi" w:cstheme="majorBidi"/>
      <w:bCs/>
      <w:i/>
      <w:iCs/>
      <w:color w:val="4F81BD" w:themeColor="accent1"/>
    </w:rPr>
  </w:style>
  <w:style w:type="paragraph" w:styleId="TOCHeading">
    <w:name w:val="TOC Heading"/>
    <w:basedOn w:val="Heading1"/>
    <w:next w:val="Normal"/>
    <w:uiPriority w:val="39"/>
    <w:unhideWhenUsed/>
    <w:qFormat/>
    <w:rsid w:val="001374BF"/>
    <w:pPr>
      <w:outlineLvl w:val="9"/>
    </w:pPr>
    <w:rPr>
      <w:lang w:eastAsia="ja-JP"/>
    </w:rPr>
  </w:style>
  <w:style w:type="paragraph" w:styleId="TOC1">
    <w:name w:val="toc 1"/>
    <w:basedOn w:val="Normal"/>
    <w:next w:val="Normal"/>
    <w:autoRedefine/>
    <w:uiPriority w:val="39"/>
    <w:unhideWhenUsed/>
    <w:rsid w:val="00A577D9"/>
    <w:pPr>
      <w:tabs>
        <w:tab w:val="right" w:leader="dot" w:pos="9350"/>
      </w:tabs>
      <w:spacing w:after="100"/>
    </w:pPr>
    <w:rPr>
      <w:b/>
      <w:noProof/>
    </w:rPr>
  </w:style>
  <w:style w:type="paragraph" w:styleId="TOC3">
    <w:name w:val="toc 3"/>
    <w:basedOn w:val="Normal"/>
    <w:next w:val="Normal"/>
    <w:autoRedefine/>
    <w:uiPriority w:val="39"/>
    <w:unhideWhenUsed/>
    <w:rsid w:val="001374BF"/>
    <w:pPr>
      <w:spacing w:after="100"/>
      <w:ind w:left="440"/>
    </w:pPr>
  </w:style>
  <w:style w:type="character" w:styleId="Hyperlink">
    <w:name w:val="Hyperlink"/>
    <w:basedOn w:val="DefaultParagraphFont"/>
    <w:uiPriority w:val="99"/>
    <w:unhideWhenUsed/>
    <w:rsid w:val="001374BF"/>
    <w:rPr>
      <w:color w:val="0000FF" w:themeColor="hyperlink"/>
      <w:u w:val="single"/>
    </w:rPr>
  </w:style>
  <w:style w:type="paragraph" w:styleId="BodyText">
    <w:name w:val="Body Text"/>
    <w:basedOn w:val="Normal"/>
    <w:link w:val="BodyTextChar"/>
    <w:rsid w:val="003C196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196F"/>
    <w:rPr>
      <w:rFonts w:ascii="Times New Roman" w:eastAsia="Times New Roman" w:hAnsi="Times New Roman" w:cs="Times New Roman"/>
      <w:sz w:val="24"/>
      <w:szCs w:val="24"/>
    </w:rPr>
  </w:style>
  <w:style w:type="character" w:customStyle="1" w:styleId="msoins0">
    <w:name w:val="msoins"/>
    <w:rsid w:val="003C196F"/>
    <w:rPr>
      <w:u w:val="single"/>
    </w:rPr>
  </w:style>
  <w:style w:type="paragraph" w:customStyle="1" w:styleId="Level2">
    <w:name w:val="Level 2"/>
    <w:rsid w:val="00861F77"/>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13082"/>
    <w:rPr>
      <w:color w:val="800080" w:themeColor="followedHyperlink"/>
      <w:u w:val="single"/>
    </w:rPr>
  </w:style>
  <w:style w:type="character" w:styleId="PlaceholderText">
    <w:name w:val="Placeholder Text"/>
    <w:basedOn w:val="DefaultParagraphFont"/>
    <w:uiPriority w:val="99"/>
    <w:semiHidden/>
    <w:rsid w:val="00EE4E74"/>
    <w:rPr>
      <w:color w:val="808080"/>
    </w:rPr>
  </w:style>
  <w:style w:type="paragraph" w:styleId="Revision">
    <w:name w:val="Revision"/>
    <w:hidden/>
    <w:uiPriority w:val="99"/>
    <w:semiHidden/>
    <w:rsid w:val="00777A09"/>
    <w:pPr>
      <w:spacing w:after="0" w:line="240" w:lineRule="auto"/>
    </w:pPr>
  </w:style>
  <w:style w:type="paragraph" w:styleId="TOC2">
    <w:name w:val="toc 2"/>
    <w:basedOn w:val="Normal"/>
    <w:next w:val="Normal"/>
    <w:autoRedefine/>
    <w:uiPriority w:val="39"/>
    <w:unhideWhenUsed/>
    <w:rsid w:val="00CE6DCB"/>
    <w:pPr>
      <w:tabs>
        <w:tab w:val="right" w:leader="dot" w:pos="9350"/>
      </w:tabs>
      <w:spacing w:after="100"/>
      <w:ind w:left="220"/>
    </w:pPr>
  </w:style>
  <w:style w:type="paragraph" w:styleId="Caption">
    <w:name w:val="caption"/>
    <w:basedOn w:val="Normal"/>
    <w:next w:val="Normal"/>
    <w:uiPriority w:val="35"/>
    <w:unhideWhenUsed/>
    <w:qFormat/>
    <w:rsid w:val="00A56DDC"/>
    <w:pPr>
      <w:spacing w:line="240" w:lineRule="auto"/>
    </w:pPr>
    <w:rPr>
      <w:rFonts w:ascii="Times New Roman" w:eastAsiaTheme="minorEastAsia" w:hAnsi="Times New Roman" w:cs="Times New Roman"/>
      <w:i/>
      <w:iCs/>
      <w:color w:val="1F497D" w:themeColor="text2"/>
      <w:sz w:val="18"/>
      <w:szCs w:val="18"/>
    </w:rPr>
  </w:style>
  <w:style w:type="table" w:customStyle="1" w:styleId="GridTable21">
    <w:name w:val="Grid Table 21"/>
    <w:basedOn w:val="TableNormal"/>
    <w:uiPriority w:val="47"/>
    <w:rsid w:val="006A76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E71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01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4-Accent11">
    <w:name w:val="Grid Table 4 - Accent 11"/>
    <w:basedOn w:val="TableNormal"/>
    <w:uiPriority w:val="49"/>
    <w:rsid w:val="00285D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0">
    <w:name w:val="Pa0"/>
    <w:basedOn w:val="Default"/>
    <w:next w:val="Default"/>
    <w:uiPriority w:val="99"/>
    <w:rsid w:val="00AE0DCC"/>
    <w:pPr>
      <w:spacing w:line="221" w:lineRule="atLeast"/>
    </w:pPr>
    <w:rPr>
      <w:rFonts w:ascii="ITC Franklin Gothic Std Book" w:eastAsiaTheme="minorHAnsi" w:hAnsi="ITC Franklin Gothic Std Book" w:cstheme="minorBidi"/>
      <w:color w:val="auto"/>
    </w:rPr>
  </w:style>
  <w:style w:type="table" w:customStyle="1" w:styleId="GridTable2">
    <w:name w:val="Grid Table 2"/>
    <w:basedOn w:val="TableNormal"/>
    <w:uiPriority w:val="47"/>
    <w:rsid w:val="00CE07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eNormal"/>
    <w:uiPriority w:val="40"/>
    <w:rsid w:val="00CE07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TableNormal"/>
    <w:uiPriority w:val="49"/>
    <w:rsid w:val="00CE075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LTables">
    <w:name w:val="GL Tables"/>
    <w:basedOn w:val="Heading1"/>
    <w:link w:val="GLTablesChar"/>
    <w:qFormat/>
    <w:rsid w:val="0008323A"/>
    <w:pPr>
      <w:keepLines w:val="0"/>
      <w:spacing w:before="0" w:after="0" w:line="240" w:lineRule="auto"/>
      <w:jc w:val="center"/>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08323A"/>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08323A"/>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08323A"/>
    <w:rPr>
      <w:rFonts w:ascii="Calibri" w:eastAsia="Calibri" w:hAnsi="Calibri" w:cs="Calibri"/>
      <w:bCs/>
      <w:sz w:val="24"/>
      <w:szCs w:val="24"/>
    </w:rPr>
  </w:style>
  <w:style w:type="character" w:customStyle="1" w:styleId="UnresolvedMention1">
    <w:name w:val="Unresolved Mention1"/>
    <w:basedOn w:val="DefaultParagraphFont"/>
    <w:uiPriority w:val="99"/>
    <w:semiHidden/>
    <w:unhideWhenUsed/>
    <w:rsid w:val="0027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681">
      <w:bodyDiv w:val="1"/>
      <w:marLeft w:val="0"/>
      <w:marRight w:val="0"/>
      <w:marTop w:val="0"/>
      <w:marBottom w:val="0"/>
      <w:divBdr>
        <w:top w:val="none" w:sz="0" w:space="0" w:color="auto"/>
        <w:left w:val="none" w:sz="0" w:space="0" w:color="auto"/>
        <w:bottom w:val="none" w:sz="0" w:space="0" w:color="auto"/>
        <w:right w:val="none" w:sz="0" w:space="0" w:color="auto"/>
      </w:divBdr>
    </w:div>
    <w:div w:id="69695349">
      <w:bodyDiv w:val="1"/>
      <w:marLeft w:val="0"/>
      <w:marRight w:val="0"/>
      <w:marTop w:val="0"/>
      <w:marBottom w:val="0"/>
      <w:divBdr>
        <w:top w:val="none" w:sz="0" w:space="0" w:color="auto"/>
        <w:left w:val="none" w:sz="0" w:space="0" w:color="auto"/>
        <w:bottom w:val="none" w:sz="0" w:space="0" w:color="auto"/>
        <w:right w:val="none" w:sz="0" w:space="0" w:color="auto"/>
      </w:divBdr>
    </w:div>
    <w:div w:id="169486881">
      <w:bodyDiv w:val="1"/>
      <w:marLeft w:val="0"/>
      <w:marRight w:val="0"/>
      <w:marTop w:val="0"/>
      <w:marBottom w:val="0"/>
      <w:divBdr>
        <w:top w:val="none" w:sz="0" w:space="0" w:color="auto"/>
        <w:left w:val="none" w:sz="0" w:space="0" w:color="auto"/>
        <w:bottom w:val="none" w:sz="0" w:space="0" w:color="auto"/>
        <w:right w:val="none" w:sz="0" w:space="0" w:color="auto"/>
      </w:divBdr>
    </w:div>
    <w:div w:id="171650391">
      <w:bodyDiv w:val="1"/>
      <w:marLeft w:val="0"/>
      <w:marRight w:val="0"/>
      <w:marTop w:val="0"/>
      <w:marBottom w:val="0"/>
      <w:divBdr>
        <w:top w:val="none" w:sz="0" w:space="0" w:color="auto"/>
        <w:left w:val="none" w:sz="0" w:space="0" w:color="auto"/>
        <w:bottom w:val="none" w:sz="0" w:space="0" w:color="auto"/>
        <w:right w:val="none" w:sz="0" w:space="0" w:color="auto"/>
      </w:divBdr>
    </w:div>
    <w:div w:id="259726879">
      <w:bodyDiv w:val="1"/>
      <w:marLeft w:val="0"/>
      <w:marRight w:val="0"/>
      <w:marTop w:val="0"/>
      <w:marBottom w:val="0"/>
      <w:divBdr>
        <w:top w:val="none" w:sz="0" w:space="0" w:color="auto"/>
        <w:left w:val="none" w:sz="0" w:space="0" w:color="auto"/>
        <w:bottom w:val="none" w:sz="0" w:space="0" w:color="auto"/>
        <w:right w:val="none" w:sz="0" w:space="0" w:color="auto"/>
      </w:divBdr>
    </w:div>
    <w:div w:id="516966283">
      <w:bodyDiv w:val="1"/>
      <w:marLeft w:val="0"/>
      <w:marRight w:val="0"/>
      <w:marTop w:val="0"/>
      <w:marBottom w:val="0"/>
      <w:divBdr>
        <w:top w:val="none" w:sz="0" w:space="0" w:color="auto"/>
        <w:left w:val="none" w:sz="0" w:space="0" w:color="auto"/>
        <w:bottom w:val="none" w:sz="0" w:space="0" w:color="auto"/>
        <w:right w:val="none" w:sz="0" w:space="0" w:color="auto"/>
      </w:divBdr>
    </w:div>
    <w:div w:id="600647052">
      <w:bodyDiv w:val="1"/>
      <w:marLeft w:val="0"/>
      <w:marRight w:val="0"/>
      <w:marTop w:val="0"/>
      <w:marBottom w:val="0"/>
      <w:divBdr>
        <w:top w:val="none" w:sz="0" w:space="0" w:color="auto"/>
        <w:left w:val="none" w:sz="0" w:space="0" w:color="auto"/>
        <w:bottom w:val="none" w:sz="0" w:space="0" w:color="auto"/>
        <w:right w:val="none" w:sz="0" w:space="0" w:color="auto"/>
      </w:divBdr>
    </w:div>
    <w:div w:id="656306585">
      <w:bodyDiv w:val="1"/>
      <w:marLeft w:val="0"/>
      <w:marRight w:val="0"/>
      <w:marTop w:val="0"/>
      <w:marBottom w:val="0"/>
      <w:divBdr>
        <w:top w:val="none" w:sz="0" w:space="0" w:color="auto"/>
        <w:left w:val="none" w:sz="0" w:space="0" w:color="auto"/>
        <w:bottom w:val="none" w:sz="0" w:space="0" w:color="auto"/>
        <w:right w:val="none" w:sz="0" w:space="0" w:color="auto"/>
      </w:divBdr>
    </w:div>
    <w:div w:id="668560530">
      <w:bodyDiv w:val="1"/>
      <w:marLeft w:val="0"/>
      <w:marRight w:val="0"/>
      <w:marTop w:val="0"/>
      <w:marBottom w:val="0"/>
      <w:divBdr>
        <w:top w:val="none" w:sz="0" w:space="0" w:color="auto"/>
        <w:left w:val="none" w:sz="0" w:space="0" w:color="auto"/>
        <w:bottom w:val="none" w:sz="0" w:space="0" w:color="auto"/>
        <w:right w:val="none" w:sz="0" w:space="0" w:color="auto"/>
      </w:divBdr>
    </w:div>
    <w:div w:id="761799662">
      <w:bodyDiv w:val="1"/>
      <w:marLeft w:val="0"/>
      <w:marRight w:val="0"/>
      <w:marTop w:val="0"/>
      <w:marBottom w:val="0"/>
      <w:divBdr>
        <w:top w:val="none" w:sz="0" w:space="0" w:color="auto"/>
        <w:left w:val="none" w:sz="0" w:space="0" w:color="auto"/>
        <w:bottom w:val="none" w:sz="0" w:space="0" w:color="auto"/>
        <w:right w:val="none" w:sz="0" w:space="0" w:color="auto"/>
      </w:divBdr>
      <w:divsChild>
        <w:div w:id="635990675">
          <w:marLeft w:val="0"/>
          <w:marRight w:val="0"/>
          <w:marTop w:val="0"/>
          <w:marBottom w:val="0"/>
          <w:divBdr>
            <w:top w:val="none" w:sz="0" w:space="0" w:color="auto"/>
            <w:left w:val="none" w:sz="0" w:space="0" w:color="auto"/>
            <w:bottom w:val="none" w:sz="0" w:space="0" w:color="auto"/>
            <w:right w:val="none" w:sz="0" w:space="0" w:color="auto"/>
          </w:divBdr>
          <w:divsChild>
            <w:div w:id="2016805892">
              <w:marLeft w:val="0"/>
              <w:marRight w:val="0"/>
              <w:marTop w:val="100"/>
              <w:marBottom w:val="100"/>
              <w:divBdr>
                <w:top w:val="none" w:sz="0" w:space="0" w:color="auto"/>
                <w:left w:val="none" w:sz="0" w:space="0" w:color="auto"/>
                <w:bottom w:val="none" w:sz="0" w:space="0" w:color="auto"/>
                <w:right w:val="none" w:sz="0" w:space="0" w:color="auto"/>
              </w:divBdr>
              <w:divsChild>
                <w:div w:id="51000333">
                  <w:marLeft w:val="0"/>
                  <w:marRight w:val="0"/>
                  <w:marTop w:val="0"/>
                  <w:marBottom w:val="0"/>
                  <w:divBdr>
                    <w:top w:val="none" w:sz="0" w:space="0" w:color="auto"/>
                    <w:left w:val="none" w:sz="0" w:space="0" w:color="auto"/>
                    <w:bottom w:val="none" w:sz="0" w:space="0" w:color="auto"/>
                    <w:right w:val="none" w:sz="0" w:space="0" w:color="auto"/>
                  </w:divBdr>
                  <w:divsChild>
                    <w:div w:id="1777359972">
                      <w:marLeft w:val="0"/>
                      <w:marRight w:val="0"/>
                      <w:marTop w:val="0"/>
                      <w:marBottom w:val="0"/>
                      <w:divBdr>
                        <w:top w:val="none" w:sz="0" w:space="0" w:color="auto"/>
                        <w:left w:val="none" w:sz="0" w:space="0" w:color="auto"/>
                        <w:bottom w:val="none" w:sz="0" w:space="0" w:color="auto"/>
                        <w:right w:val="none" w:sz="0" w:space="0" w:color="auto"/>
                      </w:divBdr>
                      <w:divsChild>
                        <w:div w:id="1569463811">
                          <w:marLeft w:val="0"/>
                          <w:marRight w:val="0"/>
                          <w:marTop w:val="100"/>
                          <w:marBottom w:val="100"/>
                          <w:divBdr>
                            <w:top w:val="none" w:sz="0" w:space="0" w:color="auto"/>
                            <w:left w:val="none" w:sz="0" w:space="0" w:color="auto"/>
                            <w:bottom w:val="none" w:sz="0" w:space="0" w:color="auto"/>
                            <w:right w:val="none" w:sz="0" w:space="0" w:color="auto"/>
                          </w:divBdr>
                          <w:divsChild>
                            <w:div w:id="1826242360">
                              <w:marLeft w:val="0"/>
                              <w:marRight w:val="0"/>
                              <w:marTop w:val="0"/>
                              <w:marBottom w:val="0"/>
                              <w:divBdr>
                                <w:top w:val="none" w:sz="0" w:space="0" w:color="auto"/>
                                <w:left w:val="none" w:sz="0" w:space="0" w:color="auto"/>
                                <w:bottom w:val="none" w:sz="0" w:space="0" w:color="auto"/>
                                <w:right w:val="none" w:sz="0" w:space="0" w:color="auto"/>
                              </w:divBdr>
                              <w:divsChild>
                                <w:div w:id="1799641858">
                                  <w:marLeft w:val="0"/>
                                  <w:marRight w:val="0"/>
                                  <w:marTop w:val="0"/>
                                  <w:marBottom w:val="0"/>
                                  <w:divBdr>
                                    <w:top w:val="none" w:sz="0" w:space="0" w:color="auto"/>
                                    <w:left w:val="none" w:sz="0" w:space="0" w:color="auto"/>
                                    <w:bottom w:val="none" w:sz="0" w:space="0" w:color="auto"/>
                                    <w:right w:val="none" w:sz="0" w:space="0" w:color="auto"/>
                                  </w:divBdr>
                                  <w:divsChild>
                                    <w:div w:id="275867041">
                                      <w:marLeft w:val="0"/>
                                      <w:marRight w:val="0"/>
                                      <w:marTop w:val="0"/>
                                      <w:marBottom w:val="0"/>
                                      <w:divBdr>
                                        <w:top w:val="none" w:sz="0" w:space="0" w:color="auto"/>
                                        <w:left w:val="none" w:sz="0" w:space="0" w:color="auto"/>
                                        <w:bottom w:val="none" w:sz="0" w:space="0" w:color="auto"/>
                                        <w:right w:val="none" w:sz="0" w:space="0" w:color="auto"/>
                                      </w:divBdr>
                                      <w:divsChild>
                                        <w:div w:id="155806831">
                                          <w:marLeft w:val="0"/>
                                          <w:marRight w:val="0"/>
                                          <w:marTop w:val="240"/>
                                          <w:marBottom w:val="240"/>
                                          <w:divBdr>
                                            <w:top w:val="single" w:sz="12" w:space="0" w:color="EBEBEB"/>
                                            <w:left w:val="none" w:sz="0" w:space="0" w:color="auto"/>
                                            <w:bottom w:val="single" w:sz="12" w:space="0" w:color="EBEBEB"/>
                                            <w:right w:val="none" w:sz="0" w:space="0" w:color="auto"/>
                                          </w:divBdr>
                                          <w:divsChild>
                                            <w:div w:id="7964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412175">
      <w:bodyDiv w:val="1"/>
      <w:marLeft w:val="0"/>
      <w:marRight w:val="0"/>
      <w:marTop w:val="0"/>
      <w:marBottom w:val="0"/>
      <w:divBdr>
        <w:top w:val="none" w:sz="0" w:space="0" w:color="auto"/>
        <w:left w:val="none" w:sz="0" w:space="0" w:color="auto"/>
        <w:bottom w:val="none" w:sz="0" w:space="0" w:color="auto"/>
        <w:right w:val="none" w:sz="0" w:space="0" w:color="auto"/>
      </w:divBdr>
    </w:div>
    <w:div w:id="803542238">
      <w:bodyDiv w:val="1"/>
      <w:marLeft w:val="0"/>
      <w:marRight w:val="0"/>
      <w:marTop w:val="0"/>
      <w:marBottom w:val="0"/>
      <w:divBdr>
        <w:top w:val="none" w:sz="0" w:space="0" w:color="auto"/>
        <w:left w:val="none" w:sz="0" w:space="0" w:color="auto"/>
        <w:bottom w:val="none" w:sz="0" w:space="0" w:color="auto"/>
        <w:right w:val="none" w:sz="0" w:space="0" w:color="auto"/>
      </w:divBdr>
    </w:div>
    <w:div w:id="838085225">
      <w:bodyDiv w:val="1"/>
      <w:marLeft w:val="0"/>
      <w:marRight w:val="0"/>
      <w:marTop w:val="0"/>
      <w:marBottom w:val="0"/>
      <w:divBdr>
        <w:top w:val="none" w:sz="0" w:space="0" w:color="auto"/>
        <w:left w:val="none" w:sz="0" w:space="0" w:color="auto"/>
        <w:bottom w:val="none" w:sz="0" w:space="0" w:color="auto"/>
        <w:right w:val="none" w:sz="0" w:space="0" w:color="auto"/>
      </w:divBdr>
    </w:div>
    <w:div w:id="922832176">
      <w:bodyDiv w:val="1"/>
      <w:marLeft w:val="0"/>
      <w:marRight w:val="0"/>
      <w:marTop w:val="0"/>
      <w:marBottom w:val="0"/>
      <w:divBdr>
        <w:top w:val="none" w:sz="0" w:space="0" w:color="auto"/>
        <w:left w:val="none" w:sz="0" w:space="0" w:color="auto"/>
        <w:bottom w:val="none" w:sz="0" w:space="0" w:color="auto"/>
        <w:right w:val="none" w:sz="0" w:space="0" w:color="auto"/>
      </w:divBdr>
    </w:div>
    <w:div w:id="1033385875">
      <w:bodyDiv w:val="1"/>
      <w:marLeft w:val="0"/>
      <w:marRight w:val="0"/>
      <w:marTop w:val="0"/>
      <w:marBottom w:val="0"/>
      <w:divBdr>
        <w:top w:val="none" w:sz="0" w:space="0" w:color="auto"/>
        <w:left w:val="none" w:sz="0" w:space="0" w:color="auto"/>
        <w:bottom w:val="none" w:sz="0" w:space="0" w:color="auto"/>
        <w:right w:val="none" w:sz="0" w:space="0" w:color="auto"/>
      </w:divBdr>
    </w:div>
    <w:div w:id="1034041317">
      <w:bodyDiv w:val="1"/>
      <w:marLeft w:val="0"/>
      <w:marRight w:val="0"/>
      <w:marTop w:val="0"/>
      <w:marBottom w:val="0"/>
      <w:divBdr>
        <w:top w:val="none" w:sz="0" w:space="0" w:color="auto"/>
        <w:left w:val="none" w:sz="0" w:space="0" w:color="auto"/>
        <w:bottom w:val="none" w:sz="0" w:space="0" w:color="auto"/>
        <w:right w:val="none" w:sz="0" w:space="0" w:color="auto"/>
      </w:divBdr>
    </w:div>
    <w:div w:id="1068696447">
      <w:bodyDiv w:val="1"/>
      <w:marLeft w:val="0"/>
      <w:marRight w:val="0"/>
      <w:marTop w:val="0"/>
      <w:marBottom w:val="0"/>
      <w:divBdr>
        <w:top w:val="none" w:sz="0" w:space="0" w:color="auto"/>
        <w:left w:val="none" w:sz="0" w:space="0" w:color="auto"/>
        <w:bottom w:val="none" w:sz="0" w:space="0" w:color="auto"/>
        <w:right w:val="none" w:sz="0" w:space="0" w:color="auto"/>
      </w:divBdr>
    </w:div>
    <w:div w:id="1104154268">
      <w:bodyDiv w:val="1"/>
      <w:marLeft w:val="0"/>
      <w:marRight w:val="0"/>
      <w:marTop w:val="0"/>
      <w:marBottom w:val="0"/>
      <w:divBdr>
        <w:top w:val="none" w:sz="0" w:space="0" w:color="auto"/>
        <w:left w:val="none" w:sz="0" w:space="0" w:color="auto"/>
        <w:bottom w:val="none" w:sz="0" w:space="0" w:color="auto"/>
        <w:right w:val="none" w:sz="0" w:space="0" w:color="auto"/>
      </w:divBdr>
    </w:div>
    <w:div w:id="1138689011">
      <w:bodyDiv w:val="1"/>
      <w:marLeft w:val="0"/>
      <w:marRight w:val="0"/>
      <w:marTop w:val="0"/>
      <w:marBottom w:val="0"/>
      <w:divBdr>
        <w:top w:val="none" w:sz="0" w:space="0" w:color="auto"/>
        <w:left w:val="none" w:sz="0" w:space="0" w:color="auto"/>
        <w:bottom w:val="none" w:sz="0" w:space="0" w:color="auto"/>
        <w:right w:val="none" w:sz="0" w:space="0" w:color="auto"/>
      </w:divBdr>
    </w:div>
    <w:div w:id="1171220510">
      <w:bodyDiv w:val="1"/>
      <w:marLeft w:val="0"/>
      <w:marRight w:val="0"/>
      <w:marTop w:val="0"/>
      <w:marBottom w:val="0"/>
      <w:divBdr>
        <w:top w:val="none" w:sz="0" w:space="0" w:color="auto"/>
        <w:left w:val="none" w:sz="0" w:space="0" w:color="auto"/>
        <w:bottom w:val="none" w:sz="0" w:space="0" w:color="auto"/>
        <w:right w:val="none" w:sz="0" w:space="0" w:color="auto"/>
      </w:divBdr>
    </w:div>
    <w:div w:id="1199321680">
      <w:bodyDiv w:val="1"/>
      <w:marLeft w:val="0"/>
      <w:marRight w:val="0"/>
      <w:marTop w:val="0"/>
      <w:marBottom w:val="0"/>
      <w:divBdr>
        <w:top w:val="none" w:sz="0" w:space="0" w:color="auto"/>
        <w:left w:val="none" w:sz="0" w:space="0" w:color="auto"/>
        <w:bottom w:val="none" w:sz="0" w:space="0" w:color="auto"/>
        <w:right w:val="none" w:sz="0" w:space="0" w:color="auto"/>
      </w:divBdr>
    </w:div>
    <w:div w:id="1219900182">
      <w:bodyDiv w:val="1"/>
      <w:marLeft w:val="0"/>
      <w:marRight w:val="0"/>
      <w:marTop w:val="0"/>
      <w:marBottom w:val="0"/>
      <w:divBdr>
        <w:top w:val="none" w:sz="0" w:space="0" w:color="auto"/>
        <w:left w:val="none" w:sz="0" w:space="0" w:color="auto"/>
        <w:bottom w:val="none" w:sz="0" w:space="0" w:color="auto"/>
        <w:right w:val="none" w:sz="0" w:space="0" w:color="auto"/>
      </w:divBdr>
    </w:div>
    <w:div w:id="1242565368">
      <w:bodyDiv w:val="1"/>
      <w:marLeft w:val="0"/>
      <w:marRight w:val="0"/>
      <w:marTop w:val="0"/>
      <w:marBottom w:val="0"/>
      <w:divBdr>
        <w:top w:val="none" w:sz="0" w:space="0" w:color="auto"/>
        <w:left w:val="none" w:sz="0" w:space="0" w:color="auto"/>
        <w:bottom w:val="none" w:sz="0" w:space="0" w:color="auto"/>
        <w:right w:val="none" w:sz="0" w:space="0" w:color="auto"/>
      </w:divBdr>
    </w:div>
    <w:div w:id="1308632358">
      <w:bodyDiv w:val="1"/>
      <w:marLeft w:val="0"/>
      <w:marRight w:val="0"/>
      <w:marTop w:val="0"/>
      <w:marBottom w:val="0"/>
      <w:divBdr>
        <w:top w:val="none" w:sz="0" w:space="0" w:color="auto"/>
        <w:left w:val="none" w:sz="0" w:space="0" w:color="auto"/>
        <w:bottom w:val="none" w:sz="0" w:space="0" w:color="auto"/>
        <w:right w:val="none" w:sz="0" w:space="0" w:color="auto"/>
      </w:divBdr>
    </w:div>
    <w:div w:id="1328435513">
      <w:bodyDiv w:val="1"/>
      <w:marLeft w:val="0"/>
      <w:marRight w:val="0"/>
      <w:marTop w:val="0"/>
      <w:marBottom w:val="0"/>
      <w:divBdr>
        <w:top w:val="none" w:sz="0" w:space="0" w:color="auto"/>
        <w:left w:val="none" w:sz="0" w:space="0" w:color="auto"/>
        <w:bottom w:val="none" w:sz="0" w:space="0" w:color="auto"/>
        <w:right w:val="none" w:sz="0" w:space="0" w:color="auto"/>
      </w:divBdr>
    </w:div>
    <w:div w:id="1363819147">
      <w:bodyDiv w:val="1"/>
      <w:marLeft w:val="0"/>
      <w:marRight w:val="0"/>
      <w:marTop w:val="0"/>
      <w:marBottom w:val="0"/>
      <w:divBdr>
        <w:top w:val="none" w:sz="0" w:space="0" w:color="auto"/>
        <w:left w:val="none" w:sz="0" w:space="0" w:color="auto"/>
        <w:bottom w:val="none" w:sz="0" w:space="0" w:color="auto"/>
        <w:right w:val="none" w:sz="0" w:space="0" w:color="auto"/>
      </w:divBdr>
    </w:div>
    <w:div w:id="1397387857">
      <w:bodyDiv w:val="1"/>
      <w:marLeft w:val="0"/>
      <w:marRight w:val="0"/>
      <w:marTop w:val="0"/>
      <w:marBottom w:val="0"/>
      <w:divBdr>
        <w:top w:val="none" w:sz="0" w:space="0" w:color="auto"/>
        <w:left w:val="none" w:sz="0" w:space="0" w:color="auto"/>
        <w:bottom w:val="none" w:sz="0" w:space="0" w:color="auto"/>
        <w:right w:val="none" w:sz="0" w:space="0" w:color="auto"/>
      </w:divBdr>
    </w:div>
    <w:div w:id="1432509424">
      <w:bodyDiv w:val="1"/>
      <w:marLeft w:val="0"/>
      <w:marRight w:val="0"/>
      <w:marTop w:val="0"/>
      <w:marBottom w:val="0"/>
      <w:divBdr>
        <w:top w:val="none" w:sz="0" w:space="0" w:color="auto"/>
        <w:left w:val="none" w:sz="0" w:space="0" w:color="auto"/>
        <w:bottom w:val="none" w:sz="0" w:space="0" w:color="auto"/>
        <w:right w:val="none" w:sz="0" w:space="0" w:color="auto"/>
      </w:divBdr>
    </w:div>
    <w:div w:id="1444836525">
      <w:bodyDiv w:val="1"/>
      <w:marLeft w:val="0"/>
      <w:marRight w:val="0"/>
      <w:marTop w:val="0"/>
      <w:marBottom w:val="0"/>
      <w:divBdr>
        <w:top w:val="none" w:sz="0" w:space="0" w:color="auto"/>
        <w:left w:val="none" w:sz="0" w:space="0" w:color="auto"/>
        <w:bottom w:val="none" w:sz="0" w:space="0" w:color="auto"/>
        <w:right w:val="none" w:sz="0" w:space="0" w:color="auto"/>
      </w:divBdr>
    </w:div>
    <w:div w:id="1472019043">
      <w:bodyDiv w:val="1"/>
      <w:marLeft w:val="0"/>
      <w:marRight w:val="0"/>
      <w:marTop w:val="0"/>
      <w:marBottom w:val="0"/>
      <w:divBdr>
        <w:top w:val="none" w:sz="0" w:space="0" w:color="auto"/>
        <w:left w:val="none" w:sz="0" w:space="0" w:color="auto"/>
        <w:bottom w:val="none" w:sz="0" w:space="0" w:color="auto"/>
        <w:right w:val="none" w:sz="0" w:space="0" w:color="auto"/>
      </w:divBdr>
    </w:div>
    <w:div w:id="1585803513">
      <w:bodyDiv w:val="1"/>
      <w:marLeft w:val="0"/>
      <w:marRight w:val="0"/>
      <w:marTop w:val="0"/>
      <w:marBottom w:val="0"/>
      <w:divBdr>
        <w:top w:val="none" w:sz="0" w:space="0" w:color="auto"/>
        <w:left w:val="none" w:sz="0" w:space="0" w:color="auto"/>
        <w:bottom w:val="none" w:sz="0" w:space="0" w:color="auto"/>
        <w:right w:val="none" w:sz="0" w:space="0" w:color="auto"/>
      </w:divBdr>
    </w:div>
    <w:div w:id="1652756871">
      <w:bodyDiv w:val="1"/>
      <w:marLeft w:val="0"/>
      <w:marRight w:val="0"/>
      <w:marTop w:val="0"/>
      <w:marBottom w:val="0"/>
      <w:divBdr>
        <w:top w:val="none" w:sz="0" w:space="0" w:color="auto"/>
        <w:left w:val="none" w:sz="0" w:space="0" w:color="auto"/>
        <w:bottom w:val="none" w:sz="0" w:space="0" w:color="auto"/>
        <w:right w:val="none" w:sz="0" w:space="0" w:color="auto"/>
      </w:divBdr>
    </w:div>
    <w:div w:id="1677688019">
      <w:bodyDiv w:val="1"/>
      <w:marLeft w:val="0"/>
      <w:marRight w:val="0"/>
      <w:marTop w:val="0"/>
      <w:marBottom w:val="0"/>
      <w:divBdr>
        <w:top w:val="none" w:sz="0" w:space="0" w:color="auto"/>
        <w:left w:val="none" w:sz="0" w:space="0" w:color="auto"/>
        <w:bottom w:val="none" w:sz="0" w:space="0" w:color="auto"/>
        <w:right w:val="none" w:sz="0" w:space="0" w:color="auto"/>
      </w:divBdr>
    </w:div>
    <w:div w:id="1750157302">
      <w:bodyDiv w:val="1"/>
      <w:marLeft w:val="0"/>
      <w:marRight w:val="0"/>
      <w:marTop w:val="0"/>
      <w:marBottom w:val="0"/>
      <w:divBdr>
        <w:top w:val="none" w:sz="0" w:space="0" w:color="auto"/>
        <w:left w:val="none" w:sz="0" w:space="0" w:color="auto"/>
        <w:bottom w:val="none" w:sz="0" w:space="0" w:color="auto"/>
        <w:right w:val="none" w:sz="0" w:space="0" w:color="auto"/>
      </w:divBdr>
    </w:div>
    <w:div w:id="1775900114">
      <w:bodyDiv w:val="1"/>
      <w:marLeft w:val="0"/>
      <w:marRight w:val="0"/>
      <w:marTop w:val="0"/>
      <w:marBottom w:val="0"/>
      <w:divBdr>
        <w:top w:val="none" w:sz="0" w:space="0" w:color="auto"/>
        <w:left w:val="none" w:sz="0" w:space="0" w:color="auto"/>
        <w:bottom w:val="none" w:sz="0" w:space="0" w:color="auto"/>
        <w:right w:val="none" w:sz="0" w:space="0" w:color="auto"/>
      </w:divBdr>
    </w:div>
    <w:div w:id="1796172013">
      <w:bodyDiv w:val="1"/>
      <w:marLeft w:val="0"/>
      <w:marRight w:val="0"/>
      <w:marTop w:val="0"/>
      <w:marBottom w:val="0"/>
      <w:divBdr>
        <w:top w:val="none" w:sz="0" w:space="0" w:color="auto"/>
        <w:left w:val="none" w:sz="0" w:space="0" w:color="auto"/>
        <w:bottom w:val="none" w:sz="0" w:space="0" w:color="auto"/>
        <w:right w:val="none" w:sz="0" w:space="0" w:color="auto"/>
      </w:divBdr>
    </w:div>
    <w:div w:id="1860194121">
      <w:bodyDiv w:val="1"/>
      <w:marLeft w:val="0"/>
      <w:marRight w:val="0"/>
      <w:marTop w:val="0"/>
      <w:marBottom w:val="0"/>
      <w:divBdr>
        <w:top w:val="none" w:sz="0" w:space="0" w:color="auto"/>
        <w:left w:val="none" w:sz="0" w:space="0" w:color="auto"/>
        <w:bottom w:val="none" w:sz="0" w:space="0" w:color="auto"/>
        <w:right w:val="none" w:sz="0" w:space="0" w:color="auto"/>
      </w:divBdr>
    </w:div>
    <w:div w:id="1886214053">
      <w:bodyDiv w:val="1"/>
      <w:marLeft w:val="0"/>
      <w:marRight w:val="0"/>
      <w:marTop w:val="0"/>
      <w:marBottom w:val="0"/>
      <w:divBdr>
        <w:top w:val="none" w:sz="0" w:space="0" w:color="auto"/>
        <w:left w:val="none" w:sz="0" w:space="0" w:color="auto"/>
        <w:bottom w:val="none" w:sz="0" w:space="0" w:color="auto"/>
        <w:right w:val="none" w:sz="0" w:space="0" w:color="auto"/>
      </w:divBdr>
    </w:div>
    <w:div w:id="1956325199">
      <w:bodyDiv w:val="1"/>
      <w:marLeft w:val="0"/>
      <w:marRight w:val="0"/>
      <w:marTop w:val="0"/>
      <w:marBottom w:val="0"/>
      <w:divBdr>
        <w:top w:val="none" w:sz="0" w:space="0" w:color="auto"/>
        <w:left w:val="none" w:sz="0" w:space="0" w:color="auto"/>
        <w:bottom w:val="none" w:sz="0" w:space="0" w:color="auto"/>
        <w:right w:val="none" w:sz="0" w:space="0" w:color="auto"/>
      </w:divBdr>
    </w:div>
    <w:div w:id="1958832711">
      <w:bodyDiv w:val="1"/>
      <w:marLeft w:val="0"/>
      <w:marRight w:val="0"/>
      <w:marTop w:val="0"/>
      <w:marBottom w:val="0"/>
      <w:divBdr>
        <w:top w:val="none" w:sz="0" w:space="0" w:color="auto"/>
        <w:left w:val="none" w:sz="0" w:space="0" w:color="auto"/>
        <w:bottom w:val="none" w:sz="0" w:space="0" w:color="auto"/>
        <w:right w:val="none" w:sz="0" w:space="0" w:color="auto"/>
      </w:divBdr>
    </w:div>
    <w:div w:id="2026901001">
      <w:bodyDiv w:val="1"/>
      <w:marLeft w:val="0"/>
      <w:marRight w:val="0"/>
      <w:marTop w:val="0"/>
      <w:marBottom w:val="0"/>
      <w:divBdr>
        <w:top w:val="none" w:sz="0" w:space="0" w:color="auto"/>
        <w:left w:val="none" w:sz="0" w:space="0" w:color="auto"/>
        <w:bottom w:val="none" w:sz="0" w:space="0" w:color="auto"/>
        <w:right w:val="none" w:sz="0" w:space="0" w:color="auto"/>
      </w:divBdr>
    </w:div>
    <w:div w:id="2109353755">
      <w:bodyDiv w:val="1"/>
      <w:marLeft w:val="0"/>
      <w:marRight w:val="0"/>
      <w:marTop w:val="0"/>
      <w:marBottom w:val="0"/>
      <w:divBdr>
        <w:top w:val="none" w:sz="0" w:space="0" w:color="auto"/>
        <w:left w:val="none" w:sz="0" w:space="0" w:color="auto"/>
        <w:bottom w:val="none" w:sz="0" w:space="0" w:color="auto"/>
        <w:right w:val="none" w:sz="0" w:space="0" w:color="auto"/>
      </w:divBdr>
    </w:div>
    <w:div w:id="21381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pfas-1.itrcweb.org/wp-content/uploads/2018/03/pfas_fact_sheet_remediation_3_15_18.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pa.gov/ground-water-and-drinking-water/drinking-water-health-advisories-pfoa-and-pfo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png@01D59E21.F830BA3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c8d5760e-638a-47e8-9e2e-1226c2cb268d" origin="userSelected">
  <element uid="8935ac63-702f-4c65-b397-2d3f3e0964be"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9" ma:contentTypeDescription="Create a new document." ma:contentTypeScope="" ma:versionID="c66caf58f2b9415b19713a4e3e2d4723">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e6cb27688d5d6145fd69b5121e7792a1"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5908ED-9426-4565-8B6A-AB117850CBD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1B3294-16AB-4BA4-8365-CF8E1CA26040}">
  <ds:schemaRefs>
    <ds:schemaRef ds:uri="http://purl.org/dc/dcmitype/"/>
    <ds:schemaRef ds:uri="2bcba8e5-f2ac-4ae6-9ab6-15ec63b77eb2"/>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df172ae-0a2a-4634-8ad7-83f9b02fa473"/>
    <ds:schemaRef ds:uri="http://purl.org/dc/elements/1.1/"/>
  </ds:schemaRefs>
</ds:datastoreItem>
</file>

<file path=customXml/itemProps3.xml><?xml version="1.0" encoding="utf-8"?>
<ds:datastoreItem xmlns:ds="http://schemas.openxmlformats.org/officeDocument/2006/customXml" ds:itemID="{354B7699-4564-4300-8AD2-40B9DB8A1441}">
  <ds:schemaRefs>
    <ds:schemaRef ds:uri="http://schemas.microsoft.com/sharepoint/v3/contenttype/forms"/>
  </ds:schemaRefs>
</ds:datastoreItem>
</file>

<file path=customXml/itemProps4.xml><?xml version="1.0" encoding="utf-8"?>
<ds:datastoreItem xmlns:ds="http://schemas.openxmlformats.org/officeDocument/2006/customXml" ds:itemID="{3143C7A6-04E6-49CD-9741-98A06F747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3E32F2-4A91-48BF-8617-7A2D9D79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Bradley Patrick (ATSDR/DCHI/SSB)</dc:creator>
  <cp:keywords/>
  <dc:description/>
  <cp:lastModifiedBy>SYSTEM</cp:lastModifiedBy>
  <cp:revision>2</cp:revision>
  <dcterms:created xsi:type="dcterms:W3CDTF">2020-01-10T16:29:00Z</dcterms:created>
  <dcterms:modified xsi:type="dcterms:W3CDTF">2020-01-10T16:29:00Z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ies>
</file>