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DBEEB0" w14:textId="77777777" w:rsidR="00543C81" w:rsidRPr="009B2D7E" w:rsidRDefault="00543C81">
      <w:pPr>
        <w:rPr>
          <w:sz w:val="22"/>
        </w:rPr>
      </w:pPr>
      <w:bookmarkStart w:id="0" w:name="_GoBack"/>
      <w:bookmarkEnd w:id="0"/>
    </w:p>
    <w:tbl>
      <w:tblPr>
        <w:tblStyle w:val="TableGrid"/>
        <w:tblpPr w:leftFromText="180" w:rightFromText="180" w:vertAnchor="page" w:horzAnchor="margin" w:tblpXSpec="center" w:tblpY="2746"/>
        <w:tblW w:w="12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37"/>
        <w:gridCol w:w="5083"/>
        <w:gridCol w:w="647"/>
      </w:tblGrid>
      <w:tr w:rsidR="00BA1053" w:rsidRPr="009B2D7E" w14:paraId="67A1EE91" w14:textId="77777777" w:rsidTr="00182307">
        <w:trPr>
          <w:trHeight w:val="2430"/>
        </w:trPr>
        <w:tc>
          <w:tcPr>
            <w:tcW w:w="11520" w:type="dxa"/>
            <w:gridSpan w:val="2"/>
          </w:tcPr>
          <w:p w14:paraId="2B60B579" w14:textId="77777777" w:rsidR="00182307" w:rsidRPr="00182307" w:rsidRDefault="00224151" w:rsidP="00224151">
            <w:pPr>
              <w:pStyle w:val="NoSpacing"/>
              <w:rPr>
                <w:rFonts w:asciiTheme="majorHAnsi" w:hAnsiTheme="majorHAnsi" w:cstheme="majorHAnsi"/>
                <w:b/>
                <w:sz w:val="27"/>
                <w:szCs w:val="27"/>
              </w:rPr>
            </w:pPr>
            <w:r w:rsidRPr="00182307">
              <w:rPr>
                <w:b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41AAEC4" wp14:editId="1EAF7D82">
                      <wp:simplePos x="0" y="0"/>
                      <wp:positionH relativeFrom="margin">
                        <wp:posOffset>4348480</wp:posOffset>
                      </wp:positionH>
                      <wp:positionV relativeFrom="margin">
                        <wp:posOffset>102870</wp:posOffset>
                      </wp:positionV>
                      <wp:extent cx="2583180" cy="1216025"/>
                      <wp:effectExtent l="0" t="0" r="26670" b="22225"/>
                      <wp:wrapSquare wrapText="bothSides"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2583180" cy="1216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EE6EA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outerShdw sx="1000" sy="1000" algn="ctr" rotWithShape="0">
                                  <a:srgbClr val="000000"/>
                                </a:outerShdw>
                                <a:softEdge rad="0"/>
                              </a:effectLst>
                            </wps:spPr>
                            <wps:txbx>
                              <w:txbxContent>
                                <w:p w14:paraId="0F8EA3AE" w14:textId="77777777" w:rsidR="00736BFB" w:rsidRPr="00D435D3" w:rsidRDefault="00736BFB" w:rsidP="00BA1053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1F497D" w:themeColor="text2"/>
                                      <w:szCs w:val="25"/>
                                    </w:rPr>
                                  </w:pPr>
                                  <w:r w:rsidRPr="00D435D3">
                                    <w:rPr>
                                      <w:rFonts w:asciiTheme="majorHAnsi" w:hAnsiTheme="majorHAnsi" w:cstheme="majorHAnsi"/>
                                      <w:b/>
                                      <w:color w:val="1F497D" w:themeColor="text2"/>
                                      <w:szCs w:val="25"/>
                                    </w:rPr>
                                    <w:t>Exposure</w:t>
                                  </w:r>
                                  <w:r w:rsidRPr="00D435D3">
                                    <w:rPr>
                                      <w:rFonts w:asciiTheme="majorHAnsi" w:hAnsiTheme="majorHAnsi" w:cstheme="majorHAnsi"/>
                                      <w:color w:val="1F497D" w:themeColor="text2"/>
                                      <w:szCs w:val="25"/>
                                    </w:rPr>
                                    <w:t xml:space="preserve"> means contact with a substance by swallowing, breathing, or touching the skin or eyes.</w:t>
                                  </w:r>
                                </w:p>
                                <w:p w14:paraId="6E2A119D" w14:textId="77777777" w:rsidR="00224151" w:rsidRDefault="00224151" w:rsidP="00BA1053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1F497D" w:themeColor="text2"/>
                                      <w:szCs w:val="25"/>
                                    </w:rPr>
                                  </w:pPr>
                                </w:p>
                                <w:p w14:paraId="5EF2B835" w14:textId="77777777" w:rsidR="00736BFB" w:rsidRPr="00D435D3" w:rsidRDefault="00736BFB" w:rsidP="00BA1053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1F497D" w:themeColor="text2"/>
                                      <w:szCs w:val="25"/>
                                    </w:rPr>
                                  </w:pPr>
                                  <w:r w:rsidRPr="00D435D3">
                                    <w:rPr>
                                      <w:rFonts w:asciiTheme="majorHAnsi" w:hAnsiTheme="majorHAnsi" w:cstheme="majorHAnsi"/>
                                      <w:b/>
                                      <w:color w:val="1F497D" w:themeColor="text2"/>
                                      <w:szCs w:val="25"/>
                                    </w:rPr>
                                    <w:t>Excretion</w:t>
                                  </w:r>
                                  <w:r w:rsidRPr="00D435D3">
                                    <w:rPr>
                                      <w:rFonts w:asciiTheme="majorHAnsi" w:hAnsiTheme="majorHAnsi" w:cstheme="majorHAnsi"/>
                                      <w:color w:val="1F497D" w:themeColor="text2"/>
                                      <w:szCs w:val="25"/>
                                    </w:rPr>
                                    <w:t xml:space="preserve"> is the process whereby substances, like PFAS, leave the body.</w:t>
                                  </w:r>
                                </w:p>
                                <w:p w14:paraId="2091B2FB" w14:textId="77777777" w:rsidR="00736BFB" w:rsidRPr="00CB30F9" w:rsidRDefault="00736BFB" w:rsidP="003D0C01">
                                  <w:pPr>
                                    <w:rPr>
                                      <w:rFonts w:asciiTheme="majorHAnsi" w:hAnsiTheme="majorHAnsi" w:cstheme="majorHAnsi"/>
                                      <w:color w:val="221E1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42.4pt;margin-top:8.1pt;width:203.4pt;height:95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" fillcolor="#dee6ea" strokeweight=".5pt">
                      <v:shadow on="t" type="perspective" color="black" offset="0,0" matrix="655f,,,655f"/>
                      <v:textbox>
                        <w:txbxContent>
                          <w:p w14:paraId="0F8EA3AE" w14:textId="77777777" w:rsidR="00736BFB" w:rsidRPr="00D435D3" w:rsidRDefault="00736BFB" w:rsidP="00BA105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1F497D" w:themeColor="text2"/>
                                <w:szCs w:val="25"/>
                              </w:rPr>
                            </w:pPr>
                            <w:r w:rsidRPr="00D435D3">
                              <w:rPr>
                                <w:rFonts w:asciiTheme="majorHAnsi" w:hAnsiTheme="majorHAnsi" w:cstheme="majorHAnsi"/>
                                <w:b/>
                                <w:color w:val="1F497D" w:themeColor="text2"/>
                                <w:szCs w:val="25"/>
                              </w:rPr>
                              <w:t>Exposure</w:t>
                            </w:r>
                            <w:r w:rsidRPr="00D435D3">
                              <w:rPr>
                                <w:rFonts w:asciiTheme="majorHAnsi" w:hAnsiTheme="majorHAnsi" w:cstheme="majorHAnsi"/>
                                <w:color w:val="1F497D" w:themeColor="text2"/>
                                <w:szCs w:val="25"/>
                              </w:rPr>
                              <w:t xml:space="preserve"> means contact with a substance by swallowing, breathing, or touching the skin or eyes.</w:t>
                            </w:r>
                          </w:p>
                          <w:p w14:paraId="6E2A119D" w14:textId="77777777" w:rsidR="00224151" w:rsidRDefault="00224151" w:rsidP="00BA105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1F497D" w:themeColor="text2"/>
                                <w:szCs w:val="25"/>
                              </w:rPr>
                            </w:pPr>
                          </w:p>
                          <w:p w14:paraId="5EF2B835" w14:textId="77777777" w:rsidR="00736BFB" w:rsidRPr="00D435D3" w:rsidRDefault="00736BFB" w:rsidP="00BA105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1F497D" w:themeColor="text2"/>
                                <w:szCs w:val="25"/>
                              </w:rPr>
                            </w:pPr>
                            <w:r w:rsidRPr="00D435D3">
                              <w:rPr>
                                <w:rFonts w:asciiTheme="majorHAnsi" w:hAnsiTheme="majorHAnsi" w:cstheme="majorHAnsi"/>
                                <w:b/>
                                <w:color w:val="1F497D" w:themeColor="text2"/>
                                <w:szCs w:val="25"/>
                              </w:rPr>
                              <w:t>Excretion</w:t>
                            </w:r>
                            <w:r w:rsidRPr="00D435D3">
                              <w:rPr>
                                <w:rFonts w:asciiTheme="majorHAnsi" w:hAnsiTheme="majorHAnsi" w:cstheme="majorHAnsi"/>
                                <w:color w:val="1F497D" w:themeColor="text2"/>
                                <w:szCs w:val="25"/>
                              </w:rPr>
                              <w:t xml:space="preserve"> is the process whereby substances, like PFAS, leave the body.</w:t>
                            </w:r>
                          </w:p>
                          <w:p w14:paraId="2091B2FB" w14:textId="77777777" w:rsidR="00736BFB" w:rsidRPr="00CB30F9" w:rsidRDefault="00736BFB" w:rsidP="003D0C01">
                            <w:pPr>
                              <w:rPr>
                                <w:rFonts w:asciiTheme="majorHAnsi" w:hAnsiTheme="majorHAnsi" w:cstheme="majorHAnsi"/>
                                <w:color w:val="221E1F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 w:rsidR="00BA1053"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Your PFAS blood levels </w:t>
            </w:r>
            <w:r w:rsidR="002153C6"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>tell you</w:t>
            </w:r>
            <w:r w:rsidR="00B137BE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 the amount of</w:t>
            </w:r>
            <w:r w:rsidR="002153C6"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 PFAS in your body. Your PFAS blood levels </w:t>
            </w:r>
            <w:r w:rsidR="00BA1053"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depend on </w:t>
            </w:r>
          </w:p>
          <w:p w14:paraId="381EAD23" w14:textId="77777777" w:rsidR="00BA1053" w:rsidRPr="00182307" w:rsidRDefault="00047A32" w:rsidP="00224151">
            <w:pPr>
              <w:pStyle w:val="NoSpacing"/>
              <w:numPr>
                <w:ilvl w:val="0"/>
                <w:numId w:val="8"/>
              </w:numPr>
              <w:rPr>
                <w:rFonts w:asciiTheme="majorHAnsi" w:hAnsiTheme="majorHAnsi" w:cstheme="majorHAnsi"/>
                <w:b/>
                <w:sz w:val="27"/>
                <w:szCs w:val="27"/>
              </w:rPr>
            </w:pPr>
            <w:r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>How much</w:t>
            </w:r>
            <w:r w:rsidR="006E1481"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 you have been e</w:t>
            </w:r>
            <w:r w:rsidR="00BA1053"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>xpos</w:t>
            </w:r>
            <w:r w:rsidR="006E1481"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>ed</w:t>
            </w:r>
            <w:r w:rsidR="00BA1053"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 </w:t>
            </w:r>
            <w:r w:rsidR="006E1481"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>to</w:t>
            </w:r>
          </w:p>
          <w:p w14:paraId="0BE4EAD0" w14:textId="77777777" w:rsidR="00182307" w:rsidRDefault="006E1481" w:rsidP="00224151">
            <w:pPr>
              <w:pStyle w:val="NoSpacing"/>
              <w:numPr>
                <w:ilvl w:val="0"/>
                <w:numId w:val="5"/>
              </w:numPr>
              <w:rPr>
                <w:rFonts w:asciiTheme="majorHAnsi" w:hAnsiTheme="majorHAnsi" w:cstheme="majorHAnsi"/>
                <w:b/>
                <w:sz w:val="27"/>
                <w:szCs w:val="27"/>
              </w:rPr>
            </w:pPr>
            <w:r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>H</w:t>
            </w:r>
            <w:r w:rsidR="00047A32"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ow </w:t>
            </w:r>
            <w:r w:rsidR="00D435D3"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much </w:t>
            </w:r>
            <w:r w:rsidR="00154890"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>ha</w:t>
            </w:r>
            <w:r w:rsidR="004B7438">
              <w:rPr>
                <w:rFonts w:asciiTheme="majorHAnsi" w:hAnsiTheme="majorHAnsi" w:cstheme="majorHAnsi"/>
                <w:b/>
                <w:sz w:val="27"/>
                <w:szCs w:val="27"/>
              </w:rPr>
              <w:t>s</w:t>
            </w:r>
            <w:r w:rsidR="00D435D3"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 left </w:t>
            </w:r>
            <w:r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>your body</w:t>
            </w:r>
            <w:r w:rsidRPr="00182307" w:rsidDel="006E1481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 </w:t>
            </w:r>
          </w:p>
          <w:p w14:paraId="6810F1E5" w14:textId="77777777" w:rsidR="00224151" w:rsidRPr="00182307" w:rsidRDefault="00224151" w:rsidP="00224151">
            <w:pPr>
              <w:pStyle w:val="NoSpacing"/>
              <w:ind w:left="720"/>
              <w:rPr>
                <w:rFonts w:asciiTheme="majorHAnsi" w:hAnsiTheme="majorHAnsi" w:cstheme="majorHAnsi"/>
                <w:b/>
                <w:sz w:val="27"/>
                <w:szCs w:val="27"/>
              </w:rPr>
            </w:pPr>
          </w:p>
          <w:p w14:paraId="6D1CD134" w14:textId="0F21A6D2" w:rsidR="00D435D3" w:rsidRPr="009B2D7E" w:rsidRDefault="00047A32" w:rsidP="00716132">
            <w:pPr>
              <w:pStyle w:val="NoSpacing"/>
              <w:spacing w:after="240"/>
              <w:rPr>
                <w:rFonts w:asciiTheme="majorHAnsi" w:hAnsiTheme="majorHAnsi" w:cstheme="majorHAnsi"/>
                <w:b/>
                <w:sz w:val="24"/>
                <w:szCs w:val="32"/>
              </w:rPr>
            </w:pPr>
            <w:r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>In other words, y</w:t>
            </w:r>
            <w:r w:rsidR="006E1481"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our </w:t>
            </w:r>
            <w:r w:rsidR="007007FF"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>blood PFAS level</w:t>
            </w:r>
            <w:r w:rsidR="00DF74AD"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>s</w:t>
            </w:r>
            <w:r w:rsidR="007007FF"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 measure how much PFAS you took into your body (exposure) minus how much left your body (excretion). Exposure and excretion are different for each </w:t>
            </w:r>
            <w:r w:rsidR="006E1481"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>person</w:t>
            </w:r>
            <w:r w:rsidR="00716132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; </w:t>
            </w:r>
            <w:r w:rsidR="007007FF"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>two members of the same household</w:t>
            </w:r>
            <w:r w:rsidR="00716132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 may</w:t>
            </w:r>
            <w:r w:rsidR="007007FF"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 hav</w:t>
            </w:r>
            <w:r w:rsidR="006E1481"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>e</w:t>
            </w:r>
            <w:r w:rsidR="007007FF"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 very different PFAS levels.</w:t>
            </w:r>
            <w:r w:rsidR="007007FF" w:rsidRPr="00182307">
              <w:rPr>
                <w:rFonts w:asciiTheme="majorHAnsi" w:hAnsiTheme="majorHAnsi" w:cstheme="majorHAnsi"/>
                <w:b/>
                <w:sz w:val="28"/>
                <w:szCs w:val="26"/>
              </w:rPr>
              <w:t xml:space="preserve"> </w:t>
            </w:r>
          </w:p>
        </w:tc>
        <w:tc>
          <w:tcPr>
            <w:tcW w:w="647" w:type="dxa"/>
          </w:tcPr>
          <w:p w14:paraId="0592B121" w14:textId="77777777" w:rsidR="00BA1053" w:rsidRPr="009B2D7E" w:rsidRDefault="00BA1053" w:rsidP="00BA1053">
            <w:pPr>
              <w:pStyle w:val="NoSpacing"/>
              <w:rPr>
                <w:rFonts w:asciiTheme="majorHAnsi" w:hAnsiTheme="majorHAnsi" w:cstheme="majorHAnsi"/>
                <w:b/>
                <w:color w:val="1F497D" w:themeColor="text2"/>
                <w:sz w:val="28"/>
                <w:szCs w:val="32"/>
              </w:rPr>
            </w:pPr>
          </w:p>
        </w:tc>
      </w:tr>
      <w:tr w:rsidR="003D0C01" w14:paraId="3DCD63AA" w14:textId="77777777" w:rsidTr="00BD68DC">
        <w:trPr>
          <w:gridAfter w:val="1"/>
          <w:wAfter w:w="647" w:type="dxa"/>
          <w:trHeight w:val="817"/>
        </w:trPr>
        <w:tc>
          <w:tcPr>
            <w:tcW w:w="6437" w:type="dxa"/>
          </w:tcPr>
          <w:p w14:paraId="4A4A17A0" w14:textId="77777777" w:rsidR="003D0C01" w:rsidRPr="00154890" w:rsidRDefault="000867EE" w:rsidP="000867EE">
            <w:pPr>
              <w:jc w:val="center"/>
              <w:rPr>
                <w:sz w:val="32"/>
                <w:szCs w:val="32"/>
              </w:rPr>
            </w:pPr>
            <w:r w:rsidRPr="00154890">
              <w:rPr>
                <w:rFonts w:asciiTheme="majorHAnsi" w:hAnsiTheme="majorHAnsi" w:cstheme="majorHAnsi"/>
                <w:b/>
                <w:bCs/>
                <w:color w:val="1F497D" w:themeColor="text2"/>
                <w:sz w:val="32"/>
                <w:szCs w:val="32"/>
              </w:rPr>
              <w:t>What are the sources of</w:t>
            </w:r>
            <w:r w:rsidRPr="00154890">
              <w:rPr>
                <w:rFonts w:asciiTheme="majorHAnsi" w:hAnsiTheme="majorHAnsi" w:cstheme="majorHAnsi"/>
                <w:b/>
                <w:bCs/>
                <w:color w:val="1F497D" w:themeColor="text2"/>
                <w:sz w:val="32"/>
                <w:szCs w:val="32"/>
              </w:rPr>
              <w:br/>
              <w:t xml:space="preserve"> PFAS </w:t>
            </w:r>
            <w:r w:rsidRPr="00154890">
              <w:rPr>
                <w:rFonts w:asciiTheme="majorHAnsi" w:hAnsiTheme="majorHAnsi" w:cstheme="majorHAnsi"/>
                <w:b/>
                <w:bCs/>
                <w:color w:val="1F497D" w:themeColor="text2"/>
                <w:sz w:val="32"/>
                <w:szCs w:val="32"/>
                <w:u w:val="single"/>
              </w:rPr>
              <w:t>exposure</w:t>
            </w:r>
            <w:r w:rsidRPr="00154890">
              <w:rPr>
                <w:rFonts w:asciiTheme="majorHAnsi" w:hAnsiTheme="majorHAnsi" w:cstheme="majorHAnsi"/>
                <w:b/>
                <w:bCs/>
                <w:color w:val="1F497D" w:themeColor="text2"/>
                <w:sz w:val="32"/>
                <w:szCs w:val="32"/>
              </w:rPr>
              <w:t xml:space="preserve">? </w:t>
            </w:r>
          </w:p>
        </w:tc>
        <w:tc>
          <w:tcPr>
            <w:tcW w:w="5083" w:type="dxa"/>
          </w:tcPr>
          <w:p w14:paraId="177944FF" w14:textId="77777777" w:rsidR="00D435D3" w:rsidRPr="00154890" w:rsidRDefault="003D0C01" w:rsidP="00BA1053">
            <w:pPr>
              <w:pStyle w:val="Pa2"/>
              <w:spacing w:line="240" w:lineRule="auto"/>
              <w:jc w:val="center"/>
              <w:rPr>
                <w:rFonts w:asciiTheme="majorHAnsi" w:hAnsiTheme="majorHAnsi" w:cstheme="majorHAnsi"/>
                <w:b/>
                <w:color w:val="1F497D" w:themeColor="text2"/>
                <w:sz w:val="32"/>
                <w:szCs w:val="32"/>
                <w:u w:val="single"/>
              </w:rPr>
            </w:pPr>
            <w:r w:rsidRPr="00154890">
              <w:rPr>
                <w:rFonts w:asciiTheme="majorHAnsi" w:hAnsiTheme="majorHAnsi" w:cstheme="majorHAnsi"/>
                <w:b/>
                <w:color w:val="1F497D" w:themeColor="text2"/>
                <w:sz w:val="32"/>
                <w:szCs w:val="32"/>
              </w:rPr>
              <w:t xml:space="preserve">How are PFAS </w:t>
            </w:r>
            <w:r w:rsidRPr="00154890">
              <w:rPr>
                <w:rFonts w:asciiTheme="majorHAnsi" w:hAnsiTheme="majorHAnsi" w:cstheme="majorHAnsi"/>
                <w:b/>
                <w:color w:val="1F497D" w:themeColor="text2"/>
                <w:sz w:val="32"/>
                <w:szCs w:val="32"/>
                <w:u w:val="single"/>
              </w:rPr>
              <w:t xml:space="preserve">excreted </w:t>
            </w:r>
          </w:p>
          <w:p w14:paraId="2258A562" w14:textId="77777777" w:rsidR="003D0C01" w:rsidRPr="00154890" w:rsidRDefault="003D0C01" w:rsidP="00154890">
            <w:pPr>
              <w:pStyle w:val="Pa2"/>
              <w:spacing w:line="240" w:lineRule="auto"/>
              <w:jc w:val="center"/>
              <w:rPr>
                <w:sz w:val="32"/>
              </w:rPr>
            </w:pPr>
            <w:r w:rsidRPr="00154890">
              <w:rPr>
                <w:rFonts w:asciiTheme="majorHAnsi" w:hAnsiTheme="majorHAnsi" w:cstheme="majorHAnsi"/>
                <w:b/>
                <w:color w:val="1F497D" w:themeColor="text2"/>
                <w:sz w:val="32"/>
                <w:szCs w:val="32"/>
              </w:rPr>
              <w:t>from the body?</w:t>
            </w:r>
          </w:p>
        </w:tc>
      </w:tr>
      <w:tr w:rsidR="003D0C01" w14:paraId="2AE0817E" w14:textId="77777777" w:rsidTr="00BD68DC">
        <w:trPr>
          <w:gridAfter w:val="1"/>
          <w:wAfter w:w="647" w:type="dxa"/>
          <w:trHeight w:val="6480"/>
        </w:trPr>
        <w:tc>
          <w:tcPr>
            <w:tcW w:w="6437" w:type="dxa"/>
            <w:tcBorders>
              <w:right w:val="single" w:sz="4" w:space="0" w:color="auto"/>
            </w:tcBorders>
          </w:tcPr>
          <w:p w14:paraId="04B06EFF" w14:textId="0BBE83F0" w:rsidR="004C650C" w:rsidRPr="00BA1715" w:rsidRDefault="004C650C" w:rsidP="004C650C">
            <w:pPr>
              <w:pStyle w:val="Defaul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People </w:t>
            </w:r>
            <w:r w:rsidRPr="00BA1715">
              <w:rPr>
                <w:rFonts w:asciiTheme="majorHAnsi" w:hAnsiTheme="majorHAnsi" w:cstheme="majorHAnsi"/>
              </w:rPr>
              <w:t>living near sites where a release of PFAS has occurred may be exposed to drinking water contaminated by PFAS.</w:t>
            </w:r>
          </w:p>
          <w:p w14:paraId="2C5B254D" w14:textId="77777777" w:rsidR="004C650C" w:rsidRDefault="004C650C" w:rsidP="00F64B91">
            <w:pPr>
              <w:pStyle w:val="Pa3"/>
              <w:spacing w:line="240" w:lineRule="auto"/>
              <w:rPr>
                <w:rFonts w:asciiTheme="majorHAnsi" w:hAnsiTheme="majorHAnsi" w:cstheme="majorHAnsi"/>
                <w:color w:val="221E1F"/>
              </w:rPr>
            </w:pPr>
          </w:p>
          <w:p w14:paraId="2B405DD6" w14:textId="09DF0344" w:rsidR="00F64B91" w:rsidRDefault="00743669" w:rsidP="004C650C">
            <w:pPr>
              <w:pStyle w:val="Pa3"/>
              <w:spacing w:line="240" w:lineRule="auto"/>
            </w:pPr>
            <w:r>
              <w:rPr>
                <w:rFonts w:asciiTheme="majorHAnsi" w:hAnsiTheme="majorHAnsi" w:cstheme="majorHAnsi"/>
                <w:color w:val="221E1F"/>
              </w:rPr>
              <w:t>People</w:t>
            </w:r>
            <w:r w:rsidR="002153C6">
              <w:rPr>
                <w:rFonts w:asciiTheme="majorHAnsi" w:hAnsiTheme="majorHAnsi" w:cstheme="majorHAnsi"/>
                <w:color w:val="221E1F"/>
              </w:rPr>
              <w:t xml:space="preserve"> </w:t>
            </w:r>
            <w:r w:rsidR="00716132">
              <w:rPr>
                <w:rFonts w:asciiTheme="majorHAnsi" w:hAnsiTheme="majorHAnsi" w:cstheme="majorHAnsi"/>
                <w:color w:val="221E1F"/>
              </w:rPr>
              <w:t>may b</w:t>
            </w:r>
            <w:r w:rsidR="002153C6">
              <w:rPr>
                <w:rFonts w:asciiTheme="majorHAnsi" w:hAnsiTheme="majorHAnsi" w:cstheme="majorHAnsi"/>
                <w:color w:val="221E1F"/>
              </w:rPr>
              <w:t xml:space="preserve">e exposed to </w:t>
            </w:r>
            <w:r w:rsidR="00DF7665" w:rsidRPr="00154890">
              <w:rPr>
                <w:rFonts w:asciiTheme="majorHAnsi" w:hAnsiTheme="majorHAnsi" w:cstheme="majorHAnsi"/>
                <w:color w:val="221E1F"/>
              </w:rPr>
              <w:t xml:space="preserve">PFAS </w:t>
            </w:r>
            <w:r w:rsidR="00716132">
              <w:rPr>
                <w:rFonts w:asciiTheme="majorHAnsi" w:hAnsiTheme="majorHAnsi" w:cstheme="majorHAnsi"/>
                <w:color w:val="221E1F"/>
              </w:rPr>
              <w:t xml:space="preserve">from </w:t>
            </w:r>
            <w:r w:rsidR="00DF7665" w:rsidRPr="00154890">
              <w:rPr>
                <w:rFonts w:asciiTheme="majorHAnsi" w:hAnsiTheme="majorHAnsi" w:cstheme="majorHAnsi"/>
                <w:color w:val="221E1F"/>
              </w:rPr>
              <w:t>some consumer products</w:t>
            </w:r>
            <w:r w:rsidR="00BA1715">
              <w:rPr>
                <w:rFonts w:asciiTheme="majorHAnsi" w:hAnsiTheme="majorHAnsi" w:cstheme="majorHAnsi"/>
                <w:color w:val="221E1F"/>
              </w:rPr>
              <w:t xml:space="preserve"> (non-stick cookware, </w:t>
            </w:r>
            <w:r w:rsidR="00716132">
              <w:rPr>
                <w:rFonts w:asciiTheme="majorHAnsi" w:hAnsiTheme="majorHAnsi" w:cstheme="majorHAnsi"/>
                <w:color w:val="221E1F"/>
              </w:rPr>
              <w:t xml:space="preserve">food packaging, </w:t>
            </w:r>
            <w:r w:rsidR="00BA1715">
              <w:rPr>
                <w:rFonts w:asciiTheme="majorHAnsi" w:hAnsiTheme="majorHAnsi" w:cstheme="majorHAnsi"/>
                <w:color w:val="221E1F"/>
              </w:rPr>
              <w:t>stain resistant carpeting and upholstery, water repellant clothing, etc.)</w:t>
            </w:r>
            <w:r w:rsidR="002153C6">
              <w:rPr>
                <w:rFonts w:asciiTheme="majorHAnsi" w:hAnsiTheme="majorHAnsi" w:cstheme="majorHAnsi"/>
                <w:color w:val="221E1F"/>
              </w:rPr>
              <w:t>.</w:t>
            </w:r>
          </w:p>
          <w:p w14:paraId="00F8FBC8" w14:textId="77777777" w:rsidR="00F64B91" w:rsidRDefault="00F64B91" w:rsidP="00F64B91">
            <w:pPr>
              <w:pStyle w:val="Default"/>
              <w:rPr>
                <w:rFonts w:asciiTheme="majorHAnsi" w:hAnsiTheme="majorHAnsi" w:cstheme="majorHAnsi"/>
                <w:color w:val="221E1F"/>
              </w:rPr>
            </w:pPr>
          </w:p>
          <w:p w14:paraId="6ADFD80F" w14:textId="24F8BBCB" w:rsidR="003D0C01" w:rsidRPr="00154890" w:rsidRDefault="00716132" w:rsidP="00F64B91">
            <w:pPr>
              <w:pStyle w:val="Defaul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color w:val="221E1F"/>
              </w:rPr>
              <w:t xml:space="preserve">People may be exposed by </w:t>
            </w:r>
            <w:r w:rsidR="00EB6FDA">
              <w:rPr>
                <w:rFonts w:asciiTheme="majorHAnsi" w:hAnsiTheme="majorHAnsi" w:cstheme="majorHAnsi"/>
                <w:color w:val="221E1F"/>
              </w:rPr>
              <w:t>eating</w:t>
            </w:r>
            <w:r>
              <w:rPr>
                <w:rFonts w:asciiTheme="majorHAnsi" w:hAnsiTheme="majorHAnsi" w:cstheme="majorHAnsi"/>
                <w:color w:val="221E1F"/>
              </w:rPr>
              <w:t xml:space="preserve"> </w:t>
            </w:r>
            <w:r w:rsidR="00BA1715">
              <w:rPr>
                <w:rFonts w:asciiTheme="majorHAnsi" w:hAnsiTheme="majorHAnsi" w:cstheme="majorHAnsi"/>
                <w:color w:val="221E1F"/>
              </w:rPr>
              <w:t xml:space="preserve">food </w:t>
            </w:r>
            <w:r>
              <w:rPr>
                <w:rFonts w:asciiTheme="majorHAnsi" w:hAnsiTheme="majorHAnsi" w:cstheme="majorHAnsi"/>
                <w:color w:val="221E1F"/>
              </w:rPr>
              <w:t>grown or raised in</w:t>
            </w:r>
            <w:r w:rsidR="00BA1715">
              <w:rPr>
                <w:rFonts w:asciiTheme="majorHAnsi" w:hAnsiTheme="majorHAnsi" w:cstheme="majorHAnsi"/>
                <w:color w:val="221E1F"/>
              </w:rPr>
              <w:t xml:space="preserve"> contaminated soil or water</w:t>
            </w:r>
            <w:r>
              <w:rPr>
                <w:rFonts w:asciiTheme="majorHAnsi" w:hAnsiTheme="majorHAnsi" w:cstheme="majorHAnsi"/>
                <w:color w:val="221E1F"/>
              </w:rPr>
              <w:t>, including wild game and fish</w:t>
            </w:r>
            <w:r w:rsidR="00BA1715">
              <w:rPr>
                <w:rFonts w:asciiTheme="majorHAnsi" w:hAnsiTheme="majorHAnsi" w:cstheme="majorHAnsi"/>
                <w:color w:val="221E1F"/>
              </w:rPr>
              <w:t xml:space="preserve">. </w:t>
            </w:r>
            <w:r w:rsidR="00BA1715" w:rsidRPr="00BA1715">
              <w:rPr>
                <w:rFonts w:asciiTheme="majorHAnsi" w:hAnsiTheme="majorHAnsi" w:cstheme="majorHAnsi"/>
                <w:color w:val="221E1F"/>
              </w:rPr>
              <w:t xml:space="preserve"> </w:t>
            </w:r>
          </w:p>
          <w:p w14:paraId="28709E54" w14:textId="77777777" w:rsidR="00F64B91" w:rsidRDefault="00F64B91" w:rsidP="00F64B91">
            <w:pPr>
              <w:pStyle w:val="Pa3"/>
              <w:spacing w:line="240" w:lineRule="auto"/>
              <w:rPr>
                <w:rFonts w:asciiTheme="majorHAnsi" w:hAnsiTheme="majorHAnsi" w:cstheme="majorHAnsi"/>
              </w:rPr>
            </w:pPr>
          </w:p>
          <w:p w14:paraId="0376CAAB" w14:textId="77777777" w:rsidR="00047A32" w:rsidRDefault="003D0C01" w:rsidP="00F64B91">
            <w:pPr>
              <w:pStyle w:val="Pa3"/>
              <w:spacing w:line="240" w:lineRule="auto"/>
              <w:rPr>
                <w:rFonts w:asciiTheme="majorHAnsi" w:hAnsiTheme="majorHAnsi" w:cstheme="majorHAnsi"/>
              </w:rPr>
            </w:pPr>
            <w:r w:rsidRPr="00154890">
              <w:rPr>
                <w:rFonts w:asciiTheme="majorHAnsi" w:hAnsiTheme="majorHAnsi" w:cstheme="majorHAnsi"/>
              </w:rPr>
              <w:t xml:space="preserve">Babies </w:t>
            </w:r>
            <w:r w:rsidR="00AD5D39">
              <w:rPr>
                <w:rFonts w:asciiTheme="majorHAnsi" w:hAnsiTheme="majorHAnsi" w:cstheme="majorHAnsi"/>
              </w:rPr>
              <w:t xml:space="preserve">born to mothers </w:t>
            </w:r>
            <w:r w:rsidR="00CA224A">
              <w:rPr>
                <w:rFonts w:asciiTheme="majorHAnsi" w:hAnsiTheme="majorHAnsi" w:cstheme="majorHAnsi"/>
              </w:rPr>
              <w:t xml:space="preserve">who were </w:t>
            </w:r>
            <w:r w:rsidR="00AD5D39">
              <w:rPr>
                <w:rFonts w:asciiTheme="majorHAnsi" w:hAnsiTheme="majorHAnsi" w:cstheme="majorHAnsi"/>
              </w:rPr>
              <w:t xml:space="preserve">exposed to PFAS </w:t>
            </w:r>
            <w:r w:rsidRPr="00154890">
              <w:rPr>
                <w:rFonts w:asciiTheme="majorHAnsi" w:hAnsiTheme="majorHAnsi" w:cstheme="majorHAnsi"/>
              </w:rPr>
              <w:t xml:space="preserve">can be exposed before they are born, while breastfeeding, or while drinking formula mixed with </w:t>
            </w:r>
            <w:r w:rsidR="00CA224A">
              <w:rPr>
                <w:rFonts w:asciiTheme="majorHAnsi" w:hAnsiTheme="majorHAnsi" w:cstheme="majorHAnsi"/>
              </w:rPr>
              <w:t xml:space="preserve">PFAS-contaminated water. </w:t>
            </w:r>
          </w:p>
          <w:p w14:paraId="7F49C6E7" w14:textId="77777777" w:rsidR="00F64B91" w:rsidRDefault="00F64B91" w:rsidP="00F64B91">
            <w:pPr>
              <w:pStyle w:val="Default"/>
            </w:pPr>
          </w:p>
          <w:p w14:paraId="4C608261" w14:textId="77777777" w:rsidR="009963A0" w:rsidRPr="009B2D7E" w:rsidRDefault="009963A0" w:rsidP="00F64B91">
            <w:pPr>
              <w:pStyle w:val="Default"/>
            </w:pPr>
            <w:r>
              <w:t>Only</w:t>
            </w:r>
            <w:r w:rsidRPr="009963A0">
              <w:t xml:space="preserve"> a small amount of PFAS can get into your body</w:t>
            </w:r>
            <w:r>
              <w:t xml:space="preserve"> through your skin. S</w:t>
            </w:r>
            <w:r w:rsidRPr="009963A0">
              <w:t xml:space="preserve">howering and bathing in water containing PFAS should not increase exposure. </w:t>
            </w:r>
          </w:p>
          <w:p w14:paraId="2D76A3D3" w14:textId="77777777" w:rsidR="00F64B91" w:rsidRDefault="00F64B91" w:rsidP="00F64B91">
            <w:pPr>
              <w:tabs>
                <w:tab w:val="left" w:pos="3240"/>
              </w:tabs>
              <w:rPr>
                <w:rFonts w:asciiTheme="majorHAnsi" w:hAnsiTheme="majorHAnsi" w:cstheme="majorHAnsi"/>
                <w:color w:val="221E1F"/>
              </w:rPr>
            </w:pPr>
          </w:p>
          <w:p w14:paraId="3B778E4C" w14:textId="5F039FD3" w:rsidR="003D0C01" w:rsidRPr="00154890" w:rsidRDefault="00FA2C95" w:rsidP="00FA2C95">
            <w:pPr>
              <w:tabs>
                <w:tab w:val="left" w:pos="3240"/>
              </w:tabs>
            </w:pPr>
            <w:r>
              <w:rPr>
                <w:rFonts w:asciiTheme="majorHAnsi" w:hAnsiTheme="majorHAnsi" w:cstheme="majorHAnsi"/>
                <w:color w:val="221E1F"/>
              </w:rPr>
              <w:t>For people</w:t>
            </w:r>
            <w:r w:rsidR="00716132">
              <w:rPr>
                <w:rFonts w:asciiTheme="majorHAnsi" w:hAnsiTheme="majorHAnsi" w:cstheme="majorHAnsi"/>
                <w:color w:val="221E1F"/>
              </w:rPr>
              <w:t xml:space="preserve"> who work with PFAS </w:t>
            </w:r>
            <w:r>
              <w:rPr>
                <w:rFonts w:asciiTheme="majorHAnsi" w:hAnsiTheme="majorHAnsi" w:cstheme="majorHAnsi"/>
                <w:color w:val="221E1F"/>
              </w:rPr>
              <w:t xml:space="preserve">(e.g., manufacturing them or using fire-fighting foam) </w:t>
            </w:r>
            <w:r w:rsidR="00A965E3" w:rsidRPr="00154890">
              <w:rPr>
                <w:rFonts w:asciiTheme="majorHAnsi" w:hAnsiTheme="majorHAnsi" w:cstheme="majorHAnsi"/>
                <w:color w:val="221E1F"/>
              </w:rPr>
              <w:t>breathing them is the most likely route for exposure.</w:t>
            </w:r>
          </w:p>
        </w:tc>
        <w:tc>
          <w:tcPr>
            <w:tcW w:w="5083" w:type="dxa"/>
            <w:tcBorders>
              <w:left w:val="single" w:sz="4" w:space="0" w:color="auto"/>
            </w:tcBorders>
          </w:tcPr>
          <w:p w14:paraId="749ADFBC" w14:textId="77777777" w:rsidR="003D0C01" w:rsidRPr="00154890" w:rsidRDefault="003D0C01" w:rsidP="00F64B91">
            <w:pPr>
              <w:pStyle w:val="Pa3"/>
              <w:spacing w:line="240" w:lineRule="auto"/>
              <w:rPr>
                <w:rFonts w:asciiTheme="majorHAnsi" w:hAnsiTheme="majorHAnsi" w:cstheme="majorHAnsi"/>
                <w:color w:val="221E1F"/>
              </w:rPr>
            </w:pPr>
            <w:r w:rsidRPr="00154890">
              <w:rPr>
                <w:rFonts w:asciiTheme="majorHAnsi" w:hAnsiTheme="majorHAnsi" w:cstheme="majorHAnsi"/>
                <w:color w:val="221E1F"/>
              </w:rPr>
              <w:t>Some PFAS leave the body slowly over time</w:t>
            </w:r>
            <w:r w:rsidR="00C17DF3">
              <w:rPr>
                <w:rFonts w:asciiTheme="majorHAnsi" w:hAnsiTheme="majorHAnsi" w:cstheme="majorHAnsi"/>
                <w:color w:val="221E1F"/>
              </w:rPr>
              <w:t>, mostly</w:t>
            </w:r>
            <w:r w:rsidRPr="00154890">
              <w:rPr>
                <w:rFonts w:asciiTheme="majorHAnsi" w:hAnsiTheme="majorHAnsi" w:cstheme="majorHAnsi"/>
                <w:color w:val="221E1F"/>
              </w:rPr>
              <w:t xml:space="preserve"> through urine. People who have kidney disease may not </w:t>
            </w:r>
            <w:r w:rsidR="00AD3DCE" w:rsidRPr="00154890">
              <w:rPr>
                <w:rFonts w:asciiTheme="majorHAnsi" w:hAnsiTheme="majorHAnsi" w:cstheme="majorHAnsi"/>
                <w:color w:val="221E1F"/>
              </w:rPr>
              <w:t>excrete</w:t>
            </w:r>
            <w:r w:rsidRPr="00154890">
              <w:rPr>
                <w:rFonts w:asciiTheme="majorHAnsi" w:hAnsiTheme="majorHAnsi" w:cstheme="majorHAnsi"/>
                <w:color w:val="221E1F"/>
              </w:rPr>
              <w:t xml:space="preserve"> as much PFAS </w:t>
            </w:r>
            <w:r w:rsidR="00DF7665" w:rsidRPr="00154890">
              <w:rPr>
                <w:rFonts w:asciiTheme="majorHAnsi" w:hAnsiTheme="majorHAnsi" w:cstheme="majorHAnsi"/>
                <w:color w:val="221E1F"/>
              </w:rPr>
              <w:t>from their body through</w:t>
            </w:r>
            <w:r w:rsidRPr="00154890">
              <w:rPr>
                <w:rFonts w:asciiTheme="majorHAnsi" w:hAnsiTheme="majorHAnsi" w:cstheme="majorHAnsi"/>
                <w:color w:val="221E1F"/>
              </w:rPr>
              <w:t xml:space="preserve"> their urine as </w:t>
            </w:r>
            <w:r w:rsidR="00C17DF3">
              <w:rPr>
                <w:rFonts w:asciiTheme="majorHAnsi" w:hAnsiTheme="majorHAnsi" w:cstheme="majorHAnsi"/>
                <w:color w:val="221E1F"/>
              </w:rPr>
              <w:t>healthy individuals</w:t>
            </w:r>
            <w:r w:rsidRPr="00154890">
              <w:rPr>
                <w:rFonts w:asciiTheme="majorHAnsi" w:hAnsiTheme="majorHAnsi" w:cstheme="majorHAnsi"/>
                <w:color w:val="221E1F"/>
              </w:rPr>
              <w:t>.</w:t>
            </w:r>
            <w:r w:rsidR="00DF7665" w:rsidRPr="00154890">
              <w:rPr>
                <w:rFonts w:asciiTheme="majorHAnsi" w:hAnsiTheme="majorHAnsi" w:cstheme="majorHAnsi"/>
                <w:color w:val="221E1F"/>
              </w:rPr>
              <w:t xml:space="preserve"> </w:t>
            </w:r>
          </w:p>
          <w:p w14:paraId="74861F3D" w14:textId="77777777" w:rsidR="00CF3F1A" w:rsidRDefault="00CF3F1A" w:rsidP="00F64B91">
            <w:pPr>
              <w:pStyle w:val="Pa3"/>
              <w:spacing w:line="240" w:lineRule="auto"/>
            </w:pPr>
          </w:p>
          <w:p w14:paraId="58694F62" w14:textId="59B5809F" w:rsidR="007414E4" w:rsidRPr="007414E4" w:rsidRDefault="00CF3F1A" w:rsidP="00F64B91">
            <w:pPr>
              <w:pStyle w:val="Pa3"/>
              <w:spacing w:line="240" w:lineRule="auto"/>
            </w:pPr>
            <w:r>
              <w:t xml:space="preserve">Women </w:t>
            </w:r>
            <w:r w:rsidR="00FA2C95">
              <w:t>tend to</w:t>
            </w:r>
            <w:r w:rsidR="007414E4">
              <w:t xml:space="preserve"> excrete PFAS more quickly than men.</w:t>
            </w:r>
          </w:p>
          <w:p w14:paraId="5B1755EA" w14:textId="77777777" w:rsidR="00CF3F1A" w:rsidRDefault="00CF3F1A" w:rsidP="00F64B91">
            <w:pPr>
              <w:pStyle w:val="Pa3"/>
              <w:spacing w:line="240" w:lineRule="auto"/>
              <w:rPr>
                <w:rFonts w:asciiTheme="majorHAnsi" w:hAnsiTheme="majorHAnsi" w:cstheme="majorHAnsi"/>
                <w:color w:val="221E1F"/>
              </w:rPr>
            </w:pPr>
          </w:p>
          <w:p w14:paraId="2947E0C1" w14:textId="23143326" w:rsidR="003D0C01" w:rsidRPr="00154890" w:rsidRDefault="003D0C01" w:rsidP="00F64B91">
            <w:pPr>
              <w:pStyle w:val="Pa3"/>
              <w:spacing w:line="240" w:lineRule="auto"/>
            </w:pPr>
            <w:r w:rsidRPr="00154890">
              <w:rPr>
                <w:rFonts w:asciiTheme="majorHAnsi" w:hAnsiTheme="majorHAnsi" w:cstheme="majorHAnsi"/>
                <w:color w:val="221E1F"/>
              </w:rPr>
              <w:t>Some PFAS leave the body in blood during menstruation</w:t>
            </w:r>
            <w:r w:rsidRPr="00154890">
              <w:rPr>
                <w:rFonts w:asciiTheme="majorHAnsi" w:hAnsiTheme="majorHAnsi" w:cstheme="majorHAnsi"/>
              </w:rPr>
              <w:t xml:space="preserve">. </w:t>
            </w:r>
            <w:r w:rsidR="00E0712D">
              <w:rPr>
                <w:rFonts w:asciiTheme="majorHAnsi" w:hAnsiTheme="majorHAnsi" w:cstheme="majorHAnsi"/>
              </w:rPr>
              <w:t>Women</w:t>
            </w:r>
            <w:r w:rsidR="00E0712D" w:rsidRPr="00154890">
              <w:rPr>
                <w:rFonts w:asciiTheme="majorHAnsi" w:hAnsiTheme="majorHAnsi" w:cstheme="majorHAnsi"/>
              </w:rPr>
              <w:t xml:space="preserve"> </w:t>
            </w:r>
            <w:r w:rsidRPr="00154890">
              <w:rPr>
                <w:rFonts w:asciiTheme="majorHAnsi" w:hAnsiTheme="majorHAnsi" w:cstheme="majorHAnsi"/>
              </w:rPr>
              <w:t xml:space="preserve">who menstruate may </w:t>
            </w:r>
            <w:r w:rsidR="00AD3DCE" w:rsidRPr="00154890">
              <w:rPr>
                <w:rFonts w:asciiTheme="majorHAnsi" w:hAnsiTheme="majorHAnsi" w:cstheme="majorHAnsi"/>
              </w:rPr>
              <w:t>excrete</w:t>
            </w:r>
            <w:r w:rsidRPr="00154890">
              <w:rPr>
                <w:rFonts w:asciiTheme="majorHAnsi" w:hAnsiTheme="majorHAnsi" w:cstheme="majorHAnsi"/>
              </w:rPr>
              <w:t xml:space="preserve"> </w:t>
            </w:r>
            <w:r w:rsidR="00154890" w:rsidRPr="00154890">
              <w:rPr>
                <w:rFonts w:asciiTheme="majorHAnsi" w:hAnsiTheme="majorHAnsi" w:cstheme="majorHAnsi"/>
              </w:rPr>
              <w:t xml:space="preserve">more </w:t>
            </w:r>
            <w:r w:rsidRPr="00154890">
              <w:rPr>
                <w:rFonts w:asciiTheme="majorHAnsi" w:hAnsiTheme="majorHAnsi" w:cstheme="majorHAnsi"/>
              </w:rPr>
              <w:t>PFAS than those who do not.</w:t>
            </w:r>
            <w:r w:rsidR="00AD3DCE" w:rsidRPr="00154890">
              <w:rPr>
                <w:rFonts w:asciiTheme="majorHAnsi" w:hAnsiTheme="majorHAnsi" w:cstheme="majorHAnsi"/>
              </w:rPr>
              <w:t xml:space="preserve"> </w:t>
            </w:r>
          </w:p>
          <w:p w14:paraId="4586116C" w14:textId="77777777" w:rsidR="00F64B91" w:rsidRDefault="00F64B91" w:rsidP="00F64B91">
            <w:pPr>
              <w:pStyle w:val="Default"/>
              <w:rPr>
                <w:rFonts w:asciiTheme="majorHAnsi" w:hAnsiTheme="majorHAnsi" w:cstheme="majorHAnsi"/>
              </w:rPr>
            </w:pPr>
          </w:p>
          <w:p w14:paraId="435736BF" w14:textId="59C6FF8E" w:rsidR="003D0C01" w:rsidRPr="00154890" w:rsidRDefault="00FA2C95" w:rsidP="00F64B91">
            <w:pPr>
              <w:pStyle w:val="Defaul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Women</w:t>
            </w:r>
            <w:r w:rsidR="004740D8" w:rsidRPr="00154890">
              <w:rPr>
                <w:rFonts w:asciiTheme="majorHAnsi" w:hAnsiTheme="majorHAnsi" w:cstheme="majorHAnsi"/>
              </w:rPr>
              <w:t xml:space="preserve"> </w:t>
            </w:r>
            <w:r w:rsidR="003D0C01" w:rsidRPr="00154890">
              <w:rPr>
                <w:rFonts w:asciiTheme="majorHAnsi" w:hAnsiTheme="majorHAnsi" w:cstheme="majorHAnsi"/>
              </w:rPr>
              <w:t xml:space="preserve">who have been pregnant may have </w:t>
            </w:r>
            <w:r>
              <w:rPr>
                <w:rFonts w:asciiTheme="majorHAnsi" w:hAnsiTheme="majorHAnsi" w:cstheme="majorHAnsi"/>
              </w:rPr>
              <w:t xml:space="preserve">excreted more of the </w:t>
            </w:r>
            <w:r w:rsidR="003D0C01" w:rsidRPr="00154890">
              <w:rPr>
                <w:rFonts w:asciiTheme="majorHAnsi" w:hAnsiTheme="majorHAnsi" w:cstheme="majorHAnsi"/>
              </w:rPr>
              <w:t xml:space="preserve">PFAS </w:t>
            </w:r>
            <w:r>
              <w:rPr>
                <w:rFonts w:asciiTheme="majorHAnsi" w:hAnsiTheme="majorHAnsi" w:cstheme="majorHAnsi"/>
              </w:rPr>
              <w:t xml:space="preserve">in their bodies </w:t>
            </w:r>
            <w:r w:rsidR="003D0C01" w:rsidRPr="00154890">
              <w:rPr>
                <w:rFonts w:asciiTheme="majorHAnsi" w:hAnsiTheme="majorHAnsi" w:cstheme="majorHAnsi"/>
              </w:rPr>
              <w:t>than those who have not.</w:t>
            </w:r>
          </w:p>
          <w:p w14:paraId="03DC276A" w14:textId="77777777" w:rsidR="00F64B91" w:rsidRDefault="00F64B91" w:rsidP="00F64B91">
            <w:pPr>
              <w:rPr>
                <w:rFonts w:asciiTheme="majorHAnsi" w:hAnsiTheme="majorHAnsi" w:cstheme="majorHAnsi"/>
              </w:rPr>
            </w:pPr>
          </w:p>
          <w:p w14:paraId="2FE0C1CF" w14:textId="2B1B5D62" w:rsidR="003D0C01" w:rsidRDefault="004740D8" w:rsidP="00F64B91">
            <w:pPr>
              <w:rPr>
                <w:rFonts w:asciiTheme="majorHAnsi" w:hAnsiTheme="majorHAnsi" w:cstheme="majorHAnsi"/>
              </w:rPr>
            </w:pPr>
            <w:r w:rsidRPr="00154890">
              <w:rPr>
                <w:rFonts w:asciiTheme="majorHAnsi" w:hAnsiTheme="majorHAnsi" w:cstheme="majorHAnsi"/>
              </w:rPr>
              <w:t>S</w:t>
            </w:r>
            <w:r w:rsidR="003D0C01" w:rsidRPr="00154890">
              <w:rPr>
                <w:rFonts w:asciiTheme="majorHAnsi" w:hAnsiTheme="majorHAnsi" w:cstheme="majorHAnsi"/>
              </w:rPr>
              <w:t xml:space="preserve">ome PFAS can leave the body in breastmilk. </w:t>
            </w:r>
            <w:r w:rsidR="00FA2C95">
              <w:rPr>
                <w:rFonts w:asciiTheme="majorHAnsi" w:hAnsiTheme="majorHAnsi" w:cstheme="majorHAnsi"/>
              </w:rPr>
              <w:t>Women</w:t>
            </w:r>
            <w:r w:rsidRPr="00154890">
              <w:rPr>
                <w:rFonts w:asciiTheme="majorHAnsi" w:hAnsiTheme="majorHAnsi" w:cstheme="majorHAnsi"/>
              </w:rPr>
              <w:t xml:space="preserve"> </w:t>
            </w:r>
            <w:r w:rsidR="003D0C01" w:rsidRPr="00154890">
              <w:rPr>
                <w:rFonts w:asciiTheme="majorHAnsi" w:hAnsiTheme="majorHAnsi" w:cstheme="majorHAnsi"/>
              </w:rPr>
              <w:t xml:space="preserve">who have breastfed may have </w:t>
            </w:r>
            <w:r w:rsidR="00FA2C95">
              <w:rPr>
                <w:rFonts w:asciiTheme="majorHAnsi" w:hAnsiTheme="majorHAnsi" w:cstheme="majorHAnsi"/>
              </w:rPr>
              <w:t xml:space="preserve">excreted more of the </w:t>
            </w:r>
            <w:r w:rsidR="003D0C01" w:rsidRPr="00154890">
              <w:rPr>
                <w:rFonts w:asciiTheme="majorHAnsi" w:hAnsiTheme="majorHAnsi" w:cstheme="majorHAnsi"/>
              </w:rPr>
              <w:t xml:space="preserve">PFAS </w:t>
            </w:r>
            <w:r w:rsidR="00FA2C95">
              <w:rPr>
                <w:rFonts w:asciiTheme="majorHAnsi" w:hAnsiTheme="majorHAnsi" w:cstheme="majorHAnsi"/>
              </w:rPr>
              <w:t xml:space="preserve">in their bodies </w:t>
            </w:r>
            <w:r w:rsidR="003D0C01" w:rsidRPr="00154890">
              <w:rPr>
                <w:rFonts w:asciiTheme="majorHAnsi" w:hAnsiTheme="majorHAnsi" w:cstheme="majorHAnsi"/>
              </w:rPr>
              <w:t>than those who have not.</w:t>
            </w:r>
          </w:p>
          <w:p w14:paraId="5C77F3CB" w14:textId="77777777" w:rsidR="00F64B91" w:rsidRDefault="00F64B91" w:rsidP="00F64B91">
            <w:pPr>
              <w:pStyle w:val="Pa3"/>
              <w:spacing w:line="240" w:lineRule="auto"/>
              <w:rPr>
                <w:rFonts w:asciiTheme="majorHAnsi" w:hAnsiTheme="majorHAnsi" w:cstheme="majorHAnsi"/>
                <w:color w:val="221E1F"/>
              </w:rPr>
            </w:pPr>
          </w:p>
          <w:p w14:paraId="00D0AB89" w14:textId="65B44E45" w:rsidR="00F64B91" w:rsidRDefault="00F64B91" w:rsidP="00F64B91">
            <w:pPr>
              <w:pStyle w:val="Pa3"/>
              <w:spacing w:line="240" w:lineRule="auto"/>
            </w:pPr>
            <w:r>
              <w:rPr>
                <w:rFonts w:asciiTheme="majorHAnsi" w:hAnsiTheme="majorHAnsi" w:cstheme="majorHAnsi"/>
                <w:color w:val="221E1F"/>
              </w:rPr>
              <w:t xml:space="preserve">Some </w:t>
            </w:r>
            <w:r w:rsidRPr="00154890">
              <w:rPr>
                <w:rFonts w:asciiTheme="majorHAnsi" w:hAnsiTheme="majorHAnsi" w:cstheme="majorHAnsi"/>
                <w:color w:val="221E1F"/>
              </w:rPr>
              <w:t xml:space="preserve">PFAS build up in the blood. People who </w:t>
            </w:r>
            <w:r w:rsidR="00FA2C95">
              <w:rPr>
                <w:rFonts w:asciiTheme="majorHAnsi" w:hAnsiTheme="majorHAnsi" w:cstheme="majorHAnsi"/>
                <w:color w:val="221E1F"/>
              </w:rPr>
              <w:t xml:space="preserve">have </w:t>
            </w:r>
            <w:r w:rsidRPr="00154890">
              <w:rPr>
                <w:rFonts w:asciiTheme="majorHAnsi" w:hAnsiTheme="majorHAnsi" w:cstheme="majorHAnsi"/>
                <w:color w:val="221E1F"/>
              </w:rPr>
              <w:t>donate</w:t>
            </w:r>
            <w:r w:rsidR="00FA2C95">
              <w:rPr>
                <w:rFonts w:asciiTheme="majorHAnsi" w:hAnsiTheme="majorHAnsi" w:cstheme="majorHAnsi"/>
                <w:color w:val="221E1F"/>
              </w:rPr>
              <w:t>d</w:t>
            </w:r>
            <w:r w:rsidRPr="00154890">
              <w:rPr>
                <w:rFonts w:asciiTheme="majorHAnsi" w:hAnsiTheme="majorHAnsi" w:cstheme="majorHAnsi"/>
                <w:color w:val="221E1F"/>
              </w:rPr>
              <w:t xml:space="preserve"> blood may </w:t>
            </w:r>
            <w:r w:rsidR="00FA2C95">
              <w:rPr>
                <w:rFonts w:asciiTheme="majorHAnsi" w:hAnsiTheme="majorHAnsi" w:cstheme="majorHAnsi"/>
                <w:color w:val="221E1F"/>
              </w:rPr>
              <w:t xml:space="preserve">have </w:t>
            </w:r>
            <w:r w:rsidRPr="00154890">
              <w:rPr>
                <w:rFonts w:asciiTheme="majorHAnsi" w:hAnsiTheme="majorHAnsi" w:cstheme="majorHAnsi"/>
                <w:color w:val="221E1F"/>
              </w:rPr>
              <w:t>excrete</w:t>
            </w:r>
            <w:r w:rsidR="00FA2C95">
              <w:rPr>
                <w:rFonts w:asciiTheme="majorHAnsi" w:hAnsiTheme="majorHAnsi" w:cstheme="majorHAnsi"/>
                <w:color w:val="221E1F"/>
              </w:rPr>
              <w:t>d</w:t>
            </w:r>
            <w:r w:rsidRPr="00154890">
              <w:rPr>
                <w:rFonts w:asciiTheme="majorHAnsi" w:hAnsiTheme="majorHAnsi" w:cstheme="majorHAnsi"/>
                <w:color w:val="221E1F"/>
              </w:rPr>
              <w:t xml:space="preserve"> more PFAS than those who </w:t>
            </w:r>
            <w:r w:rsidR="00FA2C95">
              <w:rPr>
                <w:rFonts w:asciiTheme="majorHAnsi" w:hAnsiTheme="majorHAnsi" w:cstheme="majorHAnsi"/>
                <w:color w:val="221E1F"/>
              </w:rPr>
              <w:t xml:space="preserve">have </w:t>
            </w:r>
            <w:r w:rsidRPr="00154890">
              <w:rPr>
                <w:rFonts w:asciiTheme="majorHAnsi" w:hAnsiTheme="majorHAnsi" w:cstheme="majorHAnsi"/>
                <w:color w:val="221E1F"/>
              </w:rPr>
              <w:t>not.</w:t>
            </w:r>
            <w:r>
              <w:t xml:space="preserve">  </w:t>
            </w:r>
          </w:p>
          <w:p w14:paraId="605152C0" w14:textId="77777777" w:rsidR="00F64B91" w:rsidRPr="00154890" w:rsidRDefault="00F64B91" w:rsidP="00F64B91"/>
        </w:tc>
      </w:tr>
    </w:tbl>
    <w:p w14:paraId="01D499BE" w14:textId="7641D0F8" w:rsidR="00187DE7" w:rsidRDefault="00187DE7" w:rsidP="00A96E9C"/>
    <w:p w14:paraId="55FABD5E" w14:textId="0F3FA1FB" w:rsidR="00187DE7" w:rsidRDefault="00187DE7" w:rsidP="00187DE7"/>
    <w:p w14:paraId="1735E411" w14:textId="77777777" w:rsidR="00D210BD" w:rsidRPr="00187DE7" w:rsidRDefault="00D210BD" w:rsidP="00187DE7">
      <w:pPr>
        <w:jc w:val="center"/>
      </w:pPr>
    </w:p>
    <w:sectPr w:rsidR="00D210BD" w:rsidRPr="00187DE7" w:rsidSect="00D1211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990" w:bottom="135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8BD12D" w14:textId="77777777" w:rsidR="00191656" w:rsidRDefault="00191656" w:rsidP="00214E95">
      <w:r>
        <w:separator/>
      </w:r>
    </w:p>
  </w:endnote>
  <w:endnote w:type="continuationSeparator" w:id="0">
    <w:p w14:paraId="63BF80A7" w14:textId="77777777" w:rsidR="00191656" w:rsidRDefault="00191656" w:rsidP="00214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Myriad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4B2B9D" w14:textId="77777777" w:rsidR="00242639" w:rsidRDefault="0024263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1832BA" w14:textId="77777777" w:rsidR="00242639" w:rsidRDefault="0024263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DAA347" w14:textId="77777777" w:rsidR="00242639" w:rsidRDefault="0024263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83254F" w14:textId="77777777" w:rsidR="00191656" w:rsidRDefault="00191656" w:rsidP="00214E95">
      <w:r>
        <w:separator/>
      </w:r>
    </w:p>
  </w:footnote>
  <w:footnote w:type="continuationSeparator" w:id="0">
    <w:p w14:paraId="59F6512E" w14:textId="77777777" w:rsidR="00191656" w:rsidRDefault="00191656" w:rsidP="00214E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34CD33" w14:textId="77777777" w:rsidR="00242639" w:rsidRDefault="0024263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2A0798" w14:textId="77777777" w:rsidR="00736BFB" w:rsidRDefault="00736BF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C9759B0" wp14:editId="5558AD46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 an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0F5DD2" w14:textId="77777777" w:rsidR="00736BFB" w:rsidRDefault="009B2D7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5FC3C68" wp14:editId="78A643C9">
          <wp:simplePos x="0" y="0"/>
          <wp:positionH relativeFrom="page">
            <wp:align>right</wp:align>
          </wp:positionH>
          <wp:positionV relativeFrom="paragraph">
            <wp:posOffset>-638070</wp:posOffset>
          </wp:positionV>
          <wp:extent cx="7948246" cy="1034923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 an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8246" cy="10349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6BFB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D836657" wp14:editId="54F9D5DF">
              <wp:simplePos x="0" y="0"/>
              <wp:positionH relativeFrom="column">
                <wp:posOffset>-1019175</wp:posOffset>
              </wp:positionH>
              <wp:positionV relativeFrom="paragraph">
                <wp:posOffset>-190500</wp:posOffset>
              </wp:positionV>
              <wp:extent cx="5295900" cy="1404620"/>
              <wp:effectExtent l="0" t="0" r="0" b="63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59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6A960F" w14:textId="4D231016" w:rsidR="00736BFB" w:rsidRPr="00FD6DEE" w:rsidRDefault="00736BFB">
                          <w:pPr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50"/>
                              <w:szCs w:val="50"/>
                            </w:rPr>
                          </w:pPr>
                          <w:r w:rsidRPr="00FD6DEE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50"/>
                              <w:szCs w:val="50"/>
                            </w:rPr>
                            <w:t>Understanding you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50"/>
                              <w:szCs w:val="50"/>
                            </w:rPr>
                            <w:t>r</w:t>
                          </w:r>
                          <w:r w:rsidRPr="00FD6DEE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50"/>
                              <w:szCs w:val="50"/>
                            </w:rPr>
                            <w:t xml:space="preserve"> PFAS Test Results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80.25pt;margin-top:-15pt;width:417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" filled="f" stroked="f">
              <v:textbox style="mso-fit-shape-to-text:t">
                <w:txbxContent>
                  <w:p w14:paraId="086A960F" w14:textId="4D231016" w:rsidR="00736BFB" w:rsidRPr="00FD6DEE" w:rsidRDefault="00736BFB">
                    <w:pPr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 w:val="50"/>
                        <w:szCs w:val="50"/>
                      </w:rPr>
                    </w:pPr>
                    <w:r w:rsidRPr="00FD6DEE"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 w:val="50"/>
                        <w:szCs w:val="50"/>
                      </w:rPr>
                      <w:t>Understanding you</w:t>
                    </w:r>
                    <w:r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 w:val="50"/>
                        <w:szCs w:val="50"/>
                      </w:rPr>
                      <w:t>r</w:t>
                    </w:r>
                    <w:r w:rsidRPr="00FD6DEE"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 w:val="50"/>
                        <w:szCs w:val="50"/>
                      </w:rPr>
                      <w:t xml:space="preserve"> PFAS Test Results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DE76C"/>
    <w:multiLevelType w:val="hybridMultilevel"/>
    <w:tmpl w:val="A6618C5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FAF5F00"/>
    <w:multiLevelType w:val="hybridMultilevel"/>
    <w:tmpl w:val="75BC315C"/>
    <w:lvl w:ilvl="0" w:tplc="119268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34F95"/>
    <w:multiLevelType w:val="hybridMultilevel"/>
    <w:tmpl w:val="AB964DFE"/>
    <w:lvl w:ilvl="0" w:tplc="191A7E0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DB79E9"/>
    <w:multiLevelType w:val="hybridMultilevel"/>
    <w:tmpl w:val="578C0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C172C9"/>
    <w:multiLevelType w:val="hybridMultilevel"/>
    <w:tmpl w:val="B79ED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8D35CE"/>
    <w:multiLevelType w:val="multilevel"/>
    <w:tmpl w:val="B9268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D53E342"/>
    <w:multiLevelType w:val="hybridMultilevel"/>
    <w:tmpl w:val="0B03C04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7AC24A40"/>
    <w:multiLevelType w:val="hybridMultilevel"/>
    <w:tmpl w:val="BE2C43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6"/>
  </w:num>
  <w:num w:numId="5">
    <w:abstractNumId w:val="1"/>
  </w:num>
  <w:num w:numId="6">
    <w:abstractNumId w:val="5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E95"/>
    <w:rsid w:val="000002AD"/>
    <w:rsid w:val="00002C68"/>
    <w:rsid w:val="00047A32"/>
    <w:rsid w:val="00062D77"/>
    <w:rsid w:val="00084E44"/>
    <w:rsid w:val="000867EE"/>
    <w:rsid w:val="000A7A5B"/>
    <w:rsid w:val="000B21A8"/>
    <w:rsid w:val="000B635A"/>
    <w:rsid w:val="00105BF3"/>
    <w:rsid w:val="00152137"/>
    <w:rsid w:val="00154890"/>
    <w:rsid w:val="001721D2"/>
    <w:rsid w:val="00182307"/>
    <w:rsid w:val="00187DE7"/>
    <w:rsid w:val="00191656"/>
    <w:rsid w:val="001B105D"/>
    <w:rsid w:val="0020588F"/>
    <w:rsid w:val="00212910"/>
    <w:rsid w:val="002132E1"/>
    <w:rsid w:val="00214E95"/>
    <w:rsid w:val="002153C6"/>
    <w:rsid w:val="002239A4"/>
    <w:rsid w:val="00224151"/>
    <w:rsid w:val="00232FFA"/>
    <w:rsid w:val="00240758"/>
    <w:rsid w:val="00242639"/>
    <w:rsid w:val="002B2F8A"/>
    <w:rsid w:val="002C432C"/>
    <w:rsid w:val="002C60A1"/>
    <w:rsid w:val="00314F00"/>
    <w:rsid w:val="00320A9E"/>
    <w:rsid w:val="00332BCD"/>
    <w:rsid w:val="003D0C01"/>
    <w:rsid w:val="003F2C04"/>
    <w:rsid w:val="00432B3E"/>
    <w:rsid w:val="00455FAA"/>
    <w:rsid w:val="004740D8"/>
    <w:rsid w:val="00480840"/>
    <w:rsid w:val="00495238"/>
    <w:rsid w:val="004A5DE3"/>
    <w:rsid w:val="004B7438"/>
    <w:rsid w:val="004C0819"/>
    <w:rsid w:val="004C650C"/>
    <w:rsid w:val="00527F64"/>
    <w:rsid w:val="00543C81"/>
    <w:rsid w:val="005B2FDA"/>
    <w:rsid w:val="005B47D1"/>
    <w:rsid w:val="005E282C"/>
    <w:rsid w:val="005F4B38"/>
    <w:rsid w:val="006016E9"/>
    <w:rsid w:val="006039E1"/>
    <w:rsid w:val="00613611"/>
    <w:rsid w:val="00635EB0"/>
    <w:rsid w:val="006558EA"/>
    <w:rsid w:val="00657AEE"/>
    <w:rsid w:val="006849BC"/>
    <w:rsid w:val="00690D32"/>
    <w:rsid w:val="006E1481"/>
    <w:rsid w:val="006E73D1"/>
    <w:rsid w:val="007007FF"/>
    <w:rsid w:val="00703B5F"/>
    <w:rsid w:val="00716132"/>
    <w:rsid w:val="00736BFB"/>
    <w:rsid w:val="007414E4"/>
    <w:rsid w:val="00743669"/>
    <w:rsid w:val="00766C61"/>
    <w:rsid w:val="007A3496"/>
    <w:rsid w:val="007F092C"/>
    <w:rsid w:val="007F7902"/>
    <w:rsid w:val="00813E8B"/>
    <w:rsid w:val="0083300B"/>
    <w:rsid w:val="00891AAF"/>
    <w:rsid w:val="008C3F73"/>
    <w:rsid w:val="008C5F21"/>
    <w:rsid w:val="008D77CA"/>
    <w:rsid w:val="008E1F60"/>
    <w:rsid w:val="00920E49"/>
    <w:rsid w:val="00975E26"/>
    <w:rsid w:val="009963A0"/>
    <w:rsid w:val="009A6FCB"/>
    <w:rsid w:val="009B2D7E"/>
    <w:rsid w:val="009B5DF2"/>
    <w:rsid w:val="00A33552"/>
    <w:rsid w:val="00A347A8"/>
    <w:rsid w:val="00A367EF"/>
    <w:rsid w:val="00A4413E"/>
    <w:rsid w:val="00A60C5A"/>
    <w:rsid w:val="00A6374C"/>
    <w:rsid w:val="00A94E63"/>
    <w:rsid w:val="00A965E3"/>
    <w:rsid w:val="00A96E9C"/>
    <w:rsid w:val="00AB5380"/>
    <w:rsid w:val="00AD3DCE"/>
    <w:rsid w:val="00AD5D39"/>
    <w:rsid w:val="00AF2015"/>
    <w:rsid w:val="00B137BE"/>
    <w:rsid w:val="00B6084F"/>
    <w:rsid w:val="00B87596"/>
    <w:rsid w:val="00B87F2A"/>
    <w:rsid w:val="00BA1053"/>
    <w:rsid w:val="00BA1715"/>
    <w:rsid w:val="00BC22BE"/>
    <w:rsid w:val="00BC6332"/>
    <w:rsid w:val="00BD68DC"/>
    <w:rsid w:val="00BF0ECE"/>
    <w:rsid w:val="00BF1B92"/>
    <w:rsid w:val="00C17DF3"/>
    <w:rsid w:val="00C7301E"/>
    <w:rsid w:val="00CA224A"/>
    <w:rsid w:val="00CA5F8E"/>
    <w:rsid w:val="00CB30F9"/>
    <w:rsid w:val="00CF3F1A"/>
    <w:rsid w:val="00D1211F"/>
    <w:rsid w:val="00D178A2"/>
    <w:rsid w:val="00D210BD"/>
    <w:rsid w:val="00D24B87"/>
    <w:rsid w:val="00D330D5"/>
    <w:rsid w:val="00D34B08"/>
    <w:rsid w:val="00D435D3"/>
    <w:rsid w:val="00D43DD1"/>
    <w:rsid w:val="00D71ED7"/>
    <w:rsid w:val="00D8796B"/>
    <w:rsid w:val="00DB4562"/>
    <w:rsid w:val="00DC70A0"/>
    <w:rsid w:val="00DC722A"/>
    <w:rsid w:val="00DE1A58"/>
    <w:rsid w:val="00DF74AD"/>
    <w:rsid w:val="00DF7665"/>
    <w:rsid w:val="00E001A3"/>
    <w:rsid w:val="00E033A6"/>
    <w:rsid w:val="00E0712D"/>
    <w:rsid w:val="00E25AE6"/>
    <w:rsid w:val="00E31842"/>
    <w:rsid w:val="00E7685D"/>
    <w:rsid w:val="00E770C9"/>
    <w:rsid w:val="00E86DB3"/>
    <w:rsid w:val="00EB6FDA"/>
    <w:rsid w:val="00F32BCD"/>
    <w:rsid w:val="00F64B91"/>
    <w:rsid w:val="00F93DFE"/>
    <w:rsid w:val="00F941A4"/>
    <w:rsid w:val="00FA2C95"/>
    <w:rsid w:val="00FB1407"/>
    <w:rsid w:val="00FC4D36"/>
    <w:rsid w:val="00FD6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0437E9D1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4E9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4E95"/>
  </w:style>
  <w:style w:type="paragraph" w:styleId="Footer">
    <w:name w:val="footer"/>
    <w:basedOn w:val="Normal"/>
    <w:link w:val="FooterChar"/>
    <w:uiPriority w:val="99"/>
    <w:unhideWhenUsed/>
    <w:rsid w:val="00214E9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4E95"/>
  </w:style>
  <w:style w:type="paragraph" w:styleId="BalloonText">
    <w:name w:val="Balloon Text"/>
    <w:basedOn w:val="Normal"/>
    <w:link w:val="BalloonTextChar"/>
    <w:uiPriority w:val="99"/>
    <w:semiHidden/>
    <w:unhideWhenUsed/>
    <w:rsid w:val="00214E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E95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1211F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1211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1211F"/>
    <w:rPr>
      <w:color w:val="800080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084E44"/>
    <w:pPr>
      <w:spacing w:after="120"/>
    </w:pPr>
    <w:rPr>
      <w:rFonts w:eastAsia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84E44"/>
    <w:rPr>
      <w:rFonts w:eastAsia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4E44"/>
    <w:pPr>
      <w:spacing w:after="0"/>
    </w:pPr>
    <w:rPr>
      <w:rFonts w:eastAsiaTheme="minorEastAsia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4E44"/>
    <w:rPr>
      <w:rFonts w:eastAsiaTheme="minorHAnsi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2239A4"/>
    <w:pPr>
      <w:ind w:left="720"/>
    </w:pPr>
    <w:rPr>
      <w:rFonts w:ascii="Calibri" w:eastAsia="Times New Roman" w:hAnsi="Calibri" w:cs="Calibri"/>
      <w:sz w:val="22"/>
      <w:szCs w:val="22"/>
    </w:rPr>
  </w:style>
  <w:style w:type="paragraph" w:styleId="NoSpacing">
    <w:name w:val="No Spacing"/>
    <w:link w:val="NoSpacingChar"/>
    <w:uiPriority w:val="1"/>
    <w:qFormat/>
    <w:rsid w:val="00A4413E"/>
    <w:rPr>
      <w:rFonts w:eastAsiaTheme="minorHAns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A4413E"/>
    <w:rPr>
      <w:rFonts w:eastAsiaTheme="minorHAnsi"/>
      <w:sz w:val="22"/>
      <w:szCs w:val="22"/>
    </w:rPr>
  </w:style>
  <w:style w:type="paragraph" w:customStyle="1" w:styleId="Default">
    <w:name w:val="Default"/>
    <w:rsid w:val="00BF1B92"/>
    <w:pPr>
      <w:autoSpaceDE w:val="0"/>
      <w:autoSpaceDN w:val="0"/>
      <w:adjustRightInd w:val="0"/>
    </w:pPr>
    <w:rPr>
      <w:rFonts w:ascii="Myriad Pro" w:hAnsi="Myriad Pro" w:cs="Myriad Pro"/>
      <w:color w:val="000000"/>
    </w:rPr>
  </w:style>
  <w:style w:type="paragraph" w:customStyle="1" w:styleId="Pa2">
    <w:name w:val="Pa2"/>
    <w:basedOn w:val="Default"/>
    <w:next w:val="Default"/>
    <w:uiPriority w:val="99"/>
    <w:rsid w:val="00BF1B92"/>
    <w:pPr>
      <w:spacing w:line="1001" w:lineRule="atLeast"/>
    </w:pPr>
    <w:rPr>
      <w:rFonts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BF1B92"/>
    <w:pPr>
      <w:spacing w:line="701" w:lineRule="atLeast"/>
    </w:pPr>
    <w:rPr>
      <w:rFonts w:cstheme="minorBidi"/>
      <w:color w:val="auto"/>
    </w:rPr>
  </w:style>
  <w:style w:type="table" w:styleId="TableGrid">
    <w:name w:val="Table Grid"/>
    <w:basedOn w:val="TableNormal"/>
    <w:uiPriority w:val="59"/>
    <w:rsid w:val="005B2F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F766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Revision">
    <w:name w:val="Revision"/>
    <w:hidden/>
    <w:uiPriority w:val="99"/>
    <w:semiHidden/>
    <w:rsid w:val="000002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4E9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4E95"/>
  </w:style>
  <w:style w:type="paragraph" w:styleId="Footer">
    <w:name w:val="footer"/>
    <w:basedOn w:val="Normal"/>
    <w:link w:val="FooterChar"/>
    <w:uiPriority w:val="99"/>
    <w:unhideWhenUsed/>
    <w:rsid w:val="00214E9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4E95"/>
  </w:style>
  <w:style w:type="paragraph" w:styleId="BalloonText">
    <w:name w:val="Balloon Text"/>
    <w:basedOn w:val="Normal"/>
    <w:link w:val="BalloonTextChar"/>
    <w:uiPriority w:val="99"/>
    <w:semiHidden/>
    <w:unhideWhenUsed/>
    <w:rsid w:val="00214E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E95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1211F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1211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1211F"/>
    <w:rPr>
      <w:color w:val="800080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084E44"/>
    <w:pPr>
      <w:spacing w:after="120"/>
    </w:pPr>
    <w:rPr>
      <w:rFonts w:eastAsia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84E44"/>
    <w:rPr>
      <w:rFonts w:eastAsia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4E44"/>
    <w:pPr>
      <w:spacing w:after="0"/>
    </w:pPr>
    <w:rPr>
      <w:rFonts w:eastAsiaTheme="minorEastAsia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4E44"/>
    <w:rPr>
      <w:rFonts w:eastAsiaTheme="minorHAnsi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2239A4"/>
    <w:pPr>
      <w:ind w:left="720"/>
    </w:pPr>
    <w:rPr>
      <w:rFonts w:ascii="Calibri" w:eastAsia="Times New Roman" w:hAnsi="Calibri" w:cs="Calibri"/>
      <w:sz w:val="22"/>
      <w:szCs w:val="22"/>
    </w:rPr>
  </w:style>
  <w:style w:type="paragraph" w:styleId="NoSpacing">
    <w:name w:val="No Spacing"/>
    <w:link w:val="NoSpacingChar"/>
    <w:uiPriority w:val="1"/>
    <w:qFormat/>
    <w:rsid w:val="00A4413E"/>
    <w:rPr>
      <w:rFonts w:eastAsiaTheme="minorHAns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A4413E"/>
    <w:rPr>
      <w:rFonts w:eastAsiaTheme="minorHAnsi"/>
      <w:sz w:val="22"/>
      <w:szCs w:val="22"/>
    </w:rPr>
  </w:style>
  <w:style w:type="paragraph" w:customStyle="1" w:styleId="Default">
    <w:name w:val="Default"/>
    <w:rsid w:val="00BF1B92"/>
    <w:pPr>
      <w:autoSpaceDE w:val="0"/>
      <w:autoSpaceDN w:val="0"/>
      <w:adjustRightInd w:val="0"/>
    </w:pPr>
    <w:rPr>
      <w:rFonts w:ascii="Myriad Pro" w:hAnsi="Myriad Pro" w:cs="Myriad Pro"/>
      <w:color w:val="000000"/>
    </w:rPr>
  </w:style>
  <w:style w:type="paragraph" w:customStyle="1" w:styleId="Pa2">
    <w:name w:val="Pa2"/>
    <w:basedOn w:val="Default"/>
    <w:next w:val="Default"/>
    <w:uiPriority w:val="99"/>
    <w:rsid w:val="00BF1B92"/>
    <w:pPr>
      <w:spacing w:line="1001" w:lineRule="atLeast"/>
    </w:pPr>
    <w:rPr>
      <w:rFonts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BF1B92"/>
    <w:pPr>
      <w:spacing w:line="701" w:lineRule="atLeast"/>
    </w:pPr>
    <w:rPr>
      <w:rFonts w:cstheme="minorBidi"/>
      <w:color w:val="auto"/>
    </w:rPr>
  </w:style>
  <w:style w:type="table" w:styleId="TableGrid">
    <w:name w:val="Table Grid"/>
    <w:basedOn w:val="TableNormal"/>
    <w:uiPriority w:val="59"/>
    <w:rsid w:val="005B2F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F766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Revision">
    <w:name w:val="Revision"/>
    <w:hidden/>
    <w:uiPriority w:val="99"/>
    <w:semiHidden/>
    <w:rsid w:val="000002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4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0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67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3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202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46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 bwMode="auto">
        <a:solidFill>
          <a:srgbClr val="DEE6EA"/>
        </a:solidFill>
        <a:ln w="9525">
          <a:noFill/>
          <a:round/>
          <a:headEnd/>
          <a:tailEnd/>
        </a:ln>
        <a:effectLst>
          <a:outerShdw sx="1000" sy="1000" algn="ctr" rotWithShape="0">
            <a:srgbClr val="000000"/>
          </a:outerShdw>
          <a:softEdge rad="0"/>
        </a:effectLst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AB69B27F8ADF4F8ADDF94EB421FC25" ma:contentTypeVersion="9" ma:contentTypeDescription="Create a new document." ma:contentTypeScope="" ma:versionID="c66caf58f2b9415b19713a4e3e2d4723">
  <xsd:schema xmlns:xsd="http://www.w3.org/2001/XMLSchema" xmlns:xs="http://www.w3.org/2001/XMLSchema" xmlns:p="http://schemas.microsoft.com/office/2006/metadata/properties" xmlns:ns3="2bcba8e5-f2ac-4ae6-9ab6-15ec63b77eb2" xmlns:ns4="2df172ae-0a2a-4634-8ad7-83f9b02fa473" targetNamespace="http://schemas.microsoft.com/office/2006/metadata/properties" ma:root="true" ma:fieldsID="e6cb27688d5d6145fd69b5121e7792a1" ns3:_="" ns4:_="">
    <xsd:import namespace="2bcba8e5-f2ac-4ae6-9ab6-15ec63b77eb2"/>
    <xsd:import namespace="2df172ae-0a2a-4634-8ad7-83f9b02fa47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cba8e5-f2ac-4ae6-9ab6-15ec63b77e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f172ae-0a2a-4634-8ad7-83f9b02fa47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47F4E25-35BB-4AA1-8316-234F77EB3CE7}">
  <ds:schemaRefs>
    <ds:schemaRef ds:uri="http://purl.org/dc/terms/"/>
    <ds:schemaRef ds:uri="http://schemas.microsoft.com/office/2006/documentManagement/types"/>
    <ds:schemaRef ds:uri="2bcba8e5-f2ac-4ae6-9ab6-15ec63b77eb2"/>
    <ds:schemaRef ds:uri="http://purl.org/dc/dcmitype/"/>
    <ds:schemaRef ds:uri="http://schemas.microsoft.com/office/infopath/2007/PartnerControls"/>
    <ds:schemaRef ds:uri="http://purl.org/dc/elements/1.1/"/>
    <ds:schemaRef ds:uri="2df172ae-0a2a-4634-8ad7-83f9b02fa473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FB06FD2-DC0B-4EDE-A42F-8B7EE03B17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cba8e5-f2ac-4ae6-9ab6-15ec63b77eb2"/>
    <ds:schemaRef ds:uri="2df172ae-0a2a-4634-8ad7-83f9b02fa4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79782FA-3F9A-45FB-9EDF-7C4CA4C78F6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AC1416-A523-4518-B962-494B2C973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2020-01-10T16:33:00Z</dcterms:created>
  <dcterms:modified xsi:type="dcterms:W3CDTF">2020-01-10T16:33:00Z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0x01010003AB69B27F8ADF4F8ADDF94EB421FC25</vt:lpwstr>
  </property>
</Properties>
</file>