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45D57" w14:textId="77777777" w:rsidR="00BE6431" w:rsidRPr="00136357" w:rsidRDefault="00BE6431" w:rsidP="00BE6431">
      <w:pPr>
        <w:pStyle w:val="Default"/>
        <w:pageBreakBefore/>
        <w:rPr>
          <w:color w:val="auto"/>
          <w:sz w:val="28"/>
          <w:szCs w:val="23"/>
        </w:rPr>
      </w:pPr>
      <w:bookmarkStart w:id="0" w:name="_GoBack"/>
      <w:bookmarkEnd w:id="0"/>
      <w:r>
        <w:rPr>
          <w:b/>
          <w:bCs/>
          <w:color w:val="auto"/>
          <w:sz w:val="28"/>
          <w:szCs w:val="23"/>
        </w:rPr>
        <w:t>N</w:t>
      </w:r>
      <w:r w:rsidRPr="00136357">
        <w:rPr>
          <w:b/>
          <w:bCs/>
          <w:color w:val="auto"/>
          <w:sz w:val="28"/>
          <w:szCs w:val="23"/>
        </w:rPr>
        <w:t>CEH</w:t>
      </w:r>
      <w:r>
        <w:rPr>
          <w:b/>
          <w:bCs/>
          <w:color w:val="auto"/>
          <w:sz w:val="28"/>
          <w:szCs w:val="23"/>
        </w:rPr>
        <w:t>/ATSDR</w:t>
      </w:r>
      <w:r w:rsidRPr="00136357">
        <w:rPr>
          <w:b/>
          <w:bCs/>
          <w:color w:val="auto"/>
          <w:sz w:val="28"/>
          <w:szCs w:val="23"/>
        </w:rPr>
        <w:t xml:space="preserve"> Data Management Plan Form</w:t>
      </w:r>
    </w:p>
    <w:p w14:paraId="7B3D9A15" w14:textId="77777777" w:rsidR="00BE6431" w:rsidRDefault="00BE6431" w:rsidP="00BE6431">
      <w:pPr>
        <w:pStyle w:val="Default"/>
        <w:spacing w:after="120" w:line="276" w:lineRule="auto"/>
        <w:rPr>
          <w:b/>
          <w:szCs w:val="23"/>
        </w:rPr>
      </w:pPr>
    </w:p>
    <w:p w14:paraId="054D22C6" w14:textId="77777777" w:rsidR="00BE6431" w:rsidRPr="00447FB3" w:rsidRDefault="00BE6431" w:rsidP="00BE6431">
      <w:pPr>
        <w:pStyle w:val="Default"/>
        <w:spacing w:after="120" w:line="276" w:lineRule="auto"/>
        <w:rPr>
          <w:i/>
          <w:sz w:val="20"/>
          <w:szCs w:val="23"/>
        </w:rPr>
      </w:pPr>
      <w:r>
        <w:rPr>
          <w:b/>
          <w:szCs w:val="23"/>
        </w:rPr>
        <w:t>Table</w:t>
      </w:r>
      <w:r w:rsidRPr="00547E2C">
        <w:rPr>
          <w:b/>
          <w:szCs w:val="23"/>
        </w:rPr>
        <w:t xml:space="preserve"> 1 – </w:t>
      </w:r>
      <w:r>
        <w:rPr>
          <w:b/>
          <w:szCs w:val="23"/>
        </w:rPr>
        <w:t xml:space="preserve">Core DMP Elements </w:t>
      </w:r>
      <w:r w:rsidRPr="00447FB3">
        <w:rPr>
          <w:i/>
          <w:sz w:val="20"/>
          <w:szCs w:val="23"/>
        </w:rPr>
        <w:t>(should be filled out when project approval is sought)</w:t>
      </w:r>
    </w:p>
    <w:tbl>
      <w:tblPr>
        <w:tblStyle w:val="TableGrid"/>
        <w:tblW w:w="0" w:type="auto"/>
        <w:tblLook w:val="04A0" w:firstRow="1" w:lastRow="0" w:firstColumn="1" w:lastColumn="0" w:noHBand="0" w:noVBand="1"/>
      </w:tblPr>
      <w:tblGrid>
        <w:gridCol w:w="9265"/>
      </w:tblGrid>
      <w:tr w:rsidR="00BE6431" w14:paraId="21029AAC" w14:textId="77777777" w:rsidTr="0063058A">
        <w:trPr>
          <w:cantSplit/>
        </w:trPr>
        <w:tc>
          <w:tcPr>
            <w:tcW w:w="9265" w:type="dxa"/>
          </w:tcPr>
          <w:p w14:paraId="7B3BC53E" w14:textId="77777777" w:rsidR="00BE6431" w:rsidRDefault="00BE6431" w:rsidP="0063058A">
            <w:pPr>
              <w:pStyle w:val="Default"/>
              <w:rPr>
                <w:b/>
                <w:sz w:val="22"/>
                <w:szCs w:val="23"/>
              </w:rPr>
            </w:pPr>
            <w:r>
              <w:rPr>
                <w:b/>
                <w:sz w:val="22"/>
                <w:szCs w:val="23"/>
              </w:rPr>
              <w:t>MRID</w:t>
            </w:r>
            <w:r w:rsidRPr="00885EB7">
              <w:rPr>
                <w:b/>
                <w:sz w:val="22"/>
                <w:szCs w:val="23"/>
              </w:rPr>
              <w:t xml:space="preserve"> </w:t>
            </w:r>
          </w:p>
          <w:p w14:paraId="3F0AC805" w14:textId="77777777" w:rsidR="00BE6431" w:rsidRDefault="00BE6431" w:rsidP="0063058A">
            <w:pPr>
              <w:pStyle w:val="Default"/>
              <w:rPr>
                <w:i/>
                <w:sz w:val="20"/>
                <w:szCs w:val="23"/>
              </w:rPr>
            </w:pPr>
            <w:r w:rsidRPr="000A428A">
              <w:rPr>
                <w:i/>
                <w:sz w:val="20"/>
                <w:szCs w:val="23"/>
              </w:rPr>
              <w:t>(</w:t>
            </w:r>
            <w:r>
              <w:rPr>
                <w:i/>
                <w:sz w:val="20"/>
                <w:szCs w:val="23"/>
              </w:rPr>
              <w:t>NCEH/ATSDR metadata repository identifier - for NCEH/ATSDR OD use only.</w:t>
            </w:r>
            <w:r w:rsidRPr="000A428A">
              <w:rPr>
                <w:i/>
                <w:sz w:val="20"/>
                <w:szCs w:val="23"/>
              </w:rPr>
              <w:t>)</w:t>
            </w:r>
            <w:r>
              <w:rPr>
                <w:i/>
                <w:sz w:val="20"/>
                <w:szCs w:val="23"/>
              </w:rPr>
              <w:t xml:space="preserve">          P1805-0008</w:t>
            </w:r>
          </w:p>
          <w:p w14:paraId="1BA84242" w14:textId="77777777" w:rsidR="00BE6431" w:rsidRDefault="00BE6431" w:rsidP="0063058A">
            <w:pPr>
              <w:pStyle w:val="Default"/>
              <w:rPr>
                <w:b/>
                <w:sz w:val="22"/>
                <w:szCs w:val="23"/>
              </w:rPr>
            </w:pPr>
          </w:p>
        </w:tc>
      </w:tr>
      <w:tr w:rsidR="00BE6431" w14:paraId="13BA34DE" w14:textId="77777777" w:rsidTr="0063058A">
        <w:trPr>
          <w:cantSplit/>
        </w:trPr>
        <w:tc>
          <w:tcPr>
            <w:tcW w:w="9265" w:type="dxa"/>
          </w:tcPr>
          <w:p w14:paraId="7BF470E7" w14:textId="77777777" w:rsidR="00BE6431" w:rsidRPr="00885EB7" w:rsidRDefault="00BE6431" w:rsidP="0063058A">
            <w:pPr>
              <w:pStyle w:val="Default"/>
              <w:rPr>
                <w:b/>
                <w:sz w:val="22"/>
                <w:szCs w:val="23"/>
              </w:rPr>
            </w:pPr>
            <w:r w:rsidRPr="00885EB7">
              <w:rPr>
                <w:b/>
                <w:sz w:val="22"/>
                <w:szCs w:val="23"/>
              </w:rPr>
              <w:t>*Title</w:t>
            </w:r>
          </w:p>
          <w:p w14:paraId="6B9C4580" w14:textId="77777777" w:rsidR="00BE6431" w:rsidRDefault="00BE6431" w:rsidP="0063058A">
            <w:pPr>
              <w:pStyle w:val="Default"/>
              <w:rPr>
                <w:i/>
                <w:sz w:val="20"/>
                <w:szCs w:val="23"/>
              </w:rPr>
            </w:pPr>
            <w:r>
              <w:t>Biological and Environmental Sampling of Per- and Polyfluoroalkyl Substances (PFAS)</w:t>
            </w:r>
          </w:p>
          <w:p w14:paraId="65233BCE" w14:textId="77777777" w:rsidR="00BE6431" w:rsidRPr="00885EB7" w:rsidRDefault="00BE6431" w:rsidP="0063058A">
            <w:pPr>
              <w:pStyle w:val="Default"/>
              <w:rPr>
                <w:sz w:val="22"/>
                <w:szCs w:val="23"/>
              </w:rPr>
            </w:pPr>
          </w:p>
        </w:tc>
      </w:tr>
      <w:tr w:rsidR="00BE6431" w14:paraId="53F57E03" w14:textId="77777777" w:rsidTr="0063058A">
        <w:trPr>
          <w:cantSplit/>
          <w:trHeight w:val="2447"/>
        </w:trPr>
        <w:tc>
          <w:tcPr>
            <w:tcW w:w="9265" w:type="dxa"/>
          </w:tcPr>
          <w:p w14:paraId="698AD2C2" w14:textId="77777777" w:rsidR="00BE6431" w:rsidRPr="00885EB7" w:rsidRDefault="00BE6431" w:rsidP="0063058A">
            <w:pPr>
              <w:pStyle w:val="Default"/>
              <w:rPr>
                <w:b/>
                <w:sz w:val="22"/>
                <w:szCs w:val="23"/>
              </w:rPr>
            </w:pPr>
            <w:r w:rsidRPr="00885EB7">
              <w:rPr>
                <w:b/>
                <w:sz w:val="22"/>
                <w:szCs w:val="23"/>
              </w:rPr>
              <w:t>*Description</w:t>
            </w:r>
          </w:p>
          <w:p w14:paraId="0DC43977" w14:textId="77777777" w:rsidR="00BE6431" w:rsidRPr="00D3798C" w:rsidRDefault="00BE6431" w:rsidP="0063058A">
            <w:pPr>
              <w:pStyle w:val="Default"/>
              <w:rPr>
                <w:sz w:val="22"/>
                <w:szCs w:val="22"/>
              </w:rPr>
            </w:pPr>
            <w:r w:rsidRPr="00D3798C">
              <w:rPr>
                <w:sz w:val="22"/>
                <w:szCs w:val="22"/>
              </w:rPr>
              <w:t xml:space="preserve">A statistically based, community sampling design will be used to determine </w:t>
            </w:r>
          </w:p>
          <w:p w14:paraId="3BDD4DAB" w14:textId="77777777" w:rsidR="00BE6431" w:rsidRPr="00D3798C" w:rsidRDefault="00BE6431" w:rsidP="00BE6431">
            <w:pPr>
              <w:pStyle w:val="Default"/>
              <w:numPr>
                <w:ilvl w:val="0"/>
                <w:numId w:val="1"/>
              </w:numPr>
              <w:rPr>
                <w:sz w:val="22"/>
                <w:szCs w:val="22"/>
              </w:rPr>
            </w:pPr>
            <w:r w:rsidRPr="00D3798C">
              <w:rPr>
                <w:sz w:val="22"/>
                <w:szCs w:val="22"/>
              </w:rPr>
              <w:t xml:space="preserve">PFAS serum concentrations from participants living in communities with exposures to PFAS in drinking water. </w:t>
            </w:r>
          </w:p>
          <w:p w14:paraId="33F95EE1" w14:textId="77777777" w:rsidR="00BE6431" w:rsidRDefault="00BE6431" w:rsidP="00BE6431">
            <w:pPr>
              <w:pStyle w:val="Default"/>
              <w:numPr>
                <w:ilvl w:val="0"/>
                <w:numId w:val="1"/>
              </w:numPr>
              <w:rPr>
                <w:sz w:val="22"/>
                <w:szCs w:val="22"/>
              </w:rPr>
            </w:pPr>
            <w:r w:rsidRPr="00D3798C">
              <w:rPr>
                <w:sz w:val="22"/>
                <w:szCs w:val="22"/>
              </w:rPr>
              <w:t xml:space="preserve">PFAS urine concentrations from a subset of participants living in communities with exposures to PFAS in drinking water. </w:t>
            </w:r>
          </w:p>
          <w:p w14:paraId="00B9BBB4" w14:textId="77777777" w:rsidR="00BE6431" w:rsidRPr="00D3798C" w:rsidRDefault="00BE6431" w:rsidP="00BE6431">
            <w:pPr>
              <w:pStyle w:val="Default"/>
              <w:numPr>
                <w:ilvl w:val="1"/>
                <w:numId w:val="1"/>
              </w:numPr>
              <w:rPr>
                <w:sz w:val="22"/>
                <w:szCs w:val="22"/>
              </w:rPr>
            </w:pPr>
            <w:r>
              <w:rPr>
                <w:sz w:val="22"/>
                <w:szCs w:val="22"/>
              </w:rPr>
              <w:t>An initial 10% of u</w:t>
            </w:r>
            <w:r w:rsidRPr="00BC7AC6">
              <w:rPr>
                <w:sz w:val="22"/>
                <w:szCs w:val="22"/>
              </w:rPr>
              <w:t>rine samples will be analyzed for 18 PFAS and creatinine. Additional analytes may be added should methods become available. If the geometric mean PFAS concentrations in this initial subset are elevated compared to the U.S. national reference population, as defined by the 2013-2014 NHANES 95th percentile, all other urine samples from the site will be analyzed.</w:t>
            </w:r>
          </w:p>
          <w:p w14:paraId="70629352" w14:textId="77777777" w:rsidR="00BE6431" w:rsidRPr="00D3798C" w:rsidRDefault="00BE6431" w:rsidP="00BE6431">
            <w:pPr>
              <w:pStyle w:val="Default"/>
              <w:numPr>
                <w:ilvl w:val="0"/>
                <w:numId w:val="1"/>
              </w:numPr>
              <w:rPr>
                <w:sz w:val="22"/>
                <w:szCs w:val="22"/>
              </w:rPr>
            </w:pPr>
            <w:r w:rsidRPr="00D3798C">
              <w:rPr>
                <w:sz w:val="22"/>
                <w:szCs w:val="22"/>
              </w:rPr>
              <w:t xml:space="preserve">PFAS concentrations in indoor dust and tap water samples from a subset </w:t>
            </w:r>
            <w:r>
              <w:rPr>
                <w:sz w:val="22"/>
                <w:szCs w:val="22"/>
              </w:rPr>
              <w:t xml:space="preserve">(10%) </w:t>
            </w:r>
            <w:r w:rsidRPr="00D3798C">
              <w:rPr>
                <w:sz w:val="22"/>
                <w:szCs w:val="22"/>
              </w:rPr>
              <w:t xml:space="preserve">of homes of participants in biological sampling. </w:t>
            </w:r>
          </w:p>
          <w:p w14:paraId="10BAB411" w14:textId="77777777" w:rsidR="00BE6431" w:rsidRDefault="00BE6431" w:rsidP="0063058A">
            <w:pPr>
              <w:pStyle w:val="Default"/>
              <w:rPr>
                <w:sz w:val="22"/>
                <w:szCs w:val="22"/>
              </w:rPr>
            </w:pPr>
          </w:p>
          <w:p w14:paraId="659AB82E" w14:textId="77777777" w:rsidR="00BE6431" w:rsidRPr="00D3798C" w:rsidRDefault="00BE6431" w:rsidP="0063058A">
            <w:pPr>
              <w:pStyle w:val="Default"/>
              <w:rPr>
                <w:sz w:val="22"/>
                <w:szCs w:val="22"/>
              </w:rPr>
            </w:pPr>
            <w:r w:rsidRPr="00D3798C">
              <w:rPr>
                <w:sz w:val="22"/>
                <w:szCs w:val="22"/>
              </w:rPr>
              <w:t xml:space="preserve">A questionnaire will be administered to all participants to gather information that can be used to characterize each individual’s exposure. </w:t>
            </w:r>
          </w:p>
          <w:p w14:paraId="7B98ABE7" w14:textId="77777777" w:rsidR="00BE6431" w:rsidRDefault="00BE6431" w:rsidP="0063058A">
            <w:pPr>
              <w:pStyle w:val="Default"/>
              <w:rPr>
                <w:sz w:val="22"/>
                <w:szCs w:val="22"/>
              </w:rPr>
            </w:pPr>
          </w:p>
          <w:p w14:paraId="2B07AC0A" w14:textId="77777777" w:rsidR="00BE6431" w:rsidRPr="00D3798C" w:rsidRDefault="00BE6431" w:rsidP="0063058A">
            <w:pPr>
              <w:pStyle w:val="Default"/>
              <w:rPr>
                <w:sz w:val="22"/>
                <w:szCs w:val="22"/>
              </w:rPr>
            </w:pPr>
            <w:r w:rsidRPr="00D3798C">
              <w:rPr>
                <w:sz w:val="22"/>
                <w:szCs w:val="22"/>
              </w:rPr>
              <w:t>The collected data will be analyzed to determine PFAS blood levels for individual participants as well as the community as a whole. Serum and urine concentrations will be compared to reference ranges from nationally representative data, and correlations between environmental and biological PFAS concentrations will be evaluated.</w:t>
            </w:r>
          </w:p>
          <w:p w14:paraId="605FBD7E" w14:textId="77777777" w:rsidR="00BE6431" w:rsidRDefault="00BE6431" w:rsidP="0063058A">
            <w:pPr>
              <w:pStyle w:val="Default"/>
              <w:rPr>
                <w:sz w:val="23"/>
                <w:szCs w:val="23"/>
              </w:rPr>
            </w:pPr>
          </w:p>
        </w:tc>
      </w:tr>
      <w:tr w:rsidR="00BE6431" w14:paraId="6C8DFFA2" w14:textId="77777777" w:rsidTr="0063058A">
        <w:trPr>
          <w:cantSplit/>
        </w:trPr>
        <w:tc>
          <w:tcPr>
            <w:tcW w:w="9265" w:type="dxa"/>
          </w:tcPr>
          <w:p w14:paraId="0BF020DE" w14:textId="77777777" w:rsidR="00BE6431" w:rsidRPr="00885EB7" w:rsidRDefault="00BE6431" w:rsidP="0063058A">
            <w:pPr>
              <w:pStyle w:val="Default"/>
              <w:rPr>
                <w:b/>
                <w:sz w:val="22"/>
                <w:szCs w:val="23"/>
              </w:rPr>
            </w:pPr>
            <w:r w:rsidRPr="00885EB7">
              <w:rPr>
                <w:b/>
                <w:sz w:val="22"/>
                <w:szCs w:val="23"/>
              </w:rPr>
              <w:t>*Last DMP Update</w:t>
            </w:r>
          </w:p>
          <w:p w14:paraId="1629AE15" w14:textId="77777777" w:rsidR="00BE6431" w:rsidRPr="00D3798C" w:rsidRDefault="00BE6431" w:rsidP="0063058A">
            <w:pPr>
              <w:pStyle w:val="Default"/>
              <w:rPr>
                <w:sz w:val="22"/>
                <w:szCs w:val="23"/>
              </w:rPr>
            </w:pPr>
            <w:r>
              <w:rPr>
                <w:sz w:val="22"/>
                <w:szCs w:val="23"/>
              </w:rPr>
              <w:t>May 2</w:t>
            </w:r>
            <w:r w:rsidRPr="00D3798C">
              <w:rPr>
                <w:sz w:val="22"/>
                <w:szCs w:val="23"/>
              </w:rPr>
              <w:t>, 2018</w:t>
            </w:r>
          </w:p>
          <w:p w14:paraId="58080F67" w14:textId="77777777" w:rsidR="00BE6431" w:rsidRPr="00885EB7" w:rsidRDefault="00BE6431" w:rsidP="0063058A">
            <w:pPr>
              <w:pStyle w:val="Default"/>
              <w:rPr>
                <w:sz w:val="22"/>
                <w:szCs w:val="23"/>
              </w:rPr>
            </w:pPr>
          </w:p>
          <w:p w14:paraId="4843CFF7" w14:textId="77777777" w:rsidR="00BE6431" w:rsidRPr="00885EB7" w:rsidRDefault="00BE6431" w:rsidP="0063058A">
            <w:pPr>
              <w:pStyle w:val="Default"/>
              <w:rPr>
                <w:sz w:val="22"/>
                <w:szCs w:val="23"/>
              </w:rPr>
            </w:pPr>
          </w:p>
        </w:tc>
      </w:tr>
      <w:tr w:rsidR="00BE6431" w14:paraId="1C017351" w14:textId="77777777" w:rsidTr="0063058A">
        <w:trPr>
          <w:cantSplit/>
        </w:trPr>
        <w:tc>
          <w:tcPr>
            <w:tcW w:w="9265" w:type="dxa"/>
          </w:tcPr>
          <w:p w14:paraId="1E94DFF1" w14:textId="77777777" w:rsidR="00BE6431" w:rsidRDefault="00BE6431" w:rsidP="0063058A">
            <w:pPr>
              <w:pStyle w:val="Default"/>
              <w:rPr>
                <w:b/>
                <w:sz w:val="22"/>
                <w:szCs w:val="23"/>
              </w:rPr>
            </w:pPr>
            <w:r>
              <w:rPr>
                <w:b/>
                <w:sz w:val="22"/>
                <w:szCs w:val="23"/>
              </w:rPr>
              <w:t>*</w:t>
            </w:r>
            <w:r w:rsidRPr="00885EB7">
              <w:rPr>
                <w:b/>
                <w:sz w:val="22"/>
                <w:szCs w:val="23"/>
              </w:rPr>
              <w:t>Contact Name and Email</w:t>
            </w:r>
          </w:p>
          <w:p w14:paraId="505FDE37" w14:textId="77777777" w:rsidR="00BE6431" w:rsidRDefault="00BE6431" w:rsidP="0063058A">
            <w:pPr>
              <w:pStyle w:val="Default"/>
              <w:ind w:left="247"/>
              <w:rPr>
                <w:sz w:val="22"/>
                <w:szCs w:val="23"/>
              </w:rPr>
            </w:pPr>
            <w:r w:rsidRPr="00885EB7">
              <w:rPr>
                <w:sz w:val="22"/>
                <w:szCs w:val="23"/>
              </w:rPr>
              <w:t>CDC PI or POC Name (last, first):</w:t>
            </w:r>
            <w:r>
              <w:rPr>
                <w:sz w:val="22"/>
                <w:szCs w:val="23"/>
              </w:rPr>
              <w:t xml:space="preserve"> Worley, Rachel</w:t>
            </w:r>
          </w:p>
          <w:p w14:paraId="08DCD0A1" w14:textId="77777777" w:rsidR="00BE6431" w:rsidRDefault="00BE6431" w:rsidP="0063058A">
            <w:pPr>
              <w:pStyle w:val="Default"/>
              <w:ind w:left="247"/>
              <w:rPr>
                <w:sz w:val="22"/>
                <w:szCs w:val="23"/>
              </w:rPr>
            </w:pPr>
            <w:r w:rsidRPr="00885EB7">
              <w:rPr>
                <w:sz w:val="22"/>
                <w:szCs w:val="23"/>
              </w:rPr>
              <w:t>CDC PI or POC e-mail address:</w:t>
            </w:r>
            <w:r>
              <w:rPr>
                <w:sz w:val="22"/>
                <w:szCs w:val="23"/>
              </w:rPr>
              <w:t xml:space="preserve"> idz7@cdc.gov</w:t>
            </w:r>
          </w:p>
          <w:p w14:paraId="1A3C7281" w14:textId="77777777" w:rsidR="00BE6431" w:rsidRPr="000A428A" w:rsidRDefault="00BE6431" w:rsidP="0063058A">
            <w:pPr>
              <w:pStyle w:val="Default"/>
              <w:spacing w:after="120"/>
              <w:ind w:left="245"/>
              <w:rPr>
                <w:b/>
                <w:sz w:val="23"/>
                <w:szCs w:val="23"/>
              </w:rPr>
            </w:pPr>
            <w:r w:rsidRPr="00885EB7">
              <w:rPr>
                <w:sz w:val="22"/>
                <w:szCs w:val="23"/>
              </w:rPr>
              <w:t>CDC PI or POC phone number:</w:t>
            </w:r>
            <w:r>
              <w:rPr>
                <w:sz w:val="22"/>
                <w:szCs w:val="23"/>
              </w:rPr>
              <w:t xml:space="preserve"> 770-488-1549</w:t>
            </w:r>
          </w:p>
        </w:tc>
      </w:tr>
      <w:tr w:rsidR="00BE6431" w14:paraId="328DCCFC" w14:textId="77777777" w:rsidTr="0063058A">
        <w:trPr>
          <w:cantSplit/>
        </w:trPr>
        <w:tc>
          <w:tcPr>
            <w:tcW w:w="9265" w:type="dxa"/>
          </w:tcPr>
          <w:p w14:paraId="7EB1A398" w14:textId="77777777" w:rsidR="00BE6431" w:rsidRPr="00885EB7" w:rsidRDefault="00BE6431" w:rsidP="0063058A">
            <w:pPr>
              <w:pStyle w:val="Default"/>
              <w:rPr>
                <w:b/>
                <w:sz w:val="22"/>
                <w:szCs w:val="23"/>
              </w:rPr>
            </w:pPr>
            <w:r w:rsidRPr="00885EB7">
              <w:rPr>
                <w:b/>
                <w:sz w:val="22"/>
                <w:szCs w:val="23"/>
              </w:rPr>
              <w:t>Organization</w:t>
            </w:r>
          </w:p>
          <w:p w14:paraId="7FDDEEC2" w14:textId="77777777" w:rsidR="00BE6431" w:rsidRPr="00E71238" w:rsidRDefault="00BE6431" w:rsidP="0063058A">
            <w:pPr>
              <w:pStyle w:val="Default"/>
              <w:rPr>
                <w:sz w:val="22"/>
                <w:szCs w:val="23"/>
              </w:rPr>
            </w:pPr>
            <w:r w:rsidRPr="00E71238">
              <w:rPr>
                <w:sz w:val="22"/>
                <w:szCs w:val="23"/>
              </w:rPr>
              <w:t>ATSDR/DCHI/SSB</w:t>
            </w:r>
          </w:p>
          <w:p w14:paraId="001D8217" w14:textId="77777777" w:rsidR="00BE6431" w:rsidRPr="00885EB7" w:rsidRDefault="00BE6431" w:rsidP="0063058A">
            <w:pPr>
              <w:pStyle w:val="Default"/>
              <w:rPr>
                <w:sz w:val="22"/>
                <w:szCs w:val="23"/>
              </w:rPr>
            </w:pPr>
          </w:p>
          <w:p w14:paraId="07145858" w14:textId="77777777" w:rsidR="00BE6431" w:rsidRPr="00885EB7" w:rsidRDefault="00BE6431" w:rsidP="0063058A">
            <w:pPr>
              <w:pStyle w:val="Default"/>
              <w:rPr>
                <w:sz w:val="22"/>
                <w:szCs w:val="23"/>
              </w:rPr>
            </w:pPr>
          </w:p>
        </w:tc>
      </w:tr>
      <w:tr w:rsidR="00BE6431" w14:paraId="080860B3" w14:textId="77777777" w:rsidTr="0063058A">
        <w:trPr>
          <w:cantSplit/>
          <w:trHeight w:val="1835"/>
        </w:trPr>
        <w:tc>
          <w:tcPr>
            <w:tcW w:w="9265" w:type="dxa"/>
            <w:tcBorders>
              <w:bottom w:val="single" w:sz="4" w:space="0" w:color="auto"/>
            </w:tcBorders>
          </w:tcPr>
          <w:p w14:paraId="04FDBD6D" w14:textId="77777777" w:rsidR="00BE6431" w:rsidRPr="00885EB7" w:rsidRDefault="00BE6431" w:rsidP="0063058A">
            <w:pPr>
              <w:pStyle w:val="Default"/>
              <w:rPr>
                <w:b/>
                <w:sz w:val="22"/>
                <w:szCs w:val="23"/>
              </w:rPr>
            </w:pPr>
            <w:r w:rsidRPr="00885EB7">
              <w:rPr>
                <w:b/>
                <w:sz w:val="22"/>
                <w:szCs w:val="23"/>
              </w:rPr>
              <w:lastRenderedPageBreak/>
              <w:t>*Unique Identifier</w:t>
            </w:r>
            <w:r>
              <w:rPr>
                <w:b/>
                <w:sz w:val="22"/>
                <w:szCs w:val="23"/>
              </w:rPr>
              <w:t xml:space="preserve"> and catalog/database name</w:t>
            </w:r>
          </w:p>
          <w:p w14:paraId="1558B9AE" w14:textId="77777777" w:rsidR="00BE6431" w:rsidRPr="00E71238" w:rsidRDefault="00BE6431" w:rsidP="0063058A">
            <w:pPr>
              <w:pStyle w:val="Default"/>
              <w:rPr>
                <w:szCs w:val="23"/>
              </w:rPr>
            </w:pPr>
            <w:r w:rsidRPr="00E71238">
              <w:rPr>
                <w:sz w:val="22"/>
                <w:szCs w:val="23"/>
              </w:rPr>
              <w:t>TBD</w:t>
            </w:r>
          </w:p>
          <w:p w14:paraId="07D81774" w14:textId="77777777" w:rsidR="00BE6431" w:rsidRPr="00885EB7" w:rsidRDefault="00BE6431" w:rsidP="0063058A">
            <w:pPr>
              <w:pStyle w:val="Default"/>
              <w:tabs>
                <w:tab w:val="left" w:pos="532"/>
              </w:tabs>
              <w:rPr>
                <w:sz w:val="22"/>
                <w:szCs w:val="23"/>
              </w:rPr>
            </w:pPr>
          </w:p>
        </w:tc>
      </w:tr>
      <w:tr w:rsidR="00BE6431" w14:paraId="6224949B" w14:textId="77777777" w:rsidTr="0063058A">
        <w:trPr>
          <w:cantSplit/>
        </w:trPr>
        <w:tc>
          <w:tcPr>
            <w:tcW w:w="9265" w:type="dxa"/>
            <w:tcBorders>
              <w:bottom w:val="single" w:sz="4" w:space="0" w:color="auto"/>
            </w:tcBorders>
          </w:tcPr>
          <w:p w14:paraId="44725A8D" w14:textId="77777777" w:rsidR="00BE6431" w:rsidRPr="0040436F" w:rsidRDefault="00BE6431" w:rsidP="0063058A">
            <w:pPr>
              <w:pStyle w:val="Default"/>
              <w:rPr>
                <w:b/>
                <w:sz w:val="22"/>
                <w:szCs w:val="23"/>
              </w:rPr>
            </w:pPr>
            <w:r>
              <w:rPr>
                <w:b/>
                <w:sz w:val="22"/>
                <w:szCs w:val="23"/>
              </w:rPr>
              <w:t xml:space="preserve">*Data </w:t>
            </w:r>
            <w:r w:rsidRPr="0040436F">
              <w:rPr>
                <w:b/>
                <w:sz w:val="22"/>
                <w:szCs w:val="23"/>
              </w:rPr>
              <w:t>Access Level</w:t>
            </w:r>
            <w:r>
              <w:rPr>
                <w:b/>
                <w:sz w:val="22"/>
                <w:szCs w:val="23"/>
              </w:rPr>
              <w:t>(s) – CHECK ALL APPLY</w:t>
            </w:r>
          </w:p>
          <w:p w14:paraId="7208B929" w14:textId="77777777" w:rsidR="00BE6431" w:rsidRDefault="00BE6431" w:rsidP="0063058A">
            <w:pPr>
              <w:pStyle w:val="Default"/>
              <w:rPr>
                <w:i/>
                <w:sz w:val="20"/>
                <w:szCs w:val="23"/>
              </w:rPr>
            </w:pPr>
            <w:r w:rsidRPr="005A10DE">
              <w:rPr>
                <w:i/>
                <w:sz w:val="20"/>
                <w:szCs w:val="23"/>
              </w:rPr>
              <w:t>(The degree to which the data collected as part of this project could be made publicly</w:t>
            </w:r>
            <w:r>
              <w:rPr>
                <w:i/>
                <w:sz w:val="20"/>
                <w:szCs w:val="23"/>
              </w:rPr>
              <w:t xml:space="preserve"> </w:t>
            </w:r>
            <w:r w:rsidRPr="005A10DE">
              <w:rPr>
                <w:i/>
                <w:sz w:val="20"/>
                <w:szCs w:val="23"/>
              </w:rPr>
              <w:t>available, regardless of whether it has been made available.</w:t>
            </w:r>
            <w:r>
              <w:rPr>
                <w:i/>
                <w:sz w:val="20"/>
                <w:szCs w:val="23"/>
              </w:rPr>
              <w:t xml:space="preserve"> Projects can have multiple datasets or different data elements within a single dataset that are approved for different levels of public access.</w:t>
            </w:r>
            <w:r w:rsidRPr="005A10DE">
              <w:rPr>
                <w:i/>
                <w:sz w:val="20"/>
                <w:szCs w:val="23"/>
              </w:rPr>
              <w:t>)</w:t>
            </w:r>
          </w:p>
          <w:p w14:paraId="53B44BA3" w14:textId="77777777" w:rsidR="00BE6431" w:rsidRDefault="00BE6431" w:rsidP="0063058A">
            <w:pPr>
              <w:pStyle w:val="Default"/>
              <w:rPr>
                <w:i/>
                <w:sz w:val="23"/>
                <w:szCs w:val="23"/>
              </w:rPr>
            </w:pPr>
          </w:p>
          <w:p w14:paraId="46C67BDD" w14:textId="77777777" w:rsidR="00BE6431" w:rsidRDefault="00BE6431" w:rsidP="0063058A">
            <w:pPr>
              <w:pStyle w:val="Default"/>
              <w:ind w:left="337"/>
              <w:rPr>
                <w:b/>
                <w:sz w:val="22"/>
                <w:szCs w:val="23"/>
              </w:rPr>
            </w:pPr>
            <w:r>
              <w:rPr>
                <w:b/>
                <w:sz w:val="22"/>
                <w:szCs w:val="23"/>
              </w:rPr>
              <w:t>PUBLIC Release</w:t>
            </w:r>
          </w:p>
          <w:p w14:paraId="478AAA59" w14:textId="77777777" w:rsidR="00BE6431" w:rsidRPr="0040436F" w:rsidRDefault="00E44537" w:rsidP="0063058A">
            <w:pPr>
              <w:pStyle w:val="Default"/>
              <w:ind w:left="517"/>
              <w:rPr>
                <w:sz w:val="22"/>
                <w:szCs w:val="23"/>
              </w:rPr>
            </w:pPr>
            <w:sdt>
              <w:sdtPr>
                <w:rPr>
                  <w:szCs w:val="48"/>
                </w:rPr>
                <w:alias w:val="Public Release - Full"/>
                <w:tag w:val="chkbox_PRFull"/>
                <w:id w:val="-739701547"/>
                <w14:checkbox>
                  <w14:checked w14:val="0"/>
                  <w14:checkedState w14:val="2612" w14:font="MS Gothic"/>
                  <w14:uncheckedState w14:val="2610" w14:font="MS Gothic"/>
                </w14:checkbox>
              </w:sdtPr>
              <w:sdtEndPr/>
              <w:sdtContent>
                <w:r w:rsidR="00BE6431">
                  <w:rPr>
                    <w:rFonts w:ascii="MS Gothic" w:eastAsia="MS Gothic" w:hAnsi="MS Gothic" w:hint="eastAsia"/>
                    <w:szCs w:val="48"/>
                  </w:rPr>
                  <w:t>☐</w:t>
                </w:r>
              </w:sdtContent>
            </w:sdt>
            <w:r w:rsidR="00BE6431">
              <w:rPr>
                <w:sz w:val="23"/>
                <w:szCs w:val="23"/>
              </w:rPr>
              <w:t xml:space="preserve"> </w:t>
            </w:r>
            <w:r w:rsidR="00BE6431" w:rsidRPr="0040436F">
              <w:rPr>
                <w:sz w:val="22"/>
                <w:szCs w:val="23"/>
              </w:rPr>
              <w:t>Public release</w:t>
            </w:r>
            <w:r w:rsidR="00BE6431">
              <w:rPr>
                <w:sz w:val="22"/>
                <w:szCs w:val="23"/>
              </w:rPr>
              <w:t xml:space="preserve"> – Full dataset</w:t>
            </w:r>
          </w:p>
          <w:p w14:paraId="2DB5E2BD" w14:textId="77777777" w:rsidR="00BE6431" w:rsidRDefault="00BE6431" w:rsidP="0063058A">
            <w:pPr>
              <w:pStyle w:val="Default"/>
              <w:ind w:left="697"/>
              <w:rPr>
                <w:sz w:val="20"/>
                <w:szCs w:val="23"/>
              </w:rPr>
            </w:pPr>
            <w:r w:rsidRPr="005A10DE">
              <w:rPr>
                <w:i/>
                <w:sz w:val="20"/>
                <w:szCs w:val="23"/>
              </w:rPr>
              <w:t>(Dataset can be made available without restrictions; data steward no longer controls data</w:t>
            </w:r>
            <w:r>
              <w:rPr>
                <w:i/>
                <w:sz w:val="20"/>
                <w:szCs w:val="23"/>
              </w:rPr>
              <w:t xml:space="preserve">. </w:t>
            </w:r>
            <w:r w:rsidRPr="000A2369">
              <w:rPr>
                <w:b/>
                <w:i/>
                <w:sz w:val="20"/>
                <w:szCs w:val="23"/>
              </w:rPr>
              <w:t>This should be the default selection for all datasets unless justified otherwise</w:t>
            </w:r>
            <w:r>
              <w:rPr>
                <w:i/>
                <w:sz w:val="20"/>
                <w:szCs w:val="23"/>
              </w:rPr>
              <w:t>.)</w:t>
            </w:r>
          </w:p>
          <w:p w14:paraId="35C82E4C" w14:textId="77777777" w:rsidR="00BE6431" w:rsidRPr="00112356" w:rsidRDefault="00BE6431" w:rsidP="0063058A">
            <w:pPr>
              <w:pStyle w:val="Default"/>
              <w:ind w:left="697"/>
              <w:rPr>
                <w:sz w:val="20"/>
                <w:szCs w:val="23"/>
              </w:rPr>
            </w:pPr>
          </w:p>
          <w:p w14:paraId="5BA4F7F1" w14:textId="470899A8" w:rsidR="00BE6431" w:rsidRDefault="00E44537" w:rsidP="0063058A">
            <w:pPr>
              <w:pStyle w:val="Default"/>
              <w:ind w:left="517"/>
              <w:rPr>
                <w:sz w:val="23"/>
                <w:szCs w:val="23"/>
              </w:rPr>
            </w:pPr>
            <w:sdt>
              <w:sdtPr>
                <w:rPr>
                  <w:szCs w:val="48"/>
                </w:rPr>
                <w:alias w:val="Public Release - Aggregate Data"/>
                <w:tag w:val="chkbox_PRAggregate"/>
                <w:id w:val="1216244556"/>
                <w14:checkbox>
                  <w14:checked w14:val="1"/>
                  <w14:checkedState w14:val="2612" w14:font="MS Gothic"/>
                  <w14:uncheckedState w14:val="2610" w14:font="MS Gothic"/>
                </w14:checkbox>
              </w:sdtPr>
              <w:sdtEndPr/>
              <w:sdtContent>
                <w:r w:rsidR="00BE6431">
                  <w:rPr>
                    <w:rFonts w:ascii="MS Gothic" w:eastAsia="MS Gothic" w:hAnsi="MS Gothic" w:hint="eastAsia"/>
                    <w:szCs w:val="48"/>
                  </w:rPr>
                  <w:t>☒</w:t>
                </w:r>
              </w:sdtContent>
            </w:sdt>
            <w:r w:rsidR="00BE6431">
              <w:rPr>
                <w:sz w:val="23"/>
                <w:szCs w:val="23"/>
              </w:rPr>
              <w:t xml:space="preserve"> Public release – Aggregate </w:t>
            </w:r>
            <w:r w:rsidR="00BE6431" w:rsidRPr="0040436F">
              <w:rPr>
                <w:sz w:val="22"/>
                <w:szCs w:val="23"/>
              </w:rPr>
              <w:t>data</w:t>
            </w:r>
          </w:p>
          <w:p w14:paraId="62C8CCB0" w14:textId="77777777" w:rsidR="00BE6431" w:rsidRDefault="00BE6431" w:rsidP="0063058A">
            <w:pPr>
              <w:pStyle w:val="Default"/>
              <w:ind w:left="697"/>
              <w:rPr>
                <w:i/>
                <w:sz w:val="20"/>
                <w:szCs w:val="23"/>
              </w:rPr>
            </w:pPr>
            <w:r w:rsidRPr="006D72C4">
              <w:rPr>
                <w:i/>
                <w:sz w:val="20"/>
                <w:szCs w:val="23"/>
              </w:rPr>
              <w:t>(</w:t>
            </w:r>
            <w:r>
              <w:rPr>
                <w:i/>
                <w:sz w:val="20"/>
                <w:szCs w:val="23"/>
              </w:rPr>
              <w:t>Underlying dataset cannot be released or shared, but aggregate/summary data can.be made available to public access without restriction</w:t>
            </w:r>
            <w:r w:rsidRPr="006D72C4">
              <w:rPr>
                <w:i/>
                <w:sz w:val="20"/>
                <w:szCs w:val="23"/>
              </w:rPr>
              <w:t>)</w:t>
            </w:r>
          </w:p>
          <w:p w14:paraId="7AFB78DA" w14:textId="5863A227" w:rsidR="00BE6431" w:rsidRDefault="00BE6431" w:rsidP="00147023">
            <w:pPr>
              <w:pStyle w:val="Default"/>
              <w:ind w:left="697"/>
              <w:rPr>
                <w:sz w:val="22"/>
                <w:szCs w:val="22"/>
              </w:rPr>
            </w:pPr>
            <w:r w:rsidRPr="00112356">
              <w:rPr>
                <w:sz w:val="22"/>
                <w:szCs w:val="22"/>
              </w:rPr>
              <w:t>Justification (required if selected</w:t>
            </w:r>
            <w:r>
              <w:rPr>
                <w:sz w:val="22"/>
                <w:szCs w:val="22"/>
              </w:rPr>
              <w:t xml:space="preserve">): </w:t>
            </w:r>
            <w:r w:rsidR="00485208">
              <w:rPr>
                <w:sz w:val="22"/>
                <w:szCs w:val="22"/>
              </w:rPr>
              <w:t>In</w:t>
            </w:r>
            <w:r>
              <w:rPr>
                <w:sz w:val="22"/>
                <w:szCs w:val="22"/>
              </w:rPr>
              <w:t xml:space="preserve"> order to protect personal</w:t>
            </w:r>
            <w:r w:rsidR="000C6409">
              <w:rPr>
                <w:sz w:val="22"/>
                <w:szCs w:val="22"/>
              </w:rPr>
              <w:t>ly</w:t>
            </w:r>
            <w:r>
              <w:rPr>
                <w:sz w:val="22"/>
                <w:szCs w:val="22"/>
              </w:rPr>
              <w:t xml:space="preserve"> </w:t>
            </w:r>
            <w:r w:rsidR="000C6409">
              <w:rPr>
                <w:sz w:val="22"/>
                <w:szCs w:val="22"/>
              </w:rPr>
              <w:t xml:space="preserve">identifiable </w:t>
            </w:r>
            <w:r>
              <w:rPr>
                <w:sz w:val="22"/>
                <w:szCs w:val="22"/>
              </w:rPr>
              <w:t>information</w:t>
            </w:r>
            <w:r w:rsidR="000C6409">
              <w:rPr>
                <w:sz w:val="22"/>
                <w:szCs w:val="22"/>
              </w:rPr>
              <w:t>,</w:t>
            </w:r>
            <w:r w:rsidR="002B31F7">
              <w:rPr>
                <w:sz w:val="22"/>
                <w:szCs w:val="22"/>
              </w:rPr>
              <w:t xml:space="preserve"> </w:t>
            </w:r>
            <w:r w:rsidR="000C6409">
              <w:rPr>
                <w:sz w:val="22"/>
                <w:szCs w:val="22"/>
              </w:rPr>
              <w:t>only</w:t>
            </w:r>
            <w:r>
              <w:rPr>
                <w:sz w:val="22"/>
                <w:szCs w:val="22"/>
              </w:rPr>
              <w:t xml:space="preserve"> aggregate summary data will be made available to public access without restriction. </w:t>
            </w:r>
          </w:p>
          <w:p w14:paraId="1C5847BF" w14:textId="77777777" w:rsidR="00BE6431" w:rsidRPr="004F5E10" w:rsidRDefault="00BE6431" w:rsidP="0063058A">
            <w:pPr>
              <w:pStyle w:val="Default"/>
              <w:ind w:left="697"/>
              <w:rPr>
                <w:sz w:val="22"/>
                <w:szCs w:val="22"/>
              </w:rPr>
            </w:pPr>
          </w:p>
          <w:p w14:paraId="01C52A4E" w14:textId="77777777" w:rsidR="00BE6431" w:rsidRDefault="00E44537" w:rsidP="0063058A">
            <w:pPr>
              <w:pStyle w:val="Default"/>
              <w:ind w:left="517"/>
              <w:rPr>
                <w:sz w:val="23"/>
                <w:szCs w:val="23"/>
              </w:rPr>
            </w:pPr>
            <w:sdt>
              <w:sdtPr>
                <w:rPr>
                  <w:sz w:val="23"/>
                  <w:szCs w:val="23"/>
                </w:rPr>
                <w:alias w:val="Public Release - by request"/>
                <w:tag w:val="chkbox_PRbyRequest"/>
                <w:id w:val="406740205"/>
                <w14:checkbox>
                  <w14:checked w14:val="0"/>
                  <w14:checkedState w14:val="2612" w14:font="MS Gothic"/>
                  <w14:uncheckedState w14:val="2610" w14:font="MS Gothic"/>
                </w14:checkbox>
              </w:sdtPr>
              <w:sdtEndPr/>
              <w:sdtContent>
                <w:r w:rsidR="00BE6431">
                  <w:rPr>
                    <w:rFonts w:ascii="MS Gothic" w:eastAsia="MS Gothic" w:hAnsi="MS Gothic" w:hint="eastAsia"/>
                    <w:sz w:val="23"/>
                    <w:szCs w:val="23"/>
                  </w:rPr>
                  <w:t>☐</w:t>
                </w:r>
              </w:sdtContent>
            </w:sdt>
            <w:r w:rsidR="00BE6431">
              <w:rPr>
                <w:sz w:val="23"/>
                <w:szCs w:val="23"/>
              </w:rPr>
              <w:t xml:space="preserve"> Public release - R</w:t>
            </w:r>
            <w:r w:rsidR="00BE6431" w:rsidRPr="0040436F">
              <w:rPr>
                <w:sz w:val="22"/>
                <w:szCs w:val="23"/>
              </w:rPr>
              <w:t>elease</w:t>
            </w:r>
            <w:r w:rsidR="00BE6431">
              <w:rPr>
                <w:sz w:val="22"/>
                <w:szCs w:val="23"/>
              </w:rPr>
              <w:t xml:space="preserve"> by ad-hoc request</w:t>
            </w:r>
          </w:p>
          <w:p w14:paraId="03F4A37E" w14:textId="77777777" w:rsidR="00BE6431" w:rsidRDefault="00BE6431" w:rsidP="0063058A">
            <w:pPr>
              <w:pStyle w:val="Default"/>
              <w:ind w:left="697"/>
              <w:rPr>
                <w:i/>
                <w:sz w:val="20"/>
                <w:szCs w:val="23"/>
              </w:rPr>
            </w:pPr>
            <w:r w:rsidRPr="006D72C4">
              <w:rPr>
                <w:i/>
                <w:sz w:val="20"/>
                <w:szCs w:val="23"/>
              </w:rPr>
              <w:t>(</w:t>
            </w:r>
            <w:r>
              <w:rPr>
                <w:i/>
                <w:sz w:val="20"/>
                <w:szCs w:val="23"/>
              </w:rPr>
              <w:t>Metadata will be released and the dataset is available by ad-hoc request; data requests CANNOT be denied; no data use agreement or restrictions; data steward no longer controls data.</w:t>
            </w:r>
            <w:r w:rsidRPr="006D72C4">
              <w:rPr>
                <w:i/>
                <w:sz w:val="20"/>
                <w:szCs w:val="23"/>
              </w:rPr>
              <w:t>)</w:t>
            </w:r>
          </w:p>
          <w:p w14:paraId="5B30D23F" w14:textId="77777777" w:rsidR="00BE6431" w:rsidRDefault="00BE6431" w:rsidP="0063058A">
            <w:pPr>
              <w:pStyle w:val="Default"/>
              <w:ind w:left="697"/>
              <w:rPr>
                <w:sz w:val="22"/>
                <w:szCs w:val="22"/>
              </w:rPr>
            </w:pPr>
            <w:r w:rsidRPr="00112356">
              <w:rPr>
                <w:sz w:val="22"/>
                <w:szCs w:val="22"/>
              </w:rPr>
              <w:t>Justification (required if selected):</w:t>
            </w:r>
          </w:p>
          <w:p w14:paraId="7AFE9191" w14:textId="77777777" w:rsidR="00BE6431" w:rsidRDefault="00BE6431" w:rsidP="0063058A">
            <w:pPr>
              <w:pStyle w:val="Default"/>
              <w:ind w:left="697"/>
              <w:rPr>
                <w:sz w:val="22"/>
                <w:szCs w:val="22"/>
              </w:rPr>
            </w:pPr>
          </w:p>
          <w:p w14:paraId="13235EAA" w14:textId="77777777" w:rsidR="00BE6431" w:rsidRDefault="00BE6431" w:rsidP="0063058A">
            <w:pPr>
              <w:pStyle w:val="Default"/>
              <w:ind w:left="697"/>
              <w:rPr>
                <w:sz w:val="22"/>
                <w:szCs w:val="22"/>
              </w:rPr>
            </w:pPr>
          </w:p>
          <w:p w14:paraId="4EF36451" w14:textId="77777777" w:rsidR="00BE6431" w:rsidRDefault="00BE6431" w:rsidP="0063058A">
            <w:pPr>
              <w:pStyle w:val="Default"/>
              <w:ind w:left="697"/>
              <w:rPr>
                <w:sz w:val="22"/>
                <w:szCs w:val="22"/>
              </w:rPr>
            </w:pPr>
          </w:p>
          <w:p w14:paraId="6A5C58FB" w14:textId="77777777" w:rsidR="00BE6431" w:rsidRPr="004F5E10" w:rsidRDefault="00BE6431" w:rsidP="0063058A">
            <w:pPr>
              <w:pStyle w:val="Default"/>
              <w:ind w:left="697"/>
              <w:rPr>
                <w:sz w:val="22"/>
                <w:szCs w:val="22"/>
              </w:rPr>
            </w:pPr>
          </w:p>
          <w:p w14:paraId="73CE820D" w14:textId="77777777" w:rsidR="00BE6431" w:rsidRDefault="00BE6431" w:rsidP="0063058A">
            <w:pPr>
              <w:pStyle w:val="Default"/>
              <w:ind w:left="337"/>
              <w:rPr>
                <w:sz w:val="22"/>
                <w:szCs w:val="22"/>
                <w:u w:val="single"/>
              </w:rPr>
            </w:pPr>
            <w:r w:rsidRPr="00112356">
              <w:rPr>
                <w:b/>
                <w:sz w:val="22"/>
                <w:szCs w:val="22"/>
                <w:u w:val="single"/>
              </w:rPr>
              <w:t>RESTRICTED</w:t>
            </w:r>
            <w:r>
              <w:rPr>
                <w:sz w:val="22"/>
                <w:szCs w:val="22"/>
                <w:u w:val="single"/>
              </w:rPr>
              <w:t xml:space="preserve"> </w:t>
            </w:r>
            <w:r w:rsidRPr="00112356">
              <w:rPr>
                <w:b/>
                <w:sz w:val="22"/>
                <w:szCs w:val="22"/>
                <w:u w:val="single"/>
              </w:rPr>
              <w:t>Release</w:t>
            </w:r>
          </w:p>
          <w:p w14:paraId="54602A00" w14:textId="54B8A76D" w:rsidR="00BE6431" w:rsidRPr="0040436F" w:rsidRDefault="00E44537" w:rsidP="0063058A">
            <w:pPr>
              <w:pStyle w:val="Default"/>
              <w:ind w:left="517"/>
              <w:rPr>
                <w:sz w:val="22"/>
                <w:szCs w:val="23"/>
              </w:rPr>
            </w:pPr>
            <w:sdt>
              <w:sdtPr>
                <w:rPr>
                  <w:szCs w:val="48"/>
                </w:rPr>
                <w:alias w:val="Restricted Use"/>
                <w:tag w:val="chkbox_RestrictedUse"/>
                <w:id w:val="-402831298"/>
                <w14:checkbox>
                  <w14:checked w14:val="1"/>
                  <w14:checkedState w14:val="2612" w14:font="MS Gothic"/>
                  <w14:uncheckedState w14:val="2610" w14:font="MS Gothic"/>
                </w14:checkbox>
              </w:sdtPr>
              <w:sdtEndPr/>
              <w:sdtContent>
                <w:r w:rsidR="000C6409">
                  <w:rPr>
                    <w:rFonts w:ascii="MS Gothic" w:eastAsia="MS Gothic" w:hAnsi="MS Gothic" w:hint="eastAsia"/>
                    <w:szCs w:val="48"/>
                  </w:rPr>
                  <w:t>☒</w:t>
                </w:r>
              </w:sdtContent>
            </w:sdt>
            <w:r w:rsidR="00BE6431">
              <w:rPr>
                <w:sz w:val="23"/>
                <w:szCs w:val="23"/>
              </w:rPr>
              <w:t xml:space="preserve"> </w:t>
            </w:r>
            <w:r w:rsidR="00BE6431" w:rsidRPr="0040436F">
              <w:rPr>
                <w:sz w:val="22"/>
                <w:szCs w:val="23"/>
              </w:rPr>
              <w:t>Restricted use data sharing</w:t>
            </w:r>
          </w:p>
          <w:p w14:paraId="083836D1" w14:textId="77777777" w:rsidR="00BE6431" w:rsidRDefault="00BE6431" w:rsidP="0063058A">
            <w:pPr>
              <w:pStyle w:val="Default"/>
              <w:ind w:left="697"/>
              <w:rPr>
                <w:i/>
                <w:sz w:val="20"/>
                <w:szCs w:val="23"/>
              </w:rPr>
            </w:pPr>
            <w:r w:rsidRPr="006D72C4">
              <w:rPr>
                <w:i/>
                <w:sz w:val="20"/>
                <w:szCs w:val="23"/>
              </w:rPr>
              <w:t>(</w:t>
            </w:r>
            <w:r>
              <w:rPr>
                <w:i/>
                <w:sz w:val="20"/>
                <w:szCs w:val="23"/>
              </w:rPr>
              <w:t>Dataset is available to particular parties under certain use restrictions or use agreement</w:t>
            </w:r>
            <w:r w:rsidRPr="006D72C4">
              <w:rPr>
                <w:i/>
                <w:sz w:val="20"/>
                <w:szCs w:val="23"/>
              </w:rPr>
              <w:t>; data not always under CDC custody</w:t>
            </w:r>
            <w:r>
              <w:rPr>
                <w:i/>
                <w:sz w:val="20"/>
                <w:szCs w:val="23"/>
              </w:rPr>
              <w:t xml:space="preserve">. </w:t>
            </w:r>
            <w:r w:rsidRPr="00D119C7">
              <w:rPr>
                <w:i/>
                <w:sz w:val="20"/>
                <w:szCs w:val="23"/>
                <w:u w:val="single"/>
              </w:rPr>
              <w:t>The use restriction/agreement (or template) needs to be attached</w:t>
            </w:r>
            <w:r>
              <w:rPr>
                <w:i/>
                <w:sz w:val="20"/>
                <w:szCs w:val="23"/>
              </w:rPr>
              <w:t>.</w:t>
            </w:r>
          </w:p>
          <w:p w14:paraId="714298B1" w14:textId="77777777" w:rsidR="000C6409" w:rsidRDefault="00BE6431" w:rsidP="000C6409">
            <w:pPr>
              <w:pStyle w:val="Default"/>
              <w:ind w:left="697"/>
              <w:rPr>
                <w:sz w:val="20"/>
                <w:szCs w:val="23"/>
              </w:rPr>
            </w:pPr>
            <w:r w:rsidRPr="006F01A9">
              <w:rPr>
                <w:sz w:val="22"/>
                <w:szCs w:val="22"/>
              </w:rPr>
              <w:t>Justification</w:t>
            </w:r>
            <w:r>
              <w:rPr>
                <w:sz w:val="22"/>
                <w:szCs w:val="22"/>
              </w:rPr>
              <w:t xml:space="preserve"> (required if selected)</w:t>
            </w:r>
            <w:r>
              <w:rPr>
                <w:sz w:val="20"/>
                <w:szCs w:val="23"/>
              </w:rPr>
              <w:t xml:space="preserve">: </w:t>
            </w:r>
            <w:r w:rsidR="000C6409">
              <w:rPr>
                <w:sz w:val="20"/>
                <w:szCs w:val="23"/>
              </w:rPr>
              <w:t>Limited data set (including no direct PII) may be shared with approved data requestors for approved scientific purposes via data use agreement.</w:t>
            </w:r>
          </w:p>
          <w:p w14:paraId="6F9BAA38" w14:textId="77777777" w:rsidR="00BE6431" w:rsidRDefault="00BE6431" w:rsidP="0063058A">
            <w:pPr>
              <w:pStyle w:val="Default"/>
              <w:ind w:left="697"/>
              <w:rPr>
                <w:sz w:val="20"/>
                <w:szCs w:val="23"/>
              </w:rPr>
            </w:pPr>
          </w:p>
          <w:p w14:paraId="49E846EF" w14:textId="77777777" w:rsidR="00BE6431" w:rsidRDefault="00BE6431" w:rsidP="004505A9">
            <w:pPr>
              <w:pStyle w:val="Default"/>
              <w:rPr>
                <w:sz w:val="20"/>
                <w:szCs w:val="23"/>
              </w:rPr>
            </w:pPr>
          </w:p>
          <w:p w14:paraId="6EF61F41" w14:textId="77777777" w:rsidR="00BE6431" w:rsidRPr="00112356" w:rsidRDefault="00BE6431" w:rsidP="0063058A">
            <w:pPr>
              <w:pStyle w:val="Default"/>
              <w:ind w:left="697"/>
              <w:rPr>
                <w:sz w:val="20"/>
                <w:szCs w:val="23"/>
              </w:rPr>
            </w:pPr>
          </w:p>
          <w:p w14:paraId="7319F80C" w14:textId="4C221C05" w:rsidR="00BE6431" w:rsidRPr="0040436F" w:rsidRDefault="00E44537" w:rsidP="0063058A">
            <w:pPr>
              <w:pStyle w:val="Default"/>
              <w:ind w:left="517"/>
              <w:rPr>
                <w:sz w:val="22"/>
                <w:szCs w:val="23"/>
              </w:rPr>
            </w:pPr>
            <w:sdt>
              <w:sdtPr>
                <w:rPr>
                  <w:sz w:val="22"/>
                  <w:szCs w:val="23"/>
                </w:rPr>
                <w:alias w:val="Restricted Access"/>
                <w:tag w:val="chkbox_RestrictedAccess"/>
                <w:id w:val="1613625074"/>
                <w14:checkbox>
                  <w14:checked w14:val="0"/>
                  <w14:checkedState w14:val="2612" w14:font="MS Gothic"/>
                  <w14:uncheckedState w14:val="2610" w14:font="MS Gothic"/>
                </w14:checkbox>
              </w:sdtPr>
              <w:sdtEndPr/>
              <w:sdtContent>
                <w:r w:rsidR="000C6409">
                  <w:rPr>
                    <w:rFonts w:ascii="MS Gothic" w:eastAsia="MS Gothic" w:hAnsi="MS Gothic" w:hint="eastAsia"/>
                    <w:sz w:val="22"/>
                    <w:szCs w:val="23"/>
                  </w:rPr>
                  <w:t>☐</w:t>
                </w:r>
              </w:sdtContent>
            </w:sdt>
            <w:r w:rsidR="00BE6431">
              <w:rPr>
                <w:sz w:val="22"/>
                <w:szCs w:val="23"/>
              </w:rPr>
              <w:t xml:space="preserve"> </w:t>
            </w:r>
            <w:r w:rsidR="00BE6431" w:rsidRPr="0040436F">
              <w:rPr>
                <w:sz w:val="22"/>
                <w:szCs w:val="23"/>
              </w:rPr>
              <w:t>Restricted access data sharing</w:t>
            </w:r>
          </w:p>
          <w:p w14:paraId="464DD2E1" w14:textId="77777777" w:rsidR="00BE6431" w:rsidRDefault="00BE6431" w:rsidP="0063058A">
            <w:pPr>
              <w:pStyle w:val="Default"/>
              <w:ind w:left="697"/>
              <w:rPr>
                <w:i/>
                <w:sz w:val="20"/>
                <w:szCs w:val="23"/>
              </w:rPr>
            </w:pPr>
            <w:r>
              <w:rPr>
                <w:i/>
                <w:sz w:val="20"/>
                <w:szCs w:val="23"/>
              </w:rPr>
              <w:t>(Dataset is only available in an RDC</w:t>
            </w:r>
            <w:r w:rsidRPr="006D72C4">
              <w:rPr>
                <w:i/>
                <w:sz w:val="20"/>
                <w:szCs w:val="23"/>
              </w:rPr>
              <w:t>; data need to remain under CDC custody</w:t>
            </w:r>
            <w:r>
              <w:rPr>
                <w:i/>
                <w:sz w:val="20"/>
                <w:szCs w:val="23"/>
              </w:rPr>
              <w:t>.</w:t>
            </w:r>
            <w:r w:rsidRPr="006D72C4">
              <w:rPr>
                <w:i/>
                <w:sz w:val="20"/>
                <w:szCs w:val="23"/>
              </w:rPr>
              <w:t>)</w:t>
            </w:r>
          </w:p>
          <w:p w14:paraId="329FD895" w14:textId="77777777" w:rsidR="00BE6431" w:rsidRDefault="00BE6431" w:rsidP="0063058A">
            <w:pPr>
              <w:pStyle w:val="Default"/>
              <w:ind w:left="697"/>
              <w:rPr>
                <w:sz w:val="22"/>
                <w:szCs w:val="22"/>
              </w:rPr>
            </w:pPr>
            <w:r w:rsidRPr="006F01A9">
              <w:rPr>
                <w:sz w:val="22"/>
                <w:szCs w:val="22"/>
              </w:rPr>
              <w:t>Justificatio</w:t>
            </w:r>
            <w:r>
              <w:rPr>
                <w:sz w:val="22"/>
                <w:szCs w:val="22"/>
              </w:rPr>
              <w:t>n (required if selected):</w:t>
            </w:r>
          </w:p>
          <w:p w14:paraId="3944939C" w14:textId="03AE92BE" w:rsidR="00BE6431" w:rsidRDefault="00BE6431" w:rsidP="004505A9">
            <w:pPr>
              <w:ind w:left="792"/>
            </w:pPr>
          </w:p>
          <w:p w14:paraId="16DFAC74" w14:textId="77777777" w:rsidR="00BE6431" w:rsidRDefault="00BE6431" w:rsidP="0063058A">
            <w:pPr>
              <w:pStyle w:val="Default"/>
              <w:ind w:left="697"/>
              <w:rPr>
                <w:sz w:val="22"/>
                <w:szCs w:val="22"/>
              </w:rPr>
            </w:pPr>
          </w:p>
          <w:p w14:paraId="1DE79D62" w14:textId="77777777" w:rsidR="00BE6431" w:rsidRDefault="00BE6431" w:rsidP="0063058A">
            <w:pPr>
              <w:pStyle w:val="Default"/>
              <w:ind w:left="697"/>
              <w:rPr>
                <w:sz w:val="22"/>
                <w:szCs w:val="22"/>
              </w:rPr>
            </w:pPr>
          </w:p>
          <w:p w14:paraId="598D77C4" w14:textId="77777777" w:rsidR="00BE6431" w:rsidRDefault="00BE6431" w:rsidP="0063058A">
            <w:pPr>
              <w:pStyle w:val="Default"/>
              <w:ind w:left="697"/>
              <w:rPr>
                <w:sz w:val="22"/>
                <w:szCs w:val="22"/>
              </w:rPr>
            </w:pPr>
          </w:p>
          <w:p w14:paraId="233878C4" w14:textId="77777777" w:rsidR="00BE6431" w:rsidRPr="004F5E10" w:rsidRDefault="00BE6431" w:rsidP="0063058A">
            <w:pPr>
              <w:pStyle w:val="Default"/>
              <w:ind w:left="337"/>
              <w:rPr>
                <w:sz w:val="22"/>
                <w:szCs w:val="22"/>
              </w:rPr>
            </w:pPr>
            <w:r>
              <w:rPr>
                <w:b/>
                <w:sz w:val="22"/>
                <w:szCs w:val="22"/>
                <w:u w:val="single"/>
              </w:rPr>
              <w:t xml:space="preserve">No Data </w:t>
            </w:r>
            <w:r w:rsidRPr="00112356">
              <w:rPr>
                <w:b/>
                <w:sz w:val="22"/>
                <w:szCs w:val="22"/>
                <w:u w:val="single"/>
              </w:rPr>
              <w:t>Release</w:t>
            </w:r>
            <w:r>
              <w:rPr>
                <w:b/>
                <w:sz w:val="22"/>
                <w:szCs w:val="22"/>
                <w:u w:val="single"/>
              </w:rPr>
              <w:t>/Sharing</w:t>
            </w:r>
          </w:p>
          <w:p w14:paraId="487DB385" w14:textId="77777777" w:rsidR="00BE6431" w:rsidRDefault="00E44537" w:rsidP="0063058A">
            <w:pPr>
              <w:pStyle w:val="Default"/>
              <w:ind w:left="517"/>
              <w:rPr>
                <w:sz w:val="22"/>
                <w:szCs w:val="23"/>
              </w:rPr>
            </w:pPr>
            <w:sdt>
              <w:sdtPr>
                <w:rPr>
                  <w:szCs w:val="48"/>
                </w:rPr>
                <w:alias w:val="No data release/sharing"/>
                <w:tag w:val="chkbox_NoRelease"/>
                <w:id w:val="-899441228"/>
                <w14:checkbox>
                  <w14:checked w14:val="0"/>
                  <w14:checkedState w14:val="2612" w14:font="MS Gothic"/>
                  <w14:uncheckedState w14:val="2610" w14:font="MS Gothic"/>
                </w14:checkbox>
              </w:sdtPr>
              <w:sdtEndPr/>
              <w:sdtContent>
                <w:r w:rsidR="00BE6431">
                  <w:rPr>
                    <w:rFonts w:ascii="MS Gothic" w:eastAsia="MS Gothic" w:hAnsi="MS Gothic" w:hint="eastAsia"/>
                    <w:szCs w:val="48"/>
                  </w:rPr>
                  <w:t>☐</w:t>
                </w:r>
              </w:sdtContent>
            </w:sdt>
            <w:r w:rsidR="00BE6431">
              <w:rPr>
                <w:sz w:val="23"/>
                <w:szCs w:val="23"/>
              </w:rPr>
              <w:t xml:space="preserve"> </w:t>
            </w:r>
            <w:r w:rsidR="00BE6431">
              <w:rPr>
                <w:sz w:val="22"/>
                <w:szCs w:val="23"/>
              </w:rPr>
              <w:t>No release or data sharing</w:t>
            </w:r>
          </w:p>
          <w:p w14:paraId="195CD7A0" w14:textId="77777777" w:rsidR="00BE6431" w:rsidRDefault="00BE6431" w:rsidP="0063058A">
            <w:pPr>
              <w:pStyle w:val="Default"/>
              <w:ind w:left="697"/>
              <w:rPr>
                <w:sz w:val="22"/>
                <w:szCs w:val="23"/>
              </w:rPr>
            </w:pPr>
            <w:r>
              <w:rPr>
                <w:sz w:val="22"/>
                <w:szCs w:val="23"/>
              </w:rPr>
              <w:t>Justification (required if selected):</w:t>
            </w:r>
          </w:p>
          <w:p w14:paraId="19C8D498" w14:textId="77777777" w:rsidR="00BE6431" w:rsidRDefault="00BE6431" w:rsidP="0063058A">
            <w:pPr>
              <w:pStyle w:val="Default"/>
              <w:ind w:left="697"/>
              <w:rPr>
                <w:sz w:val="22"/>
                <w:szCs w:val="23"/>
              </w:rPr>
            </w:pPr>
          </w:p>
          <w:p w14:paraId="489078ED" w14:textId="77777777" w:rsidR="00BE6431" w:rsidRDefault="00BE6431" w:rsidP="0063058A">
            <w:pPr>
              <w:pStyle w:val="Default"/>
              <w:ind w:left="697"/>
              <w:rPr>
                <w:sz w:val="22"/>
                <w:szCs w:val="23"/>
              </w:rPr>
            </w:pPr>
          </w:p>
          <w:p w14:paraId="697BEE4B" w14:textId="77777777" w:rsidR="00BE6431" w:rsidRDefault="00BE6431" w:rsidP="0063058A">
            <w:pPr>
              <w:pStyle w:val="Default"/>
              <w:ind w:left="697"/>
              <w:rPr>
                <w:sz w:val="22"/>
                <w:szCs w:val="23"/>
              </w:rPr>
            </w:pPr>
          </w:p>
          <w:p w14:paraId="5271970D" w14:textId="77777777" w:rsidR="00BE6431" w:rsidRDefault="00BE6431" w:rsidP="0063058A">
            <w:pPr>
              <w:pStyle w:val="Default"/>
              <w:ind w:left="697"/>
              <w:rPr>
                <w:sz w:val="22"/>
                <w:szCs w:val="23"/>
              </w:rPr>
            </w:pPr>
          </w:p>
          <w:p w14:paraId="6ABCA576" w14:textId="77777777" w:rsidR="00BE6431" w:rsidRPr="00B3249E" w:rsidRDefault="00BE6431" w:rsidP="0063058A">
            <w:pPr>
              <w:pStyle w:val="Default"/>
              <w:ind w:left="697"/>
              <w:rPr>
                <w:sz w:val="22"/>
                <w:szCs w:val="23"/>
              </w:rPr>
            </w:pPr>
          </w:p>
        </w:tc>
      </w:tr>
      <w:tr w:rsidR="00BE6431" w14:paraId="42F883A6" w14:textId="77777777" w:rsidTr="0063058A">
        <w:trPr>
          <w:cantSplit/>
        </w:trPr>
        <w:tc>
          <w:tcPr>
            <w:tcW w:w="9265" w:type="dxa"/>
          </w:tcPr>
          <w:p w14:paraId="3065D800" w14:textId="77777777" w:rsidR="00BE6431" w:rsidRPr="003D49BA" w:rsidRDefault="00BE6431" w:rsidP="0063058A">
            <w:pPr>
              <w:pStyle w:val="Default"/>
              <w:rPr>
                <w:b/>
                <w:sz w:val="22"/>
                <w:szCs w:val="23"/>
              </w:rPr>
            </w:pPr>
            <w:r w:rsidRPr="003D49BA">
              <w:rPr>
                <w:b/>
                <w:sz w:val="22"/>
                <w:szCs w:val="23"/>
              </w:rPr>
              <w:t>Access Rights/Restrictions</w:t>
            </w:r>
          </w:p>
          <w:p w14:paraId="4E1C3BBC" w14:textId="77777777" w:rsidR="00BE6431" w:rsidRPr="003D49BA" w:rsidRDefault="00BE6431" w:rsidP="0063058A">
            <w:pPr>
              <w:pStyle w:val="Default"/>
              <w:rPr>
                <w:bCs/>
                <w:sz w:val="20"/>
                <w:szCs w:val="20"/>
              </w:rPr>
            </w:pPr>
            <w:r w:rsidRPr="003D49BA">
              <w:rPr>
                <w:i/>
                <w:sz w:val="20"/>
                <w:szCs w:val="20"/>
              </w:rPr>
              <w:t>(</w:t>
            </w:r>
            <w:r>
              <w:rPr>
                <w:i/>
                <w:sz w:val="20"/>
                <w:szCs w:val="20"/>
              </w:rPr>
              <w:t>I</w:t>
            </w:r>
            <w:r w:rsidRPr="003D49BA">
              <w:rPr>
                <w:bCs/>
                <w:i/>
                <w:sz w:val="20"/>
                <w:szCs w:val="20"/>
              </w:rPr>
              <w:t>nclude information regarding access or restrictions based on privacy, security, or other policies of the owner of the data. Include an explanation for the selected “Public Access Level” above.</w:t>
            </w:r>
            <w:r w:rsidRPr="003D49BA">
              <w:rPr>
                <w:bCs/>
                <w:sz w:val="20"/>
                <w:szCs w:val="20"/>
              </w:rPr>
              <w:t>)</w:t>
            </w:r>
          </w:p>
          <w:p w14:paraId="001159C6" w14:textId="77777777" w:rsidR="000C6409" w:rsidRDefault="000C6409" w:rsidP="000C6409">
            <w:pPr>
              <w:rPr>
                <w:rFonts w:ascii="Arial" w:hAnsi="Arial" w:cs="Arial"/>
                <w:bCs/>
                <w:szCs w:val="20"/>
              </w:rPr>
            </w:pPr>
            <w:r>
              <w:rPr>
                <w:rFonts w:ascii="Arial" w:hAnsi="Arial" w:cs="Arial"/>
                <w:bCs/>
                <w:szCs w:val="20"/>
              </w:rPr>
              <w:t>In compliance with federal and state privacy protection laws and regulations, the limited data set may be shared with other federal, state and/or local public health and environmental agencies via data use agreements for research purposes to advance the scientific understanding of human exposures to PFAS.</w:t>
            </w:r>
          </w:p>
          <w:p w14:paraId="41C183F0" w14:textId="77777777" w:rsidR="00BE6431" w:rsidRDefault="00BE6431" w:rsidP="0063058A">
            <w:pPr>
              <w:pStyle w:val="Default"/>
              <w:rPr>
                <w:b/>
                <w:sz w:val="22"/>
                <w:szCs w:val="23"/>
              </w:rPr>
            </w:pPr>
          </w:p>
          <w:p w14:paraId="37EF60FC" w14:textId="77777777" w:rsidR="00BE6431" w:rsidRDefault="00BE6431" w:rsidP="0063058A">
            <w:pPr>
              <w:pStyle w:val="Default"/>
              <w:rPr>
                <w:b/>
                <w:sz w:val="22"/>
                <w:szCs w:val="23"/>
              </w:rPr>
            </w:pPr>
          </w:p>
          <w:p w14:paraId="7568725E" w14:textId="77777777" w:rsidR="00BE6431" w:rsidRPr="003D49BA" w:rsidRDefault="00BE6431" w:rsidP="0063058A">
            <w:pPr>
              <w:pStyle w:val="Default"/>
              <w:rPr>
                <w:b/>
                <w:sz w:val="22"/>
                <w:szCs w:val="23"/>
              </w:rPr>
            </w:pPr>
          </w:p>
        </w:tc>
      </w:tr>
      <w:tr w:rsidR="00BE6431" w14:paraId="38F658DF" w14:textId="77777777" w:rsidTr="0063058A">
        <w:trPr>
          <w:cantSplit/>
        </w:trPr>
        <w:tc>
          <w:tcPr>
            <w:tcW w:w="9265" w:type="dxa"/>
          </w:tcPr>
          <w:p w14:paraId="52DF48C0" w14:textId="77777777" w:rsidR="00BE6431" w:rsidRPr="003D49BA" w:rsidRDefault="00BE6431" w:rsidP="0063058A">
            <w:pPr>
              <w:pStyle w:val="Default"/>
              <w:rPr>
                <w:b/>
                <w:sz w:val="22"/>
                <w:szCs w:val="23"/>
              </w:rPr>
            </w:pPr>
            <w:r w:rsidRPr="003D49BA">
              <w:rPr>
                <w:b/>
                <w:sz w:val="22"/>
                <w:szCs w:val="23"/>
              </w:rPr>
              <w:t>License/Other Agreements</w:t>
            </w:r>
          </w:p>
          <w:p w14:paraId="5AF6D899" w14:textId="77777777" w:rsidR="00BE6431" w:rsidRDefault="00BE6431" w:rsidP="0063058A">
            <w:pPr>
              <w:pStyle w:val="Default"/>
              <w:rPr>
                <w:i/>
                <w:sz w:val="20"/>
                <w:szCs w:val="20"/>
              </w:rPr>
            </w:pPr>
            <w:r w:rsidRPr="001C5743">
              <w:rPr>
                <w:i/>
                <w:sz w:val="20"/>
                <w:szCs w:val="23"/>
              </w:rPr>
              <w:t>(</w:t>
            </w:r>
            <w:r w:rsidRPr="00885EB7">
              <w:rPr>
                <w:bCs/>
                <w:i/>
                <w:sz w:val="20"/>
                <w:szCs w:val="20"/>
              </w:rPr>
              <w:t xml:space="preserve">The license or non-license </w:t>
            </w:r>
            <w:r>
              <w:rPr>
                <w:bCs/>
                <w:i/>
                <w:sz w:val="20"/>
                <w:szCs w:val="20"/>
              </w:rPr>
              <w:t>[</w:t>
            </w:r>
            <w:r w:rsidRPr="00885EB7">
              <w:rPr>
                <w:bCs/>
                <w:i/>
                <w:sz w:val="20"/>
                <w:szCs w:val="20"/>
              </w:rPr>
              <w:t>i.e.</w:t>
            </w:r>
            <w:r>
              <w:rPr>
                <w:bCs/>
                <w:i/>
                <w:sz w:val="20"/>
                <w:szCs w:val="20"/>
              </w:rPr>
              <w:t>,</w:t>
            </w:r>
            <w:r w:rsidRPr="00885EB7">
              <w:rPr>
                <w:bCs/>
                <w:i/>
                <w:sz w:val="20"/>
                <w:szCs w:val="20"/>
              </w:rPr>
              <w:t xml:space="preserve"> </w:t>
            </w:r>
            <w:r>
              <w:rPr>
                <w:bCs/>
                <w:i/>
                <w:sz w:val="20"/>
                <w:szCs w:val="20"/>
              </w:rPr>
              <w:t>p</w:t>
            </w:r>
            <w:r w:rsidRPr="00885EB7">
              <w:rPr>
                <w:bCs/>
                <w:i/>
                <w:sz w:val="20"/>
                <w:szCs w:val="20"/>
              </w:rPr>
              <w:t xml:space="preserve">ublic </w:t>
            </w:r>
            <w:r>
              <w:rPr>
                <w:bCs/>
                <w:i/>
                <w:sz w:val="20"/>
                <w:szCs w:val="20"/>
              </w:rPr>
              <w:t>d</w:t>
            </w:r>
            <w:r w:rsidRPr="00885EB7">
              <w:rPr>
                <w:bCs/>
                <w:i/>
                <w:sz w:val="20"/>
                <w:szCs w:val="20"/>
              </w:rPr>
              <w:t>omain</w:t>
            </w:r>
            <w:r>
              <w:rPr>
                <w:bCs/>
                <w:i/>
                <w:sz w:val="20"/>
                <w:szCs w:val="20"/>
              </w:rPr>
              <w:t>] status with which the data</w:t>
            </w:r>
            <w:r w:rsidRPr="00885EB7">
              <w:rPr>
                <w:bCs/>
                <w:i/>
                <w:sz w:val="20"/>
                <w:szCs w:val="20"/>
              </w:rPr>
              <w:t xml:space="preserve">set </w:t>
            </w:r>
            <w:r>
              <w:rPr>
                <w:bCs/>
                <w:i/>
                <w:sz w:val="20"/>
                <w:szCs w:val="20"/>
              </w:rPr>
              <w:t xml:space="preserve">will be </w:t>
            </w:r>
            <w:r w:rsidRPr="00885EB7">
              <w:rPr>
                <w:bCs/>
                <w:i/>
                <w:sz w:val="20"/>
                <w:szCs w:val="20"/>
              </w:rPr>
              <w:t xml:space="preserve">published. See </w:t>
            </w:r>
            <w:hyperlink r:id="rId8" w:history="1">
              <w:r w:rsidRPr="00885EB7">
                <w:rPr>
                  <w:rStyle w:val="Hyperlink"/>
                  <w:i/>
                  <w:sz w:val="20"/>
                  <w:szCs w:val="20"/>
                </w:rPr>
                <w:t>Open Licenses</w:t>
              </w:r>
            </w:hyperlink>
            <w:r w:rsidRPr="00885EB7">
              <w:rPr>
                <w:bCs/>
                <w:i/>
                <w:sz w:val="20"/>
                <w:szCs w:val="20"/>
              </w:rPr>
              <w:t xml:space="preserve"> for more information. </w:t>
            </w:r>
            <w:r w:rsidRPr="00885EB7">
              <w:rPr>
                <w:i/>
                <w:sz w:val="20"/>
                <w:szCs w:val="20"/>
              </w:rPr>
              <w:t>May include DTA, MTA, IAA, MOU or other agreements concerning data use and access.)</w:t>
            </w:r>
          </w:p>
          <w:p w14:paraId="4AE0402C" w14:textId="77777777" w:rsidR="00BE6431" w:rsidRDefault="00BE6431" w:rsidP="0063058A">
            <w:pPr>
              <w:pStyle w:val="Default"/>
              <w:rPr>
                <w:sz w:val="22"/>
                <w:szCs w:val="20"/>
              </w:rPr>
            </w:pPr>
          </w:p>
          <w:p w14:paraId="180AA29E" w14:textId="77777777" w:rsidR="00BE6431" w:rsidRDefault="00BE6431" w:rsidP="0063058A">
            <w:pPr>
              <w:pStyle w:val="Default"/>
              <w:rPr>
                <w:sz w:val="22"/>
                <w:szCs w:val="20"/>
              </w:rPr>
            </w:pPr>
          </w:p>
          <w:p w14:paraId="6B0D3793" w14:textId="77777777" w:rsidR="00BE6431" w:rsidRDefault="00BE6431" w:rsidP="0063058A">
            <w:pPr>
              <w:pStyle w:val="Default"/>
              <w:rPr>
                <w:sz w:val="22"/>
                <w:szCs w:val="20"/>
              </w:rPr>
            </w:pPr>
          </w:p>
          <w:p w14:paraId="7519FABC" w14:textId="77777777" w:rsidR="00BE6431" w:rsidRDefault="00BE6431" w:rsidP="0063058A">
            <w:pPr>
              <w:pStyle w:val="Default"/>
              <w:rPr>
                <w:sz w:val="22"/>
                <w:szCs w:val="20"/>
              </w:rPr>
            </w:pPr>
          </w:p>
          <w:p w14:paraId="00B4F3B7" w14:textId="77777777" w:rsidR="00BE6431" w:rsidRPr="003D49BA" w:rsidRDefault="00BE6431" w:rsidP="0063058A">
            <w:pPr>
              <w:pStyle w:val="Default"/>
              <w:rPr>
                <w:sz w:val="22"/>
                <w:szCs w:val="23"/>
              </w:rPr>
            </w:pPr>
          </w:p>
        </w:tc>
      </w:tr>
      <w:tr w:rsidR="00BE6431" w14:paraId="3BB6C097" w14:textId="77777777" w:rsidTr="0063058A">
        <w:trPr>
          <w:cantSplit/>
        </w:trPr>
        <w:tc>
          <w:tcPr>
            <w:tcW w:w="9265" w:type="dxa"/>
          </w:tcPr>
          <w:p w14:paraId="5DBC2EFD" w14:textId="77777777" w:rsidR="00BE6431" w:rsidRPr="003D49BA" w:rsidRDefault="00BE6431" w:rsidP="0063058A">
            <w:pPr>
              <w:pStyle w:val="Default"/>
              <w:rPr>
                <w:b/>
                <w:sz w:val="22"/>
                <w:szCs w:val="23"/>
              </w:rPr>
            </w:pPr>
            <w:r w:rsidRPr="003D49BA">
              <w:rPr>
                <w:b/>
                <w:sz w:val="22"/>
                <w:szCs w:val="23"/>
              </w:rPr>
              <w:t>*Publisher/Owner</w:t>
            </w:r>
          </w:p>
          <w:p w14:paraId="17638C42" w14:textId="77777777" w:rsidR="00BE6431" w:rsidRDefault="00BE6431" w:rsidP="0063058A">
            <w:pPr>
              <w:pStyle w:val="Default"/>
              <w:rPr>
                <w:i/>
                <w:sz w:val="20"/>
                <w:szCs w:val="23"/>
              </w:rPr>
            </w:pPr>
            <w:r w:rsidRPr="001C5743">
              <w:rPr>
                <w:i/>
                <w:sz w:val="20"/>
                <w:szCs w:val="23"/>
              </w:rPr>
              <w:t>(The publishing entity and optionally their parent organization(s). This could be the “owner” of the data.)</w:t>
            </w:r>
          </w:p>
          <w:p w14:paraId="61088C7A" w14:textId="77777777" w:rsidR="00BE6431" w:rsidRPr="003D49BA" w:rsidRDefault="00BE6431" w:rsidP="0063058A">
            <w:pPr>
              <w:pStyle w:val="Default"/>
              <w:rPr>
                <w:sz w:val="22"/>
                <w:szCs w:val="23"/>
              </w:rPr>
            </w:pPr>
            <w:r>
              <w:rPr>
                <w:sz w:val="22"/>
                <w:szCs w:val="23"/>
              </w:rPr>
              <w:t>CDC/ATSDR</w:t>
            </w:r>
          </w:p>
          <w:p w14:paraId="20020F9F" w14:textId="77777777" w:rsidR="00BE6431" w:rsidRDefault="00BE6431" w:rsidP="0063058A">
            <w:pPr>
              <w:pStyle w:val="Default"/>
              <w:rPr>
                <w:sz w:val="22"/>
                <w:szCs w:val="23"/>
              </w:rPr>
            </w:pPr>
          </w:p>
          <w:p w14:paraId="0A1DFE70" w14:textId="77777777" w:rsidR="00BE6431" w:rsidRPr="003D49BA" w:rsidRDefault="00BE6431" w:rsidP="0063058A">
            <w:pPr>
              <w:pStyle w:val="Default"/>
              <w:rPr>
                <w:sz w:val="22"/>
                <w:szCs w:val="23"/>
              </w:rPr>
            </w:pPr>
          </w:p>
        </w:tc>
      </w:tr>
      <w:tr w:rsidR="00BE6431" w14:paraId="3D8C5B1B" w14:textId="77777777" w:rsidTr="0063058A">
        <w:trPr>
          <w:cantSplit/>
        </w:trPr>
        <w:tc>
          <w:tcPr>
            <w:tcW w:w="9265" w:type="dxa"/>
          </w:tcPr>
          <w:p w14:paraId="6D0739A5" w14:textId="77777777" w:rsidR="00BE6431" w:rsidRPr="003D49BA" w:rsidRDefault="00BE6431" w:rsidP="0063058A">
            <w:pPr>
              <w:pStyle w:val="Default"/>
              <w:rPr>
                <w:b/>
                <w:sz w:val="22"/>
                <w:szCs w:val="23"/>
              </w:rPr>
            </w:pPr>
            <w:r w:rsidRPr="003D49BA">
              <w:rPr>
                <w:b/>
                <w:sz w:val="22"/>
                <w:szCs w:val="23"/>
              </w:rPr>
              <w:t>Access URL</w:t>
            </w:r>
            <w:r>
              <w:rPr>
                <w:b/>
                <w:sz w:val="22"/>
                <w:szCs w:val="23"/>
              </w:rPr>
              <w:t>(s), If Known</w:t>
            </w:r>
          </w:p>
          <w:p w14:paraId="493B5225" w14:textId="77777777" w:rsidR="00BE6431" w:rsidRDefault="00BE6431" w:rsidP="0063058A">
            <w:pPr>
              <w:pStyle w:val="Default"/>
              <w:rPr>
                <w:i/>
                <w:sz w:val="20"/>
                <w:szCs w:val="23"/>
              </w:rPr>
            </w:pPr>
            <w:r w:rsidRPr="001C5743">
              <w:rPr>
                <w:i/>
                <w:sz w:val="20"/>
                <w:szCs w:val="23"/>
              </w:rPr>
              <w:t>(URL providing i</w:t>
            </w:r>
            <w:r>
              <w:rPr>
                <w:i/>
                <w:sz w:val="20"/>
                <w:szCs w:val="23"/>
              </w:rPr>
              <w:t>ndirect access to the DMP, data</w:t>
            </w:r>
            <w:r w:rsidRPr="001C5743">
              <w:rPr>
                <w:i/>
                <w:sz w:val="20"/>
                <w:szCs w:val="23"/>
              </w:rPr>
              <w:t xml:space="preserve">set, data dictionary </w:t>
            </w:r>
            <w:r>
              <w:rPr>
                <w:i/>
                <w:sz w:val="20"/>
                <w:szCs w:val="23"/>
              </w:rPr>
              <w:t>[</w:t>
            </w:r>
            <w:r w:rsidRPr="001C5743">
              <w:rPr>
                <w:i/>
                <w:sz w:val="20"/>
                <w:szCs w:val="23"/>
              </w:rPr>
              <w:t>variable names and valid values</w:t>
            </w:r>
            <w:r>
              <w:rPr>
                <w:i/>
                <w:sz w:val="20"/>
                <w:szCs w:val="23"/>
              </w:rPr>
              <w:t>]</w:t>
            </w:r>
            <w:r w:rsidRPr="001C5743">
              <w:rPr>
                <w:i/>
                <w:sz w:val="20"/>
                <w:szCs w:val="23"/>
              </w:rPr>
              <w:t>, data collection instrument and other relevant information, including the research protocol if possible.)</w:t>
            </w:r>
          </w:p>
          <w:p w14:paraId="03CB422B" w14:textId="77777777" w:rsidR="00BE6431" w:rsidRDefault="00BE6431" w:rsidP="0063058A">
            <w:pPr>
              <w:pStyle w:val="Default"/>
              <w:rPr>
                <w:sz w:val="22"/>
                <w:szCs w:val="23"/>
              </w:rPr>
            </w:pPr>
          </w:p>
          <w:p w14:paraId="27B60E3D" w14:textId="77777777" w:rsidR="00BE6431" w:rsidRPr="003D49BA" w:rsidRDefault="00BE6431" w:rsidP="0063058A">
            <w:pPr>
              <w:pStyle w:val="Default"/>
              <w:rPr>
                <w:sz w:val="22"/>
                <w:szCs w:val="23"/>
              </w:rPr>
            </w:pPr>
            <w:r>
              <w:rPr>
                <w:sz w:val="22"/>
                <w:szCs w:val="23"/>
              </w:rPr>
              <w:t>TBD</w:t>
            </w:r>
          </w:p>
          <w:p w14:paraId="0E4D10DB" w14:textId="77777777" w:rsidR="00BE6431" w:rsidRPr="003D49BA" w:rsidRDefault="00BE6431" w:rsidP="0063058A">
            <w:pPr>
              <w:pStyle w:val="Default"/>
              <w:rPr>
                <w:sz w:val="22"/>
                <w:szCs w:val="23"/>
              </w:rPr>
            </w:pPr>
          </w:p>
        </w:tc>
      </w:tr>
      <w:tr w:rsidR="00BE6431" w14:paraId="7EDC72B5" w14:textId="77777777" w:rsidTr="0063058A">
        <w:trPr>
          <w:cantSplit/>
        </w:trPr>
        <w:tc>
          <w:tcPr>
            <w:tcW w:w="9265" w:type="dxa"/>
          </w:tcPr>
          <w:p w14:paraId="4C8FE177" w14:textId="77777777" w:rsidR="00BE6431" w:rsidRPr="003D49BA" w:rsidRDefault="00BE6431" w:rsidP="0063058A">
            <w:pPr>
              <w:pStyle w:val="Default"/>
              <w:rPr>
                <w:b/>
                <w:sz w:val="22"/>
                <w:szCs w:val="23"/>
              </w:rPr>
            </w:pPr>
            <w:r w:rsidRPr="003D49BA">
              <w:rPr>
                <w:b/>
                <w:sz w:val="22"/>
                <w:szCs w:val="23"/>
              </w:rPr>
              <w:t>Download URL</w:t>
            </w:r>
            <w:r>
              <w:rPr>
                <w:b/>
                <w:sz w:val="22"/>
                <w:szCs w:val="23"/>
              </w:rPr>
              <w:t>(s), If Known</w:t>
            </w:r>
          </w:p>
          <w:p w14:paraId="46C97715" w14:textId="77777777" w:rsidR="00BE6431" w:rsidRDefault="00BE6431" w:rsidP="0063058A">
            <w:pPr>
              <w:pStyle w:val="Default"/>
              <w:rPr>
                <w:i/>
                <w:sz w:val="20"/>
                <w:szCs w:val="23"/>
              </w:rPr>
            </w:pPr>
            <w:r w:rsidRPr="001C5743">
              <w:rPr>
                <w:i/>
                <w:sz w:val="20"/>
                <w:szCs w:val="23"/>
              </w:rPr>
              <w:t>(URL providing direct access to</w:t>
            </w:r>
            <w:r>
              <w:rPr>
                <w:i/>
                <w:sz w:val="20"/>
                <w:szCs w:val="23"/>
              </w:rPr>
              <w:t xml:space="preserve"> a downloadable file of the dataset, summary data, or data tables</w:t>
            </w:r>
            <w:r w:rsidRPr="001C5743">
              <w:rPr>
                <w:i/>
                <w:sz w:val="20"/>
                <w:szCs w:val="23"/>
              </w:rPr>
              <w:t>.)</w:t>
            </w:r>
          </w:p>
          <w:p w14:paraId="39EA4D33" w14:textId="77777777" w:rsidR="00BE6431" w:rsidRDefault="00BE6431" w:rsidP="0063058A">
            <w:pPr>
              <w:pStyle w:val="Default"/>
              <w:rPr>
                <w:sz w:val="22"/>
                <w:szCs w:val="23"/>
              </w:rPr>
            </w:pPr>
          </w:p>
          <w:p w14:paraId="6CA07EEF" w14:textId="77777777" w:rsidR="00BE6431" w:rsidRPr="003D49BA" w:rsidRDefault="00BE6431" w:rsidP="0063058A">
            <w:pPr>
              <w:pStyle w:val="Default"/>
              <w:rPr>
                <w:sz w:val="22"/>
                <w:szCs w:val="23"/>
              </w:rPr>
            </w:pPr>
            <w:r>
              <w:rPr>
                <w:sz w:val="22"/>
                <w:szCs w:val="23"/>
              </w:rPr>
              <w:t>TBD</w:t>
            </w:r>
          </w:p>
          <w:p w14:paraId="643275C2" w14:textId="77777777" w:rsidR="00BE6431" w:rsidRPr="003D49BA" w:rsidRDefault="00BE6431" w:rsidP="0063058A">
            <w:pPr>
              <w:pStyle w:val="Default"/>
              <w:rPr>
                <w:sz w:val="22"/>
                <w:szCs w:val="23"/>
              </w:rPr>
            </w:pPr>
          </w:p>
        </w:tc>
      </w:tr>
      <w:tr w:rsidR="00BE6431" w14:paraId="16764C68" w14:textId="77777777" w:rsidTr="0063058A">
        <w:trPr>
          <w:cantSplit/>
        </w:trPr>
        <w:tc>
          <w:tcPr>
            <w:tcW w:w="9265" w:type="dxa"/>
          </w:tcPr>
          <w:p w14:paraId="6A2984C9" w14:textId="77777777" w:rsidR="00BE6431" w:rsidRPr="003D49BA" w:rsidRDefault="00BE6431" w:rsidP="0063058A">
            <w:pPr>
              <w:pStyle w:val="Default"/>
              <w:rPr>
                <w:b/>
                <w:sz w:val="22"/>
                <w:szCs w:val="23"/>
              </w:rPr>
            </w:pPr>
            <w:r>
              <w:rPr>
                <w:b/>
                <w:sz w:val="22"/>
                <w:szCs w:val="23"/>
              </w:rPr>
              <w:t>*</w:t>
            </w:r>
            <w:r w:rsidRPr="003D49BA">
              <w:rPr>
                <w:b/>
                <w:sz w:val="22"/>
                <w:szCs w:val="23"/>
              </w:rPr>
              <w:t>Spa</w:t>
            </w:r>
            <w:r>
              <w:rPr>
                <w:b/>
                <w:sz w:val="22"/>
                <w:szCs w:val="23"/>
              </w:rPr>
              <w:t>t</w:t>
            </w:r>
            <w:r w:rsidRPr="003D49BA">
              <w:rPr>
                <w:b/>
                <w:sz w:val="22"/>
                <w:szCs w:val="23"/>
              </w:rPr>
              <w:t>ial</w:t>
            </w:r>
          </w:p>
          <w:p w14:paraId="55D7F6C0" w14:textId="77777777" w:rsidR="00BE6431" w:rsidRDefault="00BE6431" w:rsidP="0063058A">
            <w:pPr>
              <w:pStyle w:val="Default"/>
              <w:rPr>
                <w:i/>
                <w:sz w:val="20"/>
                <w:szCs w:val="23"/>
              </w:rPr>
            </w:pPr>
            <w:r w:rsidRPr="001C5743">
              <w:rPr>
                <w:i/>
                <w:sz w:val="20"/>
                <w:szCs w:val="23"/>
              </w:rPr>
              <w:t>(</w:t>
            </w:r>
            <w:r w:rsidRPr="003D49BA">
              <w:rPr>
                <w:bCs/>
                <w:i/>
                <w:sz w:val="20"/>
                <w:szCs w:val="20"/>
              </w:rPr>
              <w:t xml:space="preserve">The range of </w:t>
            </w:r>
            <w:r>
              <w:rPr>
                <w:bCs/>
                <w:i/>
                <w:sz w:val="20"/>
                <w:szCs w:val="20"/>
              </w:rPr>
              <w:t>spatial applicability of a data</w:t>
            </w:r>
            <w:r w:rsidRPr="003D49BA">
              <w:rPr>
                <w:bCs/>
                <w:i/>
                <w:sz w:val="20"/>
                <w:szCs w:val="20"/>
              </w:rPr>
              <w:t xml:space="preserve">set. Could include a geographic region or a named place </w:t>
            </w:r>
            <w:r>
              <w:rPr>
                <w:bCs/>
                <w:i/>
                <w:sz w:val="20"/>
                <w:szCs w:val="20"/>
              </w:rPr>
              <w:t>[</w:t>
            </w:r>
            <w:r w:rsidRPr="003D49BA">
              <w:rPr>
                <w:bCs/>
                <w:i/>
                <w:sz w:val="20"/>
                <w:szCs w:val="20"/>
              </w:rPr>
              <w:t>city, county, state, region, country</w:t>
            </w:r>
            <w:r>
              <w:rPr>
                <w:bCs/>
                <w:i/>
                <w:sz w:val="20"/>
                <w:szCs w:val="20"/>
              </w:rPr>
              <w:t>]</w:t>
            </w:r>
            <w:r w:rsidRPr="003D49BA">
              <w:rPr>
                <w:i/>
                <w:sz w:val="20"/>
                <w:szCs w:val="20"/>
              </w:rPr>
              <w:t>.)</w:t>
            </w:r>
          </w:p>
          <w:p w14:paraId="5921F486" w14:textId="77777777" w:rsidR="00BE6431" w:rsidRPr="001E5997" w:rsidRDefault="00BE6431" w:rsidP="0063058A">
            <w:pPr>
              <w:pStyle w:val="Default"/>
            </w:pPr>
            <w:r>
              <w:rPr>
                <w:sz w:val="22"/>
                <w:szCs w:val="23"/>
              </w:rPr>
              <w:t>Data will be collected from no less than eight communities across the United States and U.S. Territories.</w:t>
            </w:r>
          </w:p>
          <w:p w14:paraId="06AE8B2E" w14:textId="77777777" w:rsidR="00BE6431" w:rsidRDefault="00BE6431" w:rsidP="0063058A">
            <w:pPr>
              <w:pStyle w:val="Default"/>
              <w:rPr>
                <w:sz w:val="22"/>
                <w:szCs w:val="23"/>
              </w:rPr>
            </w:pPr>
          </w:p>
          <w:p w14:paraId="711E16A9" w14:textId="77777777" w:rsidR="00BE6431" w:rsidRDefault="00BE6431" w:rsidP="0063058A">
            <w:pPr>
              <w:pStyle w:val="Default"/>
              <w:rPr>
                <w:sz w:val="22"/>
                <w:szCs w:val="23"/>
              </w:rPr>
            </w:pPr>
          </w:p>
          <w:p w14:paraId="2A583F04" w14:textId="77777777" w:rsidR="00BE6431" w:rsidRPr="003D49BA" w:rsidRDefault="00BE6431" w:rsidP="0063058A">
            <w:pPr>
              <w:pStyle w:val="Default"/>
              <w:rPr>
                <w:sz w:val="22"/>
                <w:szCs w:val="23"/>
              </w:rPr>
            </w:pPr>
          </w:p>
        </w:tc>
      </w:tr>
      <w:tr w:rsidR="00BE6431" w14:paraId="6C75B426" w14:textId="77777777" w:rsidTr="0063058A">
        <w:trPr>
          <w:cantSplit/>
        </w:trPr>
        <w:tc>
          <w:tcPr>
            <w:tcW w:w="9265" w:type="dxa"/>
          </w:tcPr>
          <w:p w14:paraId="535DDDFD" w14:textId="77777777" w:rsidR="00BE6431" w:rsidRPr="003D49BA" w:rsidRDefault="00BE6431" w:rsidP="0063058A">
            <w:pPr>
              <w:pStyle w:val="Default"/>
              <w:rPr>
                <w:b/>
                <w:sz w:val="22"/>
                <w:szCs w:val="23"/>
              </w:rPr>
            </w:pPr>
            <w:r>
              <w:rPr>
                <w:b/>
                <w:sz w:val="22"/>
                <w:szCs w:val="23"/>
              </w:rPr>
              <w:t>*</w:t>
            </w:r>
            <w:r w:rsidRPr="003D49BA">
              <w:rPr>
                <w:b/>
                <w:sz w:val="22"/>
                <w:szCs w:val="23"/>
              </w:rPr>
              <w:t>Temporal</w:t>
            </w:r>
          </w:p>
          <w:p w14:paraId="531A1331" w14:textId="77777777" w:rsidR="00BE6431" w:rsidRDefault="00BE6431" w:rsidP="0063058A">
            <w:pPr>
              <w:pStyle w:val="Default"/>
              <w:rPr>
                <w:bCs/>
                <w:i/>
                <w:sz w:val="20"/>
                <w:szCs w:val="20"/>
              </w:rPr>
            </w:pPr>
            <w:r w:rsidRPr="001C5743">
              <w:rPr>
                <w:i/>
                <w:sz w:val="20"/>
                <w:szCs w:val="23"/>
              </w:rPr>
              <w:t>(</w:t>
            </w:r>
            <w:r w:rsidRPr="003D49BA">
              <w:rPr>
                <w:bCs/>
                <w:i/>
                <w:sz w:val="20"/>
                <w:szCs w:val="20"/>
              </w:rPr>
              <w:t>The range of temporal applicability of project</w:t>
            </w:r>
            <w:r>
              <w:rPr>
                <w:bCs/>
                <w:i/>
                <w:sz w:val="20"/>
                <w:szCs w:val="20"/>
              </w:rPr>
              <w:t>)</w:t>
            </w:r>
          </w:p>
          <w:p w14:paraId="2A5F284D" w14:textId="77777777" w:rsidR="00BE6431" w:rsidRDefault="00BE6431" w:rsidP="0063058A">
            <w:pPr>
              <w:pStyle w:val="Default"/>
              <w:ind w:left="337"/>
              <w:rPr>
                <w:sz w:val="22"/>
                <w:szCs w:val="23"/>
              </w:rPr>
            </w:pPr>
            <w:r>
              <w:rPr>
                <w:sz w:val="22"/>
                <w:szCs w:val="23"/>
              </w:rPr>
              <w:t>Start date of data collection (month/year): October 2018</w:t>
            </w:r>
          </w:p>
          <w:p w14:paraId="1F99E239" w14:textId="77777777" w:rsidR="00BE6431" w:rsidRPr="00BD4633" w:rsidRDefault="00BE6431" w:rsidP="0063058A">
            <w:pPr>
              <w:pStyle w:val="Default"/>
              <w:ind w:left="337"/>
              <w:rPr>
                <w:sz w:val="22"/>
                <w:szCs w:val="23"/>
              </w:rPr>
            </w:pPr>
            <w:r>
              <w:rPr>
                <w:sz w:val="22"/>
                <w:szCs w:val="23"/>
              </w:rPr>
              <w:t>End date of data collection (month/year): March 2020</w:t>
            </w:r>
          </w:p>
          <w:p w14:paraId="6D886CC9" w14:textId="77777777" w:rsidR="00BE6431" w:rsidRDefault="00BE6431" w:rsidP="0063058A">
            <w:pPr>
              <w:pStyle w:val="Default"/>
              <w:rPr>
                <w:i/>
                <w:sz w:val="20"/>
                <w:szCs w:val="23"/>
              </w:rPr>
            </w:pPr>
          </w:p>
          <w:p w14:paraId="25C2512F" w14:textId="77777777" w:rsidR="00BE6431" w:rsidRPr="003D49BA" w:rsidRDefault="00BE6431" w:rsidP="0063058A">
            <w:pPr>
              <w:pStyle w:val="Default"/>
              <w:rPr>
                <w:sz w:val="22"/>
                <w:szCs w:val="23"/>
              </w:rPr>
            </w:pPr>
          </w:p>
          <w:p w14:paraId="2AB13CC9" w14:textId="77777777" w:rsidR="00BE6431" w:rsidRPr="003D49BA" w:rsidRDefault="00BE6431" w:rsidP="0063058A">
            <w:pPr>
              <w:pStyle w:val="Default"/>
              <w:rPr>
                <w:sz w:val="22"/>
                <w:szCs w:val="23"/>
              </w:rPr>
            </w:pPr>
          </w:p>
        </w:tc>
      </w:tr>
    </w:tbl>
    <w:p w14:paraId="7A8CFA6E" w14:textId="77777777" w:rsidR="00BE6431" w:rsidRDefault="00BE6431" w:rsidP="00BE6431">
      <w:pPr>
        <w:pStyle w:val="Default"/>
        <w:spacing w:after="120" w:line="276" w:lineRule="auto"/>
        <w:rPr>
          <w:b/>
          <w:szCs w:val="23"/>
        </w:rPr>
      </w:pPr>
    </w:p>
    <w:p w14:paraId="0D704C12" w14:textId="77777777" w:rsidR="00BE6431" w:rsidRDefault="00BE6431" w:rsidP="00BE6431">
      <w:pPr>
        <w:rPr>
          <w:rFonts w:ascii="Times New Roman" w:hAnsi="Times New Roman" w:cs="Times New Roman"/>
          <w:b/>
          <w:color w:val="000000"/>
          <w:sz w:val="24"/>
          <w:szCs w:val="23"/>
        </w:rPr>
      </w:pPr>
      <w:r>
        <w:rPr>
          <w:b/>
          <w:szCs w:val="23"/>
        </w:rPr>
        <w:br w:type="page"/>
      </w:r>
    </w:p>
    <w:p w14:paraId="2822F6A1" w14:textId="77777777" w:rsidR="00BE6431" w:rsidRPr="00447FB3" w:rsidRDefault="00BE6431" w:rsidP="00BE6431">
      <w:pPr>
        <w:pStyle w:val="Default"/>
        <w:spacing w:after="120" w:line="276" w:lineRule="auto"/>
        <w:rPr>
          <w:i/>
          <w:sz w:val="20"/>
          <w:szCs w:val="23"/>
        </w:rPr>
      </w:pPr>
      <w:r>
        <w:rPr>
          <w:b/>
          <w:szCs w:val="23"/>
        </w:rPr>
        <w:t>Table</w:t>
      </w:r>
      <w:r w:rsidRPr="00547E2C">
        <w:rPr>
          <w:b/>
          <w:szCs w:val="23"/>
        </w:rPr>
        <w:t xml:space="preserve"> 2 – </w:t>
      </w:r>
      <w:r>
        <w:rPr>
          <w:b/>
          <w:szCs w:val="23"/>
        </w:rPr>
        <w:t xml:space="preserve">Additional DMP Elements </w:t>
      </w:r>
      <w:r w:rsidRPr="00447FB3">
        <w:rPr>
          <w:i/>
          <w:sz w:val="20"/>
          <w:szCs w:val="23"/>
        </w:rPr>
        <w:t xml:space="preserve">(should be filled out </w:t>
      </w:r>
      <w:r>
        <w:rPr>
          <w:i/>
          <w:sz w:val="20"/>
          <w:szCs w:val="23"/>
        </w:rPr>
        <w:t xml:space="preserve">where possible </w:t>
      </w:r>
      <w:r w:rsidRPr="00447FB3">
        <w:rPr>
          <w:i/>
          <w:sz w:val="20"/>
          <w:szCs w:val="23"/>
        </w:rPr>
        <w:t>when project approval is sought</w:t>
      </w:r>
      <w:r>
        <w:rPr>
          <w:i/>
          <w:sz w:val="20"/>
          <w:szCs w:val="23"/>
        </w:rPr>
        <w:t>; however, many fields can only be filled out later when publication/report is cleared</w:t>
      </w:r>
      <w:r w:rsidRPr="00447FB3">
        <w:rPr>
          <w:i/>
          <w:sz w:val="20"/>
          <w:szCs w:val="23"/>
        </w:rPr>
        <w:t>)</w:t>
      </w:r>
    </w:p>
    <w:tbl>
      <w:tblPr>
        <w:tblStyle w:val="TableGrid"/>
        <w:tblW w:w="0" w:type="auto"/>
        <w:tblLook w:val="04A0" w:firstRow="1" w:lastRow="0" w:firstColumn="1" w:lastColumn="0" w:noHBand="0" w:noVBand="1"/>
      </w:tblPr>
      <w:tblGrid>
        <w:gridCol w:w="9265"/>
      </w:tblGrid>
      <w:tr w:rsidR="00BE6431" w14:paraId="214008EE" w14:textId="77777777" w:rsidTr="0063058A">
        <w:trPr>
          <w:cantSplit/>
        </w:trPr>
        <w:tc>
          <w:tcPr>
            <w:tcW w:w="9265" w:type="dxa"/>
          </w:tcPr>
          <w:p w14:paraId="605C38C8" w14:textId="77777777" w:rsidR="00BE6431" w:rsidRPr="00885EB7" w:rsidRDefault="00BE6431" w:rsidP="0063058A">
            <w:pPr>
              <w:pStyle w:val="Default"/>
              <w:rPr>
                <w:b/>
                <w:sz w:val="22"/>
                <w:szCs w:val="23"/>
              </w:rPr>
            </w:pPr>
            <w:r w:rsidRPr="00885EB7">
              <w:rPr>
                <w:b/>
                <w:sz w:val="22"/>
                <w:szCs w:val="23"/>
              </w:rPr>
              <w:t>*T</w:t>
            </w:r>
            <w:r>
              <w:rPr>
                <w:b/>
                <w:sz w:val="22"/>
                <w:szCs w:val="23"/>
              </w:rPr>
              <w:t>ags/Keywords</w:t>
            </w:r>
          </w:p>
          <w:p w14:paraId="4CFB36A2" w14:textId="77777777" w:rsidR="00BE6431" w:rsidRDefault="00BE6431" w:rsidP="0063058A">
            <w:pPr>
              <w:pStyle w:val="Default"/>
              <w:rPr>
                <w:i/>
                <w:sz w:val="20"/>
                <w:szCs w:val="23"/>
              </w:rPr>
            </w:pPr>
            <w:r w:rsidRPr="00F06DBA">
              <w:rPr>
                <w:i/>
                <w:sz w:val="20"/>
                <w:szCs w:val="23"/>
              </w:rPr>
              <w:t>(</w:t>
            </w:r>
            <w:r>
              <w:rPr>
                <w:i/>
                <w:sz w:val="20"/>
                <w:szCs w:val="23"/>
              </w:rPr>
              <w:t>K</w:t>
            </w:r>
            <w:r w:rsidRPr="00CC42DB">
              <w:rPr>
                <w:i/>
                <w:sz w:val="20"/>
              </w:rPr>
              <w:t>eywords to help users</w:t>
            </w:r>
            <w:r>
              <w:rPr>
                <w:i/>
                <w:sz w:val="20"/>
              </w:rPr>
              <w:t xml:space="preserve"> discover the dataset</w:t>
            </w:r>
            <w:r w:rsidRPr="00F06DBA">
              <w:rPr>
                <w:i/>
                <w:sz w:val="20"/>
                <w:szCs w:val="23"/>
              </w:rPr>
              <w:t>.)</w:t>
            </w:r>
          </w:p>
          <w:p w14:paraId="5C6BC6DB" w14:textId="77777777" w:rsidR="00BE6431" w:rsidRDefault="00BE6431" w:rsidP="0063058A">
            <w:pPr>
              <w:pStyle w:val="Default"/>
              <w:rPr>
                <w:sz w:val="22"/>
                <w:szCs w:val="23"/>
              </w:rPr>
            </w:pPr>
            <w:r>
              <w:rPr>
                <w:sz w:val="22"/>
                <w:szCs w:val="23"/>
              </w:rPr>
              <w:t>PFAS, PFOA, PFOS, PFNA, PFHxS</w:t>
            </w:r>
          </w:p>
          <w:p w14:paraId="2DB8AFE1" w14:textId="77777777" w:rsidR="00BE6431" w:rsidRPr="00885EB7" w:rsidRDefault="00BE6431" w:rsidP="0063058A">
            <w:pPr>
              <w:pStyle w:val="Default"/>
              <w:rPr>
                <w:sz w:val="22"/>
                <w:szCs w:val="23"/>
              </w:rPr>
            </w:pPr>
          </w:p>
        </w:tc>
      </w:tr>
      <w:tr w:rsidR="00BE6431" w14:paraId="08716CB5" w14:textId="77777777" w:rsidTr="0063058A">
        <w:trPr>
          <w:cantSplit/>
        </w:trPr>
        <w:tc>
          <w:tcPr>
            <w:tcW w:w="9265" w:type="dxa"/>
          </w:tcPr>
          <w:p w14:paraId="30A36329" w14:textId="77777777" w:rsidR="00BE6431" w:rsidRDefault="00BE6431" w:rsidP="0063058A">
            <w:pPr>
              <w:pStyle w:val="Default"/>
              <w:rPr>
                <w:b/>
                <w:sz w:val="22"/>
                <w:szCs w:val="23"/>
              </w:rPr>
            </w:pPr>
            <w:r>
              <w:rPr>
                <w:b/>
                <w:sz w:val="22"/>
                <w:szCs w:val="23"/>
              </w:rPr>
              <w:t>*Intramural or Extramural Project</w:t>
            </w:r>
          </w:p>
          <w:p w14:paraId="071FE76D" w14:textId="77777777" w:rsidR="00BE6431" w:rsidRDefault="00E44537" w:rsidP="0063058A">
            <w:pPr>
              <w:pStyle w:val="Default"/>
              <w:tabs>
                <w:tab w:val="left" w:pos="622"/>
              </w:tabs>
              <w:ind w:left="337"/>
              <w:rPr>
                <w:sz w:val="22"/>
                <w:szCs w:val="23"/>
              </w:rPr>
            </w:pPr>
            <w:sdt>
              <w:sdtPr>
                <w:rPr>
                  <w:szCs w:val="48"/>
                </w:rPr>
                <w:alias w:val="Intramural"/>
                <w:tag w:val="chkbox_Intramural"/>
                <w:id w:val="-1318804660"/>
                <w14:checkbox>
                  <w14:checked w14:val="0"/>
                  <w14:checkedState w14:val="2612" w14:font="MS Gothic"/>
                  <w14:uncheckedState w14:val="2610" w14:font="MS Gothic"/>
                </w14:checkbox>
              </w:sdtPr>
              <w:sdtEndPr/>
              <w:sdtContent>
                <w:r w:rsidR="00BE6431">
                  <w:rPr>
                    <w:rFonts w:ascii="MS Gothic" w:eastAsia="MS Gothic" w:hAnsi="MS Gothic" w:hint="eastAsia"/>
                    <w:szCs w:val="48"/>
                  </w:rPr>
                  <w:t>☐</w:t>
                </w:r>
              </w:sdtContent>
            </w:sdt>
            <w:r w:rsidR="00BE6431">
              <w:rPr>
                <w:sz w:val="23"/>
                <w:szCs w:val="23"/>
              </w:rPr>
              <w:tab/>
            </w:r>
            <w:r w:rsidR="00BE6431">
              <w:rPr>
                <w:sz w:val="22"/>
                <w:szCs w:val="23"/>
              </w:rPr>
              <w:t>Intramural</w:t>
            </w:r>
          </w:p>
          <w:p w14:paraId="6DFDF7AB" w14:textId="77777777" w:rsidR="00BE6431" w:rsidRDefault="00E44537" w:rsidP="0063058A">
            <w:pPr>
              <w:pStyle w:val="Default"/>
              <w:tabs>
                <w:tab w:val="left" w:pos="607"/>
                <w:tab w:val="left" w:pos="1275"/>
              </w:tabs>
              <w:ind w:left="337"/>
              <w:rPr>
                <w:sz w:val="22"/>
                <w:szCs w:val="23"/>
              </w:rPr>
            </w:pPr>
            <w:sdt>
              <w:sdtPr>
                <w:rPr>
                  <w:sz w:val="22"/>
                  <w:szCs w:val="23"/>
                </w:rPr>
                <w:alias w:val="Extramural"/>
                <w:tag w:val="chkbox_Extramural"/>
                <w:id w:val="119728706"/>
                <w14:checkbox>
                  <w14:checked w14:val="1"/>
                  <w14:checkedState w14:val="2612" w14:font="MS Gothic"/>
                  <w14:uncheckedState w14:val="2610" w14:font="MS Gothic"/>
                </w14:checkbox>
              </w:sdtPr>
              <w:sdtEndPr/>
              <w:sdtContent>
                <w:r w:rsidR="00BE6431">
                  <w:rPr>
                    <w:rFonts w:ascii="MS Gothic" w:eastAsia="MS Gothic" w:hAnsi="MS Gothic" w:hint="eastAsia"/>
                    <w:sz w:val="22"/>
                    <w:szCs w:val="23"/>
                  </w:rPr>
                  <w:t>☒</w:t>
                </w:r>
              </w:sdtContent>
            </w:sdt>
            <w:r w:rsidR="00BE6431">
              <w:rPr>
                <w:sz w:val="23"/>
                <w:szCs w:val="23"/>
              </w:rPr>
              <w:tab/>
            </w:r>
            <w:r w:rsidR="00BE6431">
              <w:rPr>
                <w:sz w:val="22"/>
                <w:szCs w:val="23"/>
              </w:rPr>
              <w:t>Extramural (grant, cooperative agreement, contract, IAA, CDC Foundation, other)</w:t>
            </w:r>
          </w:p>
          <w:p w14:paraId="4313485E" w14:textId="77777777" w:rsidR="00BE6431" w:rsidRDefault="00BE6431" w:rsidP="0063058A">
            <w:pPr>
              <w:pStyle w:val="Default"/>
              <w:tabs>
                <w:tab w:val="left" w:pos="607"/>
                <w:tab w:val="left" w:pos="1275"/>
              </w:tabs>
              <w:ind w:left="337"/>
              <w:rPr>
                <w:sz w:val="22"/>
                <w:szCs w:val="23"/>
              </w:rPr>
            </w:pPr>
            <w:r>
              <w:rPr>
                <w:sz w:val="23"/>
                <w:szCs w:val="23"/>
              </w:rPr>
              <w:tab/>
            </w:r>
            <w:r>
              <w:rPr>
                <w:sz w:val="22"/>
                <w:szCs w:val="23"/>
              </w:rPr>
              <w:t xml:space="preserve">Specify mechanism: Project will be conducted using the ATSDR/DCHI Mission Support contract mechanism. </w:t>
            </w:r>
          </w:p>
          <w:p w14:paraId="55CC11B1" w14:textId="77777777" w:rsidR="00BE6431" w:rsidRDefault="00BE6431" w:rsidP="0063058A">
            <w:pPr>
              <w:pStyle w:val="Default"/>
              <w:rPr>
                <w:b/>
                <w:sz w:val="22"/>
                <w:szCs w:val="23"/>
              </w:rPr>
            </w:pPr>
          </w:p>
          <w:p w14:paraId="10CFA173" w14:textId="77777777" w:rsidR="00BE6431" w:rsidRPr="00885EB7" w:rsidRDefault="00BE6431" w:rsidP="0063058A">
            <w:pPr>
              <w:pStyle w:val="Default"/>
              <w:rPr>
                <w:b/>
                <w:sz w:val="22"/>
                <w:szCs w:val="23"/>
              </w:rPr>
            </w:pPr>
          </w:p>
        </w:tc>
      </w:tr>
      <w:tr w:rsidR="00BE6431" w14:paraId="4C085986" w14:textId="77777777" w:rsidTr="0063058A">
        <w:trPr>
          <w:cantSplit/>
        </w:trPr>
        <w:tc>
          <w:tcPr>
            <w:tcW w:w="9265" w:type="dxa"/>
          </w:tcPr>
          <w:p w14:paraId="02640A83" w14:textId="77777777" w:rsidR="00BE6431" w:rsidRPr="00885EB7" w:rsidRDefault="00BE6431" w:rsidP="0063058A">
            <w:pPr>
              <w:pStyle w:val="Default"/>
              <w:rPr>
                <w:b/>
                <w:sz w:val="22"/>
                <w:szCs w:val="23"/>
              </w:rPr>
            </w:pPr>
            <w:r>
              <w:rPr>
                <w:b/>
                <w:sz w:val="22"/>
                <w:szCs w:val="23"/>
              </w:rPr>
              <w:t>Project Type – CHECK ALL APPLY</w:t>
            </w:r>
          </w:p>
          <w:p w14:paraId="52F40441" w14:textId="77777777" w:rsidR="00BE6431" w:rsidRDefault="00BE6431" w:rsidP="0063058A">
            <w:pPr>
              <w:pStyle w:val="Default"/>
              <w:ind w:hanging="23"/>
              <w:rPr>
                <w:i/>
                <w:sz w:val="20"/>
                <w:szCs w:val="23"/>
              </w:rPr>
            </w:pPr>
            <w:r w:rsidRPr="00F06DBA">
              <w:rPr>
                <w:i/>
                <w:sz w:val="20"/>
                <w:szCs w:val="23"/>
              </w:rPr>
              <w:t>(</w:t>
            </w:r>
            <w:r>
              <w:rPr>
                <w:i/>
                <w:sz w:val="20"/>
                <w:szCs w:val="23"/>
              </w:rPr>
              <w:t>Multiple selections may apply</w:t>
            </w:r>
            <w:r w:rsidRPr="00F06DBA">
              <w:rPr>
                <w:i/>
                <w:sz w:val="20"/>
                <w:szCs w:val="23"/>
              </w:rPr>
              <w:t>.)</w:t>
            </w:r>
          </w:p>
          <w:p w14:paraId="76540216" w14:textId="77777777" w:rsidR="00BE6431" w:rsidRDefault="00E44537" w:rsidP="0063058A">
            <w:pPr>
              <w:pStyle w:val="Default"/>
              <w:tabs>
                <w:tab w:val="left" w:pos="4297"/>
              </w:tabs>
              <w:ind w:left="337"/>
              <w:rPr>
                <w:sz w:val="22"/>
                <w:szCs w:val="22"/>
              </w:rPr>
            </w:pPr>
            <w:sdt>
              <w:sdtPr>
                <w:rPr>
                  <w:szCs w:val="48"/>
                </w:rPr>
                <w:alias w:val="Research"/>
                <w:tag w:val="chkbox_Research"/>
                <w:id w:val="23220500"/>
                <w14:checkbox>
                  <w14:checked w14:val="0"/>
                  <w14:checkedState w14:val="2612" w14:font="MS Gothic"/>
                  <w14:uncheckedState w14:val="2610" w14:font="MS Gothic"/>
                </w14:checkbox>
              </w:sdtPr>
              <w:sdtEndPr/>
              <w:sdtContent>
                <w:r w:rsidR="00BE6431">
                  <w:rPr>
                    <w:rFonts w:ascii="MS Gothic" w:eastAsia="MS Gothic" w:hAnsi="MS Gothic" w:hint="eastAsia"/>
                    <w:szCs w:val="48"/>
                  </w:rPr>
                  <w:t>☐</w:t>
                </w:r>
              </w:sdtContent>
            </w:sdt>
            <w:r w:rsidR="00BE6431">
              <w:rPr>
                <w:szCs w:val="48"/>
              </w:rPr>
              <w:t xml:space="preserve"> </w:t>
            </w:r>
            <w:r w:rsidR="00BE6431" w:rsidRPr="004831C6">
              <w:rPr>
                <w:sz w:val="22"/>
                <w:szCs w:val="22"/>
              </w:rPr>
              <w:t>Research</w:t>
            </w:r>
            <w:r w:rsidR="00BE6431">
              <w:rPr>
                <w:sz w:val="23"/>
                <w:szCs w:val="23"/>
              </w:rPr>
              <w:tab/>
            </w:r>
            <w:sdt>
              <w:sdtPr>
                <w:rPr>
                  <w:sz w:val="22"/>
                  <w:szCs w:val="22"/>
                </w:rPr>
                <w:alias w:val="Emergency"/>
                <w:tag w:val="chkbox_Emergency"/>
                <w:id w:val="1526059139"/>
                <w14:checkbox>
                  <w14:checked w14:val="0"/>
                  <w14:checkedState w14:val="2612" w14:font="MS Gothic"/>
                  <w14:uncheckedState w14:val="2610" w14:font="MS Gothic"/>
                </w14:checkbox>
              </w:sdtPr>
              <w:sdtEndPr/>
              <w:sdtContent>
                <w:r w:rsidR="00BE6431">
                  <w:rPr>
                    <w:rFonts w:ascii="MS Gothic" w:eastAsia="MS Gothic" w:hAnsi="MS Gothic" w:hint="eastAsia"/>
                    <w:sz w:val="22"/>
                    <w:szCs w:val="22"/>
                  </w:rPr>
                  <w:t>☐</w:t>
                </w:r>
              </w:sdtContent>
            </w:sdt>
            <w:r w:rsidR="00BE6431">
              <w:rPr>
                <w:sz w:val="22"/>
                <w:szCs w:val="22"/>
              </w:rPr>
              <w:t xml:space="preserve"> Emergency</w:t>
            </w:r>
          </w:p>
          <w:p w14:paraId="0FE0F9FC" w14:textId="77777777" w:rsidR="00BE6431" w:rsidRDefault="00E44537" w:rsidP="0063058A">
            <w:pPr>
              <w:pStyle w:val="Default"/>
              <w:tabs>
                <w:tab w:val="left" w:pos="4297"/>
              </w:tabs>
              <w:ind w:left="337"/>
              <w:rPr>
                <w:sz w:val="22"/>
                <w:szCs w:val="22"/>
              </w:rPr>
            </w:pPr>
            <w:sdt>
              <w:sdtPr>
                <w:rPr>
                  <w:sz w:val="22"/>
                  <w:szCs w:val="22"/>
                </w:rPr>
                <w:alias w:val="Non-research"/>
                <w:tag w:val="chkbox_Nonresearch"/>
                <w:id w:val="-1387175951"/>
                <w14:checkbox>
                  <w14:checked w14:val="1"/>
                  <w14:checkedState w14:val="2612" w14:font="MS Gothic"/>
                  <w14:uncheckedState w14:val="2610" w14:font="MS Gothic"/>
                </w14:checkbox>
              </w:sdtPr>
              <w:sdtEndPr/>
              <w:sdtContent>
                <w:r w:rsidR="00BE6431">
                  <w:rPr>
                    <w:rFonts w:ascii="MS Gothic" w:eastAsia="MS Gothic" w:hAnsi="MS Gothic" w:hint="eastAsia"/>
                    <w:sz w:val="22"/>
                    <w:szCs w:val="22"/>
                  </w:rPr>
                  <w:t>☒</w:t>
                </w:r>
              </w:sdtContent>
            </w:sdt>
            <w:r w:rsidR="00BE6431">
              <w:rPr>
                <w:sz w:val="22"/>
                <w:szCs w:val="22"/>
              </w:rPr>
              <w:t xml:space="preserve"> </w:t>
            </w:r>
            <w:r w:rsidR="00BE6431" w:rsidRPr="004831C6">
              <w:rPr>
                <w:sz w:val="22"/>
                <w:szCs w:val="22"/>
              </w:rPr>
              <w:t>Non-research</w:t>
            </w:r>
            <w:r w:rsidR="00BE6431">
              <w:rPr>
                <w:sz w:val="23"/>
                <w:szCs w:val="23"/>
              </w:rPr>
              <w:tab/>
            </w:r>
            <w:sdt>
              <w:sdtPr>
                <w:rPr>
                  <w:sz w:val="22"/>
                  <w:szCs w:val="22"/>
                </w:rPr>
                <w:alias w:val="Exposure Investigation"/>
                <w:tag w:val="chkbox_ExposureInvestigation"/>
                <w:id w:val="-1648125738"/>
                <w14:checkbox>
                  <w14:checked w14:val="1"/>
                  <w14:checkedState w14:val="2612" w14:font="MS Gothic"/>
                  <w14:uncheckedState w14:val="2610" w14:font="MS Gothic"/>
                </w14:checkbox>
              </w:sdtPr>
              <w:sdtEndPr/>
              <w:sdtContent>
                <w:r w:rsidR="00BE6431">
                  <w:rPr>
                    <w:rFonts w:ascii="MS Gothic" w:eastAsia="MS Gothic" w:hAnsi="MS Gothic" w:hint="eastAsia"/>
                    <w:sz w:val="22"/>
                    <w:szCs w:val="22"/>
                  </w:rPr>
                  <w:t>☒</w:t>
                </w:r>
              </w:sdtContent>
            </w:sdt>
            <w:r w:rsidR="00BE6431">
              <w:rPr>
                <w:sz w:val="22"/>
                <w:szCs w:val="22"/>
              </w:rPr>
              <w:t xml:space="preserve"> Exposure investigation</w:t>
            </w:r>
          </w:p>
          <w:p w14:paraId="44E2F2EB" w14:textId="77777777" w:rsidR="00BE6431" w:rsidRDefault="00E44537" w:rsidP="0063058A">
            <w:pPr>
              <w:pStyle w:val="Default"/>
              <w:tabs>
                <w:tab w:val="left" w:pos="4297"/>
              </w:tabs>
              <w:ind w:left="337"/>
              <w:rPr>
                <w:sz w:val="22"/>
                <w:szCs w:val="22"/>
              </w:rPr>
            </w:pPr>
            <w:sdt>
              <w:sdtPr>
                <w:rPr>
                  <w:sz w:val="22"/>
                  <w:szCs w:val="22"/>
                </w:rPr>
                <w:alias w:val="Surveillance"/>
                <w:tag w:val="chkbox_Surveillance"/>
                <w:id w:val="2037461094"/>
                <w14:checkbox>
                  <w14:checked w14:val="0"/>
                  <w14:checkedState w14:val="2612" w14:font="MS Gothic"/>
                  <w14:uncheckedState w14:val="2610" w14:font="MS Gothic"/>
                </w14:checkbox>
              </w:sdtPr>
              <w:sdtEndPr/>
              <w:sdtContent>
                <w:r w:rsidR="00BE6431">
                  <w:rPr>
                    <w:rFonts w:ascii="MS Gothic" w:eastAsia="MS Gothic" w:hAnsi="MS Gothic" w:hint="eastAsia"/>
                    <w:sz w:val="22"/>
                    <w:szCs w:val="22"/>
                  </w:rPr>
                  <w:t>☐</w:t>
                </w:r>
              </w:sdtContent>
            </w:sdt>
            <w:r w:rsidR="00BE6431">
              <w:rPr>
                <w:sz w:val="22"/>
                <w:szCs w:val="22"/>
              </w:rPr>
              <w:t xml:space="preserve"> </w:t>
            </w:r>
            <w:r w:rsidR="00BE6431" w:rsidRPr="004831C6">
              <w:rPr>
                <w:sz w:val="22"/>
                <w:szCs w:val="22"/>
              </w:rPr>
              <w:t>Surveillance</w:t>
            </w:r>
            <w:r w:rsidR="00BE6431">
              <w:rPr>
                <w:sz w:val="23"/>
                <w:szCs w:val="23"/>
              </w:rPr>
              <w:tab/>
            </w:r>
            <w:sdt>
              <w:sdtPr>
                <w:rPr>
                  <w:sz w:val="22"/>
                  <w:szCs w:val="22"/>
                </w:rPr>
                <w:alias w:val="Ongoing Collection"/>
                <w:tag w:val="chkbox_Ongoing"/>
                <w:id w:val="857551057"/>
                <w14:checkbox>
                  <w14:checked w14:val="0"/>
                  <w14:checkedState w14:val="2612" w14:font="MS Gothic"/>
                  <w14:uncheckedState w14:val="2610" w14:font="MS Gothic"/>
                </w14:checkbox>
              </w:sdtPr>
              <w:sdtEndPr/>
              <w:sdtContent>
                <w:r w:rsidR="00BE6431">
                  <w:rPr>
                    <w:rFonts w:ascii="MS Gothic" w:eastAsia="MS Gothic" w:hAnsi="MS Gothic" w:hint="eastAsia"/>
                    <w:sz w:val="22"/>
                    <w:szCs w:val="22"/>
                  </w:rPr>
                  <w:t>☐</w:t>
                </w:r>
              </w:sdtContent>
            </w:sdt>
            <w:r w:rsidR="00BE6431">
              <w:rPr>
                <w:sz w:val="22"/>
                <w:szCs w:val="22"/>
              </w:rPr>
              <w:t xml:space="preserve"> Ongoing collection</w:t>
            </w:r>
          </w:p>
          <w:p w14:paraId="518DE7F4" w14:textId="77777777" w:rsidR="00BE6431" w:rsidRPr="004831C6" w:rsidRDefault="00E44537" w:rsidP="0063058A">
            <w:pPr>
              <w:pStyle w:val="Default"/>
              <w:tabs>
                <w:tab w:val="left" w:pos="4297"/>
              </w:tabs>
              <w:spacing w:after="120"/>
              <w:ind w:left="331"/>
              <w:rPr>
                <w:szCs w:val="48"/>
              </w:rPr>
            </w:pPr>
            <w:sdt>
              <w:sdtPr>
                <w:rPr>
                  <w:sz w:val="22"/>
                  <w:szCs w:val="22"/>
                </w:rPr>
                <w:alias w:val="Evaluation"/>
                <w:tag w:val="chkbox_Evaluation"/>
                <w:id w:val="-1456785869"/>
                <w14:checkbox>
                  <w14:checked w14:val="0"/>
                  <w14:checkedState w14:val="2612" w14:font="MS Gothic"/>
                  <w14:uncheckedState w14:val="2610" w14:font="MS Gothic"/>
                </w14:checkbox>
              </w:sdtPr>
              <w:sdtEndPr/>
              <w:sdtContent>
                <w:r w:rsidR="00BE6431">
                  <w:rPr>
                    <w:rFonts w:ascii="MS Gothic" w:eastAsia="MS Gothic" w:hAnsi="MS Gothic" w:hint="eastAsia"/>
                    <w:sz w:val="22"/>
                    <w:szCs w:val="22"/>
                  </w:rPr>
                  <w:t>☐</w:t>
                </w:r>
              </w:sdtContent>
            </w:sdt>
            <w:r w:rsidR="00BE6431">
              <w:rPr>
                <w:sz w:val="22"/>
                <w:szCs w:val="22"/>
              </w:rPr>
              <w:t xml:space="preserve"> </w:t>
            </w:r>
            <w:r w:rsidR="00BE6431" w:rsidRPr="004831C6">
              <w:rPr>
                <w:sz w:val="22"/>
                <w:szCs w:val="22"/>
              </w:rPr>
              <w:t>Evaluation</w:t>
            </w:r>
            <w:r w:rsidR="00BE6431">
              <w:rPr>
                <w:sz w:val="23"/>
                <w:szCs w:val="23"/>
              </w:rPr>
              <w:tab/>
            </w:r>
            <w:sdt>
              <w:sdtPr>
                <w:rPr>
                  <w:sz w:val="22"/>
                  <w:szCs w:val="22"/>
                </w:rPr>
                <w:alias w:val="Other"/>
                <w:tag w:val="chkbox_Other"/>
                <w:id w:val="-249586559"/>
                <w14:checkbox>
                  <w14:checked w14:val="0"/>
                  <w14:checkedState w14:val="2612" w14:font="MS Gothic"/>
                  <w14:uncheckedState w14:val="2610" w14:font="MS Gothic"/>
                </w14:checkbox>
              </w:sdtPr>
              <w:sdtEndPr/>
              <w:sdtContent>
                <w:r w:rsidR="00BE6431">
                  <w:rPr>
                    <w:rFonts w:ascii="MS Gothic" w:eastAsia="MS Gothic" w:hAnsi="MS Gothic" w:hint="eastAsia"/>
                    <w:sz w:val="22"/>
                    <w:szCs w:val="22"/>
                  </w:rPr>
                  <w:t>☐</w:t>
                </w:r>
              </w:sdtContent>
            </w:sdt>
            <w:r w:rsidR="00BE6431">
              <w:rPr>
                <w:sz w:val="22"/>
                <w:szCs w:val="22"/>
              </w:rPr>
              <w:t xml:space="preserve"> Other</w:t>
            </w:r>
          </w:p>
        </w:tc>
      </w:tr>
      <w:tr w:rsidR="00BE6431" w14:paraId="6856E2E9" w14:textId="77777777" w:rsidTr="0063058A">
        <w:trPr>
          <w:cantSplit/>
        </w:trPr>
        <w:tc>
          <w:tcPr>
            <w:tcW w:w="9265" w:type="dxa"/>
          </w:tcPr>
          <w:p w14:paraId="775F5A5E" w14:textId="77777777" w:rsidR="00BE6431" w:rsidRPr="00885EB7" w:rsidRDefault="00BE6431" w:rsidP="0063058A">
            <w:pPr>
              <w:pStyle w:val="Default"/>
              <w:rPr>
                <w:b/>
                <w:sz w:val="22"/>
                <w:szCs w:val="23"/>
              </w:rPr>
            </w:pPr>
            <w:r>
              <w:rPr>
                <w:b/>
                <w:sz w:val="22"/>
                <w:szCs w:val="23"/>
              </w:rPr>
              <w:t>Dates</w:t>
            </w:r>
          </w:p>
          <w:p w14:paraId="201ACF8C" w14:textId="77777777" w:rsidR="00BE6431" w:rsidRDefault="00BE6431" w:rsidP="0063058A">
            <w:pPr>
              <w:pStyle w:val="Default"/>
              <w:ind w:firstLine="157"/>
              <w:rPr>
                <w:sz w:val="22"/>
                <w:szCs w:val="23"/>
              </w:rPr>
            </w:pPr>
            <w:r>
              <w:rPr>
                <w:sz w:val="22"/>
                <w:szCs w:val="23"/>
              </w:rPr>
              <w:t>Estimated date of data release/sharing (month/year): December 2020</w:t>
            </w:r>
          </w:p>
          <w:p w14:paraId="3F98EA07" w14:textId="77777777" w:rsidR="00BE6431" w:rsidRPr="00885EB7" w:rsidRDefault="00BE6431" w:rsidP="0063058A">
            <w:pPr>
              <w:pStyle w:val="Default"/>
              <w:spacing w:after="120"/>
              <w:ind w:firstLine="158"/>
              <w:rPr>
                <w:sz w:val="22"/>
                <w:szCs w:val="23"/>
              </w:rPr>
            </w:pPr>
            <w:r>
              <w:rPr>
                <w:sz w:val="22"/>
                <w:szCs w:val="23"/>
              </w:rPr>
              <w:t>Preservation expiration date (year that the dataset will be available until): TBD</w:t>
            </w:r>
          </w:p>
        </w:tc>
      </w:tr>
      <w:tr w:rsidR="00BE6431" w14:paraId="18CE65CE" w14:textId="77777777" w:rsidTr="0063058A">
        <w:trPr>
          <w:cantSplit/>
        </w:trPr>
        <w:tc>
          <w:tcPr>
            <w:tcW w:w="9265" w:type="dxa"/>
          </w:tcPr>
          <w:p w14:paraId="684BF2B6" w14:textId="77777777" w:rsidR="00BE6431" w:rsidRDefault="00BE6431" w:rsidP="0063058A">
            <w:pPr>
              <w:pStyle w:val="Default"/>
              <w:rPr>
                <w:b/>
                <w:sz w:val="22"/>
                <w:szCs w:val="23"/>
              </w:rPr>
            </w:pPr>
            <w:r>
              <w:rPr>
                <w:b/>
                <w:sz w:val="22"/>
                <w:szCs w:val="23"/>
              </w:rPr>
              <w:t>Data Category</w:t>
            </w:r>
          </w:p>
          <w:p w14:paraId="44AB29CD" w14:textId="77777777" w:rsidR="00BE6431" w:rsidRDefault="00BE6431" w:rsidP="0063058A">
            <w:pPr>
              <w:pStyle w:val="Default"/>
              <w:spacing w:after="120"/>
              <w:rPr>
                <w:i/>
                <w:sz w:val="20"/>
                <w:szCs w:val="23"/>
              </w:rPr>
            </w:pPr>
            <w:r w:rsidRPr="009010EE">
              <w:rPr>
                <w:i/>
                <w:sz w:val="20"/>
                <w:szCs w:val="23"/>
              </w:rPr>
              <w:t>(For explanation of D1 to D10 codes, see Table on page 1)</w:t>
            </w:r>
          </w:p>
          <w:p w14:paraId="756F76B6" w14:textId="77777777" w:rsidR="00BE6431" w:rsidRDefault="00E44537" w:rsidP="0063058A">
            <w:pPr>
              <w:pStyle w:val="Default"/>
              <w:tabs>
                <w:tab w:val="left" w:pos="1417"/>
                <w:tab w:val="left" w:pos="2872"/>
                <w:tab w:val="left" w:pos="4297"/>
                <w:tab w:val="left" w:pos="5754"/>
              </w:tabs>
              <w:ind w:firstLine="157"/>
              <w:rPr>
                <w:sz w:val="22"/>
                <w:szCs w:val="23"/>
              </w:rPr>
            </w:pPr>
            <w:sdt>
              <w:sdtPr>
                <w:rPr>
                  <w:szCs w:val="48"/>
                </w:rPr>
                <w:alias w:val="D1"/>
                <w:tag w:val="chkbox_D1"/>
                <w:id w:val="-134870570"/>
                <w14:checkbox>
                  <w14:checked w14:val="0"/>
                  <w14:checkedState w14:val="2612" w14:font="MS Gothic"/>
                  <w14:uncheckedState w14:val="2610" w14:font="MS Gothic"/>
                </w14:checkbox>
              </w:sdtPr>
              <w:sdtEndPr/>
              <w:sdtContent>
                <w:r w:rsidR="00BE6431">
                  <w:rPr>
                    <w:rFonts w:ascii="MS Gothic" w:eastAsia="MS Gothic" w:hAnsi="MS Gothic" w:hint="eastAsia"/>
                    <w:szCs w:val="48"/>
                  </w:rPr>
                  <w:t>☐</w:t>
                </w:r>
              </w:sdtContent>
            </w:sdt>
            <w:r w:rsidR="00BE6431">
              <w:rPr>
                <w:sz w:val="23"/>
                <w:szCs w:val="23"/>
              </w:rPr>
              <w:t xml:space="preserve"> </w:t>
            </w:r>
            <w:r w:rsidR="00BE6431">
              <w:rPr>
                <w:sz w:val="22"/>
                <w:szCs w:val="23"/>
              </w:rPr>
              <w:t>D1</w:t>
            </w:r>
            <w:r w:rsidR="00BE6431">
              <w:rPr>
                <w:sz w:val="23"/>
                <w:szCs w:val="23"/>
              </w:rPr>
              <w:tab/>
            </w:r>
            <w:sdt>
              <w:sdtPr>
                <w:rPr>
                  <w:sz w:val="22"/>
                  <w:szCs w:val="23"/>
                </w:rPr>
                <w:alias w:val="D2"/>
                <w:tag w:val="chkbox_D2"/>
                <w:id w:val="-1175878431"/>
                <w14:checkbox>
                  <w14:checked w14:val="1"/>
                  <w14:checkedState w14:val="2612" w14:font="MS Gothic"/>
                  <w14:uncheckedState w14:val="2610" w14:font="MS Gothic"/>
                </w14:checkbox>
              </w:sdtPr>
              <w:sdtEndPr/>
              <w:sdtContent>
                <w:r w:rsidR="00BE6431">
                  <w:rPr>
                    <w:rFonts w:ascii="MS Gothic" w:eastAsia="MS Gothic" w:hAnsi="MS Gothic" w:hint="eastAsia"/>
                    <w:sz w:val="22"/>
                    <w:szCs w:val="23"/>
                  </w:rPr>
                  <w:t>☒</w:t>
                </w:r>
              </w:sdtContent>
            </w:sdt>
            <w:r w:rsidR="00BE6431">
              <w:rPr>
                <w:sz w:val="22"/>
                <w:szCs w:val="23"/>
              </w:rPr>
              <w:t xml:space="preserve"> D2</w:t>
            </w:r>
            <w:r w:rsidR="00BE6431">
              <w:rPr>
                <w:sz w:val="23"/>
                <w:szCs w:val="23"/>
              </w:rPr>
              <w:tab/>
            </w:r>
            <w:sdt>
              <w:sdtPr>
                <w:rPr>
                  <w:sz w:val="22"/>
                  <w:szCs w:val="23"/>
                </w:rPr>
                <w:alias w:val="D3"/>
                <w:tag w:val="chkbox_D3"/>
                <w:id w:val="1369873777"/>
                <w14:checkbox>
                  <w14:checked w14:val="0"/>
                  <w14:checkedState w14:val="2612" w14:font="MS Gothic"/>
                  <w14:uncheckedState w14:val="2610" w14:font="MS Gothic"/>
                </w14:checkbox>
              </w:sdtPr>
              <w:sdtEndPr/>
              <w:sdtContent>
                <w:r w:rsidR="00BE6431">
                  <w:rPr>
                    <w:rFonts w:ascii="MS Gothic" w:eastAsia="MS Gothic" w:hAnsi="MS Gothic" w:hint="eastAsia"/>
                    <w:sz w:val="22"/>
                    <w:szCs w:val="23"/>
                  </w:rPr>
                  <w:t>☐</w:t>
                </w:r>
              </w:sdtContent>
            </w:sdt>
            <w:r w:rsidR="00BE6431">
              <w:rPr>
                <w:sz w:val="22"/>
                <w:szCs w:val="23"/>
              </w:rPr>
              <w:t xml:space="preserve"> D3</w:t>
            </w:r>
            <w:r w:rsidR="00BE6431">
              <w:rPr>
                <w:sz w:val="23"/>
                <w:szCs w:val="23"/>
              </w:rPr>
              <w:tab/>
            </w:r>
            <w:sdt>
              <w:sdtPr>
                <w:rPr>
                  <w:szCs w:val="48"/>
                </w:rPr>
                <w:alias w:val="D4"/>
                <w:tag w:val="chkbox_D4"/>
                <w:id w:val="-445615590"/>
                <w14:checkbox>
                  <w14:checked w14:val="0"/>
                  <w14:checkedState w14:val="2612" w14:font="MS Gothic"/>
                  <w14:uncheckedState w14:val="2610" w14:font="MS Gothic"/>
                </w14:checkbox>
              </w:sdtPr>
              <w:sdtEndPr/>
              <w:sdtContent>
                <w:r w:rsidR="00BE6431">
                  <w:rPr>
                    <w:rFonts w:ascii="MS Gothic" w:eastAsia="MS Gothic" w:hAnsi="MS Gothic" w:hint="eastAsia"/>
                    <w:szCs w:val="48"/>
                  </w:rPr>
                  <w:t>☐</w:t>
                </w:r>
              </w:sdtContent>
            </w:sdt>
            <w:r w:rsidR="00BE6431">
              <w:rPr>
                <w:sz w:val="23"/>
                <w:szCs w:val="23"/>
              </w:rPr>
              <w:t xml:space="preserve"> </w:t>
            </w:r>
            <w:r w:rsidR="00BE6431">
              <w:rPr>
                <w:sz w:val="22"/>
                <w:szCs w:val="23"/>
              </w:rPr>
              <w:t>D4</w:t>
            </w:r>
            <w:r w:rsidR="00BE6431">
              <w:rPr>
                <w:sz w:val="23"/>
                <w:szCs w:val="23"/>
              </w:rPr>
              <w:tab/>
            </w:r>
            <w:sdt>
              <w:sdtPr>
                <w:rPr>
                  <w:sz w:val="22"/>
                  <w:szCs w:val="23"/>
                </w:rPr>
                <w:alias w:val="D5"/>
                <w:tag w:val="chkbox_D5"/>
                <w:id w:val="583570778"/>
                <w14:checkbox>
                  <w14:checked w14:val="0"/>
                  <w14:checkedState w14:val="2612" w14:font="MS Gothic"/>
                  <w14:uncheckedState w14:val="2610" w14:font="MS Gothic"/>
                </w14:checkbox>
              </w:sdtPr>
              <w:sdtEndPr/>
              <w:sdtContent>
                <w:r w:rsidR="00BE6431">
                  <w:rPr>
                    <w:rFonts w:ascii="MS Gothic" w:eastAsia="MS Gothic" w:hAnsi="MS Gothic" w:hint="eastAsia"/>
                    <w:sz w:val="22"/>
                    <w:szCs w:val="23"/>
                  </w:rPr>
                  <w:t>☐</w:t>
                </w:r>
              </w:sdtContent>
            </w:sdt>
            <w:r w:rsidR="00BE6431">
              <w:rPr>
                <w:sz w:val="22"/>
                <w:szCs w:val="23"/>
              </w:rPr>
              <w:t xml:space="preserve"> D5</w:t>
            </w:r>
          </w:p>
          <w:p w14:paraId="502A0AC5" w14:textId="77777777" w:rsidR="00BE6431" w:rsidRDefault="00E44537" w:rsidP="0063058A">
            <w:pPr>
              <w:pStyle w:val="Default"/>
              <w:tabs>
                <w:tab w:val="left" w:pos="1417"/>
                <w:tab w:val="left" w:pos="2872"/>
                <w:tab w:val="left" w:pos="4297"/>
                <w:tab w:val="left" w:pos="5754"/>
              </w:tabs>
              <w:ind w:firstLine="157"/>
              <w:rPr>
                <w:sz w:val="22"/>
                <w:szCs w:val="23"/>
              </w:rPr>
            </w:pPr>
            <w:sdt>
              <w:sdtPr>
                <w:rPr>
                  <w:sz w:val="22"/>
                  <w:szCs w:val="23"/>
                </w:rPr>
                <w:alias w:val="D6"/>
                <w:tag w:val="chkbox_D6"/>
                <w:id w:val="-413320879"/>
                <w14:checkbox>
                  <w14:checked w14:val="0"/>
                  <w14:checkedState w14:val="2612" w14:font="MS Gothic"/>
                  <w14:uncheckedState w14:val="2610" w14:font="MS Gothic"/>
                </w14:checkbox>
              </w:sdtPr>
              <w:sdtEndPr/>
              <w:sdtContent>
                <w:r w:rsidR="00BE6431">
                  <w:rPr>
                    <w:rFonts w:ascii="MS Gothic" w:eastAsia="MS Gothic" w:hAnsi="MS Gothic" w:hint="eastAsia"/>
                    <w:sz w:val="22"/>
                    <w:szCs w:val="23"/>
                  </w:rPr>
                  <w:t>☐</w:t>
                </w:r>
              </w:sdtContent>
            </w:sdt>
            <w:r w:rsidR="00BE6431">
              <w:rPr>
                <w:sz w:val="22"/>
                <w:szCs w:val="23"/>
              </w:rPr>
              <w:t xml:space="preserve"> D6</w:t>
            </w:r>
            <w:r w:rsidR="00BE6431">
              <w:rPr>
                <w:sz w:val="23"/>
                <w:szCs w:val="23"/>
              </w:rPr>
              <w:tab/>
            </w:r>
            <w:sdt>
              <w:sdtPr>
                <w:rPr>
                  <w:sz w:val="22"/>
                  <w:szCs w:val="23"/>
                </w:rPr>
                <w:alias w:val="D7"/>
                <w:tag w:val="chkbox_D7"/>
                <w:id w:val="201987250"/>
                <w14:checkbox>
                  <w14:checked w14:val="0"/>
                  <w14:checkedState w14:val="2612" w14:font="MS Gothic"/>
                  <w14:uncheckedState w14:val="2610" w14:font="MS Gothic"/>
                </w14:checkbox>
              </w:sdtPr>
              <w:sdtEndPr/>
              <w:sdtContent>
                <w:r w:rsidR="00BE6431">
                  <w:rPr>
                    <w:rFonts w:ascii="MS Gothic" w:eastAsia="MS Gothic" w:hAnsi="MS Gothic" w:hint="eastAsia"/>
                    <w:sz w:val="22"/>
                    <w:szCs w:val="23"/>
                  </w:rPr>
                  <w:t>☐</w:t>
                </w:r>
              </w:sdtContent>
            </w:sdt>
            <w:r w:rsidR="00BE6431">
              <w:rPr>
                <w:sz w:val="22"/>
                <w:szCs w:val="23"/>
              </w:rPr>
              <w:t xml:space="preserve"> D7</w:t>
            </w:r>
            <w:r w:rsidR="00BE6431">
              <w:rPr>
                <w:sz w:val="23"/>
                <w:szCs w:val="23"/>
              </w:rPr>
              <w:tab/>
            </w:r>
            <w:sdt>
              <w:sdtPr>
                <w:rPr>
                  <w:szCs w:val="48"/>
                </w:rPr>
                <w:alias w:val="D8"/>
                <w:tag w:val="chkbox_D8"/>
                <w:id w:val="1845585594"/>
                <w14:checkbox>
                  <w14:checked w14:val="0"/>
                  <w14:checkedState w14:val="2612" w14:font="MS Gothic"/>
                  <w14:uncheckedState w14:val="2610" w14:font="MS Gothic"/>
                </w14:checkbox>
              </w:sdtPr>
              <w:sdtEndPr/>
              <w:sdtContent>
                <w:r w:rsidR="00BE6431">
                  <w:rPr>
                    <w:rFonts w:ascii="MS Gothic" w:eastAsia="MS Gothic" w:hAnsi="MS Gothic" w:hint="eastAsia"/>
                    <w:szCs w:val="48"/>
                  </w:rPr>
                  <w:t>☐</w:t>
                </w:r>
              </w:sdtContent>
            </w:sdt>
            <w:r w:rsidR="00BE6431">
              <w:rPr>
                <w:sz w:val="23"/>
                <w:szCs w:val="23"/>
              </w:rPr>
              <w:t xml:space="preserve"> </w:t>
            </w:r>
            <w:r w:rsidR="00BE6431">
              <w:rPr>
                <w:sz w:val="22"/>
                <w:szCs w:val="23"/>
              </w:rPr>
              <w:t>D8</w:t>
            </w:r>
            <w:r w:rsidR="00BE6431">
              <w:rPr>
                <w:sz w:val="23"/>
                <w:szCs w:val="23"/>
              </w:rPr>
              <w:tab/>
            </w:r>
            <w:sdt>
              <w:sdtPr>
                <w:rPr>
                  <w:sz w:val="22"/>
                  <w:szCs w:val="23"/>
                </w:rPr>
                <w:alias w:val="D9"/>
                <w:tag w:val="chkbox_D9"/>
                <w:id w:val="-1219823680"/>
                <w14:checkbox>
                  <w14:checked w14:val="0"/>
                  <w14:checkedState w14:val="2612" w14:font="MS Gothic"/>
                  <w14:uncheckedState w14:val="2610" w14:font="MS Gothic"/>
                </w14:checkbox>
              </w:sdtPr>
              <w:sdtEndPr/>
              <w:sdtContent>
                <w:r w:rsidR="00BE6431">
                  <w:rPr>
                    <w:rFonts w:ascii="MS Gothic" w:eastAsia="MS Gothic" w:hAnsi="MS Gothic" w:hint="eastAsia"/>
                    <w:sz w:val="22"/>
                    <w:szCs w:val="23"/>
                  </w:rPr>
                  <w:t>☐</w:t>
                </w:r>
              </w:sdtContent>
            </w:sdt>
            <w:r w:rsidR="00BE6431">
              <w:rPr>
                <w:sz w:val="22"/>
                <w:szCs w:val="23"/>
              </w:rPr>
              <w:t xml:space="preserve"> D9</w:t>
            </w:r>
            <w:r w:rsidR="00BE6431">
              <w:rPr>
                <w:sz w:val="23"/>
                <w:szCs w:val="23"/>
              </w:rPr>
              <w:tab/>
            </w:r>
            <w:sdt>
              <w:sdtPr>
                <w:rPr>
                  <w:sz w:val="22"/>
                  <w:szCs w:val="23"/>
                </w:rPr>
                <w:alias w:val="D10"/>
                <w:tag w:val="chkbox_D10"/>
                <w:id w:val="-1586289738"/>
                <w14:checkbox>
                  <w14:checked w14:val="0"/>
                  <w14:checkedState w14:val="2612" w14:font="MS Gothic"/>
                  <w14:uncheckedState w14:val="2610" w14:font="MS Gothic"/>
                </w14:checkbox>
              </w:sdtPr>
              <w:sdtEndPr/>
              <w:sdtContent>
                <w:r w:rsidR="00BE6431">
                  <w:rPr>
                    <w:rFonts w:ascii="MS Gothic" w:eastAsia="MS Gothic" w:hAnsi="MS Gothic" w:hint="eastAsia"/>
                    <w:sz w:val="22"/>
                    <w:szCs w:val="23"/>
                  </w:rPr>
                  <w:t>☐</w:t>
                </w:r>
              </w:sdtContent>
            </w:sdt>
            <w:r w:rsidR="00BE6431">
              <w:rPr>
                <w:sz w:val="22"/>
                <w:szCs w:val="23"/>
              </w:rPr>
              <w:t xml:space="preserve"> D10</w:t>
            </w:r>
          </w:p>
          <w:p w14:paraId="77EBFBB5" w14:textId="77777777" w:rsidR="00BE6431" w:rsidRDefault="00BE6431" w:rsidP="0063058A">
            <w:pPr>
              <w:pStyle w:val="Default"/>
              <w:spacing w:before="120"/>
              <w:ind w:firstLine="158"/>
              <w:rPr>
                <w:sz w:val="22"/>
                <w:szCs w:val="23"/>
              </w:rPr>
            </w:pPr>
            <w:r w:rsidRPr="009E4281">
              <w:rPr>
                <w:sz w:val="22"/>
                <w:szCs w:val="23"/>
                <w:u w:val="single"/>
              </w:rPr>
              <w:t>Justification</w:t>
            </w:r>
            <w:r>
              <w:rPr>
                <w:sz w:val="22"/>
                <w:szCs w:val="23"/>
              </w:rPr>
              <w:t xml:space="preserve">: (provide detailed information about the data category selected above. If </w:t>
            </w:r>
            <w:r w:rsidRPr="00330AE2">
              <w:rPr>
                <w:i/>
                <w:sz w:val="22"/>
                <w:szCs w:val="23"/>
              </w:rPr>
              <w:t>D6</w:t>
            </w:r>
            <w:r>
              <w:rPr>
                <w:sz w:val="22"/>
                <w:szCs w:val="23"/>
              </w:rPr>
              <w:t xml:space="preserve"> is selected, provide quantitative estimates of costs in releasing data and expected volume of use. If </w:t>
            </w:r>
            <w:r w:rsidRPr="00330AE2">
              <w:rPr>
                <w:i/>
                <w:sz w:val="22"/>
                <w:szCs w:val="23"/>
              </w:rPr>
              <w:t>D7</w:t>
            </w:r>
            <w:r>
              <w:rPr>
                <w:sz w:val="22"/>
                <w:szCs w:val="23"/>
              </w:rPr>
              <w:t xml:space="preserve"> is selected, specify the reason that prevents the owner from releasing/sharing the data.) </w:t>
            </w:r>
          </w:p>
          <w:p w14:paraId="33244E48" w14:textId="77777777" w:rsidR="00BE6431" w:rsidRDefault="00BE6431" w:rsidP="0063058A">
            <w:pPr>
              <w:pStyle w:val="Default"/>
              <w:spacing w:before="120"/>
              <w:ind w:firstLine="158"/>
              <w:rPr>
                <w:sz w:val="22"/>
                <w:szCs w:val="23"/>
              </w:rPr>
            </w:pPr>
            <w:r>
              <w:rPr>
                <w:sz w:val="22"/>
                <w:szCs w:val="23"/>
              </w:rPr>
              <w:t xml:space="preserve">Data will be collected by a contractor or cooperative agreement partner funded by CDC/ATSDR. </w:t>
            </w:r>
          </w:p>
          <w:p w14:paraId="12DBFFFE" w14:textId="77777777" w:rsidR="00BE6431" w:rsidRDefault="00BE6431" w:rsidP="0063058A">
            <w:pPr>
              <w:pStyle w:val="Default"/>
              <w:rPr>
                <w:sz w:val="20"/>
                <w:szCs w:val="23"/>
              </w:rPr>
            </w:pPr>
          </w:p>
          <w:p w14:paraId="1CF872F7" w14:textId="77777777" w:rsidR="00BE6431" w:rsidRDefault="00BE6431" w:rsidP="0063058A">
            <w:pPr>
              <w:pStyle w:val="Default"/>
              <w:rPr>
                <w:sz w:val="20"/>
                <w:szCs w:val="23"/>
              </w:rPr>
            </w:pPr>
          </w:p>
          <w:p w14:paraId="025F3059" w14:textId="77777777" w:rsidR="00BE6431" w:rsidRPr="00E841F9" w:rsidRDefault="00BE6431" w:rsidP="0063058A">
            <w:pPr>
              <w:pStyle w:val="Default"/>
              <w:rPr>
                <w:sz w:val="23"/>
                <w:szCs w:val="23"/>
              </w:rPr>
            </w:pPr>
          </w:p>
        </w:tc>
      </w:tr>
      <w:tr w:rsidR="00BE6431" w14:paraId="418523DF" w14:textId="77777777" w:rsidTr="0063058A">
        <w:trPr>
          <w:cantSplit/>
        </w:trPr>
        <w:tc>
          <w:tcPr>
            <w:tcW w:w="9265" w:type="dxa"/>
          </w:tcPr>
          <w:p w14:paraId="41244E67" w14:textId="77777777" w:rsidR="00BE6431" w:rsidRDefault="00BE6431" w:rsidP="0063058A">
            <w:pPr>
              <w:pStyle w:val="Default"/>
              <w:rPr>
                <w:b/>
                <w:sz w:val="22"/>
                <w:szCs w:val="23"/>
              </w:rPr>
            </w:pPr>
            <w:r>
              <w:rPr>
                <w:b/>
                <w:sz w:val="22"/>
                <w:szCs w:val="23"/>
              </w:rPr>
              <w:t>Population Represented</w:t>
            </w:r>
          </w:p>
          <w:p w14:paraId="28E0A999" w14:textId="77777777" w:rsidR="00BE6431" w:rsidRDefault="00BE6431" w:rsidP="0063058A">
            <w:pPr>
              <w:pStyle w:val="Default"/>
              <w:rPr>
                <w:i/>
                <w:sz w:val="20"/>
                <w:szCs w:val="23"/>
              </w:rPr>
            </w:pPr>
            <w:r w:rsidRPr="0005504A">
              <w:rPr>
                <w:i/>
                <w:sz w:val="20"/>
                <w:szCs w:val="23"/>
              </w:rPr>
              <w:t>(e.g., “residents of x</w:t>
            </w:r>
            <w:r>
              <w:rPr>
                <w:i/>
                <w:sz w:val="20"/>
                <w:szCs w:val="23"/>
              </w:rPr>
              <w:t>,</w:t>
            </w:r>
            <w:r w:rsidRPr="0005504A">
              <w:rPr>
                <w:i/>
                <w:sz w:val="20"/>
                <w:szCs w:val="23"/>
              </w:rPr>
              <w:t>” “inpatients at x</w:t>
            </w:r>
            <w:r>
              <w:rPr>
                <w:i/>
                <w:sz w:val="20"/>
                <w:szCs w:val="23"/>
              </w:rPr>
              <w:t>,</w:t>
            </w:r>
            <w:r w:rsidRPr="0005504A">
              <w:rPr>
                <w:i/>
                <w:sz w:val="20"/>
                <w:szCs w:val="23"/>
              </w:rPr>
              <w:t>” “users of product x”)</w:t>
            </w:r>
          </w:p>
          <w:p w14:paraId="4DD726CD" w14:textId="77777777" w:rsidR="00BE6431" w:rsidRPr="00574927" w:rsidRDefault="00BE6431" w:rsidP="0063058A">
            <w:pPr>
              <w:pStyle w:val="Default"/>
              <w:rPr>
                <w:sz w:val="22"/>
                <w:szCs w:val="23"/>
              </w:rPr>
            </w:pPr>
            <w:r w:rsidRPr="00574927">
              <w:rPr>
                <w:sz w:val="22"/>
                <w:szCs w:val="23"/>
              </w:rPr>
              <w:t>TBD</w:t>
            </w:r>
            <w:r>
              <w:rPr>
                <w:sz w:val="22"/>
                <w:szCs w:val="23"/>
              </w:rPr>
              <w:t xml:space="preserve"> – Residents of no fewer than eight communities with PFAS contaminated drinking water. Exact locations to be determined. </w:t>
            </w:r>
          </w:p>
          <w:p w14:paraId="51F8669B" w14:textId="77777777" w:rsidR="00BE6431" w:rsidRPr="0005504A" w:rsidRDefault="00BE6431" w:rsidP="0063058A">
            <w:pPr>
              <w:pStyle w:val="Default"/>
              <w:rPr>
                <w:sz w:val="22"/>
                <w:szCs w:val="23"/>
              </w:rPr>
            </w:pPr>
          </w:p>
        </w:tc>
      </w:tr>
      <w:tr w:rsidR="00BE6431" w14:paraId="7B47F029" w14:textId="77777777" w:rsidTr="0063058A">
        <w:trPr>
          <w:cantSplit/>
        </w:trPr>
        <w:tc>
          <w:tcPr>
            <w:tcW w:w="9265" w:type="dxa"/>
          </w:tcPr>
          <w:p w14:paraId="2BBDFA81" w14:textId="77777777" w:rsidR="00BE6431" w:rsidRDefault="00BE6431" w:rsidP="0063058A">
            <w:pPr>
              <w:pStyle w:val="Default"/>
              <w:rPr>
                <w:b/>
                <w:sz w:val="22"/>
                <w:szCs w:val="23"/>
              </w:rPr>
            </w:pPr>
            <w:r>
              <w:rPr>
                <w:b/>
                <w:sz w:val="22"/>
                <w:szCs w:val="23"/>
              </w:rPr>
              <w:t>Data Collection Protocol</w:t>
            </w:r>
          </w:p>
          <w:p w14:paraId="323FEE32" w14:textId="77777777" w:rsidR="00BE6431" w:rsidRDefault="00BE6431" w:rsidP="0063058A">
            <w:pPr>
              <w:pStyle w:val="Default"/>
              <w:rPr>
                <w:i/>
                <w:iCs/>
                <w:color w:val="auto"/>
                <w:sz w:val="20"/>
                <w:szCs w:val="23"/>
              </w:rPr>
            </w:pPr>
            <w:r>
              <w:rPr>
                <w:i/>
                <w:iCs/>
                <w:color w:val="auto"/>
                <w:sz w:val="20"/>
                <w:szCs w:val="23"/>
              </w:rPr>
              <w:t>(B</w:t>
            </w:r>
            <w:r w:rsidRPr="00481BBD">
              <w:rPr>
                <w:i/>
                <w:iCs/>
                <w:color w:val="auto"/>
                <w:sz w:val="20"/>
                <w:szCs w:val="23"/>
              </w:rPr>
              <w:t>rief description with reference to document or website that provides detailed information</w:t>
            </w:r>
            <w:r>
              <w:rPr>
                <w:i/>
                <w:iCs/>
                <w:color w:val="auto"/>
                <w:sz w:val="20"/>
                <w:szCs w:val="23"/>
              </w:rPr>
              <w:t>.)</w:t>
            </w:r>
          </w:p>
          <w:p w14:paraId="59A1CB01" w14:textId="77777777" w:rsidR="00BE6431" w:rsidRDefault="00BE6431" w:rsidP="0063058A">
            <w:pPr>
              <w:pStyle w:val="Default"/>
              <w:rPr>
                <w:sz w:val="22"/>
                <w:szCs w:val="23"/>
              </w:rPr>
            </w:pPr>
            <w:r w:rsidRPr="008B2C88">
              <w:rPr>
                <w:sz w:val="22"/>
                <w:szCs w:val="23"/>
              </w:rPr>
              <w:t xml:space="preserve">Participants in each </w:t>
            </w:r>
            <w:r>
              <w:rPr>
                <w:sz w:val="22"/>
                <w:szCs w:val="23"/>
              </w:rPr>
              <w:t xml:space="preserve">exposure assessment </w:t>
            </w:r>
            <w:r w:rsidRPr="008B2C88">
              <w:rPr>
                <w:sz w:val="22"/>
                <w:szCs w:val="23"/>
              </w:rPr>
              <w:t xml:space="preserve">will complete consent/assent/parental permission forms, provide blood and urine samples and respond to a questionnaire at a centralized location in the community. Participants will be responsible for collecting first morning urine samples in their homes and transporting them to the centralized blood collection location. A subset of participant households will be randomly selected for environmental (i.e., indoor dust and tap water) sampling. Administration of consent forms for environmental sampling and indoor dust and tap water sample collection will take place during a home visit. </w:t>
            </w:r>
          </w:p>
          <w:p w14:paraId="2EF5D336" w14:textId="77777777" w:rsidR="00BE6431" w:rsidRDefault="00BE6431" w:rsidP="0063058A">
            <w:pPr>
              <w:pStyle w:val="Default"/>
              <w:rPr>
                <w:sz w:val="22"/>
                <w:szCs w:val="23"/>
              </w:rPr>
            </w:pPr>
          </w:p>
          <w:p w14:paraId="27B47D09" w14:textId="77777777" w:rsidR="00BE6431" w:rsidRDefault="00BE6431" w:rsidP="0063058A">
            <w:pPr>
              <w:pStyle w:val="Default"/>
              <w:rPr>
                <w:sz w:val="22"/>
                <w:szCs w:val="23"/>
              </w:rPr>
            </w:pPr>
            <w:r>
              <w:rPr>
                <w:sz w:val="22"/>
                <w:szCs w:val="23"/>
              </w:rPr>
              <w:t xml:space="preserve">All blood samples will be shipped to the NCEH laboratory for analysis of PFAS concentrations and then shipped to a bio-specimen repository for storage. A subset of urine samples will be shipped to the NCEH laboratory for analysis of PFAS concentrations. The remaining urine samples will be shipped to a bio-specimen repository for storage. Drinking water and indoor dust samples will be shipped to an EPA-accredited laboratory for analysis of PFAS concentrations and then stored. </w:t>
            </w:r>
          </w:p>
          <w:p w14:paraId="522D8182" w14:textId="77777777" w:rsidR="00BE6431" w:rsidRDefault="00BE6431" w:rsidP="0063058A">
            <w:pPr>
              <w:pStyle w:val="Default"/>
              <w:rPr>
                <w:sz w:val="22"/>
                <w:szCs w:val="23"/>
              </w:rPr>
            </w:pPr>
          </w:p>
          <w:p w14:paraId="36CE3DC1" w14:textId="77777777" w:rsidR="00BE6431" w:rsidRPr="008B2C88" w:rsidRDefault="00BE6431" w:rsidP="0063058A">
            <w:pPr>
              <w:pStyle w:val="Default"/>
              <w:rPr>
                <w:sz w:val="22"/>
                <w:szCs w:val="23"/>
              </w:rPr>
            </w:pPr>
            <w:r>
              <w:rPr>
                <w:sz w:val="22"/>
                <w:szCs w:val="23"/>
              </w:rPr>
              <w:t xml:space="preserve">Detailed data collection procedures are available in the protocol for the assessments.  </w:t>
            </w:r>
          </w:p>
          <w:p w14:paraId="2123F3AD" w14:textId="77777777" w:rsidR="00BE6431" w:rsidRPr="00481BBD" w:rsidRDefault="00BE6431" w:rsidP="0063058A">
            <w:pPr>
              <w:pStyle w:val="Default"/>
              <w:rPr>
                <w:b/>
                <w:sz w:val="22"/>
                <w:szCs w:val="23"/>
              </w:rPr>
            </w:pPr>
          </w:p>
        </w:tc>
      </w:tr>
      <w:tr w:rsidR="00BE6431" w14:paraId="0955A7AD" w14:textId="77777777" w:rsidTr="0063058A">
        <w:trPr>
          <w:cantSplit/>
          <w:trHeight w:val="620"/>
        </w:trPr>
        <w:tc>
          <w:tcPr>
            <w:tcW w:w="9265" w:type="dxa"/>
          </w:tcPr>
          <w:p w14:paraId="11D55D91" w14:textId="77777777" w:rsidR="00BE6431" w:rsidRDefault="00BE6431" w:rsidP="0063058A">
            <w:pPr>
              <w:pStyle w:val="Default"/>
              <w:rPr>
                <w:b/>
                <w:sz w:val="22"/>
                <w:szCs w:val="23"/>
              </w:rPr>
            </w:pPr>
            <w:r>
              <w:rPr>
                <w:b/>
                <w:sz w:val="22"/>
                <w:szCs w:val="23"/>
              </w:rPr>
              <w:t>Data Management Protocol</w:t>
            </w:r>
          </w:p>
          <w:p w14:paraId="41734324" w14:textId="77777777" w:rsidR="00BE6431" w:rsidRDefault="00BE6431" w:rsidP="0063058A">
            <w:pPr>
              <w:pStyle w:val="Default"/>
              <w:rPr>
                <w:i/>
                <w:iCs/>
                <w:color w:val="auto"/>
                <w:sz w:val="20"/>
                <w:szCs w:val="20"/>
              </w:rPr>
            </w:pPr>
            <w:r w:rsidRPr="00481BBD">
              <w:rPr>
                <w:i/>
                <w:iCs/>
                <w:color w:val="auto"/>
                <w:sz w:val="20"/>
                <w:szCs w:val="20"/>
              </w:rPr>
              <w:t>(</w:t>
            </w:r>
            <w:r>
              <w:rPr>
                <w:i/>
                <w:iCs/>
                <w:color w:val="auto"/>
                <w:sz w:val="20"/>
                <w:szCs w:val="20"/>
              </w:rPr>
              <w:t>B</w:t>
            </w:r>
            <w:r w:rsidRPr="00481BBD">
              <w:rPr>
                <w:i/>
                <w:iCs/>
                <w:color w:val="auto"/>
                <w:sz w:val="20"/>
                <w:szCs w:val="20"/>
              </w:rPr>
              <w:t xml:space="preserve">rief description with reference to </w:t>
            </w:r>
            <w:r>
              <w:rPr>
                <w:i/>
                <w:iCs/>
                <w:color w:val="auto"/>
                <w:sz w:val="20"/>
                <w:szCs w:val="20"/>
              </w:rPr>
              <w:t xml:space="preserve">physical location(s) or </w:t>
            </w:r>
            <w:r w:rsidRPr="00481BBD">
              <w:rPr>
                <w:i/>
                <w:iCs/>
                <w:color w:val="auto"/>
                <w:sz w:val="20"/>
                <w:szCs w:val="20"/>
              </w:rPr>
              <w:t>system</w:t>
            </w:r>
            <w:r>
              <w:rPr>
                <w:i/>
                <w:iCs/>
                <w:color w:val="auto"/>
                <w:sz w:val="20"/>
                <w:szCs w:val="20"/>
              </w:rPr>
              <w:t>(s)</w:t>
            </w:r>
            <w:r w:rsidRPr="00481BBD">
              <w:rPr>
                <w:i/>
                <w:iCs/>
                <w:color w:val="auto"/>
                <w:sz w:val="20"/>
                <w:szCs w:val="20"/>
              </w:rPr>
              <w:t xml:space="preserve"> where data will be housed (</w:t>
            </w:r>
            <w:r>
              <w:rPr>
                <w:i/>
                <w:iCs/>
                <w:color w:val="auto"/>
                <w:sz w:val="20"/>
                <w:szCs w:val="20"/>
              </w:rPr>
              <w:t xml:space="preserve">e.g., CDC shared network drive, data host system name, </w:t>
            </w:r>
            <w:r w:rsidRPr="00481BBD">
              <w:rPr>
                <w:i/>
                <w:iCs/>
                <w:color w:val="auto"/>
                <w:sz w:val="20"/>
                <w:szCs w:val="20"/>
              </w:rPr>
              <w:t>SQL database, etc.) and to data formats</w:t>
            </w:r>
            <w:r>
              <w:rPr>
                <w:i/>
                <w:iCs/>
                <w:color w:val="auto"/>
                <w:sz w:val="20"/>
                <w:szCs w:val="20"/>
              </w:rPr>
              <w:t>. Include the locations of dataset both before data release and after data release.</w:t>
            </w:r>
            <w:r w:rsidRPr="00481BBD">
              <w:rPr>
                <w:i/>
                <w:iCs/>
                <w:color w:val="auto"/>
                <w:sz w:val="20"/>
                <w:szCs w:val="20"/>
              </w:rPr>
              <w:t>)</w:t>
            </w:r>
          </w:p>
          <w:p w14:paraId="7DE39025" w14:textId="77777777" w:rsidR="00BE6431" w:rsidRPr="00D2724D" w:rsidRDefault="00BE6431" w:rsidP="0063058A">
            <w:pPr>
              <w:pStyle w:val="Default"/>
              <w:rPr>
                <w:rStyle w:val="NoSpacingChar"/>
                <w:sz w:val="22"/>
              </w:rPr>
            </w:pPr>
            <w:r w:rsidRPr="00D2724D">
              <w:rPr>
                <w:sz w:val="22"/>
              </w:rPr>
              <w:t xml:space="preserve">All data will be transmitted to ATSDR or ATSDR contractor for incorporation into a centralized data management system. All </w:t>
            </w:r>
            <w:r w:rsidRPr="00D2724D">
              <w:rPr>
                <w:rStyle w:val="NoSpacingChar"/>
                <w:sz w:val="22"/>
              </w:rPr>
              <w:t xml:space="preserve">results will be electronically transmitted in spreadsheet format using </w:t>
            </w:r>
            <w:r>
              <w:rPr>
                <w:rStyle w:val="NoSpacingChar"/>
                <w:sz w:val="22"/>
              </w:rPr>
              <w:t>a</w:t>
            </w:r>
            <w:r w:rsidRPr="00D2724D">
              <w:rPr>
                <w:rStyle w:val="NoSpacingChar"/>
                <w:sz w:val="22"/>
              </w:rPr>
              <w:t xml:space="preserve"> secured and password-protected network.</w:t>
            </w:r>
          </w:p>
          <w:p w14:paraId="1E1DD401" w14:textId="77777777" w:rsidR="00BE6431" w:rsidRDefault="00BE6431" w:rsidP="0063058A">
            <w:pPr>
              <w:pStyle w:val="Default"/>
              <w:rPr>
                <w:iCs/>
                <w:color w:val="auto"/>
                <w:sz w:val="22"/>
                <w:szCs w:val="20"/>
              </w:rPr>
            </w:pPr>
          </w:p>
          <w:p w14:paraId="795AE7E0" w14:textId="77777777" w:rsidR="00BE6431" w:rsidRDefault="00BE6431" w:rsidP="0063058A">
            <w:pPr>
              <w:pStyle w:val="Default"/>
              <w:rPr>
                <w:iCs/>
                <w:color w:val="auto"/>
                <w:sz w:val="22"/>
                <w:szCs w:val="20"/>
              </w:rPr>
            </w:pPr>
            <w:r w:rsidRPr="00D2724D">
              <w:rPr>
                <w:iCs/>
                <w:color w:val="auto"/>
                <w:sz w:val="22"/>
                <w:szCs w:val="20"/>
              </w:rPr>
              <w:t xml:space="preserve">All documents with personal identifying information (i.e., consent forms, assent forms, collection logs, etc.) will be kept in locked cabinets and all electronic data will be stored on a password-protected network servers behind firewalls, accessible only to those staff working directly with raw data. </w:t>
            </w:r>
          </w:p>
          <w:p w14:paraId="2F7E8173" w14:textId="77777777" w:rsidR="00BE6431" w:rsidRDefault="00BE6431" w:rsidP="0063058A">
            <w:pPr>
              <w:pStyle w:val="Default"/>
              <w:rPr>
                <w:iCs/>
                <w:color w:val="auto"/>
                <w:sz w:val="22"/>
                <w:szCs w:val="20"/>
              </w:rPr>
            </w:pPr>
          </w:p>
          <w:p w14:paraId="2338E309" w14:textId="77777777" w:rsidR="00BE6431" w:rsidRPr="00D2724D" w:rsidRDefault="00BE6431" w:rsidP="0063058A">
            <w:pPr>
              <w:pStyle w:val="Default"/>
              <w:rPr>
                <w:iCs/>
                <w:color w:val="auto"/>
                <w:sz w:val="22"/>
                <w:szCs w:val="20"/>
              </w:rPr>
            </w:pPr>
            <w:r w:rsidRPr="00D2724D">
              <w:rPr>
                <w:iCs/>
                <w:color w:val="auto"/>
                <w:sz w:val="22"/>
                <w:szCs w:val="20"/>
              </w:rPr>
              <w:t xml:space="preserve">De-identified samples will be sent to the laboratories—no individual identifiers will be included. Any reports produced from this information will not identify specific individuals. </w:t>
            </w:r>
          </w:p>
          <w:p w14:paraId="586A83F8" w14:textId="77777777" w:rsidR="00BE6431" w:rsidRPr="00481BBD" w:rsidRDefault="00BE6431" w:rsidP="0063058A">
            <w:pPr>
              <w:pStyle w:val="Default"/>
              <w:rPr>
                <w:b/>
                <w:sz w:val="22"/>
                <w:szCs w:val="20"/>
              </w:rPr>
            </w:pPr>
          </w:p>
        </w:tc>
      </w:tr>
      <w:tr w:rsidR="00BE6431" w14:paraId="70BE566F" w14:textId="77777777" w:rsidTr="0063058A">
        <w:trPr>
          <w:cantSplit/>
        </w:trPr>
        <w:tc>
          <w:tcPr>
            <w:tcW w:w="9265" w:type="dxa"/>
          </w:tcPr>
          <w:p w14:paraId="360E3E83" w14:textId="77777777" w:rsidR="00BE6431" w:rsidRDefault="00BE6431" w:rsidP="0063058A">
            <w:pPr>
              <w:pStyle w:val="Default"/>
              <w:rPr>
                <w:b/>
                <w:sz w:val="22"/>
                <w:szCs w:val="23"/>
              </w:rPr>
            </w:pPr>
            <w:r>
              <w:rPr>
                <w:b/>
                <w:sz w:val="22"/>
                <w:szCs w:val="23"/>
              </w:rPr>
              <w:t>Process for Omitting Identifying Information</w:t>
            </w:r>
          </w:p>
          <w:p w14:paraId="5B80F6F0" w14:textId="77777777" w:rsidR="00BE6431" w:rsidRDefault="00BE6431" w:rsidP="0063058A">
            <w:pPr>
              <w:pStyle w:val="Default"/>
              <w:rPr>
                <w:i/>
                <w:iCs/>
                <w:color w:val="auto"/>
                <w:sz w:val="20"/>
                <w:szCs w:val="20"/>
              </w:rPr>
            </w:pPr>
            <w:r>
              <w:rPr>
                <w:i/>
                <w:iCs/>
                <w:color w:val="auto"/>
                <w:sz w:val="20"/>
                <w:szCs w:val="23"/>
              </w:rPr>
              <w:t>(D</w:t>
            </w:r>
            <w:r w:rsidRPr="00481BBD">
              <w:rPr>
                <w:i/>
                <w:iCs/>
                <w:color w:val="auto"/>
                <w:sz w:val="20"/>
                <w:szCs w:val="20"/>
              </w:rPr>
              <w:t xml:space="preserve">escription </w:t>
            </w:r>
            <w:r>
              <w:rPr>
                <w:i/>
                <w:iCs/>
                <w:color w:val="auto"/>
                <w:sz w:val="20"/>
                <w:szCs w:val="20"/>
              </w:rPr>
              <w:t xml:space="preserve">of </w:t>
            </w:r>
            <w:r w:rsidRPr="00481BBD">
              <w:rPr>
                <w:i/>
                <w:iCs/>
                <w:color w:val="auto"/>
                <w:sz w:val="20"/>
                <w:szCs w:val="20"/>
              </w:rPr>
              <w:t>what identifiers are in the database, how they will be removed, and by whom.)</w:t>
            </w:r>
          </w:p>
          <w:p w14:paraId="7D8E3CBC" w14:textId="77777777" w:rsidR="00BE6431" w:rsidRDefault="00BE6431" w:rsidP="0063058A">
            <w:pPr>
              <w:pStyle w:val="Default"/>
              <w:rPr>
                <w:iCs/>
                <w:color w:val="auto"/>
                <w:sz w:val="22"/>
                <w:szCs w:val="20"/>
              </w:rPr>
            </w:pPr>
            <w:r>
              <w:rPr>
                <w:iCs/>
                <w:color w:val="auto"/>
                <w:sz w:val="22"/>
                <w:szCs w:val="20"/>
              </w:rPr>
              <w:t xml:space="preserve">All samples and data will be identified with a unique code and participant birth date only. Only the project coordinator will have access to the link between the sample identification code and personal identifying information in order to facilitate communication of individual results with participants. </w:t>
            </w:r>
          </w:p>
          <w:p w14:paraId="54BCF98C" w14:textId="77777777" w:rsidR="00BE6431" w:rsidRPr="00481BBD" w:rsidRDefault="00BE6431" w:rsidP="0063058A">
            <w:pPr>
              <w:pStyle w:val="Default"/>
              <w:rPr>
                <w:b/>
                <w:sz w:val="22"/>
                <w:szCs w:val="23"/>
              </w:rPr>
            </w:pPr>
          </w:p>
        </w:tc>
      </w:tr>
      <w:tr w:rsidR="00BE6431" w14:paraId="1A3811D1" w14:textId="77777777" w:rsidTr="0063058A">
        <w:trPr>
          <w:cantSplit/>
        </w:trPr>
        <w:tc>
          <w:tcPr>
            <w:tcW w:w="9265" w:type="dxa"/>
          </w:tcPr>
          <w:p w14:paraId="5106D3B7" w14:textId="341059BF" w:rsidR="00BE6431" w:rsidRPr="008B4A41" w:rsidRDefault="00BE6431" w:rsidP="0063058A">
            <w:pPr>
              <w:pStyle w:val="Default"/>
              <w:spacing w:line="276" w:lineRule="auto"/>
              <w:rPr>
                <w:i/>
                <w:iCs/>
                <w:color w:val="auto"/>
                <w:sz w:val="23"/>
                <w:szCs w:val="23"/>
              </w:rPr>
            </w:pPr>
            <w:r w:rsidRPr="008B4A41">
              <w:rPr>
                <w:b/>
                <w:color w:val="auto"/>
                <w:sz w:val="22"/>
                <w:szCs w:val="23"/>
              </w:rPr>
              <w:t>Data Quality Protocol (</w:t>
            </w:r>
            <w:r>
              <w:rPr>
                <w:b/>
                <w:color w:val="auto"/>
                <w:sz w:val="22"/>
                <w:szCs w:val="23"/>
              </w:rPr>
              <w:t>t</w:t>
            </w:r>
            <w:r w:rsidRPr="008B4A41">
              <w:rPr>
                <w:b/>
                <w:iCs/>
                <w:color w:val="auto"/>
                <w:sz w:val="22"/>
                <w:szCs w:val="23"/>
              </w:rPr>
              <w:t xml:space="preserve">o address issues of </w:t>
            </w:r>
            <w:r w:rsidR="00A8587B">
              <w:rPr>
                <w:b/>
                <w:iCs/>
                <w:color w:val="auto"/>
                <w:sz w:val="22"/>
                <w:szCs w:val="23"/>
              </w:rPr>
              <w:t>privacy</w:t>
            </w:r>
            <w:r w:rsidR="00A8587B" w:rsidRPr="008B4A41">
              <w:rPr>
                <w:b/>
                <w:iCs/>
                <w:color w:val="auto"/>
                <w:sz w:val="22"/>
                <w:szCs w:val="23"/>
              </w:rPr>
              <w:t xml:space="preserve"> </w:t>
            </w:r>
            <w:r w:rsidRPr="008B4A41">
              <w:rPr>
                <w:b/>
                <w:iCs/>
                <w:color w:val="auto"/>
                <w:sz w:val="22"/>
                <w:szCs w:val="23"/>
              </w:rPr>
              <w:t>protection and statistical stability)</w:t>
            </w:r>
            <w:r w:rsidRPr="008B4A41">
              <w:rPr>
                <w:i/>
                <w:iCs/>
                <w:color w:val="auto"/>
                <w:sz w:val="23"/>
                <w:szCs w:val="23"/>
              </w:rPr>
              <w:t xml:space="preserve"> </w:t>
            </w:r>
          </w:p>
          <w:p w14:paraId="0DF4E2D5" w14:textId="77777777" w:rsidR="00BE6431" w:rsidRPr="00643483" w:rsidRDefault="00BE6431" w:rsidP="0063058A">
            <w:pPr>
              <w:pStyle w:val="Default"/>
              <w:rPr>
                <w:i/>
                <w:iCs/>
                <w:color w:val="auto"/>
                <w:sz w:val="20"/>
                <w:szCs w:val="20"/>
              </w:rPr>
            </w:pPr>
            <w:r w:rsidRPr="00643483">
              <w:rPr>
                <w:i/>
                <w:iCs/>
                <w:color w:val="auto"/>
                <w:sz w:val="20"/>
                <w:szCs w:val="20"/>
              </w:rPr>
              <w:t xml:space="preserve">(Brief description with reference to document or website that </w:t>
            </w:r>
            <w:r>
              <w:rPr>
                <w:i/>
                <w:iCs/>
                <w:color w:val="auto"/>
                <w:sz w:val="20"/>
                <w:szCs w:val="20"/>
              </w:rPr>
              <w:t>provides detailed information. D</w:t>
            </w:r>
            <w:r w:rsidRPr="00643483">
              <w:rPr>
                <w:i/>
                <w:iCs/>
                <w:color w:val="auto"/>
                <w:sz w:val="20"/>
                <w:szCs w:val="20"/>
              </w:rPr>
              <w:t>escribe methods for data validation and error resolution</w:t>
            </w:r>
            <w:r>
              <w:rPr>
                <w:i/>
                <w:iCs/>
                <w:color w:val="auto"/>
                <w:sz w:val="20"/>
                <w:szCs w:val="20"/>
              </w:rPr>
              <w:t>,</w:t>
            </w:r>
            <w:r w:rsidRPr="00643483">
              <w:rPr>
                <w:i/>
                <w:iCs/>
                <w:color w:val="auto"/>
                <w:sz w:val="20"/>
                <w:szCs w:val="20"/>
              </w:rPr>
              <w:t xml:space="preserve"> removal or shielding of any proprietary </w:t>
            </w:r>
            <w:r>
              <w:rPr>
                <w:i/>
                <w:iCs/>
                <w:color w:val="auto"/>
                <w:sz w:val="20"/>
                <w:szCs w:val="20"/>
              </w:rPr>
              <w:t>information,</w:t>
            </w:r>
            <w:r w:rsidRPr="00643483">
              <w:rPr>
                <w:i/>
                <w:iCs/>
                <w:color w:val="auto"/>
                <w:sz w:val="20"/>
                <w:szCs w:val="20"/>
              </w:rPr>
              <w:t xml:space="preserve"> removal or shielding of sensitive information [i.e.</w:t>
            </w:r>
            <w:r>
              <w:rPr>
                <w:i/>
                <w:iCs/>
                <w:color w:val="auto"/>
                <w:sz w:val="20"/>
                <w:szCs w:val="20"/>
              </w:rPr>
              <w:t>,</w:t>
            </w:r>
            <w:r w:rsidRPr="00643483">
              <w:rPr>
                <w:i/>
                <w:iCs/>
                <w:color w:val="auto"/>
                <w:sz w:val="20"/>
                <w:szCs w:val="20"/>
              </w:rPr>
              <w:t xml:space="preserve"> data with dual use applicability]</w:t>
            </w:r>
            <w:r>
              <w:rPr>
                <w:i/>
                <w:iCs/>
                <w:color w:val="auto"/>
                <w:sz w:val="20"/>
                <w:szCs w:val="20"/>
              </w:rPr>
              <w:t>,</w:t>
            </w:r>
            <w:r w:rsidRPr="00643483">
              <w:rPr>
                <w:i/>
                <w:iCs/>
                <w:color w:val="auto"/>
                <w:sz w:val="20"/>
                <w:szCs w:val="20"/>
              </w:rPr>
              <w:t xml:space="preserve"> removal or shielding of any individually identifying information including indirect identification.)</w:t>
            </w:r>
          </w:p>
          <w:p w14:paraId="06AEC692" w14:textId="77777777" w:rsidR="00BE6431" w:rsidRDefault="00BE6431" w:rsidP="0063058A">
            <w:pPr>
              <w:pStyle w:val="Default"/>
              <w:rPr>
                <w:b/>
                <w:sz w:val="22"/>
                <w:szCs w:val="23"/>
              </w:rPr>
            </w:pPr>
            <w:r>
              <w:rPr>
                <w:iCs/>
                <w:color w:val="auto"/>
                <w:sz w:val="22"/>
                <w:szCs w:val="23"/>
              </w:rPr>
              <w:t>All laboratory analyse</w:t>
            </w:r>
            <w:r w:rsidRPr="00C84188">
              <w:rPr>
                <w:iCs/>
                <w:color w:val="auto"/>
                <w:sz w:val="22"/>
                <w:szCs w:val="23"/>
              </w:rPr>
              <w:t>s will be conducted with established procedures for quality assurance and control according to NCEH</w:t>
            </w:r>
            <w:r>
              <w:rPr>
                <w:iCs/>
                <w:color w:val="auto"/>
                <w:sz w:val="22"/>
                <w:szCs w:val="23"/>
              </w:rPr>
              <w:t xml:space="preserve"> and EPA protocols</w:t>
            </w:r>
            <w:r w:rsidRPr="00C84188">
              <w:rPr>
                <w:iCs/>
                <w:color w:val="auto"/>
                <w:sz w:val="22"/>
                <w:szCs w:val="23"/>
              </w:rPr>
              <w:t>.</w:t>
            </w:r>
            <w:r>
              <w:rPr>
                <w:iCs/>
                <w:color w:val="auto"/>
                <w:sz w:val="22"/>
                <w:szCs w:val="23"/>
              </w:rPr>
              <w:t xml:space="preserve"> These methods are identified in the protocol for the exposure assessments and are available from NCEH and EPA. </w:t>
            </w:r>
            <w:r w:rsidRPr="00C84188">
              <w:rPr>
                <w:iCs/>
                <w:color w:val="auto"/>
                <w:sz w:val="22"/>
                <w:szCs w:val="23"/>
              </w:rPr>
              <w:t xml:space="preserve"> </w:t>
            </w:r>
          </w:p>
          <w:p w14:paraId="7A048390" w14:textId="77777777" w:rsidR="00BE6431" w:rsidRPr="008B4A41" w:rsidRDefault="00BE6431" w:rsidP="0063058A">
            <w:pPr>
              <w:pStyle w:val="Default"/>
              <w:rPr>
                <w:b/>
                <w:sz w:val="22"/>
                <w:szCs w:val="23"/>
              </w:rPr>
            </w:pPr>
          </w:p>
        </w:tc>
      </w:tr>
      <w:tr w:rsidR="00BE6431" w14:paraId="56925D14" w14:textId="77777777" w:rsidTr="0063058A">
        <w:trPr>
          <w:cantSplit/>
        </w:trPr>
        <w:tc>
          <w:tcPr>
            <w:tcW w:w="9265" w:type="dxa"/>
          </w:tcPr>
          <w:p w14:paraId="741044FB" w14:textId="77777777" w:rsidR="00BE6431" w:rsidRDefault="00BE6431" w:rsidP="0063058A">
            <w:pPr>
              <w:pStyle w:val="Default"/>
              <w:rPr>
                <w:b/>
                <w:sz w:val="22"/>
                <w:szCs w:val="23"/>
              </w:rPr>
            </w:pPr>
            <w:r>
              <w:rPr>
                <w:b/>
                <w:sz w:val="22"/>
                <w:szCs w:val="23"/>
              </w:rPr>
              <w:t>Data Retention/Disposal Plan</w:t>
            </w:r>
          </w:p>
          <w:p w14:paraId="2F334B05" w14:textId="77777777" w:rsidR="00BE6431" w:rsidRDefault="00BE6431" w:rsidP="0063058A">
            <w:pPr>
              <w:pStyle w:val="Default"/>
              <w:rPr>
                <w:i/>
                <w:iCs/>
                <w:sz w:val="20"/>
                <w:szCs w:val="20"/>
              </w:rPr>
            </w:pPr>
            <w:r>
              <w:rPr>
                <w:i/>
                <w:iCs/>
                <w:sz w:val="20"/>
                <w:szCs w:val="20"/>
              </w:rPr>
              <w:t>(</w:t>
            </w:r>
            <w:r w:rsidRPr="008B4A41">
              <w:rPr>
                <w:i/>
                <w:iCs/>
                <w:sz w:val="20"/>
                <w:szCs w:val="20"/>
              </w:rPr>
              <w:t>State when and how the dataset will be archived or destroyed</w:t>
            </w:r>
            <w:r>
              <w:rPr>
                <w:i/>
                <w:iCs/>
                <w:sz w:val="20"/>
                <w:szCs w:val="20"/>
              </w:rPr>
              <w:t xml:space="preserve"> [</w:t>
            </w:r>
            <w:r w:rsidRPr="008B4A41">
              <w:rPr>
                <w:i/>
                <w:iCs/>
                <w:sz w:val="20"/>
                <w:szCs w:val="20"/>
              </w:rPr>
              <w:t>in accordance with CDC/ATSDR Records Control Schedule:</w:t>
            </w:r>
            <w:r w:rsidRPr="008B4A41">
              <w:rPr>
                <w:sz w:val="20"/>
                <w:szCs w:val="20"/>
              </w:rPr>
              <w:t xml:space="preserve"> </w:t>
            </w:r>
            <w:hyperlink r:id="rId9" w:history="1">
              <w:r w:rsidRPr="008B4A41">
                <w:rPr>
                  <w:rStyle w:val="Hyperlink"/>
                  <w:i/>
                  <w:iCs/>
                  <w:sz w:val="20"/>
                  <w:szCs w:val="20"/>
                </w:rPr>
                <w:t>http://isp-v-maso-apps/RecSched/images/RCS.pdf</w:t>
              </w:r>
            </w:hyperlink>
            <w:r w:rsidRPr="008B4A41">
              <w:rPr>
                <w:i/>
                <w:iCs/>
                <w:sz w:val="20"/>
                <w:szCs w:val="20"/>
              </w:rPr>
              <w:t xml:space="preserve"> </w:t>
            </w:r>
            <w:r>
              <w:rPr>
                <w:i/>
                <w:iCs/>
                <w:sz w:val="20"/>
                <w:szCs w:val="20"/>
              </w:rPr>
              <w:t>].</w:t>
            </w:r>
            <w:r w:rsidRPr="008B4A41">
              <w:rPr>
                <w:i/>
                <w:iCs/>
                <w:sz w:val="20"/>
                <w:szCs w:val="20"/>
              </w:rPr>
              <w:t>)</w:t>
            </w:r>
          </w:p>
          <w:p w14:paraId="5DD1BFC7" w14:textId="77777777" w:rsidR="00BE6431" w:rsidRDefault="00BE6431" w:rsidP="0063058A">
            <w:pPr>
              <w:pStyle w:val="Default"/>
              <w:rPr>
                <w:iCs/>
                <w:sz w:val="22"/>
                <w:szCs w:val="20"/>
              </w:rPr>
            </w:pPr>
            <w:r w:rsidRPr="00D2724D">
              <w:rPr>
                <w:iCs/>
                <w:color w:val="auto"/>
                <w:sz w:val="22"/>
                <w:szCs w:val="20"/>
              </w:rPr>
              <w:t>Records will be retained and disposed of in accordance with the CDC Records Control Schedule. Physical copies of assessment materials and reports will be maintained at ATSDR until no longer needed by program officials and will be kept no longer than five years following completion of the exposure assessment in accordance with retention schedules. Computer documents will be disposed of when no longer needed by program officials and will be kept no longer than five years following the study. Personal identifiers will be deleted from records when no longer needed. Disposal methods will include erasing computer files, shredding paper materials, or transferring records to the Federal Records Center when no longer needed for evaluation and analysis. Records are retained for 20 years.</w:t>
            </w:r>
          </w:p>
          <w:p w14:paraId="52B721A3" w14:textId="77777777" w:rsidR="00BE6431" w:rsidRPr="008B4A41" w:rsidRDefault="00BE6431" w:rsidP="0063058A">
            <w:pPr>
              <w:pStyle w:val="Default"/>
              <w:rPr>
                <w:b/>
                <w:sz w:val="22"/>
                <w:szCs w:val="20"/>
              </w:rPr>
            </w:pPr>
          </w:p>
        </w:tc>
      </w:tr>
      <w:tr w:rsidR="00BE6431" w14:paraId="31AE88B8" w14:textId="77777777" w:rsidTr="0063058A">
        <w:trPr>
          <w:cantSplit/>
        </w:trPr>
        <w:tc>
          <w:tcPr>
            <w:tcW w:w="9265" w:type="dxa"/>
          </w:tcPr>
          <w:p w14:paraId="4809B390" w14:textId="77777777" w:rsidR="00BE6431" w:rsidRDefault="00BE6431" w:rsidP="0063058A">
            <w:pPr>
              <w:pStyle w:val="Default"/>
              <w:rPr>
                <w:b/>
                <w:sz w:val="22"/>
                <w:szCs w:val="23"/>
              </w:rPr>
            </w:pPr>
            <w:r>
              <w:rPr>
                <w:b/>
                <w:sz w:val="22"/>
                <w:szCs w:val="23"/>
              </w:rPr>
              <w:t>Data Analysis Plan</w:t>
            </w:r>
          </w:p>
          <w:p w14:paraId="373A7959" w14:textId="77777777" w:rsidR="00BE6431" w:rsidRDefault="00BE6431" w:rsidP="0063058A">
            <w:pPr>
              <w:pStyle w:val="Default"/>
              <w:rPr>
                <w:i/>
                <w:iCs/>
                <w:sz w:val="20"/>
                <w:szCs w:val="23"/>
              </w:rPr>
            </w:pPr>
            <w:r>
              <w:rPr>
                <w:i/>
                <w:iCs/>
                <w:sz w:val="20"/>
                <w:szCs w:val="23"/>
              </w:rPr>
              <w:t xml:space="preserve">(Brief </w:t>
            </w:r>
            <w:r w:rsidRPr="008B4A41">
              <w:rPr>
                <w:i/>
                <w:iCs/>
                <w:sz w:val="20"/>
                <w:szCs w:val="23"/>
              </w:rPr>
              <w:t>description of planned use of the data. Ca</w:t>
            </w:r>
            <w:r>
              <w:rPr>
                <w:i/>
                <w:iCs/>
                <w:sz w:val="20"/>
                <w:szCs w:val="23"/>
              </w:rPr>
              <w:t>n include reference to document [</w:t>
            </w:r>
            <w:r w:rsidRPr="008B4A41">
              <w:rPr>
                <w:i/>
                <w:iCs/>
                <w:sz w:val="20"/>
                <w:szCs w:val="23"/>
              </w:rPr>
              <w:t>e.g.</w:t>
            </w:r>
            <w:r>
              <w:rPr>
                <w:i/>
                <w:iCs/>
                <w:sz w:val="20"/>
                <w:szCs w:val="23"/>
              </w:rPr>
              <w:t>,</w:t>
            </w:r>
            <w:r w:rsidRPr="008B4A41">
              <w:rPr>
                <w:i/>
                <w:iCs/>
                <w:sz w:val="20"/>
                <w:szCs w:val="23"/>
              </w:rPr>
              <w:t xml:space="preserve"> information collection request, research protocol, or other</w:t>
            </w:r>
            <w:r>
              <w:rPr>
                <w:i/>
                <w:iCs/>
                <w:sz w:val="20"/>
                <w:szCs w:val="23"/>
              </w:rPr>
              <w:t>]</w:t>
            </w:r>
            <w:r w:rsidRPr="008B4A41">
              <w:rPr>
                <w:i/>
                <w:iCs/>
                <w:sz w:val="20"/>
                <w:szCs w:val="23"/>
              </w:rPr>
              <w:t xml:space="preserve"> that provides more detailed information</w:t>
            </w:r>
            <w:r>
              <w:rPr>
                <w:i/>
                <w:iCs/>
                <w:sz w:val="20"/>
                <w:szCs w:val="23"/>
              </w:rPr>
              <w:t>.)</w:t>
            </w:r>
          </w:p>
          <w:p w14:paraId="594E2399" w14:textId="77777777" w:rsidR="00BE6431" w:rsidRDefault="00BE6431" w:rsidP="0063058A">
            <w:pPr>
              <w:pStyle w:val="Default"/>
              <w:rPr>
                <w:iCs/>
                <w:sz w:val="22"/>
                <w:szCs w:val="23"/>
              </w:rPr>
            </w:pPr>
            <w:r>
              <w:rPr>
                <w:iCs/>
                <w:sz w:val="22"/>
                <w:szCs w:val="23"/>
              </w:rPr>
              <w:t xml:space="preserve">Data will be analyzed for each individual participant and in aggregate. Detailed information is provided in the protocol. </w:t>
            </w:r>
          </w:p>
          <w:p w14:paraId="25B87D60" w14:textId="77777777" w:rsidR="00BE6431" w:rsidRPr="008B4A41" w:rsidRDefault="00BE6431" w:rsidP="0063058A">
            <w:pPr>
              <w:pStyle w:val="Default"/>
              <w:rPr>
                <w:b/>
                <w:sz w:val="22"/>
                <w:szCs w:val="23"/>
              </w:rPr>
            </w:pPr>
          </w:p>
        </w:tc>
      </w:tr>
      <w:tr w:rsidR="00BE6431" w14:paraId="44889EA1" w14:textId="77777777" w:rsidTr="0063058A">
        <w:trPr>
          <w:cantSplit/>
        </w:trPr>
        <w:tc>
          <w:tcPr>
            <w:tcW w:w="9265" w:type="dxa"/>
          </w:tcPr>
          <w:p w14:paraId="0FBFC134" w14:textId="77777777" w:rsidR="00BE6431" w:rsidRDefault="00BE6431" w:rsidP="0063058A">
            <w:pPr>
              <w:pStyle w:val="Default"/>
              <w:rPr>
                <w:b/>
                <w:sz w:val="22"/>
                <w:szCs w:val="23"/>
              </w:rPr>
            </w:pPr>
            <w:r>
              <w:rPr>
                <w:b/>
                <w:sz w:val="22"/>
                <w:szCs w:val="23"/>
              </w:rPr>
              <w:t>Publication Plan</w:t>
            </w:r>
          </w:p>
          <w:p w14:paraId="4A63B0DF" w14:textId="77777777" w:rsidR="00BE6431" w:rsidRDefault="00BE6431" w:rsidP="0063058A">
            <w:pPr>
              <w:pStyle w:val="Default"/>
              <w:rPr>
                <w:i/>
                <w:iCs/>
                <w:color w:val="auto"/>
                <w:sz w:val="20"/>
                <w:szCs w:val="23"/>
              </w:rPr>
            </w:pPr>
            <w:r>
              <w:rPr>
                <w:i/>
                <w:iCs/>
                <w:color w:val="auto"/>
                <w:sz w:val="20"/>
                <w:szCs w:val="23"/>
              </w:rPr>
              <w:t>(Brief d</w:t>
            </w:r>
            <w:r w:rsidRPr="008B4A41">
              <w:rPr>
                <w:i/>
                <w:iCs/>
                <w:color w:val="auto"/>
                <w:sz w:val="20"/>
                <w:szCs w:val="23"/>
              </w:rPr>
              <w:t>escription of planned CDC-authored and CDC-coauthored publications, including topic, type of publication, and estimated timeline.)</w:t>
            </w:r>
          </w:p>
          <w:p w14:paraId="6D8531B4" w14:textId="77777777" w:rsidR="00BE6431" w:rsidRDefault="00BE6431" w:rsidP="0063058A">
            <w:pPr>
              <w:pStyle w:val="Default"/>
              <w:rPr>
                <w:iCs/>
                <w:color w:val="auto"/>
                <w:sz w:val="22"/>
                <w:szCs w:val="23"/>
              </w:rPr>
            </w:pPr>
            <w:r>
              <w:rPr>
                <w:iCs/>
                <w:color w:val="auto"/>
                <w:sz w:val="22"/>
                <w:szCs w:val="23"/>
              </w:rPr>
              <w:t xml:space="preserve">Aggregate findings from the exposure assessments are expected to be published as ATSDR reports and in the peer reviewed literature. The topic of publications will be human exposure to per- and polyfluoroalkyl substances. Reports and publications are estimated to be released in 2020. </w:t>
            </w:r>
          </w:p>
          <w:p w14:paraId="29D0A64D" w14:textId="77777777" w:rsidR="00BE6431" w:rsidRPr="008B4A41" w:rsidRDefault="00BE6431" w:rsidP="0063058A">
            <w:pPr>
              <w:pStyle w:val="Default"/>
              <w:rPr>
                <w:b/>
                <w:sz w:val="22"/>
                <w:szCs w:val="23"/>
              </w:rPr>
            </w:pPr>
          </w:p>
        </w:tc>
      </w:tr>
      <w:tr w:rsidR="00BE6431" w14:paraId="779A6A97" w14:textId="77777777" w:rsidTr="0063058A">
        <w:trPr>
          <w:cantSplit/>
        </w:trPr>
        <w:tc>
          <w:tcPr>
            <w:tcW w:w="9265" w:type="dxa"/>
          </w:tcPr>
          <w:p w14:paraId="483A6B57" w14:textId="77777777" w:rsidR="00BE6431" w:rsidRPr="00885EB7" w:rsidRDefault="00BE6431" w:rsidP="0063058A">
            <w:pPr>
              <w:pStyle w:val="Default"/>
              <w:rPr>
                <w:b/>
                <w:sz w:val="22"/>
                <w:szCs w:val="23"/>
              </w:rPr>
            </w:pPr>
            <w:r>
              <w:rPr>
                <w:b/>
                <w:sz w:val="22"/>
                <w:szCs w:val="23"/>
              </w:rPr>
              <w:t>Data Release Documentation</w:t>
            </w:r>
          </w:p>
          <w:p w14:paraId="0434D52E" w14:textId="77777777" w:rsidR="00BE6431" w:rsidRDefault="00BE6431" w:rsidP="0063058A">
            <w:pPr>
              <w:pStyle w:val="Default"/>
              <w:rPr>
                <w:i/>
                <w:sz w:val="20"/>
                <w:szCs w:val="23"/>
              </w:rPr>
            </w:pPr>
            <w:r w:rsidRPr="007D56C1">
              <w:rPr>
                <w:i/>
                <w:sz w:val="20"/>
                <w:szCs w:val="23"/>
              </w:rPr>
              <w:t>(</w:t>
            </w:r>
            <w:r w:rsidRPr="007D56C1">
              <w:rPr>
                <w:i/>
                <w:iCs/>
                <w:color w:val="auto"/>
                <w:sz w:val="20"/>
                <w:szCs w:val="23"/>
              </w:rPr>
              <w:t>List documents provided to users, e.g.</w:t>
            </w:r>
            <w:r>
              <w:rPr>
                <w:i/>
                <w:iCs/>
                <w:color w:val="auto"/>
                <w:sz w:val="20"/>
                <w:szCs w:val="23"/>
              </w:rPr>
              <w:t>,</w:t>
            </w:r>
            <w:r w:rsidRPr="007D56C1">
              <w:rPr>
                <w:i/>
                <w:iCs/>
                <w:color w:val="auto"/>
                <w:sz w:val="20"/>
                <w:szCs w:val="23"/>
              </w:rPr>
              <w:t xml:space="preserve"> </w:t>
            </w:r>
            <w:r w:rsidRPr="007D56C1">
              <w:rPr>
                <w:i/>
                <w:sz w:val="20"/>
                <w:szCs w:val="23"/>
              </w:rPr>
              <w:t xml:space="preserve">variable definitions, codebook, </w:t>
            </w:r>
            <w:r>
              <w:rPr>
                <w:i/>
                <w:sz w:val="20"/>
                <w:szCs w:val="23"/>
              </w:rPr>
              <w:t xml:space="preserve">metadata file, </w:t>
            </w:r>
            <w:r w:rsidRPr="007D56C1">
              <w:rPr>
                <w:i/>
                <w:sz w:val="20"/>
                <w:szCs w:val="23"/>
              </w:rPr>
              <w:t>guidance on data use</w:t>
            </w:r>
            <w:r>
              <w:rPr>
                <w:i/>
                <w:sz w:val="20"/>
                <w:szCs w:val="23"/>
              </w:rPr>
              <w:t>.</w:t>
            </w:r>
            <w:r w:rsidRPr="007D56C1">
              <w:rPr>
                <w:i/>
                <w:sz w:val="20"/>
                <w:szCs w:val="23"/>
              </w:rPr>
              <w:t>)</w:t>
            </w:r>
          </w:p>
          <w:p w14:paraId="79E300C0" w14:textId="77777777" w:rsidR="00BE6431" w:rsidRPr="00755ED0" w:rsidRDefault="00BE6431" w:rsidP="0063058A">
            <w:pPr>
              <w:pStyle w:val="Default"/>
              <w:rPr>
                <w:sz w:val="22"/>
                <w:szCs w:val="23"/>
              </w:rPr>
            </w:pPr>
            <w:r w:rsidRPr="00755ED0">
              <w:rPr>
                <w:sz w:val="22"/>
                <w:szCs w:val="23"/>
              </w:rPr>
              <w:t>TBD</w:t>
            </w:r>
          </w:p>
          <w:p w14:paraId="14A0CB0D" w14:textId="77777777" w:rsidR="00BE6431" w:rsidRDefault="00BE6431" w:rsidP="0063058A">
            <w:pPr>
              <w:pStyle w:val="Default"/>
              <w:rPr>
                <w:b/>
                <w:sz w:val="22"/>
                <w:szCs w:val="23"/>
              </w:rPr>
            </w:pPr>
          </w:p>
        </w:tc>
      </w:tr>
      <w:tr w:rsidR="00BE6431" w14:paraId="25C4B88E" w14:textId="77777777" w:rsidTr="0063058A">
        <w:trPr>
          <w:cantSplit/>
        </w:trPr>
        <w:tc>
          <w:tcPr>
            <w:tcW w:w="9265" w:type="dxa"/>
          </w:tcPr>
          <w:p w14:paraId="79F81DE2" w14:textId="77777777" w:rsidR="00BE6431" w:rsidRPr="00885EB7" w:rsidRDefault="00BE6431" w:rsidP="0063058A">
            <w:pPr>
              <w:pStyle w:val="Default"/>
              <w:rPr>
                <w:b/>
                <w:sz w:val="22"/>
                <w:szCs w:val="23"/>
              </w:rPr>
            </w:pPr>
            <w:r>
              <w:rPr>
                <w:b/>
                <w:sz w:val="22"/>
                <w:szCs w:val="23"/>
              </w:rPr>
              <w:t>Data Release Format</w:t>
            </w:r>
          </w:p>
          <w:p w14:paraId="3E9F7132" w14:textId="77777777" w:rsidR="00BE6431" w:rsidRDefault="00BE6431" w:rsidP="0063058A">
            <w:pPr>
              <w:pStyle w:val="Default"/>
              <w:rPr>
                <w:i/>
                <w:sz w:val="20"/>
                <w:szCs w:val="23"/>
              </w:rPr>
            </w:pPr>
            <w:r w:rsidRPr="007D56C1">
              <w:rPr>
                <w:i/>
                <w:sz w:val="20"/>
                <w:szCs w:val="23"/>
              </w:rPr>
              <w:t>(</w:t>
            </w:r>
            <w:r>
              <w:rPr>
                <w:i/>
                <w:sz w:val="20"/>
                <w:szCs w:val="23"/>
              </w:rPr>
              <w:t xml:space="preserve">Recommend to use non-proprietary format when possible, such as CSV, JSON, </w:t>
            </w:r>
            <w:r w:rsidRPr="007D56C1">
              <w:rPr>
                <w:i/>
                <w:sz w:val="20"/>
                <w:szCs w:val="23"/>
              </w:rPr>
              <w:t>etc.</w:t>
            </w:r>
            <w:r>
              <w:rPr>
                <w:i/>
                <w:sz w:val="20"/>
                <w:szCs w:val="23"/>
              </w:rPr>
              <w:t xml:space="preserve"> Also specify data dictionary file format.</w:t>
            </w:r>
            <w:r w:rsidRPr="007D56C1">
              <w:rPr>
                <w:i/>
                <w:sz w:val="20"/>
                <w:szCs w:val="23"/>
              </w:rPr>
              <w:t>)</w:t>
            </w:r>
          </w:p>
          <w:p w14:paraId="05C65C04" w14:textId="77777777" w:rsidR="00BE6431" w:rsidRPr="00885EB7" w:rsidRDefault="00BE6431" w:rsidP="0063058A">
            <w:pPr>
              <w:pStyle w:val="Default"/>
              <w:rPr>
                <w:sz w:val="22"/>
                <w:szCs w:val="23"/>
              </w:rPr>
            </w:pPr>
            <w:r>
              <w:rPr>
                <w:sz w:val="22"/>
                <w:szCs w:val="23"/>
              </w:rPr>
              <w:t>CSV</w:t>
            </w:r>
          </w:p>
        </w:tc>
      </w:tr>
      <w:tr w:rsidR="00BE6431" w14:paraId="5FF2D628" w14:textId="77777777" w:rsidTr="0063058A">
        <w:trPr>
          <w:cantSplit/>
        </w:trPr>
        <w:tc>
          <w:tcPr>
            <w:tcW w:w="9265" w:type="dxa"/>
          </w:tcPr>
          <w:p w14:paraId="06E8F4C9" w14:textId="77777777" w:rsidR="00BE6431" w:rsidRPr="00885EB7" w:rsidRDefault="00BE6431" w:rsidP="0063058A">
            <w:pPr>
              <w:pStyle w:val="Default"/>
              <w:rPr>
                <w:b/>
                <w:sz w:val="22"/>
                <w:szCs w:val="23"/>
              </w:rPr>
            </w:pPr>
            <w:r>
              <w:rPr>
                <w:b/>
                <w:sz w:val="22"/>
                <w:szCs w:val="23"/>
              </w:rPr>
              <w:t>Data Release Notification</w:t>
            </w:r>
          </w:p>
          <w:p w14:paraId="3203644A" w14:textId="77777777" w:rsidR="00BE6431" w:rsidRDefault="00BE6431" w:rsidP="0063058A">
            <w:pPr>
              <w:pStyle w:val="Default"/>
              <w:rPr>
                <w:i/>
                <w:sz w:val="20"/>
                <w:szCs w:val="23"/>
              </w:rPr>
            </w:pPr>
            <w:r w:rsidRPr="007D56C1">
              <w:rPr>
                <w:i/>
                <w:sz w:val="20"/>
                <w:szCs w:val="23"/>
              </w:rPr>
              <w:t>(State how potential users will be i</w:t>
            </w:r>
            <w:r>
              <w:rPr>
                <w:i/>
                <w:sz w:val="20"/>
                <w:szCs w:val="23"/>
              </w:rPr>
              <w:t>nformed of dataset availability.)</w:t>
            </w:r>
          </w:p>
          <w:p w14:paraId="472B373C" w14:textId="77777777" w:rsidR="00BE6431" w:rsidRPr="00885EB7" w:rsidRDefault="00BE6431" w:rsidP="0063058A">
            <w:pPr>
              <w:pStyle w:val="Default"/>
              <w:rPr>
                <w:sz w:val="22"/>
                <w:szCs w:val="23"/>
              </w:rPr>
            </w:pPr>
            <w:r>
              <w:rPr>
                <w:sz w:val="22"/>
                <w:szCs w:val="23"/>
              </w:rPr>
              <w:t>TBD</w:t>
            </w:r>
          </w:p>
        </w:tc>
      </w:tr>
    </w:tbl>
    <w:p w14:paraId="020EA2D0" w14:textId="77777777" w:rsidR="00BE6431" w:rsidRDefault="00BE6431" w:rsidP="00BE6431">
      <w:pPr>
        <w:pStyle w:val="Default"/>
        <w:spacing w:line="276" w:lineRule="auto"/>
        <w:rPr>
          <w:b/>
          <w:sz w:val="23"/>
          <w:szCs w:val="23"/>
        </w:rPr>
      </w:pPr>
    </w:p>
    <w:p w14:paraId="0688B6B8" w14:textId="77777777" w:rsidR="00BE6431" w:rsidRDefault="00BE6431" w:rsidP="00BE6431">
      <w:pPr>
        <w:pStyle w:val="Default"/>
        <w:spacing w:line="276" w:lineRule="auto"/>
        <w:rPr>
          <w:b/>
          <w:sz w:val="23"/>
          <w:szCs w:val="23"/>
        </w:rPr>
      </w:pPr>
    </w:p>
    <w:p w14:paraId="45D66A51" w14:textId="77777777" w:rsidR="00BE6431" w:rsidRDefault="00BE6431" w:rsidP="00BE6431">
      <w:pPr>
        <w:pStyle w:val="Default"/>
        <w:spacing w:line="276" w:lineRule="auto"/>
        <w:rPr>
          <w:b/>
          <w:sz w:val="23"/>
          <w:szCs w:val="23"/>
        </w:rPr>
      </w:pPr>
      <w:r w:rsidRPr="00BB2AF3">
        <w:rPr>
          <w:b/>
          <w:sz w:val="23"/>
          <w:szCs w:val="23"/>
        </w:rPr>
        <w:t xml:space="preserve">Date Form </w:t>
      </w:r>
      <w:r>
        <w:rPr>
          <w:b/>
          <w:sz w:val="23"/>
          <w:szCs w:val="23"/>
        </w:rPr>
        <w:t>Completed: _April 14, 2018_________</w:t>
      </w:r>
      <w:r>
        <w:rPr>
          <w:b/>
          <w:sz w:val="23"/>
          <w:szCs w:val="23"/>
        </w:rPr>
        <w:tab/>
      </w:r>
    </w:p>
    <w:p w14:paraId="4DB97C1C" w14:textId="77777777" w:rsidR="00BE6431" w:rsidRDefault="00BE6431" w:rsidP="00BE6431">
      <w:pPr>
        <w:pStyle w:val="Default"/>
        <w:spacing w:line="276" w:lineRule="auto"/>
        <w:rPr>
          <w:b/>
          <w:sz w:val="23"/>
          <w:szCs w:val="23"/>
        </w:rPr>
      </w:pPr>
    </w:p>
    <w:p w14:paraId="5FDB0ECB" w14:textId="77777777" w:rsidR="00BE6431" w:rsidRDefault="00BE6431" w:rsidP="00BE6431">
      <w:pPr>
        <w:pStyle w:val="Default"/>
        <w:spacing w:line="276" w:lineRule="auto"/>
        <w:rPr>
          <w:b/>
          <w:sz w:val="23"/>
          <w:szCs w:val="23"/>
        </w:rPr>
      </w:pPr>
      <w:r>
        <w:rPr>
          <w:b/>
          <w:sz w:val="23"/>
          <w:szCs w:val="23"/>
        </w:rPr>
        <w:t>By: _Rachel Worley, PhD, Environmental Health Scientist________________________________</w:t>
      </w:r>
    </w:p>
    <w:p w14:paraId="71D36CAB" w14:textId="77777777" w:rsidR="00BE6431" w:rsidRPr="00E75C47" w:rsidRDefault="00BE6431" w:rsidP="00BE6431">
      <w:pPr>
        <w:pStyle w:val="Default"/>
        <w:spacing w:after="120" w:line="276" w:lineRule="auto"/>
        <w:rPr>
          <w:i/>
          <w:sz w:val="23"/>
          <w:szCs w:val="23"/>
        </w:rPr>
      </w:pP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sidRPr="00E75C47">
        <w:rPr>
          <w:i/>
          <w:sz w:val="23"/>
          <w:szCs w:val="23"/>
        </w:rPr>
        <w:t xml:space="preserve">Name, Title </w:t>
      </w:r>
    </w:p>
    <w:p w14:paraId="56FCBDAD" w14:textId="77777777" w:rsidR="00BE6431" w:rsidRDefault="00BE6431" w:rsidP="00BE6431">
      <w:pPr>
        <w:pStyle w:val="Default"/>
        <w:spacing w:line="276" w:lineRule="auto"/>
        <w:rPr>
          <w:b/>
          <w:sz w:val="23"/>
          <w:szCs w:val="23"/>
        </w:rPr>
      </w:pPr>
      <w:r>
        <w:rPr>
          <w:b/>
          <w:sz w:val="23"/>
          <w:szCs w:val="23"/>
        </w:rPr>
        <w:t xml:space="preserve">Date Form </w:t>
      </w:r>
      <w:r w:rsidRPr="00BB2AF3">
        <w:rPr>
          <w:b/>
          <w:sz w:val="23"/>
          <w:szCs w:val="23"/>
        </w:rPr>
        <w:t>Last Revised:</w:t>
      </w:r>
      <w:r>
        <w:rPr>
          <w:b/>
          <w:sz w:val="23"/>
          <w:szCs w:val="23"/>
        </w:rPr>
        <w:t xml:space="preserve"> _May 2, 2018_________</w:t>
      </w:r>
      <w:r>
        <w:rPr>
          <w:b/>
          <w:sz w:val="23"/>
          <w:szCs w:val="23"/>
        </w:rPr>
        <w:tab/>
      </w:r>
    </w:p>
    <w:p w14:paraId="390582DE" w14:textId="77777777" w:rsidR="00BE6431" w:rsidRDefault="00BE6431" w:rsidP="00BE6431">
      <w:pPr>
        <w:pStyle w:val="Default"/>
        <w:spacing w:line="276" w:lineRule="auto"/>
        <w:rPr>
          <w:b/>
          <w:sz w:val="23"/>
          <w:szCs w:val="23"/>
        </w:rPr>
      </w:pPr>
    </w:p>
    <w:p w14:paraId="237A6381" w14:textId="77777777" w:rsidR="00BE6431" w:rsidRDefault="00BE6431" w:rsidP="00BE6431">
      <w:pPr>
        <w:pStyle w:val="Default"/>
        <w:spacing w:line="276" w:lineRule="auto"/>
        <w:rPr>
          <w:b/>
          <w:sz w:val="23"/>
          <w:szCs w:val="23"/>
        </w:rPr>
      </w:pPr>
      <w:r>
        <w:rPr>
          <w:b/>
          <w:sz w:val="23"/>
          <w:szCs w:val="23"/>
        </w:rPr>
        <w:t>By: _Rachel Worley, PhD, Environmental Health Scientist________________________________</w:t>
      </w:r>
    </w:p>
    <w:p w14:paraId="29481213" w14:textId="77777777" w:rsidR="00BE6431" w:rsidRDefault="00BE6431" w:rsidP="00BE6431">
      <w:pPr>
        <w:pStyle w:val="Default"/>
        <w:spacing w:line="276" w:lineRule="auto"/>
        <w:rPr>
          <w:sz w:val="23"/>
          <w:szCs w:val="23"/>
        </w:rPr>
      </w:pPr>
    </w:p>
    <w:p w14:paraId="4CEA1DF2" w14:textId="77777777" w:rsidR="00BE6431" w:rsidRPr="00196518" w:rsidRDefault="00BE6431" w:rsidP="00BE6431">
      <w:pPr>
        <w:pStyle w:val="Default"/>
        <w:spacing w:after="120" w:line="276" w:lineRule="auto"/>
        <w:rPr>
          <w:bCs/>
          <w:i/>
          <w:color w:val="auto"/>
          <w:sz w:val="23"/>
          <w:szCs w:val="23"/>
        </w:rPr>
      </w:pP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Pr>
          <w:b/>
          <w:bCs/>
          <w:color w:val="C0504D"/>
          <w:sz w:val="23"/>
          <w:szCs w:val="23"/>
        </w:rPr>
        <w:tab/>
      </w:r>
      <w:r w:rsidRPr="00E75C47">
        <w:rPr>
          <w:bCs/>
          <w:i/>
          <w:color w:val="auto"/>
          <w:sz w:val="23"/>
          <w:szCs w:val="23"/>
        </w:rPr>
        <w:t>Name, Title</w:t>
      </w:r>
    </w:p>
    <w:p w14:paraId="4C8BABD9" w14:textId="77777777" w:rsidR="00FC70C6" w:rsidRPr="00BE6431" w:rsidRDefault="00FC70C6" w:rsidP="00BE6431"/>
    <w:sectPr w:rsidR="00FC70C6" w:rsidRPr="00BE6431" w:rsidSect="00384AD7">
      <w:headerReference w:type="default" r:id="rId10"/>
      <w:pgSz w:w="12240" w:h="15840"/>
      <w:pgMar w:top="777"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BB44E" w14:textId="77777777" w:rsidR="00384AD7" w:rsidRDefault="00384AD7" w:rsidP="00384AD7">
      <w:pPr>
        <w:spacing w:after="0" w:line="240" w:lineRule="auto"/>
      </w:pPr>
      <w:r>
        <w:separator/>
      </w:r>
    </w:p>
  </w:endnote>
  <w:endnote w:type="continuationSeparator" w:id="0">
    <w:p w14:paraId="0711C3B2" w14:textId="77777777" w:rsidR="00384AD7" w:rsidRDefault="00384AD7" w:rsidP="00384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84E5B" w14:textId="77777777" w:rsidR="00384AD7" w:rsidRDefault="00384AD7" w:rsidP="00384AD7">
      <w:pPr>
        <w:spacing w:after="0" w:line="240" w:lineRule="auto"/>
      </w:pPr>
      <w:r>
        <w:separator/>
      </w:r>
    </w:p>
  </w:footnote>
  <w:footnote w:type="continuationSeparator" w:id="0">
    <w:p w14:paraId="402DA3E5" w14:textId="77777777" w:rsidR="00384AD7" w:rsidRDefault="00384AD7" w:rsidP="00384A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9AE20" w14:textId="77777777" w:rsidR="00384AD7" w:rsidRDefault="00384AD7" w:rsidP="00384AD7">
    <w:pPr>
      <w:pStyle w:val="Heading1"/>
    </w:pPr>
    <w:bookmarkStart w:id="1" w:name="_Toc511921384"/>
    <w:r>
      <w:t>Appendix I: Data Management Plan</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C3D23"/>
    <w:multiLevelType w:val="hybridMultilevel"/>
    <w:tmpl w:val="663A4B34"/>
    <w:lvl w:ilvl="0" w:tplc="8C728E80">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A06"/>
    <w:rsid w:val="000967C8"/>
    <w:rsid w:val="000C37C6"/>
    <w:rsid w:val="000C6409"/>
    <w:rsid w:val="00147023"/>
    <w:rsid w:val="001715DA"/>
    <w:rsid w:val="002B31F7"/>
    <w:rsid w:val="00384AD7"/>
    <w:rsid w:val="003943D6"/>
    <w:rsid w:val="004505A9"/>
    <w:rsid w:val="00485208"/>
    <w:rsid w:val="004B4B66"/>
    <w:rsid w:val="004D6A06"/>
    <w:rsid w:val="00651C77"/>
    <w:rsid w:val="00776AB5"/>
    <w:rsid w:val="00970964"/>
    <w:rsid w:val="00A562A8"/>
    <w:rsid w:val="00A8587B"/>
    <w:rsid w:val="00BE6431"/>
    <w:rsid w:val="00C164A3"/>
    <w:rsid w:val="00D26908"/>
    <w:rsid w:val="00E44537"/>
    <w:rsid w:val="00E7240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87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A06"/>
    <w:pPr>
      <w:spacing w:after="200" w:line="276" w:lineRule="auto"/>
    </w:pPr>
  </w:style>
  <w:style w:type="paragraph" w:styleId="Heading1">
    <w:name w:val="heading 1"/>
    <w:basedOn w:val="Normal"/>
    <w:next w:val="Normal"/>
    <w:link w:val="Heading1Char"/>
    <w:uiPriority w:val="9"/>
    <w:qFormat/>
    <w:rsid w:val="004D6A06"/>
    <w:pPr>
      <w:keepNext/>
      <w:keepLines/>
      <w:spacing w:before="480" w:after="240"/>
      <w:jc w:val="both"/>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A06"/>
    <w:rPr>
      <w:rFonts w:asciiTheme="majorHAnsi" w:eastAsiaTheme="majorEastAsia" w:hAnsiTheme="majorHAnsi" w:cstheme="majorBidi"/>
      <w:b/>
      <w:bCs/>
      <w:color w:val="2E74B5" w:themeColor="accent1" w:themeShade="BF"/>
      <w:sz w:val="28"/>
      <w:szCs w:val="28"/>
    </w:rPr>
  </w:style>
  <w:style w:type="paragraph" w:styleId="NoSpacing">
    <w:name w:val="No Spacing"/>
    <w:link w:val="NoSpacingChar"/>
    <w:uiPriority w:val="1"/>
    <w:qFormat/>
    <w:rsid w:val="004D6A06"/>
    <w:pPr>
      <w:spacing w:after="0" w:line="240" w:lineRule="auto"/>
    </w:pPr>
  </w:style>
  <w:style w:type="paragraph" w:customStyle="1" w:styleId="Default">
    <w:name w:val="Default"/>
    <w:rsid w:val="004D6A0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oSpacingChar">
    <w:name w:val="No Spacing Char"/>
    <w:basedOn w:val="DefaultParagraphFont"/>
    <w:link w:val="NoSpacing"/>
    <w:uiPriority w:val="1"/>
    <w:rsid w:val="004D6A06"/>
  </w:style>
  <w:style w:type="table" w:styleId="TableGrid">
    <w:name w:val="Table Grid"/>
    <w:basedOn w:val="TableNormal"/>
    <w:uiPriority w:val="39"/>
    <w:rsid w:val="004D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6A06"/>
    <w:rPr>
      <w:color w:val="0563C1" w:themeColor="hyperlink"/>
      <w:u w:val="single"/>
    </w:rPr>
  </w:style>
  <w:style w:type="paragraph" w:styleId="Header">
    <w:name w:val="header"/>
    <w:basedOn w:val="Normal"/>
    <w:link w:val="HeaderChar"/>
    <w:uiPriority w:val="99"/>
    <w:unhideWhenUsed/>
    <w:rsid w:val="00384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AD7"/>
  </w:style>
  <w:style w:type="paragraph" w:styleId="Footer">
    <w:name w:val="footer"/>
    <w:basedOn w:val="Normal"/>
    <w:link w:val="FooterChar"/>
    <w:uiPriority w:val="99"/>
    <w:unhideWhenUsed/>
    <w:rsid w:val="00384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AD7"/>
  </w:style>
  <w:style w:type="paragraph" w:styleId="BalloonText">
    <w:name w:val="Balloon Text"/>
    <w:basedOn w:val="Normal"/>
    <w:link w:val="BalloonTextChar"/>
    <w:uiPriority w:val="99"/>
    <w:semiHidden/>
    <w:unhideWhenUsed/>
    <w:rsid w:val="00970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964"/>
    <w:rPr>
      <w:rFonts w:ascii="Segoe UI" w:hAnsi="Segoe UI" w:cs="Segoe UI"/>
      <w:sz w:val="18"/>
      <w:szCs w:val="18"/>
    </w:rPr>
  </w:style>
  <w:style w:type="character" w:styleId="CommentReference">
    <w:name w:val="annotation reference"/>
    <w:basedOn w:val="DefaultParagraphFont"/>
    <w:uiPriority w:val="99"/>
    <w:semiHidden/>
    <w:unhideWhenUsed/>
    <w:rsid w:val="00970964"/>
    <w:rPr>
      <w:sz w:val="16"/>
      <w:szCs w:val="16"/>
    </w:rPr>
  </w:style>
  <w:style w:type="paragraph" w:styleId="CommentText">
    <w:name w:val="annotation text"/>
    <w:basedOn w:val="Normal"/>
    <w:link w:val="CommentTextChar"/>
    <w:uiPriority w:val="99"/>
    <w:semiHidden/>
    <w:unhideWhenUsed/>
    <w:rsid w:val="00970964"/>
    <w:pPr>
      <w:spacing w:line="240" w:lineRule="auto"/>
    </w:pPr>
    <w:rPr>
      <w:sz w:val="20"/>
      <w:szCs w:val="20"/>
    </w:rPr>
  </w:style>
  <w:style w:type="character" w:customStyle="1" w:styleId="CommentTextChar">
    <w:name w:val="Comment Text Char"/>
    <w:basedOn w:val="DefaultParagraphFont"/>
    <w:link w:val="CommentText"/>
    <w:uiPriority w:val="99"/>
    <w:semiHidden/>
    <w:rsid w:val="00970964"/>
    <w:rPr>
      <w:sz w:val="20"/>
      <w:szCs w:val="20"/>
    </w:rPr>
  </w:style>
  <w:style w:type="paragraph" w:styleId="CommentSubject">
    <w:name w:val="annotation subject"/>
    <w:basedOn w:val="CommentText"/>
    <w:next w:val="CommentText"/>
    <w:link w:val="CommentSubjectChar"/>
    <w:uiPriority w:val="99"/>
    <w:semiHidden/>
    <w:unhideWhenUsed/>
    <w:rsid w:val="00970964"/>
    <w:rPr>
      <w:b/>
      <w:bCs/>
    </w:rPr>
  </w:style>
  <w:style w:type="character" w:customStyle="1" w:styleId="CommentSubjectChar">
    <w:name w:val="Comment Subject Char"/>
    <w:basedOn w:val="CommentTextChar"/>
    <w:link w:val="CommentSubject"/>
    <w:uiPriority w:val="99"/>
    <w:semiHidden/>
    <w:rsid w:val="0097096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A06"/>
    <w:pPr>
      <w:spacing w:after="200" w:line="276" w:lineRule="auto"/>
    </w:pPr>
  </w:style>
  <w:style w:type="paragraph" w:styleId="Heading1">
    <w:name w:val="heading 1"/>
    <w:basedOn w:val="Normal"/>
    <w:next w:val="Normal"/>
    <w:link w:val="Heading1Char"/>
    <w:uiPriority w:val="9"/>
    <w:qFormat/>
    <w:rsid w:val="004D6A06"/>
    <w:pPr>
      <w:keepNext/>
      <w:keepLines/>
      <w:spacing w:before="480" w:after="240"/>
      <w:jc w:val="both"/>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A06"/>
    <w:rPr>
      <w:rFonts w:asciiTheme="majorHAnsi" w:eastAsiaTheme="majorEastAsia" w:hAnsiTheme="majorHAnsi" w:cstheme="majorBidi"/>
      <w:b/>
      <w:bCs/>
      <w:color w:val="2E74B5" w:themeColor="accent1" w:themeShade="BF"/>
      <w:sz w:val="28"/>
      <w:szCs w:val="28"/>
    </w:rPr>
  </w:style>
  <w:style w:type="paragraph" w:styleId="NoSpacing">
    <w:name w:val="No Spacing"/>
    <w:link w:val="NoSpacingChar"/>
    <w:uiPriority w:val="1"/>
    <w:qFormat/>
    <w:rsid w:val="004D6A06"/>
    <w:pPr>
      <w:spacing w:after="0" w:line="240" w:lineRule="auto"/>
    </w:pPr>
  </w:style>
  <w:style w:type="paragraph" w:customStyle="1" w:styleId="Default">
    <w:name w:val="Default"/>
    <w:rsid w:val="004D6A0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oSpacingChar">
    <w:name w:val="No Spacing Char"/>
    <w:basedOn w:val="DefaultParagraphFont"/>
    <w:link w:val="NoSpacing"/>
    <w:uiPriority w:val="1"/>
    <w:rsid w:val="004D6A06"/>
  </w:style>
  <w:style w:type="table" w:styleId="TableGrid">
    <w:name w:val="Table Grid"/>
    <w:basedOn w:val="TableNormal"/>
    <w:uiPriority w:val="39"/>
    <w:rsid w:val="004D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6A06"/>
    <w:rPr>
      <w:color w:val="0563C1" w:themeColor="hyperlink"/>
      <w:u w:val="single"/>
    </w:rPr>
  </w:style>
  <w:style w:type="paragraph" w:styleId="Header">
    <w:name w:val="header"/>
    <w:basedOn w:val="Normal"/>
    <w:link w:val="HeaderChar"/>
    <w:uiPriority w:val="99"/>
    <w:unhideWhenUsed/>
    <w:rsid w:val="00384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AD7"/>
  </w:style>
  <w:style w:type="paragraph" w:styleId="Footer">
    <w:name w:val="footer"/>
    <w:basedOn w:val="Normal"/>
    <w:link w:val="FooterChar"/>
    <w:uiPriority w:val="99"/>
    <w:unhideWhenUsed/>
    <w:rsid w:val="00384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AD7"/>
  </w:style>
  <w:style w:type="paragraph" w:styleId="BalloonText">
    <w:name w:val="Balloon Text"/>
    <w:basedOn w:val="Normal"/>
    <w:link w:val="BalloonTextChar"/>
    <w:uiPriority w:val="99"/>
    <w:semiHidden/>
    <w:unhideWhenUsed/>
    <w:rsid w:val="00970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964"/>
    <w:rPr>
      <w:rFonts w:ascii="Segoe UI" w:hAnsi="Segoe UI" w:cs="Segoe UI"/>
      <w:sz w:val="18"/>
      <w:szCs w:val="18"/>
    </w:rPr>
  </w:style>
  <w:style w:type="character" w:styleId="CommentReference">
    <w:name w:val="annotation reference"/>
    <w:basedOn w:val="DefaultParagraphFont"/>
    <w:uiPriority w:val="99"/>
    <w:semiHidden/>
    <w:unhideWhenUsed/>
    <w:rsid w:val="00970964"/>
    <w:rPr>
      <w:sz w:val="16"/>
      <w:szCs w:val="16"/>
    </w:rPr>
  </w:style>
  <w:style w:type="paragraph" w:styleId="CommentText">
    <w:name w:val="annotation text"/>
    <w:basedOn w:val="Normal"/>
    <w:link w:val="CommentTextChar"/>
    <w:uiPriority w:val="99"/>
    <w:semiHidden/>
    <w:unhideWhenUsed/>
    <w:rsid w:val="00970964"/>
    <w:pPr>
      <w:spacing w:line="240" w:lineRule="auto"/>
    </w:pPr>
    <w:rPr>
      <w:sz w:val="20"/>
      <w:szCs w:val="20"/>
    </w:rPr>
  </w:style>
  <w:style w:type="character" w:customStyle="1" w:styleId="CommentTextChar">
    <w:name w:val="Comment Text Char"/>
    <w:basedOn w:val="DefaultParagraphFont"/>
    <w:link w:val="CommentText"/>
    <w:uiPriority w:val="99"/>
    <w:semiHidden/>
    <w:rsid w:val="00970964"/>
    <w:rPr>
      <w:sz w:val="20"/>
      <w:szCs w:val="20"/>
    </w:rPr>
  </w:style>
  <w:style w:type="paragraph" w:styleId="CommentSubject">
    <w:name w:val="annotation subject"/>
    <w:basedOn w:val="CommentText"/>
    <w:next w:val="CommentText"/>
    <w:link w:val="CommentSubjectChar"/>
    <w:uiPriority w:val="99"/>
    <w:semiHidden/>
    <w:unhideWhenUsed/>
    <w:rsid w:val="00970964"/>
    <w:rPr>
      <w:b/>
      <w:bCs/>
    </w:rPr>
  </w:style>
  <w:style w:type="character" w:customStyle="1" w:styleId="CommentSubjectChar">
    <w:name w:val="Comment Subject Char"/>
    <w:basedOn w:val="CommentTextChar"/>
    <w:link w:val="CommentSubject"/>
    <w:uiPriority w:val="99"/>
    <w:semiHidden/>
    <w:rsid w:val="009709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096686">
      <w:bodyDiv w:val="1"/>
      <w:marLeft w:val="0"/>
      <w:marRight w:val="0"/>
      <w:marTop w:val="0"/>
      <w:marBottom w:val="0"/>
      <w:divBdr>
        <w:top w:val="none" w:sz="0" w:space="0" w:color="auto"/>
        <w:left w:val="none" w:sz="0" w:space="0" w:color="auto"/>
        <w:bottom w:val="none" w:sz="0" w:space="0" w:color="auto"/>
        <w:right w:val="none" w:sz="0" w:space="0" w:color="auto"/>
      </w:divBdr>
    </w:div>
    <w:div w:id="113043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ject-open-data.cio.gov/open-licens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sp-v-maso-apps/RecSched/images/R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dcterms:created xsi:type="dcterms:W3CDTF">2019-06-27T20:02:00Z</dcterms:created>
  <dcterms:modified xsi:type="dcterms:W3CDTF">2019-06-27T20:02:00Z</dcterms:modified>
</cp:coreProperties>
</file>