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76" w:rsidRDefault="00DE1876" w14:paraId="73435698" w14:textId="77777777">
      <w:pPr>
        <w:pStyle w:val="BodyText"/>
        <w:rPr>
          <w:rFonts w:ascii="Times New Roman"/>
          <w:sz w:val="20"/>
        </w:rPr>
      </w:pPr>
    </w:p>
    <w:p w:rsidR="00DE1876" w:rsidRDefault="00DE1876" w14:paraId="795DF8AE" w14:textId="77777777">
      <w:pPr>
        <w:rPr>
          <w:rFonts w:ascii="Times New Roman"/>
          <w:sz w:val="20"/>
        </w:rPr>
        <w:sectPr w:rsidR="00DE1876" w:rsidSect="003E6B1F">
          <w:type w:val="continuous"/>
          <w:pgSz w:w="12240" w:h="15840"/>
          <w:pgMar w:top="540" w:right="600" w:bottom="0" w:left="660" w:header="720" w:footer="720" w:gutter="0"/>
          <w:pgBorders w:offsetFrom="page">
            <w:top w:val="single" w:color="auto" w:sz="4" w:space="24"/>
            <w:left w:val="single" w:color="auto" w:sz="4" w:space="24"/>
            <w:bottom w:val="single" w:color="auto" w:sz="4" w:space="24"/>
            <w:right w:val="single" w:color="auto" w:sz="4" w:space="24"/>
          </w:pgBorders>
          <w:cols w:space="720"/>
        </w:sectPr>
      </w:pPr>
    </w:p>
    <w:p w:rsidR="00DE1876" w:rsidRDefault="00DE1876" w14:paraId="251A27F8" w14:textId="77777777">
      <w:pPr>
        <w:pStyle w:val="BodyText"/>
        <w:spacing w:before="8"/>
        <w:rPr>
          <w:rFonts w:ascii="Times New Roman"/>
          <w:sz w:val="22"/>
        </w:rPr>
      </w:pPr>
    </w:p>
    <w:p w:rsidR="00DE1876" w:rsidRDefault="001F0329" w14:paraId="777C1933" w14:textId="77777777">
      <w:pPr>
        <w:pStyle w:val="Heading1"/>
        <w:spacing w:line="249" w:lineRule="auto"/>
        <w:ind w:right="-13"/>
      </w:pPr>
      <w:r>
        <w:rPr>
          <w:color w:val="231F20"/>
        </w:rPr>
        <w:t>Migrant and Seasonal Agricultural Worker Protection Act</w:t>
      </w:r>
    </w:p>
    <w:p w:rsidR="00DE1876" w:rsidRDefault="001F0329" w14:paraId="6EDFBDFF" w14:textId="77777777">
      <w:pPr>
        <w:pStyle w:val="BodyText"/>
        <w:spacing w:before="8"/>
        <w:rPr>
          <w:b/>
          <w:sz w:val="22"/>
        </w:rPr>
      </w:pPr>
      <w:r>
        <w:br w:type="column"/>
      </w:r>
    </w:p>
    <w:p w:rsidR="00DE1876" w:rsidRDefault="001F0329" w14:paraId="1888E53D" w14:textId="77777777">
      <w:pPr>
        <w:spacing w:line="251" w:lineRule="exact"/>
        <w:ind w:left="150"/>
        <w:rPr>
          <w:b/>
        </w:rPr>
      </w:pPr>
      <w:r>
        <w:rPr>
          <w:noProof/>
        </w:rPr>
        <w:drawing>
          <wp:anchor distT="0" distB="0" distL="0" distR="0" simplePos="0" relativeHeight="251659264" behindDoc="0" locked="0" layoutInCell="1" allowOverlap="1" wp14:editId="59FF4ECA" wp14:anchorId="389C29E0">
            <wp:simplePos x="0" y="0"/>
            <wp:positionH relativeFrom="page">
              <wp:posOffset>5847511</wp:posOffset>
            </wp:positionH>
            <wp:positionV relativeFrom="paragraph">
              <wp:posOffset>-306741</wp:posOffset>
            </wp:positionV>
            <wp:extent cx="1467611" cy="6941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67611" cy="694102"/>
                    </a:xfrm>
                    <a:prstGeom prst="rect">
                      <a:avLst/>
                    </a:prstGeom>
                  </pic:spPr>
                </pic:pic>
              </a:graphicData>
            </a:graphic>
          </wp:anchor>
        </w:drawing>
      </w:r>
      <w:r>
        <w:rPr>
          <w:b/>
          <w:color w:val="231F20"/>
          <w:w w:val="115"/>
        </w:rPr>
        <w:t>U.S. Department of Labor</w:t>
      </w:r>
    </w:p>
    <w:p w:rsidR="00DE1876" w:rsidRDefault="001F0329" w14:paraId="56CF038A" w14:textId="77777777">
      <w:pPr>
        <w:spacing w:line="182" w:lineRule="exact"/>
        <w:ind w:left="150"/>
        <w:rPr>
          <w:b/>
          <w:sz w:val="16"/>
        </w:rPr>
      </w:pPr>
      <w:r>
        <w:rPr>
          <w:b/>
          <w:color w:val="231F20"/>
          <w:sz w:val="16"/>
        </w:rPr>
        <w:t>Wage and Hour Division</w:t>
      </w:r>
    </w:p>
    <w:p w:rsidR="00DE1876" w:rsidRDefault="00DE1876" w14:paraId="5EC7AFAE" w14:textId="77777777">
      <w:pPr>
        <w:spacing w:line="182" w:lineRule="exact"/>
        <w:rPr>
          <w:sz w:val="16"/>
        </w:rPr>
        <w:sectPr w:rsidR="00DE1876" w:rsidSect="003E6B1F">
          <w:type w:val="continuous"/>
          <w:pgSz w:w="12240" w:h="15840"/>
          <w:pgMar w:top="540" w:right="600" w:bottom="0" w:left="660" w:header="720" w:footer="720" w:gutter="0"/>
          <w:pgBorders w:offsetFrom="page">
            <w:top w:val="single" w:color="auto" w:sz="4" w:space="24"/>
            <w:left w:val="single" w:color="auto" w:sz="4" w:space="24"/>
            <w:bottom w:val="single" w:color="auto" w:sz="4" w:space="24"/>
            <w:right w:val="single" w:color="auto" w:sz="4" w:space="24"/>
          </w:pgBorders>
          <w:cols w:equalWidth="0" w:space="720" w:num="2">
            <w:col w:w="3727" w:space="1583"/>
            <w:col w:w="5670"/>
          </w:cols>
        </w:sectPr>
      </w:pPr>
    </w:p>
    <w:p w:rsidR="00DE1876" w:rsidRDefault="00DE1876" w14:paraId="2DAB8B4A" w14:textId="77777777">
      <w:pPr>
        <w:pStyle w:val="BodyText"/>
        <w:spacing w:before="6"/>
        <w:rPr>
          <w:b/>
          <w:sz w:val="14"/>
        </w:rPr>
      </w:pPr>
    </w:p>
    <w:p w:rsidR="00DE1876" w:rsidRDefault="00DE1876" w14:paraId="290B70FF" w14:textId="77777777">
      <w:pPr>
        <w:rPr>
          <w:sz w:val="14"/>
        </w:rPr>
        <w:sectPr w:rsidR="00DE1876" w:rsidSect="003E6B1F">
          <w:type w:val="continuous"/>
          <w:pgSz w:w="12240" w:h="15840"/>
          <w:pgMar w:top="540" w:right="600" w:bottom="0" w:left="660" w:header="720" w:footer="720" w:gutter="0"/>
          <w:pgBorders w:offsetFrom="page">
            <w:top w:val="single" w:color="auto" w:sz="4" w:space="24"/>
            <w:left w:val="single" w:color="auto" w:sz="4" w:space="24"/>
            <w:bottom w:val="single" w:color="auto" w:sz="4" w:space="24"/>
            <w:right w:val="single" w:color="auto" w:sz="4" w:space="24"/>
          </w:pgBorders>
          <w:cols w:space="720"/>
        </w:sectPr>
      </w:pPr>
    </w:p>
    <w:p w:rsidR="00DE1876" w:rsidP="003E6B1F" w:rsidRDefault="001F0329" w14:paraId="36FABBAE" w14:textId="77777777">
      <w:pPr>
        <w:ind w:left="720" w:firstLine="720"/>
        <w:rPr>
          <w:b/>
        </w:rPr>
      </w:pPr>
      <w:r>
        <w:rPr>
          <w:b/>
          <w:color w:val="231F20"/>
          <w:w w:val="115"/>
        </w:rPr>
        <w:t>Worker</w:t>
      </w:r>
      <w:r>
        <w:rPr>
          <w:b/>
          <w:color w:val="231F20"/>
          <w:spacing w:val="-30"/>
          <w:w w:val="115"/>
        </w:rPr>
        <w:t xml:space="preserve"> </w:t>
      </w:r>
      <w:r>
        <w:rPr>
          <w:b/>
          <w:color w:val="231F20"/>
          <w:w w:val="115"/>
        </w:rPr>
        <w:t>Information—Terms</w:t>
      </w:r>
      <w:r>
        <w:rPr>
          <w:b/>
          <w:color w:val="231F20"/>
          <w:spacing w:val="-29"/>
          <w:w w:val="115"/>
        </w:rPr>
        <w:t xml:space="preserve"> </w:t>
      </w:r>
      <w:r>
        <w:rPr>
          <w:b/>
          <w:color w:val="231F20"/>
          <w:w w:val="115"/>
        </w:rPr>
        <w:t>and</w:t>
      </w:r>
      <w:r>
        <w:rPr>
          <w:b/>
          <w:color w:val="231F20"/>
          <w:spacing w:val="-29"/>
          <w:w w:val="115"/>
        </w:rPr>
        <w:t xml:space="preserve"> </w:t>
      </w:r>
      <w:r>
        <w:rPr>
          <w:b/>
          <w:color w:val="231F20"/>
          <w:w w:val="115"/>
        </w:rPr>
        <w:t>Conditions</w:t>
      </w:r>
      <w:r>
        <w:rPr>
          <w:b/>
          <w:color w:val="231F20"/>
          <w:spacing w:val="-29"/>
          <w:w w:val="115"/>
        </w:rPr>
        <w:t xml:space="preserve"> </w:t>
      </w:r>
      <w:r>
        <w:rPr>
          <w:b/>
          <w:color w:val="231F20"/>
          <w:w w:val="115"/>
        </w:rPr>
        <w:t>of</w:t>
      </w:r>
      <w:r>
        <w:rPr>
          <w:b/>
          <w:color w:val="231F20"/>
          <w:spacing w:val="-29"/>
          <w:w w:val="115"/>
        </w:rPr>
        <w:t xml:space="preserve"> </w:t>
      </w:r>
      <w:r>
        <w:rPr>
          <w:b/>
          <w:color w:val="231F20"/>
          <w:w w:val="115"/>
        </w:rPr>
        <w:t>Employment</w:t>
      </w:r>
    </w:p>
    <w:p w:rsidR="00DE1876" w:rsidRDefault="001F0329" w14:paraId="4BFEE245" w14:textId="77777777">
      <w:pPr>
        <w:spacing w:before="104" w:line="183" w:lineRule="exact"/>
        <w:ind w:left="344"/>
        <w:rPr>
          <w:b/>
          <w:sz w:val="16"/>
        </w:rPr>
      </w:pPr>
      <w:r>
        <w:br w:type="column"/>
      </w:r>
      <w:r>
        <w:rPr>
          <w:b/>
          <w:color w:val="231F20"/>
          <w:sz w:val="16"/>
        </w:rPr>
        <w:t>OMB NO:</w:t>
      </w:r>
      <w:r>
        <w:rPr>
          <w:b/>
          <w:color w:val="231F20"/>
          <w:spacing w:val="-18"/>
          <w:sz w:val="16"/>
        </w:rPr>
        <w:t xml:space="preserve"> </w:t>
      </w:r>
      <w:r>
        <w:rPr>
          <w:b/>
          <w:color w:val="231F20"/>
          <w:sz w:val="16"/>
        </w:rPr>
        <w:t>1235-0002</w:t>
      </w:r>
    </w:p>
    <w:p w:rsidR="00DE1876" w:rsidRDefault="001F0329" w14:paraId="0C3B45AA" w14:textId="0146E4BF">
      <w:pPr>
        <w:spacing w:line="183" w:lineRule="exact"/>
        <w:ind w:left="366"/>
        <w:rPr>
          <w:b/>
          <w:sz w:val="16"/>
        </w:rPr>
      </w:pPr>
      <w:r>
        <w:rPr>
          <w:b/>
          <w:color w:val="231F20"/>
          <w:sz w:val="16"/>
        </w:rPr>
        <w:t>Expires:</w:t>
      </w:r>
      <w:r>
        <w:rPr>
          <w:b/>
          <w:color w:val="231F20"/>
          <w:spacing w:val="-17"/>
          <w:sz w:val="16"/>
        </w:rPr>
        <w:t xml:space="preserve"> </w:t>
      </w:r>
      <w:r xmlns:w="http://schemas.openxmlformats.org/wordprocessingml/2006/main" w:rsidR="003E6B1F">
        <w:rPr>
          <w:b/>
          <w:color w:val="231F20"/>
          <w:sz w:val="16"/>
        </w:rPr>
        <w:t>XX/XX/XXXX</w:t>
      </w:r>
      <w:bookmarkStart w:name="_GoBack" w:id="1"/>
      <w:bookmarkEnd w:id="1"/>
    </w:p>
    <w:p w:rsidR="00DE1876" w:rsidRDefault="00DE1876" w14:paraId="58EC4101" w14:textId="77777777">
      <w:pPr>
        <w:spacing w:line="183" w:lineRule="exact"/>
        <w:rPr>
          <w:sz w:val="16"/>
        </w:rPr>
        <w:sectPr w:rsidR="00DE1876" w:rsidSect="003E6B1F">
          <w:type w:val="continuous"/>
          <w:pgSz w:w="12240" w:h="15840"/>
          <w:pgMar w:top="540" w:right="600" w:bottom="0" w:left="660" w:header="720" w:footer="720" w:gutter="0"/>
          <w:pgBorders w:offsetFrom="page">
            <w:top w:val="single" w:color="auto" w:sz="4" w:space="24"/>
            <w:left w:val="single" w:color="auto" w:sz="4" w:space="24"/>
            <w:bottom w:val="single" w:color="auto" w:sz="4" w:space="24"/>
            <w:right w:val="single" w:color="auto" w:sz="4" w:space="24"/>
          </w:pgBorders>
          <w:cols w:equalWidth="0" w:space="720" w:num="2">
            <w:col w:w="8970" w:space="40"/>
            <w:col w:w="1970"/>
          </w:cols>
        </w:sectPr>
      </w:pPr>
    </w:p>
    <w:p w:rsidR="00DE1876" w:rsidRDefault="00DE1876" w14:paraId="7A86B0AE" w14:textId="77777777">
      <w:pPr>
        <w:pStyle w:val="BodyText"/>
        <w:spacing w:before="3"/>
        <w:rPr>
          <w:b/>
          <w:sz w:val="15"/>
        </w:rPr>
      </w:pPr>
    </w:p>
    <w:p w:rsidRPr="003E6B1F" w:rsidR="003E6B1F" w:rsidRDefault="001F0329" w14:paraId="1C3503F1" w14:textId="77777777">
      <w:pPr>
        <w:pStyle w:val="ListParagraph"/>
        <w:numPr>
          <w:ilvl w:val="1"/>
          <w:numId w:val="1"/>
        </w:numPr>
        <w:tabs>
          <w:tab w:val="left" w:pos="414"/>
          <w:tab w:val="left" w:pos="10499"/>
        </w:tabs>
        <w:spacing w:before="0"/>
        <w:rPr>
          <w:sz w:val="16"/>
        </w:rPr>
      </w:pPr>
      <w:r>
        <w:rPr>
          <w:color w:val="231F20"/>
          <w:sz w:val="16"/>
        </w:rPr>
        <w:t>Place of</w:t>
      </w:r>
      <w:r>
        <w:rPr>
          <w:color w:val="231F20"/>
          <w:spacing w:val="6"/>
          <w:sz w:val="16"/>
        </w:rPr>
        <w:t xml:space="preserve"> </w:t>
      </w:r>
      <w:r>
        <w:rPr>
          <w:color w:val="231F20"/>
          <w:sz w:val="16"/>
        </w:rPr>
        <w:t>employment</w:t>
      </w:r>
      <w:r xmlns:w="http://schemas.openxmlformats.org/wordprocessingml/2006/main" w:rsidR="00495125">
        <w:rPr>
          <w:color w:val="231F20"/>
          <w:sz w:val="16"/>
        </w:rPr>
        <w:t xml:space="preserve"> (with as much specificity as practical, such as the name and address of the employer or association)</w:t>
      </w:r>
      <w:r>
        <w:rPr>
          <w:color w:val="231F20"/>
          <w:sz w:val="16"/>
        </w:rPr>
        <w:t>:</w:t>
      </w:r>
      <w:r w:rsidR="003E6B1F">
        <w:rPr>
          <w:color w:val="231F20"/>
          <w:sz w:val="16"/>
        </w:rPr>
        <w:t xml:space="preserve"> ______________</w:t>
      </w:r>
    </w:p>
    <w:p w:rsidRPr="003E6B1F" w:rsidR="003E6B1F" w:rsidP="003E6B1F" w:rsidRDefault="003E6B1F" w14:paraId="38E4EA6D" w14:textId="77777777">
      <w:pPr>
        <w:pStyle w:val="ListParagraph"/>
        <w:tabs>
          <w:tab w:val="left" w:pos="414"/>
          <w:tab w:val="left" w:pos="10499"/>
        </w:tabs>
        <w:spacing w:before="0"/>
        <w:ind w:left="413" w:firstLine="0"/>
        <w:rPr>
          <w:sz w:val="16"/>
        </w:rPr>
      </w:pPr>
    </w:p>
    <w:p w:rsidR="00DE1876" w:rsidP="003E6B1F" w:rsidRDefault="003E6B1F" w14:paraId="41022214" w14:textId="77777777">
      <w:pPr>
        <w:pStyle w:val="ListParagraph"/>
        <w:tabs>
          <w:tab w:val="left" w:pos="414"/>
          <w:tab w:val="left" w:pos="10499"/>
        </w:tabs>
        <w:spacing w:before="0"/>
        <w:ind w:left="413" w:firstLine="0"/>
        <w:rPr>
          <w:sz w:val="16"/>
        </w:rPr>
      </w:pPr>
      <w:r xmlns:w="http://schemas.openxmlformats.org/wordprocessingml/2006/main">
        <w:rPr>
          <w:color w:val="231F20"/>
          <w:sz w:val="16"/>
          <w:u w:val="single" w:color="221E1F"/>
        </w:rPr>
        <w:t>________________________________________________________________________________________________________________</w:t>
      </w:r>
    </w:p>
    <w:p w:rsidR="00DE1876" w:rsidRDefault="001F0329" w14:paraId="09E221E0" w14:textId="77777777">
      <w:pPr>
        <w:pStyle w:val="ListParagraph"/>
        <w:numPr>
          <w:ilvl w:val="1"/>
          <w:numId w:val="1"/>
        </w:numPr>
        <w:tabs>
          <w:tab w:val="left" w:pos="438"/>
          <w:tab w:val="left" w:pos="4538"/>
          <w:tab w:val="left" w:pos="4740"/>
          <w:tab w:val="left" w:pos="7385"/>
        </w:tabs>
        <w:ind w:left="437" w:hanging="169"/>
        <w:rPr>
          <w:sz w:val="16"/>
        </w:rPr>
      </w:pPr>
      <w:r>
        <w:rPr>
          <w:color w:val="231F20"/>
          <w:sz w:val="16"/>
        </w:rPr>
        <w:t>Period of</w:t>
      </w:r>
      <w:r>
        <w:rPr>
          <w:color w:val="231F20"/>
          <w:spacing w:val="-5"/>
          <w:sz w:val="16"/>
        </w:rPr>
        <w:t xml:space="preserve"> </w:t>
      </w:r>
      <w:r>
        <w:rPr>
          <w:color w:val="231F20"/>
          <w:sz w:val="16"/>
        </w:rPr>
        <w:t>employment:</w:t>
      </w:r>
      <w:r>
        <w:rPr>
          <w:color w:val="231F20"/>
          <w:spacing w:val="-10"/>
          <w:sz w:val="16"/>
        </w:rPr>
        <w:t xml:space="preserve"> </w:t>
      </w:r>
      <w:r>
        <w:rPr>
          <w:color w:val="231F20"/>
          <w:spacing w:val="-3"/>
          <w:sz w:val="16"/>
        </w:rPr>
        <w:t>From</w:t>
      </w:r>
      <w:r>
        <w:rPr>
          <w:color w:val="231F20"/>
          <w:spacing w:val="-3"/>
          <w:sz w:val="16"/>
          <w:u w:val="single" w:color="221E1F"/>
        </w:rPr>
        <w:t xml:space="preserve"> </w:t>
      </w:r>
      <w:r>
        <w:rPr>
          <w:color w:val="231F20"/>
          <w:spacing w:val="-3"/>
          <w:sz w:val="16"/>
          <w:u w:val="single" w:color="221E1F"/>
        </w:rPr>
        <w:tab/>
      </w:r>
      <w:r>
        <w:rPr>
          <w:color w:val="231F20"/>
          <w:spacing w:val="-3"/>
          <w:sz w:val="16"/>
        </w:rPr>
        <w:tab/>
      </w:r>
      <w:r>
        <w:rPr>
          <w:color w:val="231F20"/>
          <w:spacing w:val="-10"/>
          <w:sz w:val="16"/>
        </w:rPr>
        <w:t xml:space="preserve">To </w:t>
      </w:r>
      <w:r>
        <w:rPr>
          <w:color w:val="231F20"/>
          <w:spacing w:val="-14"/>
          <w:sz w:val="16"/>
        </w:rPr>
        <w:t xml:space="preserve"> </w:t>
      </w:r>
      <w:r>
        <w:rPr>
          <w:color w:val="231F20"/>
          <w:sz w:val="16"/>
          <w:u w:val="single" w:color="221E1F"/>
        </w:rPr>
        <w:t xml:space="preserve"> </w:t>
      </w:r>
      <w:r>
        <w:rPr>
          <w:color w:val="231F20"/>
          <w:sz w:val="16"/>
          <w:u w:val="single" w:color="221E1F"/>
        </w:rPr>
        <w:tab/>
      </w:r>
    </w:p>
    <w:p w:rsidRPr="00495125" w:rsidR="00DE1876" w:rsidRDefault="001F0329" w14:paraId="433A423A" w14:textId="77777777">
      <w:pPr>
        <w:pStyle w:val="ListParagraph"/>
        <w:numPr>
          <w:ilvl w:val="1"/>
          <w:numId w:val="1"/>
        </w:numPr>
        <w:tabs>
          <w:tab w:val="left" w:pos="431"/>
          <w:tab w:val="left" w:pos="3827"/>
          <w:tab w:val="left" w:pos="4695"/>
          <w:tab w:val="left" w:pos="7385"/>
          <w:tab w:val="left" w:pos="9787"/>
        </w:tabs>
        <w:ind w:left="430" w:hanging="162"/>
        <w:rPr>
          <w:sz w:val="16"/>
        </w:rPr>
      </w:pPr>
      <w:r>
        <w:rPr>
          <w:color w:val="231F20"/>
          <w:sz w:val="16"/>
        </w:rPr>
        <w:t>Wage rates to be</w:t>
      </w:r>
      <w:r>
        <w:rPr>
          <w:color w:val="231F20"/>
          <w:spacing w:val="-10"/>
          <w:sz w:val="16"/>
        </w:rPr>
        <w:t xml:space="preserve"> </w:t>
      </w:r>
      <w:r>
        <w:rPr>
          <w:color w:val="231F20"/>
          <w:sz w:val="16"/>
        </w:rPr>
        <w:t>paid:</w:t>
      </w:r>
      <w:r>
        <w:rPr>
          <w:color w:val="231F20"/>
          <w:spacing w:val="-11"/>
          <w:sz w:val="16"/>
        </w:rPr>
        <w:t xml:space="preserve"> </w:t>
      </w:r>
      <w:r>
        <w:rPr>
          <w:color w:val="231F20"/>
          <w:sz w:val="16"/>
        </w:rPr>
        <w:t>$</w:t>
      </w:r>
      <w:r>
        <w:rPr>
          <w:color w:val="231F20"/>
          <w:sz w:val="16"/>
          <w:u w:val="single" w:color="221E1F"/>
        </w:rPr>
        <w:t xml:space="preserve"> </w:t>
      </w:r>
      <w:r>
        <w:rPr>
          <w:color w:val="231F20"/>
          <w:sz w:val="16"/>
          <w:u w:val="single" w:color="221E1F"/>
        </w:rPr>
        <w:tab/>
      </w:r>
      <w:r>
        <w:rPr>
          <w:color w:val="231F20"/>
          <w:sz w:val="16"/>
        </w:rPr>
        <w:t>per Hour</w:t>
      </w:r>
      <w:r>
        <w:rPr>
          <w:color w:val="231F20"/>
          <w:sz w:val="16"/>
        </w:rPr>
        <w:tab/>
        <w:t>Piece</w:t>
      </w:r>
      <w:r>
        <w:rPr>
          <w:color w:val="231F20"/>
          <w:spacing w:val="-1"/>
          <w:sz w:val="16"/>
        </w:rPr>
        <w:t xml:space="preserve"> </w:t>
      </w:r>
      <w:r>
        <w:rPr>
          <w:color w:val="231F20"/>
          <w:sz w:val="16"/>
        </w:rPr>
        <w:t>Rate</w:t>
      </w:r>
      <w:r>
        <w:rPr>
          <w:color w:val="231F20"/>
          <w:spacing w:val="-2"/>
          <w:sz w:val="16"/>
        </w:rPr>
        <w:t xml:space="preserve"> </w:t>
      </w:r>
      <w:r>
        <w:rPr>
          <w:color w:val="231F20"/>
          <w:sz w:val="16"/>
        </w:rPr>
        <w:t>$</w:t>
      </w:r>
      <w:r>
        <w:rPr>
          <w:color w:val="231F20"/>
          <w:sz w:val="16"/>
          <w:u w:val="single" w:color="221E1F"/>
        </w:rPr>
        <w:t xml:space="preserve"> </w:t>
      </w:r>
      <w:r>
        <w:rPr>
          <w:color w:val="231F20"/>
          <w:sz w:val="16"/>
          <w:u w:val="single" w:color="221E1F"/>
        </w:rPr>
        <w:tab/>
      </w:r>
      <w:r>
        <w:rPr>
          <w:color w:val="231F20"/>
          <w:sz w:val="16"/>
        </w:rPr>
        <w:t>per</w:t>
      </w:r>
      <w:r>
        <w:rPr>
          <w:color w:val="231F20"/>
          <w:spacing w:val="-4"/>
          <w:sz w:val="16"/>
        </w:rPr>
        <w:t xml:space="preserve"> </w:t>
      </w:r>
      <w:r>
        <w:rPr>
          <w:color w:val="231F20"/>
          <w:sz w:val="16"/>
          <w:u w:val="single" w:color="221E1F"/>
        </w:rPr>
        <w:t xml:space="preserve"> </w:t>
      </w:r>
      <w:r>
        <w:rPr>
          <w:color w:val="231F20"/>
          <w:sz w:val="16"/>
          <w:u w:val="single" w:color="221E1F"/>
        </w:rPr>
        <w:tab/>
      </w:r>
    </w:p>
    <w:p w:rsidR="00495125" w:rsidP="00495125" w:rsidRDefault="00495125" w14:paraId="2D0B7939" w14:textId="77777777">
      <w:pPr>
        <w:tabs>
          <w:tab w:val="left" w:pos="431"/>
          <w:tab w:val="left" w:pos="3827"/>
          <w:tab w:val="left" w:pos="4695"/>
          <w:tab w:val="left" w:pos="7385"/>
          <w:tab w:val="left" w:pos="9787"/>
        </w:tabs>
        <w:ind w:left="268"/>
        <w:rPr>
          <w:sz w:val="16"/>
        </w:rPr>
      </w:pPr>
    </w:p>
    <w:p w:rsidRPr="00495125" w:rsidR="00495125" w:rsidP="00495125" w:rsidRDefault="003E6B1F" w14:paraId="2C36447E" w14:textId="77777777">
      <w:pPr>
        <w:tabs>
          <w:tab w:val="left" w:pos="431"/>
          <w:tab w:val="left" w:pos="3827"/>
          <w:tab w:val="left" w:pos="4695"/>
          <w:tab w:val="left" w:pos="7385"/>
          <w:tab w:val="left" w:pos="9787"/>
        </w:tabs>
        <w:ind w:left="268"/>
        <w:rPr>
          <w:sz w:val="16"/>
        </w:rPr>
      </w:pPr>
      <w:r xmlns:w="http://schemas.openxmlformats.org/wordprocessingml/2006/main">
        <w:rPr>
          <w:sz w:val="16"/>
        </w:rPr>
        <w:tab/>
      </w:r>
      <w:r xmlns:w="http://schemas.openxmlformats.org/wordprocessingml/2006/main" w:rsidR="00495125">
        <w:rPr>
          <w:sz w:val="16"/>
        </w:rPr>
        <w:t>Additional details about pay (e.g., overtime rates, bonuses, etc.): _____________________________________________________________</w:t>
      </w:r>
    </w:p>
    <w:p w:rsidR="00DE1876" w:rsidRDefault="001F0329" w14:paraId="38EE65DF" w14:textId="77777777">
      <w:pPr>
        <w:pStyle w:val="ListParagraph"/>
        <w:numPr>
          <w:ilvl w:val="1"/>
          <w:numId w:val="1"/>
        </w:numPr>
        <w:tabs>
          <w:tab w:val="left" w:pos="438"/>
          <w:tab w:val="left" w:pos="10499"/>
        </w:tabs>
        <w:ind w:left="437" w:hanging="169"/>
        <w:rPr>
          <w:sz w:val="16"/>
        </w:rPr>
      </w:pPr>
      <w:r>
        <w:rPr>
          <w:color w:val="231F20"/>
          <w:sz w:val="16"/>
        </w:rPr>
        <w:t>Crops and kinds of</w:t>
      </w:r>
      <w:r>
        <w:rPr>
          <w:color w:val="231F20"/>
          <w:spacing w:val="-5"/>
          <w:sz w:val="16"/>
        </w:rPr>
        <w:t xml:space="preserve"> </w:t>
      </w:r>
      <w:r>
        <w:rPr>
          <w:color w:val="231F20"/>
          <w:sz w:val="16"/>
        </w:rPr>
        <w:t>activities:</w:t>
      </w:r>
      <w:r>
        <w:rPr>
          <w:color w:val="231F20"/>
          <w:spacing w:val="-22"/>
          <w:sz w:val="16"/>
        </w:rPr>
        <w:t xml:space="preserve"> </w:t>
      </w:r>
      <w:r>
        <w:rPr>
          <w:color w:val="231F20"/>
          <w:sz w:val="16"/>
          <w:u w:val="single" w:color="221E1F"/>
        </w:rPr>
        <w:t xml:space="preserve"> </w:t>
      </w:r>
      <w:r>
        <w:rPr>
          <w:color w:val="231F20"/>
          <w:sz w:val="16"/>
          <w:u w:val="single" w:color="221E1F"/>
        </w:rPr>
        <w:tab/>
      </w:r>
    </w:p>
    <w:p w:rsidR="00DE1876" w:rsidRDefault="001F0329" w14:paraId="2CC6FC85" w14:textId="77777777">
      <w:pPr>
        <w:pStyle w:val="ListParagraph"/>
        <w:numPr>
          <w:ilvl w:val="1"/>
          <w:numId w:val="1"/>
        </w:numPr>
        <w:tabs>
          <w:tab w:val="left" w:pos="430"/>
          <w:tab w:val="left" w:pos="10499"/>
        </w:tabs>
        <w:ind w:left="429" w:hanging="161"/>
        <w:rPr>
          <w:sz w:val="16"/>
        </w:rPr>
      </w:pPr>
      <w:r>
        <w:rPr>
          <w:color w:val="231F20"/>
          <w:sz w:val="16"/>
        </w:rPr>
        <w:t>Transportation or other benefits, if</w:t>
      </w:r>
      <w:r>
        <w:rPr>
          <w:color w:val="231F20"/>
          <w:spacing w:val="-32"/>
          <w:sz w:val="16"/>
        </w:rPr>
        <w:t xml:space="preserve"> </w:t>
      </w:r>
      <w:r>
        <w:rPr>
          <w:color w:val="231F20"/>
          <w:sz w:val="16"/>
        </w:rPr>
        <w:t>any:</w:t>
      </w:r>
      <w:r>
        <w:rPr>
          <w:color w:val="231F20"/>
          <w:spacing w:val="10"/>
          <w:sz w:val="16"/>
        </w:rPr>
        <w:t xml:space="preserve"> </w:t>
      </w:r>
      <w:r>
        <w:rPr>
          <w:color w:val="231F20"/>
          <w:sz w:val="16"/>
          <w:u w:val="single" w:color="221E1F"/>
        </w:rPr>
        <w:t xml:space="preserve"> </w:t>
      </w:r>
      <w:r>
        <w:rPr>
          <w:color w:val="231F20"/>
          <w:sz w:val="16"/>
          <w:u w:val="single" w:color="221E1F"/>
        </w:rPr>
        <w:tab/>
      </w:r>
    </w:p>
    <w:p w:rsidRPr="003E6B1F" w:rsidR="00DE1876" w:rsidP="003E6B1F" w:rsidRDefault="003E6B1F" w14:paraId="68D2525B" w14:textId="77777777">
      <w:pPr>
        <w:pStyle w:val="BodyText"/>
        <w:tabs>
          <w:tab w:val="left" w:pos="3945"/>
        </w:tabs>
        <w:rPr>
          <w:sz w:val="20"/>
        </w:rPr>
      </w:pPr>
      <w:r>
        <w:rPr>
          <w:sz w:val="20"/>
        </w:rPr>
        <w:tab/>
      </w:r>
    </w:p>
    <w:p w:rsidR="00DE1876" w:rsidRDefault="001F0329" w14:paraId="67AE574E" w14:textId="77777777">
      <w:pPr>
        <w:pStyle w:val="BodyText"/>
        <w:tabs>
          <w:tab w:val="left" w:pos="10499"/>
        </w:tabs>
        <w:ind w:left="449"/>
      </w:pPr>
      <w:r>
        <w:rPr>
          <w:color w:val="231F20"/>
        </w:rPr>
        <w:t>Charge(s) to workers, if</w:t>
      </w:r>
      <w:r>
        <w:rPr>
          <w:color w:val="231F20"/>
          <w:spacing w:val="-23"/>
        </w:rPr>
        <w:t xml:space="preserve"> </w:t>
      </w:r>
      <w:r>
        <w:rPr>
          <w:color w:val="231F20"/>
        </w:rPr>
        <w:t>any:</w:t>
      </w:r>
      <w:r>
        <w:rPr>
          <w:color w:val="231F20"/>
          <w:spacing w:val="6"/>
        </w:rPr>
        <w:t xml:space="preserve"> </w:t>
      </w:r>
      <w:r>
        <w:rPr>
          <w:color w:val="231F20"/>
          <w:u w:val="single" w:color="221E1F"/>
        </w:rPr>
        <w:t xml:space="preserve"> </w:t>
      </w:r>
      <w:r>
        <w:rPr>
          <w:color w:val="231F20"/>
          <w:u w:val="single" w:color="221E1F"/>
        </w:rPr>
        <w:tab/>
      </w:r>
    </w:p>
    <w:p w:rsidR="00DE1876" w:rsidRDefault="001F0329" w14:paraId="26583AE8" w14:textId="77777777">
      <w:pPr>
        <w:pStyle w:val="ListParagraph"/>
        <w:numPr>
          <w:ilvl w:val="1"/>
          <w:numId w:val="1"/>
        </w:numPr>
        <w:tabs>
          <w:tab w:val="left" w:pos="431"/>
          <w:tab w:val="left" w:pos="4538"/>
          <w:tab w:val="left" w:pos="5606"/>
        </w:tabs>
        <w:ind w:left="430" w:hanging="162"/>
        <w:rPr>
          <w:sz w:val="16"/>
        </w:rPr>
      </w:pPr>
      <w:r>
        <w:rPr>
          <w:color w:val="231F20"/>
          <w:spacing w:val="-3"/>
          <w:sz w:val="16"/>
        </w:rPr>
        <w:t xml:space="preserve">Workers’ </w:t>
      </w:r>
      <w:r>
        <w:rPr>
          <w:color w:val="231F20"/>
          <w:sz w:val="16"/>
        </w:rPr>
        <w:t>compensation insurance</w:t>
      </w:r>
      <w:r>
        <w:rPr>
          <w:color w:val="231F20"/>
          <w:spacing w:val="-11"/>
          <w:sz w:val="16"/>
        </w:rPr>
        <w:t xml:space="preserve"> </w:t>
      </w:r>
      <w:r>
        <w:rPr>
          <w:color w:val="231F20"/>
          <w:sz w:val="16"/>
        </w:rPr>
        <w:t>provided:</w:t>
      </w:r>
      <w:r>
        <w:rPr>
          <w:color w:val="231F20"/>
          <w:spacing w:val="-24"/>
          <w:sz w:val="16"/>
        </w:rPr>
        <w:t xml:space="preserve"> </w:t>
      </w:r>
      <w:r>
        <w:rPr>
          <w:color w:val="231F20"/>
          <w:spacing w:val="-8"/>
          <w:sz w:val="16"/>
        </w:rPr>
        <w:t>Yes</w:t>
      </w:r>
      <w:r>
        <w:rPr>
          <w:color w:val="231F20"/>
          <w:spacing w:val="-8"/>
          <w:sz w:val="16"/>
          <w:u w:val="single" w:color="221E1F"/>
        </w:rPr>
        <w:t xml:space="preserve"> </w:t>
      </w:r>
      <w:r>
        <w:rPr>
          <w:color w:val="231F20"/>
          <w:spacing w:val="-8"/>
          <w:sz w:val="16"/>
          <w:u w:val="single" w:color="221E1F"/>
        </w:rPr>
        <w:tab/>
      </w:r>
      <w:r>
        <w:rPr>
          <w:color w:val="231F20"/>
          <w:spacing w:val="6"/>
          <w:sz w:val="16"/>
        </w:rPr>
        <w:t>No</w:t>
      </w:r>
      <w:r>
        <w:rPr>
          <w:color w:val="231F20"/>
          <w:sz w:val="16"/>
          <w:u w:val="single" w:color="221E1F"/>
        </w:rPr>
        <w:t xml:space="preserve"> </w:t>
      </w:r>
      <w:r>
        <w:rPr>
          <w:color w:val="231F20"/>
          <w:sz w:val="16"/>
          <w:u w:val="single" w:color="221E1F"/>
        </w:rPr>
        <w:tab/>
      </w:r>
    </w:p>
    <w:p w:rsidRPr="003E6B1F" w:rsidR="00DE1876" w:rsidP="003E6B1F" w:rsidRDefault="001F0329" w14:paraId="21D89B84" w14:textId="77777777">
      <w:pPr>
        <w:pStyle w:val="BodyText"/>
        <w:tabs>
          <w:tab w:val="left" w:pos="10499"/>
        </w:tabs>
        <w:spacing w:before="152" w:line="439" w:lineRule="auto"/>
        <w:ind w:left="449" w:right="478"/>
      </w:pPr>
      <w:r>
        <w:rPr>
          <w:color w:val="231F20"/>
        </w:rPr>
        <w:t>Name of</w:t>
      </w:r>
      <w:r>
        <w:rPr>
          <w:color w:val="231F20"/>
          <w:spacing w:val="3"/>
        </w:rPr>
        <w:t xml:space="preserve"> </w:t>
      </w:r>
      <w:r>
        <w:rPr>
          <w:color w:val="231F20"/>
        </w:rPr>
        <w:t>compensation</w:t>
      </w:r>
      <w:r>
        <w:rPr>
          <w:color w:val="231F20"/>
          <w:spacing w:val="2"/>
        </w:rPr>
        <w:t xml:space="preserve"> </w:t>
      </w:r>
      <w:r>
        <w:rPr>
          <w:color w:val="231F20"/>
        </w:rPr>
        <w:t>carrier:</w:t>
      </w:r>
      <w:r>
        <w:rPr>
          <w:color w:val="231F20"/>
          <w:spacing w:val="-18"/>
        </w:rPr>
        <w:t xml:space="preserve"> </w:t>
      </w:r>
      <w:r>
        <w:rPr>
          <w:color w:val="231F20"/>
          <w:u w:val="single" w:color="221E1F"/>
        </w:rPr>
        <w:t xml:space="preserve"> </w:t>
      </w:r>
      <w:r>
        <w:rPr>
          <w:color w:val="231F20"/>
          <w:u w:val="single" w:color="221E1F"/>
        </w:rPr>
        <w:tab/>
      </w:r>
      <w:r>
        <w:rPr>
          <w:color w:val="231F20"/>
        </w:rPr>
        <w:t xml:space="preserve"> Name and address of</w:t>
      </w:r>
      <w:r>
        <w:rPr>
          <w:color w:val="231F20"/>
          <w:spacing w:val="5"/>
        </w:rPr>
        <w:t xml:space="preserve"> </w:t>
      </w:r>
      <w:r>
        <w:rPr>
          <w:color w:val="231F20"/>
        </w:rPr>
        <w:t>policyholder(s):</w:t>
      </w:r>
      <w:r>
        <w:rPr>
          <w:color w:val="231F20"/>
          <w:u w:val="single" w:color="221E1F"/>
        </w:rPr>
        <w:t xml:space="preserve"> </w:t>
      </w:r>
      <w:r>
        <w:rPr>
          <w:color w:val="231F20"/>
          <w:u w:val="single" w:color="221E1F"/>
        </w:rPr>
        <w:tab/>
      </w:r>
    </w:p>
    <w:p w:rsidRPr="003E6B1F" w:rsidR="00DE1876" w:rsidP="003E6B1F" w:rsidRDefault="001F0329" w14:paraId="0DD2EA80" w14:textId="77777777">
      <w:pPr>
        <w:pStyle w:val="BodyText"/>
        <w:tabs>
          <w:tab w:val="left" w:pos="10499"/>
        </w:tabs>
        <w:spacing w:before="100"/>
        <w:ind w:left="449"/>
      </w:pPr>
      <w:r>
        <w:rPr>
          <w:color w:val="231F20"/>
        </w:rPr>
        <w:t>Person(s)</w:t>
      </w:r>
      <w:r>
        <w:rPr>
          <w:color w:val="231F20"/>
          <w:spacing w:val="-4"/>
        </w:rPr>
        <w:t xml:space="preserve"> </w:t>
      </w:r>
      <w:r>
        <w:rPr>
          <w:color w:val="231F20"/>
        </w:rPr>
        <w:t>and</w:t>
      </w:r>
      <w:r>
        <w:rPr>
          <w:color w:val="231F20"/>
          <w:spacing w:val="-4"/>
        </w:rPr>
        <w:t xml:space="preserve"> </w:t>
      </w:r>
      <w:r>
        <w:rPr>
          <w:color w:val="231F20"/>
        </w:rPr>
        <w:t>phone</w:t>
      </w:r>
      <w:r>
        <w:rPr>
          <w:color w:val="231F20"/>
          <w:spacing w:val="-4"/>
        </w:rPr>
        <w:t xml:space="preserve"> </w:t>
      </w:r>
      <w:r>
        <w:rPr>
          <w:color w:val="231F20"/>
        </w:rPr>
        <w:t>number(s)</w:t>
      </w:r>
      <w:r>
        <w:rPr>
          <w:color w:val="231F20"/>
          <w:spacing w:val="-4"/>
        </w:rPr>
        <w:t xml:space="preserve"> </w:t>
      </w:r>
      <w:r>
        <w:rPr>
          <w:color w:val="231F20"/>
        </w:rPr>
        <w:t>of</w:t>
      </w:r>
      <w:r>
        <w:rPr>
          <w:color w:val="231F20"/>
          <w:spacing w:val="-3"/>
        </w:rPr>
        <w:t xml:space="preserve"> </w:t>
      </w:r>
      <w:r>
        <w:rPr>
          <w:color w:val="231F20"/>
        </w:rPr>
        <w:t>person(s)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notified</w:t>
      </w:r>
      <w:r>
        <w:rPr>
          <w:color w:val="231F20"/>
          <w:spacing w:val="-4"/>
        </w:rPr>
        <w:t xml:space="preserve"> </w:t>
      </w:r>
      <w:r>
        <w:rPr>
          <w:color w:val="231F20"/>
        </w:rPr>
        <w:t>to</w:t>
      </w:r>
      <w:r>
        <w:rPr>
          <w:color w:val="231F20"/>
          <w:spacing w:val="-3"/>
        </w:rPr>
        <w:t xml:space="preserve"> </w:t>
      </w:r>
      <w:r>
        <w:rPr>
          <w:color w:val="231F20"/>
        </w:rPr>
        <w:t>file</w:t>
      </w:r>
      <w:r>
        <w:rPr>
          <w:color w:val="231F20"/>
          <w:spacing w:val="-4"/>
        </w:rPr>
        <w:t xml:space="preserve"> </w:t>
      </w:r>
      <w:r>
        <w:rPr>
          <w:color w:val="231F20"/>
        </w:rPr>
        <w:t>claim:</w:t>
      </w:r>
      <w:r>
        <w:rPr>
          <w:color w:val="231F20"/>
          <w:u w:val="single" w:color="221E1F"/>
        </w:rPr>
        <w:t xml:space="preserve"> </w:t>
      </w:r>
      <w:r>
        <w:rPr>
          <w:color w:val="231F20"/>
          <w:u w:val="single" w:color="221E1F"/>
        </w:rPr>
        <w:tab/>
      </w:r>
    </w:p>
    <w:p w:rsidR="00DE1876" w:rsidRDefault="00DE1876" w14:paraId="6F7AF847" w14:textId="77777777">
      <w:pPr>
        <w:pStyle w:val="BodyText"/>
        <w:spacing w:before="4"/>
        <w:rPr>
          <w:sz w:val="22"/>
        </w:rPr>
      </w:pPr>
    </w:p>
    <w:p w:rsidR="00DE1876" w:rsidRDefault="001F0329" w14:paraId="5B93BC72" w14:textId="77777777">
      <w:pPr>
        <w:pStyle w:val="BodyText"/>
        <w:tabs>
          <w:tab w:val="left" w:pos="10499"/>
        </w:tabs>
        <w:spacing w:before="1"/>
        <w:ind w:left="449"/>
      </w:pPr>
      <w:r>
        <w:rPr>
          <w:color w:val="231F20"/>
        </w:rPr>
        <w:t>Deadline for filing</w:t>
      </w:r>
      <w:r>
        <w:rPr>
          <w:color w:val="231F20"/>
          <w:spacing w:val="-12"/>
        </w:rPr>
        <w:t xml:space="preserve"> </w:t>
      </w:r>
      <w:r>
        <w:rPr>
          <w:color w:val="231F20"/>
        </w:rPr>
        <w:t>claim:</w:t>
      </w:r>
      <w:r>
        <w:rPr>
          <w:color w:val="231F20"/>
          <w:u w:val="single" w:color="221E1F"/>
        </w:rPr>
        <w:t xml:space="preserve"> </w:t>
      </w:r>
      <w:r>
        <w:rPr>
          <w:color w:val="231F20"/>
          <w:u w:val="single" w:color="221E1F"/>
        </w:rPr>
        <w:tab/>
      </w:r>
    </w:p>
    <w:p w:rsidR="00DE1876" w:rsidRDefault="001F0329" w14:paraId="4DB1369B" w14:textId="77777777">
      <w:pPr>
        <w:pStyle w:val="ListParagraph"/>
        <w:numPr>
          <w:ilvl w:val="1"/>
          <w:numId w:val="1"/>
        </w:numPr>
        <w:tabs>
          <w:tab w:val="left" w:pos="407"/>
          <w:tab w:val="left" w:pos="5072"/>
          <w:tab w:val="left" w:pos="6318"/>
        </w:tabs>
        <w:ind w:left="406" w:hanging="138"/>
        <w:rPr>
          <w:sz w:val="16"/>
        </w:rPr>
      </w:pPr>
      <w:r>
        <w:rPr>
          <w:color w:val="231F20"/>
          <w:sz w:val="16"/>
        </w:rPr>
        <w:t>Unemployment compensation insurance</w:t>
      </w:r>
      <w:r>
        <w:rPr>
          <w:color w:val="231F20"/>
          <w:spacing w:val="-8"/>
          <w:sz w:val="16"/>
        </w:rPr>
        <w:t xml:space="preserve"> </w:t>
      </w:r>
      <w:r>
        <w:rPr>
          <w:color w:val="231F20"/>
          <w:sz w:val="16"/>
        </w:rPr>
        <w:t>provided:</w:t>
      </w:r>
      <w:r>
        <w:rPr>
          <w:color w:val="231F20"/>
          <w:spacing w:val="-24"/>
          <w:sz w:val="16"/>
        </w:rPr>
        <w:t xml:space="preserve"> </w:t>
      </w:r>
      <w:r>
        <w:rPr>
          <w:color w:val="231F20"/>
          <w:spacing w:val="-8"/>
          <w:sz w:val="16"/>
        </w:rPr>
        <w:t>Yes</w:t>
      </w:r>
      <w:r>
        <w:rPr>
          <w:color w:val="231F20"/>
          <w:spacing w:val="-8"/>
          <w:sz w:val="16"/>
          <w:u w:val="single" w:color="221E1F"/>
        </w:rPr>
        <w:t xml:space="preserve"> </w:t>
      </w:r>
      <w:r>
        <w:rPr>
          <w:color w:val="231F20"/>
          <w:spacing w:val="-8"/>
          <w:sz w:val="16"/>
          <w:u w:val="single" w:color="221E1F"/>
        </w:rPr>
        <w:tab/>
      </w:r>
      <w:r>
        <w:rPr>
          <w:color w:val="231F20"/>
          <w:spacing w:val="3"/>
          <w:sz w:val="16"/>
        </w:rPr>
        <w:t>No</w:t>
      </w:r>
      <w:r>
        <w:rPr>
          <w:color w:val="231F20"/>
          <w:sz w:val="16"/>
          <w:u w:val="single" w:color="221E1F"/>
        </w:rPr>
        <w:t xml:space="preserve"> </w:t>
      </w:r>
      <w:r>
        <w:rPr>
          <w:color w:val="231F20"/>
          <w:sz w:val="16"/>
          <w:u w:val="single" w:color="221E1F"/>
        </w:rPr>
        <w:tab/>
      </w:r>
    </w:p>
    <w:p w:rsidR="00DE1876" w:rsidRDefault="001F0329" w14:paraId="2288C64E" w14:textId="77777777">
      <w:pPr>
        <w:pStyle w:val="ListParagraph"/>
        <w:numPr>
          <w:ilvl w:val="1"/>
          <w:numId w:val="1"/>
        </w:numPr>
        <w:tabs>
          <w:tab w:val="left" w:pos="438"/>
          <w:tab w:val="left" w:pos="8186"/>
          <w:tab w:val="left" w:pos="10499"/>
        </w:tabs>
        <w:ind w:left="437" w:hanging="169"/>
        <w:rPr>
          <w:sz w:val="16"/>
        </w:rPr>
      </w:pPr>
      <w:r>
        <w:rPr>
          <w:color w:val="231F20"/>
          <w:sz w:val="16"/>
        </w:rPr>
        <w:t>Other</w:t>
      </w:r>
      <w:r>
        <w:rPr>
          <w:color w:val="231F20"/>
          <w:spacing w:val="-3"/>
          <w:sz w:val="16"/>
        </w:rPr>
        <w:t xml:space="preserve"> </w:t>
      </w:r>
      <w:r>
        <w:rPr>
          <w:color w:val="231F20"/>
          <w:sz w:val="16"/>
        </w:rPr>
        <w:t>benefits:</w:t>
      </w:r>
      <w:r>
        <w:rPr>
          <w:color w:val="231F20"/>
          <w:sz w:val="16"/>
          <w:u w:val="single" w:color="221E1F"/>
        </w:rPr>
        <w:t xml:space="preserve"> </w:t>
      </w:r>
      <w:r>
        <w:rPr>
          <w:color w:val="231F20"/>
          <w:sz w:val="16"/>
          <w:u w:val="single" w:color="221E1F"/>
        </w:rPr>
        <w:tab/>
      </w:r>
      <w:r>
        <w:rPr>
          <w:color w:val="231F20"/>
          <w:sz w:val="16"/>
        </w:rPr>
        <w:t xml:space="preserve">Charge(s) </w:t>
      </w:r>
      <w:r>
        <w:rPr>
          <w:color w:val="231F20"/>
          <w:spacing w:val="-19"/>
          <w:sz w:val="16"/>
        </w:rPr>
        <w:t xml:space="preserve"> </w:t>
      </w:r>
      <w:r>
        <w:rPr>
          <w:color w:val="231F20"/>
          <w:sz w:val="16"/>
          <w:u w:val="single" w:color="221E1F"/>
        </w:rPr>
        <w:t xml:space="preserve"> </w:t>
      </w:r>
      <w:r>
        <w:rPr>
          <w:color w:val="231F20"/>
          <w:sz w:val="16"/>
          <w:u w:val="single" w:color="221E1F"/>
        </w:rPr>
        <w:tab/>
      </w:r>
    </w:p>
    <w:p w:rsidR="00DE1876" w:rsidRDefault="001F0329" w14:paraId="742C6AAF" w14:textId="77777777">
      <w:pPr>
        <w:pStyle w:val="ListParagraph"/>
        <w:numPr>
          <w:ilvl w:val="1"/>
          <w:numId w:val="1"/>
        </w:numPr>
        <w:tabs>
          <w:tab w:val="left" w:pos="438"/>
          <w:tab w:val="left" w:pos="10499"/>
        </w:tabs>
        <w:ind w:left="437" w:hanging="169"/>
        <w:rPr>
          <w:sz w:val="16"/>
        </w:rPr>
      </w:pPr>
      <w:r>
        <w:rPr>
          <w:color w:val="231F20"/>
          <w:sz w:val="16"/>
        </w:rPr>
        <w:t>For migrant workers who will be housed, the kind of housing available and cost, if</w:t>
      </w:r>
      <w:r>
        <w:rPr>
          <w:color w:val="231F20"/>
          <w:spacing w:val="-28"/>
          <w:sz w:val="16"/>
        </w:rPr>
        <w:t xml:space="preserve"> </w:t>
      </w:r>
      <w:r>
        <w:rPr>
          <w:color w:val="231F20"/>
          <w:spacing w:val="-3"/>
          <w:sz w:val="16"/>
        </w:rPr>
        <w:t>any:</w:t>
      </w:r>
      <w:r>
        <w:rPr>
          <w:color w:val="231F20"/>
          <w:sz w:val="16"/>
          <w:u w:val="single" w:color="221E1F"/>
        </w:rPr>
        <w:t xml:space="preserve"> </w:t>
      </w:r>
      <w:r>
        <w:rPr>
          <w:color w:val="231F20"/>
          <w:sz w:val="16"/>
          <w:u w:val="single" w:color="221E1F"/>
        </w:rPr>
        <w:tab/>
      </w:r>
    </w:p>
    <w:p w:rsidR="00DE1876" w:rsidRDefault="00DE1876" w14:paraId="6705BF4C" w14:textId="77777777">
      <w:pPr>
        <w:pStyle w:val="BodyText"/>
        <w:spacing w:before="4"/>
        <w:rPr>
          <w:sz w:val="22"/>
        </w:rPr>
      </w:pPr>
    </w:p>
    <w:p w:rsidR="00DE1876" w:rsidRDefault="001F0329" w14:paraId="6288AD09" w14:textId="77777777">
      <w:pPr>
        <w:pStyle w:val="BodyText"/>
        <w:tabs>
          <w:tab w:val="left" w:pos="10499"/>
        </w:tabs>
        <w:spacing w:before="1"/>
        <w:ind w:left="449"/>
      </w:pPr>
      <w:r>
        <w:rPr>
          <w:color w:val="231F20"/>
        </w:rPr>
        <w:t>Charge(s)</w:t>
      </w:r>
      <w:r>
        <w:rPr>
          <w:color w:val="231F20"/>
          <w:u w:val="single" w:color="221E1F"/>
        </w:rPr>
        <w:t xml:space="preserve"> </w:t>
      </w:r>
      <w:r>
        <w:rPr>
          <w:color w:val="231F20"/>
          <w:u w:val="single" w:color="221E1F"/>
        </w:rPr>
        <w:tab/>
      </w:r>
    </w:p>
    <w:p w:rsidR="00DE1876" w:rsidRDefault="001F0329" w14:paraId="306317B9" w14:textId="77777777">
      <w:pPr>
        <w:pStyle w:val="ListParagraph"/>
        <w:numPr>
          <w:ilvl w:val="1"/>
          <w:numId w:val="1"/>
        </w:numPr>
        <w:tabs>
          <w:tab w:val="left" w:pos="518"/>
        </w:tabs>
        <w:spacing w:line="249" w:lineRule="auto"/>
        <w:ind w:left="269" w:right="535" w:firstLine="0"/>
        <w:rPr>
          <w:sz w:val="16"/>
        </w:rPr>
      </w:pPr>
      <w:r>
        <w:rPr>
          <w:color w:val="231F20"/>
          <w:sz w:val="16"/>
        </w:rPr>
        <w:t>List</w:t>
      </w:r>
      <w:r>
        <w:rPr>
          <w:color w:val="231F20"/>
          <w:spacing w:val="-4"/>
          <w:sz w:val="16"/>
        </w:rPr>
        <w:t xml:space="preserve"> </w:t>
      </w:r>
      <w:r>
        <w:rPr>
          <w:color w:val="231F20"/>
          <w:sz w:val="16"/>
        </w:rPr>
        <w:t>any</w:t>
      </w:r>
      <w:r>
        <w:rPr>
          <w:color w:val="231F20"/>
          <w:spacing w:val="-3"/>
          <w:sz w:val="16"/>
        </w:rPr>
        <w:t xml:space="preserve"> </w:t>
      </w:r>
      <w:r>
        <w:rPr>
          <w:color w:val="231F20"/>
          <w:sz w:val="16"/>
        </w:rPr>
        <w:t>strike,</w:t>
      </w:r>
      <w:r>
        <w:rPr>
          <w:color w:val="231F20"/>
          <w:spacing w:val="-3"/>
          <w:sz w:val="16"/>
        </w:rPr>
        <w:t xml:space="preserve"> </w:t>
      </w:r>
      <w:r>
        <w:rPr>
          <w:color w:val="231F20"/>
          <w:sz w:val="16"/>
        </w:rPr>
        <w:t>work</w:t>
      </w:r>
      <w:r>
        <w:rPr>
          <w:color w:val="231F20"/>
          <w:spacing w:val="-3"/>
          <w:sz w:val="16"/>
        </w:rPr>
        <w:t xml:space="preserve"> </w:t>
      </w:r>
      <w:r>
        <w:rPr>
          <w:color w:val="231F20"/>
          <w:sz w:val="16"/>
        </w:rPr>
        <w:t>stoppage,</w:t>
      </w:r>
      <w:r>
        <w:rPr>
          <w:color w:val="231F20"/>
          <w:spacing w:val="-3"/>
          <w:sz w:val="16"/>
        </w:rPr>
        <w:t xml:space="preserve"> </w:t>
      </w:r>
      <w:r>
        <w:rPr>
          <w:color w:val="231F20"/>
          <w:sz w:val="16"/>
        </w:rPr>
        <w:t>slowdown,</w:t>
      </w:r>
      <w:r>
        <w:rPr>
          <w:color w:val="231F20"/>
          <w:spacing w:val="-3"/>
          <w:sz w:val="16"/>
        </w:rPr>
        <w:t xml:space="preserve"> </w:t>
      </w:r>
      <w:r>
        <w:rPr>
          <w:color w:val="231F20"/>
          <w:sz w:val="16"/>
        </w:rPr>
        <w:t>or</w:t>
      </w:r>
      <w:r>
        <w:rPr>
          <w:color w:val="231F20"/>
          <w:spacing w:val="-3"/>
          <w:sz w:val="16"/>
        </w:rPr>
        <w:t xml:space="preserve"> </w:t>
      </w:r>
      <w:r>
        <w:rPr>
          <w:color w:val="231F20"/>
          <w:sz w:val="16"/>
        </w:rPr>
        <w:t>interruption</w:t>
      </w:r>
      <w:r>
        <w:rPr>
          <w:color w:val="231F20"/>
          <w:spacing w:val="-3"/>
          <w:sz w:val="16"/>
        </w:rPr>
        <w:t xml:space="preserve"> </w:t>
      </w:r>
      <w:r>
        <w:rPr>
          <w:color w:val="231F20"/>
          <w:sz w:val="16"/>
        </w:rPr>
        <w:t>of</w:t>
      </w:r>
      <w:r>
        <w:rPr>
          <w:color w:val="231F20"/>
          <w:spacing w:val="-3"/>
          <w:sz w:val="16"/>
        </w:rPr>
        <w:t xml:space="preserve"> </w:t>
      </w:r>
      <w:r>
        <w:rPr>
          <w:color w:val="231F20"/>
          <w:sz w:val="16"/>
        </w:rPr>
        <w:t>operation</w:t>
      </w:r>
      <w:r>
        <w:rPr>
          <w:color w:val="231F20"/>
          <w:spacing w:val="-3"/>
          <w:sz w:val="16"/>
        </w:rPr>
        <w:t xml:space="preserve"> </w:t>
      </w:r>
      <w:r>
        <w:rPr>
          <w:color w:val="231F20"/>
          <w:sz w:val="16"/>
        </w:rPr>
        <w:t>by</w:t>
      </w:r>
      <w:r>
        <w:rPr>
          <w:color w:val="231F20"/>
          <w:spacing w:val="-3"/>
          <w:sz w:val="16"/>
        </w:rPr>
        <w:t xml:space="preserve"> </w:t>
      </w:r>
      <w:r>
        <w:rPr>
          <w:color w:val="231F20"/>
          <w:sz w:val="16"/>
        </w:rPr>
        <w:t>employees</w:t>
      </w:r>
      <w:r>
        <w:rPr>
          <w:color w:val="231F20"/>
          <w:spacing w:val="-3"/>
          <w:sz w:val="16"/>
        </w:rPr>
        <w:t xml:space="preserve"> </w:t>
      </w:r>
      <w:r>
        <w:rPr>
          <w:color w:val="231F20"/>
          <w:sz w:val="16"/>
        </w:rPr>
        <w:t>at</w:t>
      </w:r>
      <w:r>
        <w:rPr>
          <w:color w:val="231F20"/>
          <w:spacing w:val="-4"/>
          <w:sz w:val="16"/>
        </w:rPr>
        <w:t xml:space="preserve"> </w:t>
      </w:r>
      <w:r>
        <w:rPr>
          <w:color w:val="231F20"/>
          <w:sz w:val="16"/>
        </w:rPr>
        <w:t>the</w:t>
      </w:r>
      <w:r>
        <w:rPr>
          <w:color w:val="231F20"/>
          <w:spacing w:val="-3"/>
          <w:sz w:val="16"/>
        </w:rPr>
        <w:t xml:space="preserve"> </w:t>
      </w:r>
      <w:r>
        <w:rPr>
          <w:color w:val="231F20"/>
          <w:sz w:val="16"/>
        </w:rPr>
        <w:t>place</w:t>
      </w:r>
      <w:r>
        <w:rPr>
          <w:color w:val="231F20"/>
          <w:spacing w:val="-3"/>
          <w:sz w:val="16"/>
        </w:rPr>
        <w:t xml:space="preserve"> </w:t>
      </w:r>
      <w:r>
        <w:rPr>
          <w:color w:val="231F20"/>
          <w:sz w:val="16"/>
        </w:rPr>
        <w:t>where</w:t>
      </w:r>
      <w:r>
        <w:rPr>
          <w:color w:val="231F20"/>
          <w:spacing w:val="-3"/>
          <w:sz w:val="16"/>
        </w:rPr>
        <w:t xml:space="preserve"> </w:t>
      </w:r>
      <w:r>
        <w:rPr>
          <w:color w:val="231F20"/>
          <w:sz w:val="16"/>
        </w:rPr>
        <w:t>the</w:t>
      </w:r>
      <w:r>
        <w:rPr>
          <w:color w:val="231F20"/>
          <w:spacing w:val="-3"/>
          <w:sz w:val="16"/>
        </w:rPr>
        <w:t xml:space="preserve"> </w:t>
      </w:r>
      <w:r>
        <w:rPr>
          <w:color w:val="231F20"/>
          <w:sz w:val="16"/>
        </w:rPr>
        <w:t>workers</w:t>
      </w:r>
      <w:r>
        <w:rPr>
          <w:color w:val="231F20"/>
          <w:spacing w:val="-3"/>
          <w:sz w:val="16"/>
        </w:rPr>
        <w:t xml:space="preserve"> </w:t>
      </w:r>
      <w:r>
        <w:rPr>
          <w:color w:val="231F20"/>
          <w:sz w:val="16"/>
        </w:rPr>
        <w:t>will</w:t>
      </w:r>
      <w:r>
        <w:rPr>
          <w:color w:val="231F20"/>
          <w:spacing w:val="-3"/>
          <w:sz w:val="16"/>
        </w:rPr>
        <w:t xml:space="preserve"> </w:t>
      </w:r>
      <w:r>
        <w:rPr>
          <w:color w:val="231F20"/>
          <w:sz w:val="16"/>
        </w:rPr>
        <w:t>be</w:t>
      </w:r>
      <w:r>
        <w:rPr>
          <w:color w:val="231F20"/>
          <w:spacing w:val="-3"/>
          <w:sz w:val="16"/>
        </w:rPr>
        <w:t xml:space="preserve"> </w:t>
      </w:r>
      <w:r>
        <w:rPr>
          <w:color w:val="231F20"/>
          <w:sz w:val="16"/>
        </w:rPr>
        <w:t>employed.</w:t>
      </w:r>
      <w:r>
        <w:rPr>
          <w:color w:val="231F20"/>
          <w:spacing w:val="-12"/>
          <w:sz w:val="16"/>
        </w:rPr>
        <w:t xml:space="preserve"> </w:t>
      </w:r>
      <w:r>
        <w:rPr>
          <w:color w:val="231F20"/>
          <w:sz w:val="16"/>
        </w:rPr>
        <w:t>(</w:t>
      </w:r>
      <w:r>
        <w:rPr>
          <w:i/>
          <w:color w:val="231F20"/>
          <w:sz w:val="16"/>
        </w:rPr>
        <w:t>If</w:t>
      </w:r>
      <w:r>
        <w:rPr>
          <w:i/>
          <w:color w:val="231F20"/>
          <w:spacing w:val="-4"/>
          <w:sz w:val="16"/>
        </w:rPr>
        <w:t xml:space="preserve"> </w:t>
      </w:r>
      <w:r>
        <w:rPr>
          <w:i/>
          <w:color w:val="231F20"/>
          <w:sz w:val="16"/>
        </w:rPr>
        <w:t>there are</w:t>
      </w:r>
      <w:r>
        <w:rPr>
          <w:i/>
          <w:color w:val="231F20"/>
          <w:spacing w:val="-1"/>
          <w:sz w:val="16"/>
        </w:rPr>
        <w:t xml:space="preserve"> </w:t>
      </w:r>
      <w:r>
        <w:rPr>
          <w:i/>
          <w:color w:val="231F20"/>
          <w:sz w:val="16"/>
        </w:rPr>
        <w:t>no strikes,</w:t>
      </w:r>
      <w:r>
        <w:rPr>
          <w:i/>
          <w:color w:val="231F20"/>
          <w:spacing w:val="-20"/>
          <w:sz w:val="16"/>
        </w:rPr>
        <w:t xml:space="preserve"> </w:t>
      </w:r>
      <w:r>
        <w:rPr>
          <w:i/>
          <w:color w:val="231F20"/>
          <w:sz w:val="16"/>
        </w:rPr>
        <w:t>etc.,</w:t>
      </w:r>
      <w:r>
        <w:rPr>
          <w:i/>
          <w:color w:val="231F20"/>
          <w:spacing w:val="-20"/>
          <w:sz w:val="16"/>
        </w:rPr>
        <w:t xml:space="preserve"> </w:t>
      </w:r>
      <w:r>
        <w:rPr>
          <w:i/>
          <w:color w:val="231F20"/>
          <w:sz w:val="16"/>
        </w:rPr>
        <w:t>enter</w:t>
      </w:r>
      <w:r>
        <w:rPr>
          <w:i/>
          <w:color w:val="231F20"/>
          <w:spacing w:val="-5"/>
          <w:sz w:val="16"/>
        </w:rPr>
        <w:t xml:space="preserve"> </w:t>
      </w:r>
      <w:r>
        <w:rPr>
          <w:color w:val="231F20"/>
          <w:sz w:val="16"/>
        </w:rPr>
        <w:t>“</w:t>
      </w:r>
      <w:r>
        <w:rPr>
          <w:i/>
          <w:color w:val="231F20"/>
          <w:sz w:val="16"/>
        </w:rPr>
        <w:t>None</w:t>
      </w:r>
      <w:r>
        <w:rPr>
          <w:color w:val="231F20"/>
          <w:sz w:val="16"/>
        </w:rPr>
        <w:t>”):</w:t>
      </w:r>
    </w:p>
    <w:p w:rsidR="003E6B1F" w:rsidP="003E6B1F" w:rsidRDefault="003E6B1F" w14:paraId="6491EBCC" w14:textId="77777777">
      <w:pPr>
        <w:pStyle w:val="BodyText"/>
        <w:ind w:left="269"/>
        <w:rPr>
          <w:sz w:val="20"/>
        </w:rPr>
      </w:pPr>
      <w:r>
        <w:rPr>
          <w:sz w:val="20"/>
        </w:rPr>
        <w:t>________________________________________________________________________________________________</w:t>
      </w:r>
    </w:p>
    <w:p w:rsidR="003E6B1F" w:rsidP="003E6B1F" w:rsidRDefault="003E6B1F" w14:paraId="4D0FD7E9" w14:textId="77777777">
      <w:pPr>
        <w:pStyle w:val="BodyText"/>
        <w:ind w:left="269"/>
        <w:rPr>
          <w:sz w:val="20"/>
        </w:rPr>
      </w:pPr>
    </w:p>
    <w:p w:rsidR="00DE1876" w:rsidP="003E6B1F" w:rsidRDefault="003E6B1F" w14:paraId="73DAE793" w14:textId="77777777">
      <w:pPr>
        <w:pStyle w:val="BodyText"/>
        <w:ind w:left="269"/>
        <w:rPr>
          <w:sz w:val="20"/>
        </w:rPr>
      </w:pPr>
      <w:r>
        <w:rPr>
          <w:sz w:val="20"/>
        </w:rPr>
        <w:t>________________________________________________________________________________________________</w:t>
      </w:r>
    </w:p>
    <w:p w:rsidR="00DE1876" w:rsidRDefault="00DE1876" w14:paraId="2FF2DBC1" w14:textId="77777777">
      <w:pPr>
        <w:pStyle w:val="BodyText"/>
        <w:spacing w:before="5"/>
        <w:rPr>
          <w:sz w:val="22"/>
        </w:rPr>
      </w:pPr>
    </w:p>
    <w:p w:rsidRPr="003E6B1F" w:rsidR="00DE1876" w:rsidP="003E6B1F" w:rsidRDefault="001F0329" w14:paraId="12E53D94" w14:textId="77777777">
      <w:pPr>
        <w:pStyle w:val="ListParagraph"/>
        <w:numPr>
          <w:ilvl w:val="1"/>
          <w:numId w:val="1"/>
        </w:numPr>
        <w:tabs>
          <w:tab w:val="left" w:pos="484"/>
        </w:tabs>
        <w:spacing w:before="99" w:line="249" w:lineRule="auto"/>
        <w:ind w:left="269" w:right="567" w:firstLine="0"/>
        <w:rPr>
          <w:sz w:val="16"/>
        </w:rPr>
      </w:pPr>
      <w:r>
        <w:rPr>
          <w:color w:val="231F20"/>
          <w:sz w:val="16"/>
        </w:rPr>
        <w:t>List</w:t>
      </w:r>
      <w:r>
        <w:rPr>
          <w:color w:val="231F20"/>
          <w:spacing w:val="-2"/>
          <w:sz w:val="16"/>
        </w:rPr>
        <w:t xml:space="preserve"> </w:t>
      </w:r>
      <w:r>
        <w:rPr>
          <w:color w:val="231F20"/>
          <w:sz w:val="16"/>
        </w:rPr>
        <w:t>any</w:t>
      </w:r>
      <w:r>
        <w:rPr>
          <w:color w:val="231F20"/>
          <w:spacing w:val="-2"/>
          <w:sz w:val="16"/>
        </w:rPr>
        <w:t xml:space="preserve"> </w:t>
      </w:r>
      <w:r>
        <w:rPr>
          <w:color w:val="231F20"/>
          <w:sz w:val="16"/>
        </w:rPr>
        <w:t>arrangements</w:t>
      </w:r>
      <w:r>
        <w:rPr>
          <w:color w:val="231F20"/>
          <w:spacing w:val="-2"/>
          <w:sz w:val="16"/>
        </w:rPr>
        <w:t xml:space="preserve"> </w:t>
      </w:r>
      <w:r>
        <w:rPr>
          <w:color w:val="231F20"/>
          <w:sz w:val="16"/>
        </w:rPr>
        <w:t>that</w:t>
      </w:r>
      <w:r>
        <w:rPr>
          <w:color w:val="231F20"/>
          <w:spacing w:val="-2"/>
          <w:sz w:val="16"/>
        </w:rPr>
        <w:t xml:space="preserve"> </w:t>
      </w:r>
      <w:r>
        <w:rPr>
          <w:color w:val="231F20"/>
          <w:sz w:val="16"/>
        </w:rPr>
        <w:t>have</w:t>
      </w:r>
      <w:r>
        <w:rPr>
          <w:color w:val="231F20"/>
          <w:spacing w:val="-2"/>
          <w:sz w:val="16"/>
        </w:rPr>
        <w:t xml:space="preserve"> </w:t>
      </w:r>
      <w:r>
        <w:rPr>
          <w:color w:val="231F20"/>
          <w:sz w:val="16"/>
        </w:rPr>
        <w:t>been</w:t>
      </w:r>
      <w:r>
        <w:rPr>
          <w:color w:val="231F20"/>
          <w:spacing w:val="-2"/>
          <w:sz w:val="16"/>
        </w:rPr>
        <w:t xml:space="preserve"> </w:t>
      </w:r>
      <w:r>
        <w:rPr>
          <w:color w:val="231F20"/>
          <w:sz w:val="16"/>
        </w:rPr>
        <w:t>made</w:t>
      </w:r>
      <w:r>
        <w:rPr>
          <w:color w:val="231F20"/>
          <w:spacing w:val="-2"/>
          <w:sz w:val="16"/>
        </w:rPr>
        <w:t xml:space="preserve"> </w:t>
      </w:r>
      <w:r>
        <w:rPr>
          <w:color w:val="231F20"/>
          <w:sz w:val="16"/>
        </w:rPr>
        <w:t>with</w:t>
      </w:r>
      <w:r>
        <w:rPr>
          <w:color w:val="231F20"/>
          <w:spacing w:val="-2"/>
          <w:sz w:val="16"/>
        </w:rPr>
        <w:t xml:space="preserve"> </w:t>
      </w:r>
      <w:r>
        <w:rPr>
          <w:color w:val="231F20"/>
          <w:sz w:val="16"/>
        </w:rPr>
        <w:t>establishment</w:t>
      </w:r>
      <w:r>
        <w:rPr>
          <w:color w:val="231F20"/>
          <w:spacing w:val="-2"/>
          <w:sz w:val="16"/>
        </w:rPr>
        <w:t xml:space="preserve"> </w:t>
      </w:r>
      <w:r>
        <w:rPr>
          <w:color w:val="231F20"/>
          <w:sz w:val="16"/>
        </w:rPr>
        <w:t>owners</w:t>
      </w:r>
      <w:r>
        <w:rPr>
          <w:color w:val="231F20"/>
          <w:spacing w:val="-2"/>
          <w:sz w:val="16"/>
        </w:rPr>
        <w:t xml:space="preserve"> </w:t>
      </w:r>
      <w:r>
        <w:rPr>
          <w:color w:val="231F20"/>
          <w:sz w:val="16"/>
        </w:rPr>
        <w:t>or</w:t>
      </w:r>
      <w:r>
        <w:rPr>
          <w:color w:val="231F20"/>
          <w:spacing w:val="-2"/>
          <w:sz w:val="16"/>
        </w:rPr>
        <w:t xml:space="preserve"> </w:t>
      </w:r>
      <w:r>
        <w:rPr>
          <w:color w:val="231F20"/>
          <w:sz w:val="16"/>
        </w:rPr>
        <w:t>agents</w:t>
      </w:r>
      <w:r>
        <w:rPr>
          <w:color w:val="231F20"/>
          <w:spacing w:val="-2"/>
          <w:sz w:val="16"/>
        </w:rPr>
        <w:t xml:space="preserve"> </w:t>
      </w:r>
      <w:r>
        <w:rPr>
          <w:color w:val="231F20"/>
          <w:sz w:val="16"/>
        </w:rPr>
        <w:t>for</w:t>
      </w:r>
      <w:r>
        <w:rPr>
          <w:color w:val="231F20"/>
          <w:spacing w:val="-2"/>
          <w:sz w:val="16"/>
        </w:rPr>
        <w:t xml:space="preserve"> </w:t>
      </w:r>
      <w:r>
        <w:rPr>
          <w:color w:val="231F20"/>
          <w:sz w:val="16"/>
        </w:rPr>
        <w:t>the</w:t>
      </w:r>
      <w:r>
        <w:rPr>
          <w:color w:val="231F20"/>
          <w:spacing w:val="-2"/>
          <w:sz w:val="16"/>
        </w:rPr>
        <w:t xml:space="preserve"> </w:t>
      </w:r>
      <w:r>
        <w:rPr>
          <w:color w:val="231F20"/>
          <w:sz w:val="16"/>
        </w:rPr>
        <w:t>payment</w:t>
      </w:r>
      <w:r>
        <w:rPr>
          <w:color w:val="231F20"/>
          <w:spacing w:val="-2"/>
          <w:sz w:val="16"/>
        </w:rPr>
        <w:t xml:space="preserve"> </w:t>
      </w:r>
      <w:r>
        <w:rPr>
          <w:color w:val="231F20"/>
          <w:sz w:val="16"/>
        </w:rPr>
        <w:t>of</w:t>
      </w:r>
      <w:r>
        <w:rPr>
          <w:color w:val="231F20"/>
          <w:spacing w:val="-2"/>
          <w:sz w:val="16"/>
        </w:rPr>
        <w:t xml:space="preserve"> </w:t>
      </w:r>
      <w:r>
        <w:rPr>
          <w:color w:val="231F20"/>
          <w:sz w:val="16"/>
        </w:rPr>
        <w:t>a</w:t>
      </w:r>
      <w:r>
        <w:rPr>
          <w:color w:val="231F20"/>
          <w:spacing w:val="-2"/>
          <w:sz w:val="16"/>
        </w:rPr>
        <w:t xml:space="preserve"> </w:t>
      </w:r>
      <w:r>
        <w:rPr>
          <w:color w:val="231F20"/>
          <w:sz w:val="16"/>
        </w:rPr>
        <w:t>commission</w:t>
      </w:r>
      <w:r>
        <w:rPr>
          <w:color w:val="231F20"/>
          <w:spacing w:val="-2"/>
          <w:sz w:val="16"/>
        </w:rPr>
        <w:t xml:space="preserve"> </w:t>
      </w:r>
      <w:r>
        <w:rPr>
          <w:color w:val="231F20"/>
          <w:sz w:val="16"/>
        </w:rPr>
        <w:t>or</w:t>
      </w:r>
      <w:r>
        <w:rPr>
          <w:color w:val="231F20"/>
          <w:spacing w:val="-2"/>
          <w:sz w:val="16"/>
        </w:rPr>
        <w:t xml:space="preserve"> </w:t>
      </w:r>
      <w:r>
        <w:rPr>
          <w:color w:val="231F20"/>
          <w:sz w:val="16"/>
        </w:rPr>
        <w:t>other</w:t>
      </w:r>
      <w:r>
        <w:rPr>
          <w:color w:val="231F20"/>
          <w:spacing w:val="-2"/>
          <w:sz w:val="16"/>
        </w:rPr>
        <w:t xml:space="preserve"> </w:t>
      </w:r>
      <w:r>
        <w:rPr>
          <w:color w:val="231F20"/>
          <w:sz w:val="16"/>
        </w:rPr>
        <w:t>benefits</w:t>
      </w:r>
      <w:r>
        <w:rPr>
          <w:color w:val="231F20"/>
          <w:spacing w:val="-2"/>
          <w:sz w:val="16"/>
        </w:rPr>
        <w:t xml:space="preserve"> </w:t>
      </w:r>
      <w:r>
        <w:rPr>
          <w:color w:val="231F20"/>
          <w:sz w:val="16"/>
        </w:rPr>
        <w:t>for</w:t>
      </w:r>
      <w:r>
        <w:rPr>
          <w:color w:val="231F20"/>
          <w:spacing w:val="-2"/>
          <w:sz w:val="16"/>
        </w:rPr>
        <w:t xml:space="preserve"> </w:t>
      </w:r>
      <w:r>
        <w:rPr>
          <w:color w:val="231F20"/>
          <w:spacing w:val="-3"/>
          <w:sz w:val="16"/>
        </w:rPr>
        <w:t xml:space="preserve">sales </w:t>
      </w:r>
      <w:r>
        <w:rPr>
          <w:color w:val="231F20"/>
          <w:sz w:val="16"/>
        </w:rPr>
        <w:t>made to workers. (</w:t>
      </w:r>
      <w:r>
        <w:rPr>
          <w:i/>
          <w:color w:val="231F20"/>
          <w:sz w:val="16"/>
        </w:rPr>
        <w:t>If there are no such arrangements,</w:t>
      </w:r>
      <w:r>
        <w:rPr>
          <w:i/>
          <w:color w:val="231F20"/>
          <w:spacing w:val="-32"/>
          <w:sz w:val="16"/>
        </w:rPr>
        <w:t xml:space="preserve"> </w:t>
      </w:r>
      <w:r>
        <w:rPr>
          <w:i/>
          <w:color w:val="231F20"/>
          <w:sz w:val="16"/>
        </w:rPr>
        <w:t xml:space="preserve">enter </w:t>
      </w:r>
      <w:r>
        <w:rPr>
          <w:color w:val="231F20"/>
          <w:sz w:val="16"/>
        </w:rPr>
        <w:t>“</w:t>
      </w:r>
      <w:r>
        <w:rPr>
          <w:i/>
          <w:color w:val="231F20"/>
          <w:sz w:val="16"/>
        </w:rPr>
        <w:t>None</w:t>
      </w:r>
      <w:r>
        <w:rPr>
          <w:color w:val="231F20"/>
          <w:sz w:val="16"/>
        </w:rPr>
        <w:t>”):</w:t>
      </w:r>
      <w:r w:rsidRPr="003E6B1F" w:rsidR="003E6B1F">
        <w:rPr>
          <w:sz w:val="20"/>
        </w:rPr>
        <w:t xml:space="preserve"> </w:t>
      </w:r>
    </w:p>
    <w:p w:rsidR="003E6B1F" w:rsidP="003E6B1F" w:rsidRDefault="003E6B1F" w14:paraId="7F780EA9" w14:textId="77777777">
      <w:pPr>
        <w:pStyle w:val="BodyText"/>
        <w:ind w:left="269"/>
        <w:rPr>
          <w:sz w:val="20"/>
        </w:rPr>
      </w:pPr>
      <w:r>
        <w:rPr>
          <w:sz w:val="20"/>
        </w:rPr>
        <w:t>________________________________________________________________________________________________</w:t>
      </w:r>
    </w:p>
    <w:p w:rsidR="003E6B1F" w:rsidP="003E6B1F" w:rsidRDefault="003E6B1F" w14:paraId="3BD75691" w14:textId="77777777">
      <w:pPr>
        <w:pStyle w:val="BodyText"/>
        <w:ind w:left="269"/>
        <w:rPr>
          <w:sz w:val="20"/>
        </w:rPr>
      </w:pPr>
    </w:p>
    <w:p w:rsidR="003E6B1F" w:rsidP="003E6B1F" w:rsidRDefault="003E6B1F" w14:paraId="4F20C52D" w14:textId="77777777">
      <w:pPr>
        <w:pStyle w:val="BodyText"/>
        <w:ind w:left="269"/>
        <w:rPr>
          <w:sz w:val="20"/>
        </w:rPr>
      </w:pPr>
      <w:r>
        <w:rPr>
          <w:sz w:val="20"/>
        </w:rPr>
        <w:t>________________________________________________________________________________________________</w:t>
      </w:r>
    </w:p>
    <w:p w:rsidR="00DE1876" w:rsidRDefault="00DE1876" w14:paraId="37393AA5" w14:textId="77777777">
      <w:pPr>
        <w:pStyle w:val="BodyText"/>
        <w:spacing w:before="1"/>
        <w:rPr>
          <w:sz w:val="18"/>
        </w:rPr>
      </w:pPr>
    </w:p>
    <w:p w:rsidR="00DE1876" w:rsidRDefault="001F0329" w14:paraId="298BA9FA" w14:textId="77777777">
      <w:pPr>
        <w:pStyle w:val="BodyText"/>
        <w:tabs>
          <w:tab w:val="left" w:pos="10499"/>
        </w:tabs>
        <w:spacing w:before="99"/>
        <w:ind w:left="269"/>
      </w:pPr>
      <w:r>
        <w:rPr>
          <w:color w:val="231F20"/>
        </w:rPr>
        <w:t>Name</w:t>
      </w:r>
      <w:r>
        <w:rPr>
          <w:color w:val="231F20"/>
          <w:spacing w:val="-7"/>
        </w:rPr>
        <w:t xml:space="preserve"> </w:t>
      </w:r>
      <w:r>
        <w:rPr>
          <w:color w:val="231F20"/>
        </w:rPr>
        <w:t>of</w:t>
      </w:r>
      <w:r>
        <w:rPr>
          <w:color w:val="231F20"/>
          <w:spacing w:val="-6"/>
        </w:rPr>
        <w:t xml:space="preserve"> </w:t>
      </w:r>
      <w:r>
        <w:rPr>
          <w:color w:val="231F20"/>
        </w:rPr>
        <w:t>Person(s)</w:t>
      </w:r>
      <w:r>
        <w:rPr>
          <w:color w:val="231F20"/>
          <w:spacing w:val="-6"/>
        </w:rPr>
        <w:t xml:space="preserve"> </w:t>
      </w:r>
      <w:r>
        <w:rPr>
          <w:color w:val="231F20"/>
        </w:rPr>
        <w:t>Providing</w:t>
      </w:r>
      <w:r>
        <w:rPr>
          <w:color w:val="231F20"/>
          <w:spacing w:val="-13"/>
        </w:rPr>
        <w:t xml:space="preserve"> </w:t>
      </w:r>
      <w:r>
        <w:rPr>
          <w:color w:val="231F20"/>
        </w:rPr>
        <w:t>This</w:t>
      </w:r>
      <w:r>
        <w:rPr>
          <w:color w:val="231F20"/>
          <w:spacing w:val="-6"/>
        </w:rPr>
        <w:t xml:space="preserve"> </w:t>
      </w:r>
      <w:r>
        <w:rPr>
          <w:color w:val="231F20"/>
        </w:rPr>
        <w:t>Information:</w:t>
      </w:r>
      <w:r>
        <w:rPr>
          <w:color w:val="231F20"/>
          <w:spacing w:val="-9"/>
        </w:rPr>
        <w:t xml:space="preserve"> </w:t>
      </w:r>
      <w:r>
        <w:rPr>
          <w:color w:val="231F20"/>
          <w:u w:val="single" w:color="221E1F"/>
        </w:rPr>
        <w:t xml:space="preserve"> </w:t>
      </w:r>
      <w:r>
        <w:rPr>
          <w:color w:val="231F20"/>
          <w:u w:val="single" w:color="221E1F"/>
        </w:rPr>
        <w:tab/>
      </w:r>
    </w:p>
    <w:p w:rsidR="00DE1876" w:rsidRDefault="001F0329" w14:paraId="6E04B415" w14:textId="77777777">
      <w:pPr>
        <w:pStyle w:val="BodyText"/>
        <w:spacing w:before="152" w:line="249" w:lineRule="auto"/>
        <w:ind w:left="269" w:right="481"/>
      </w:pPr>
      <w:r>
        <w:rPr>
          <w:b/>
          <w:i/>
          <w:color w:val="231F20"/>
        </w:rPr>
        <w:t>Note</w:t>
      </w:r>
      <w:r>
        <w:rPr>
          <w:color w:val="231F20"/>
        </w:rPr>
        <w:t>: The Department of Labor–Wage and Hour Division makes this form available in certain other languages to enable employers to satisfy the requirement that the terms and conditions of employment be disclosed in a language common to the workers. Contact the nearest office of the Wage and Hour Division to obtain such forms.</w:t>
      </w:r>
    </w:p>
    <w:p w:rsidR="00DE1876" w:rsidRDefault="001F0329" w14:paraId="457D88C8" w14:textId="77777777">
      <w:pPr>
        <w:pStyle w:val="BodyText"/>
        <w:spacing w:before="92" w:line="249" w:lineRule="auto"/>
        <w:ind w:left="269" w:right="699"/>
        <w:jc w:val="both"/>
      </w:pPr>
      <w:r>
        <w:rPr>
          <w:color w:val="231F20"/>
        </w:rPr>
        <w:t>While</w:t>
      </w:r>
      <w:r>
        <w:rPr>
          <w:color w:val="231F20"/>
          <w:spacing w:val="-4"/>
        </w:rPr>
        <w:t xml:space="preserve"> </w:t>
      </w:r>
      <w:r>
        <w:rPr>
          <w:color w:val="231F20"/>
        </w:rPr>
        <w:t>completion</w:t>
      </w:r>
      <w:r>
        <w:rPr>
          <w:color w:val="231F20"/>
          <w:spacing w:val="-4"/>
        </w:rPr>
        <w:t xml:space="preserve"> </w:t>
      </w:r>
      <w:r>
        <w:rPr>
          <w:color w:val="231F20"/>
        </w:rPr>
        <w:t>of</w:t>
      </w:r>
      <w:r>
        <w:rPr>
          <w:color w:val="231F20"/>
          <w:spacing w:val="-4"/>
        </w:rPr>
        <w:t xml:space="preserve"> </w:t>
      </w:r>
      <w:r>
        <w:rPr>
          <w:color w:val="231F20"/>
        </w:rPr>
        <w:t>Form</w:t>
      </w:r>
      <w:r>
        <w:rPr>
          <w:color w:val="231F20"/>
          <w:spacing w:val="-10"/>
        </w:rPr>
        <w:t xml:space="preserve"> </w:t>
      </w:r>
      <w:r>
        <w:rPr>
          <w:color w:val="231F20"/>
        </w:rPr>
        <w:t>WH516</w:t>
      </w:r>
      <w:r>
        <w:rPr>
          <w:color w:val="231F20"/>
          <w:spacing w:val="-4"/>
        </w:rPr>
        <w:t xml:space="preserve"> </w:t>
      </w:r>
      <w:r>
        <w:rPr>
          <w:color w:val="231F20"/>
        </w:rPr>
        <w:t>is</w:t>
      </w:r>
      <w:r>
        <w:rPr>
          <w:color w:val="231F20"/>
          <w:spacing w:val="-3"/>
        </w:rPr>
        <w:t xml:space="preserve"> </w:t>
      </w:r>
      <w:r>
        <w:rPr>
          <w:color w:val="231F20"/>
        </w:rPr>
        <w:t>optional,</w:t>
      </w:r>
      <w:r>
        <w:rPr>
          <w:color w:val="231F20"/>
          <w:spacing w:val="-4"/>
        </w:rPr>
        <w:t xml:space="preserve"> </w:t>
      </w:r>
      <w:r>
        <w:rPr>
          <w:color w:val="231F20"/>
        </w:rPr>
        <w:t>it</w:t>
      </w:r>
      <w:r>
        <w:rPr>
          <w:color w:val="231F20"/>
          <w:spacing w:val="-4"/>
        </w:rPr>
        <w:t xml:space="preserve"> </w:t>
      </w:r>
      <w:r>
        <w:rPr>
          <w:color w:val="231F20"/>
        </w:rPr>
        <w:t>is</w:t>
      </w:r>
      <w:r>
        <w:rPr>
          <w:color w:val="231F20"/>
          <w:spacing w:val="-4"/>
        </w:rPr>
        <w:t xml:space="preserve"> </w:t>
      </w:r>
      <w:r>
        <w:rPr>
          <w:color w:val="231F20"/>
        </w:rPr>
        <w:t>mandatory</w:t>
      </w:r>
      <w:r>
        <w:rPr>
          <w:color w:val="231F20"/>
          <w:spacing w:val="-3"/>
        </w:rPr>
        <w:t xml:space="preserve"> </w:t>
      </w:r>
      <w:r>
        <w:rPr>
          <w:color w:val="231F20"/>
        </w:rPr>
        <w:t>for</w:t>
      </w:r>
      <w:r>
        <w:rPr>
          <w:color w:val="231F20"/>
          <w:spacing w:val="-4"/>
        </w:rPr>
        <w:t xml:space="preserve"> </w:t>
      </w:r>
      <w:r>
        <w:rPr>
          <w:color w:val="231F20"/>
        </w:rPr>
        <w:t>Farm</w:t>
      </w:r>
      <w:r>
        <w:rPr>
          <w:color w:val="231F20"/>
          <w:spacing w:val="-4"/>
        </w:rPr>
        <w:t xml:space="preserve"> </w:t>
      </w:r>
      <w:r>
        <w:rPr>
          <w:color w:val="231F20"/>
        </w:rPr>
        <w:t>Labor</w:t>
      </w:r>
      <w:r>
        <w:rPr>
          <w:color w:val="231F20"/>
          <w:spacing w:val="-4"/>
        </w:rPr>
        <w:t xml:space="preserve"> </w:t>
      </w:r>
      <w:r>
        <w:rPr>
          <w:color w:val="231F20"/>
        </w:rPr>
        <w:t>Contractors,</w:t>
      </w:r>
      <w:r>
        <w:rPr>
          <w:color w:val="231F20"/>
          <w:spacing w:val="-11"/>
        </w:rPr>
        <w:t xml:space="preserve"> </w:t>
      </w:r>
      <w:r>
        <w:rPr>
          <w:color w:val="231F20"/>
        </w:rPr>
        <w:t>Agricultural</w:t>
      </w:r>
      <w:r>
        <w:rPr>
          <w:color w:val="231F20"/>
          <w:spacing w:val="-4"/>
        </w:rPr>
        <w:t xml:space="preserve"> </w:t>
      </w:r>
      <w:r>
        <w:rPr>
          <w:color w:val="231F20"/>
        </w:rPr>
        <w:t>Employers,</w:t>
      </w:r>
      <w:r>
        <w:rPr>
          <w:color w:val="231F20"/>
          <w:spacing w:val="-3"/>
        </w:rPr>
        <w:t xml:space="preserve"> </w:t>
      </w:r>
      <w:r>
        <w:rPr>
          <w:color w:val="231F20"/>
        </w:rPr>
        <w:t>and</w:t>
      </w:r>
      <w:r>
        <w:rPr>
          <w:color w:val="231F20"/>
          <w:spacing w:val="-11"/>
        </w:rPr>
        <w:t xml:space="preserve"> </w:t>
      </w:r>
      <w:r>
        <w:rPr>
          <w:color w:val="231F20"/>
        </w:rPr>
        <w:t>Agricultural</w:t>
      </w:r>
      <w:r>
        <w:rPr>
          <w:color w:val="231F20"/>
          <w:spacing w:val="-11"/>
        </w:rPr>
        <w:t xml:space="preserve"> </w:t>
      </w:r>
      <w:r>
        <w:rPr>
          <w:color w:val="231F20"/>
        </w:rPr>
        <w:t>Associations to</w:t>
      </w:r>
      <w:r>
        <w:rPr>
          <w:color w:val="231F20"/>
          <w:spacing w:val="-3"/>
        </w:rPr>
        <w:t xml:space="preserve"> </w:t>
      </w:r>
      <w:r>
        <w:rPr>
          <w:color w:val="231F20"/>
        </w:rPr>
        <w:t>disclose</w:t>
      </w:r>
      <w:r>
        <w:rPr>
          <w:color w:val="231F20"/>
          <w:spacing w:val="-2"/>
        </w:rPr>
        <w:t xml:space="preserve"> </w:t>
      </w:r>
      <w:r>
        <w:rPr>
          <w:color w:val="231F20"/>
        </w:rPr>
        <w:t>employment</w:t>
      </w:r>
      <w:r>
        <w:rPr>
          <w:color w:val="231F20"/>
          <w:spacing w:val="-3"/>
        </w:rPr>
        <w:t xml:space="preserve"> </w:t>
      </w:r>
      <w:r>
        <w:rPr>
          <w:color w:val="231F20"/>
        </w:rPr>
        <w:t>terms</w:t>
      </w:r>
      <w:r>
        <w:rPr>
          <w:color w:val="231F20"/>
          <w:spacing w:val="-2"/>
        </w:rPr>
        <w:t xml:space="preserve"> </w:t>
      </w:r>
      <w:r>
        <w:rPr>
          <w:color w:val="231F20"/>
        </w:rPr>
        <w:t>and</w:t>
      </w:r>
      <w:r>
        <w:rPr>
          <w:color w:val="231F20"/>
          <w:spacing w:val="-3"/>
        </w:rPr>
        <w:t xml:space="preserve"> </w:t>
      </w:r>
      <w:r>
        <w:rPr>
          <w:color w:val="231F20"/>
        </w:rPr>
        <w:t>conditions</w:t>
      </w:r>
      <w:r>
        <w:rPr>
          <w:color w:val="231F20"/>
          <w:spacing w:val="-2"/>
        </w:rPr>
        <w:t xml:space="preserve"> </w:t>
      </w:r>
      <w:r>
        <w:rPr>
          <w:color w:val="231F20"/>
        </w:rPr>
        <w:t>in</w:t>
      </w:r>
      <w:r>
        <w:rPr>
          <w:color w:val="231F20"/>
          <w:spacing w:val="-3"/>
        </w:rPr>
        <w:t xml:space="preserve"> </w:t>
      </w:r>
      <w:r>
        <w:rPr>
          <w:color w:val="231F20"/>
        </w:rPr>
        <w:t>writing</w:t>
      </w:r>
      <w:r>
        <w:rPr>
          <w:color w:val="231F20"/>
          <w:spacing w:val="-2"/>
        </w:rPr>
        <w:t xml:space="preserve"> </w:t>
      </w:r>
      <w:r>
        <w:rPr>
          <w:color w:val="231F20"/>
        </w:rPr>
        <w:t>to</w:t>
      </w:r>
      <w:r>
        <w:rPr>
          <w:color w:val="231F20"/>
          <w:spacing w:val="-2"/>
        </w:rPr>
        <w:t xml:space="preserve"> </w:t>
      </w:r>
      <w:r>
        <w:rPr>
          <w:color w:val="231F20"/>
        </w:rPr>
        <w:t>migrant</w:t>
      </w:r>
      <w:r>
        <w:rPr>
          <w:color w:val="231F20"/>
          <w:spacing w:val="-3"/>
        </w:rPr>
        <w:t xml:space="preserve"> </w:t>
      </w:r>
      <w:r>
        <w:rPr>
          <w:color w:val="231F20"/>
        </w:rPr>
        <w:t>and</w:t>
      </w:r>
      <w:r>
        <w:rPr>
          <w:color w:val="231F20"/>
          <w:spacing w:val="-2"/>
        </w:rPr>
        <w:t xml:space="preserve"> </w:t>
      </w:r>
      <w:r>
        <w:rPr>
          <w:color w:val="231F20"/>
        </w:rPr>
        <w:t>day-haul</w:t>
      </w:r>
      <w:r>
        <w:rPr>
          <w:color w:val="231F20"/>
          <w:spacing w:val="-3"/>
        </w:rPr>
        <w:t xml:space="preserve"> </w:t>
      </w:r>
      <w:r>
        <w:rPr>
          <w:color w:val="231F20"/>
        </w:rPr>
        <w:t>workers</w:t>
      </w:r>
      <w:r>
        <w:rPr>
          <w:color w:val="231F20"/>
          <w:spacing w:val="-2"/>
        </w:rPr>
        <w:t xml:space="preserve"> </w:t>
      </w:r>
      <w:r>
        <w:rPr>
          <w:color w:val="231F20"/>
        </w:rPr>
        <w:t>upon</w:t>
      </w:r>
      <w:r>
        <w:rPr>
          <w:color w:val="231F20"/>
          <w:spacing w:val="-3"/>
        </w:rPr>
        <w:t xml:space="preserve"> </w:t>
      </w:r>
      <w:r>
        <w:rPr>
          <w:color w:val="231F20"/>
        </w:rPr>
        <w:t>recruitment,</w:t>
      </w:r>
      <w:r>
        <w:rPr>
          <w:color w:val="231F20"/>
          <w:spacing w:val="-2"/>
        </w:rPr>
        <w:t xml:space="preserve"> </w:t>
      </w:r>
      <w:r>
        <w:rPr>
          <w:color w:val="231F20"/>
        </w:rPr>
        <w:t>and</w:t>
      </w:r>
      <w:r>
        <w:rPr>
          <w:color w:val="231F20"/>
          <w:spacing w:val="-3"/>
        </w:rPr>
        <w:t xml:space="preserve"> </w:t>
      </w:r>
      <w:r>
        <w:rPr>
          <w:color w:val="231F20"/>
        </w:rPr>
        <w:t>to</w:t>
      </w:r>
      <w:r>
        <w:rPr>
          <w:color w:val="231F20"/>
          <w:spacing w:val="-2"/>
        </w:rPr>
        <w:t xml:space="preserve"> </w:t>
      </w:r>
      <w:r>
        <w:rPr>
          <w:color w:val="231F20"/>
        </w:rPr>
        <w:t>seasonal</w:t>
      </w:r>
      <w:r>
        <w:rPr>
          <w:color w:val="231F20"/>
          <w:spacing w:val="-2"/>
        </w:rPr>
        <w:t xml:space="preserve"> </w:t>
      </w:r>
      <w:r>
        <w:rPr>
          <w:color w:val="231F20"/>
        </w:rPr>
        <w:t>workers</w:t>
      </w:r>
      <w:r>
        <w:rPr>
          <w:color w:val="231F20"/>
          <w:spacing w:val="-3"/>
        </w:rPr>
        <w:t xml:space="preserve"> </w:t>
      </w:r>
      <w:r>
        <w:rPr>
          <w:color w:val="231F20"/>
        </w:rPr>
        <w:t>other</w:t>
      </w:r>
      <w:r>
        <w:rPr>
          <w:color w:val="231F20"/>
          <w:spacing w:val="-2"/>
        </w:rPr>
        <w:t xml:space="preserve"> </w:t>
      </w:r>
      <w:r>
        <w:rPr>
          <w:color w:val="231F20"/>
        </w:rPr>
        <w:t>than day-haul</w:t>
      </w:r>
      <w:r>
        <w:rPr>
          <w:color w:val="231F20"/>
          <w:spacing w:val="-2"/>
        </w:rPr>
        <w:t xml:space="preserve"> </w:t>
      </w:r>
      <w:r>
        <w:rPr>
          <w:color w:val="231F20"/>
        </w:rPr>
        <w:t>workers</w:t>
      </w:r>
      <w:r>
        <w:rPr>
          <w:color w:val="231F20"/>
          <w:spacing w:val="-2"/>
        </w:rPr>
        <w:t xml:space="preserve"> </w:t>
      </w:r>
      <w:r>
        <w:rPr>
          <w:color w:val="231F20"/>
        </w:rPr>
        <w:t>upon</w:t>
      </w:r>
      <w:r>
        <w:rPr>
          <w:color w:val="231F20"/>
          <w:spacing w:val="-2"/>
        </w:rPr>
        <w:t xml:space="preserve"> </w:t>
      </w:r>
      <w:r>
        <w:rPr>
          <w:color w:val="231F20"/>
        </w:rPr>
        <w:t>request</w:t>
      </w:r>
      <w:r>
        <w:rPr>
          <w:color w:val="231F20"/>
          <w:spacing w:val="-2"/>
        </w:rPr>
        <w:t xml:space="preserve"> </w:t>
      </w:r>
      <w:r>
        <w:rPr>
          <w:color w:val="231F20"/>
        </w:rPr>
        <w:t>when</w:t>
      </w:r>
      <w:r>
        <w:rPr>
          <w:color w:val="231F20"/>
          <w:spacing w:val="-2"/>
        </w:rPr>
        <w:t xml:space="preserve"> </w:t>
      </w:r>
      <w:r>
        <w:rPr>
          <w:color w:val="231F20"/>
        </w:rPr>
        <w:t>an</w:t>
      </w:r>
      <w:r>
        <w:rPr>
          <w:color w:val="231F20"/>
          <w:spacing w:val="-2"/>
        </w:rPr>
        <w:t xml:space="preserve"> </w:t>
      </w:r>
      <w:r>
        <w:rPr>
          <w:color w:val="231F20"/>
          <w:spacing w:val="-3"/>
        </w:rPr>
        <w:t>offer</w:t>
      </w:r>
      <w:r>
        <w:rPr>
          <w:color w:val="231F20"/>
          <w:spacing w:val="-1"/>
        </w:rPr>
        <w:t xml:space="preserve"> </w:t>
      </w:r>
      <w:r>
        <w:rPr>
          <w:color w:val="231F20"/>
        </w:rPr>
        <w:t>of</w:t>
      </w:r>
      <w:r>
        <w:rPr>
          <w:color w:val="231F20"/>
          <w:spacing w:val="-2"/>
        </w:rPr>
        <w:t xml:space="preserve"> </w:t>
      </w:r>
      <w:r>
        <w:rPr>
          <w:color w:val="231F20"/>
        </w:rPr>
        <w:t>employment</w:t>
      </w:r>
      <w:r>
        <w:rPr>
          <w:color w:val="231F20"/>
          <w:spacing w:val="-2"/>
        </w:rPr>
        <w:t xml:space="preserve"> </w:t>
      </w:r>
      <w:r>
        <w:rPr>
          <w:color w:val="231F20"/>
        </w:rPr>
        <w:t>is</w:t>
      </w:r>
      <w:r>
        <w:rPr>
          <w:color w:val="231F20"/>
          <w:spacing w:val="-2"/>
        </w:rPr>
        <w:t xml:space="preserve"> </w:t>
      </w:r>
      <w:r>
        <w:rPr>
          <w:color w:val="231F20"/>
        </w:rPr>
        <w:t>made</w:t>
      </w:r>
      <w:r>
        <w:rPr>
          <w:color w:val="231F20"/>
          <w:spacing w:val="-2"/>
        </w:rPr>
        <w:t xml:space="preserve"> </w:t>
      </w:r>
      <w:r>
        <w:rPr>
          <w:color w:val="231F20"/>
        </w:rPr>
        <w:t>to</w:t>
      </w:r>
      <w:r>
        <w:rPr>
          <w:color w:val="231F20"/>
          <w:spacing w:val="-2"/>
        </w:rPr>
        <w:t xml:space="preserve"> </w:t>
      </w:r>
      <w:r>
        <w:rPr>
          <w:color w:val="231F20"/>
        </w:rPr>
        <w:t>respond</w:t>
      </w:r>
      <w:r>
        <w:rPr>
          <w:color w:val="231F20"/>
          <w:spacing w:val="-1"/>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information</w:t>
      </w:r>
      <w:r>
        <w:rPr>
          <w:color w:val="231F20"/>
          <w:spacing w:val="-2"/>
        </w:rPr>
        <w:t xml:space="preserve"> </w:t>
      </w:r>
      <w:r>
        <w:rPr>
          <w:color w:val="231F20"/>
        </w:rPr>
        <w:t>collection</w:t>
      </w:r>
      <w:r>
        <w:rPr>
          <w:color w:val="231F20"/>
          <w:spacing w:val="-2"/>
        </w:rPr>
        <w:t xml:space="preserve"> </w:t>
      </w:r>
      <w:r>
        <w:rPr>
          <w:color w:val="231F20"/>
        </w:rPr>
        <w:t>contained</w:t>
      </w:r>
      <w:r>
        <w:rPr>
          <w:color w:val="231F20"/>
          <w:spacing w:val="-2"/>
        </w:rPr>
        <w:t xml:space="preserve"> </w:t>
      </w:r>
      <w:r>
        <w:rPr>
          <w:color w:val="231F20"/>
        </w:rPr>
        <w:t>In</w:t>
      </w:r>
      <w:r>
        <w:rPr>
          <w:color w:val="231F20"/>
          <w:spacing w:val="-2"/>
        </w:rPr>
        <w:t xml:space="preserve"> </w:t>
      </w:r>
      <w:r>
        <w:rPr>
          <w:color w:val="231F20"/>
        </w:rPr>
        <w:t>29</w:t>
      </w:r>
      <w:r>
        <w:rPr>
          <w:color w:val="231F20"/>
          <w:spacing w:val="-1"/>
        </w:rPr>
        <w:t xml:space="preserve"> </w:t>
      </w:r>
      <w:r>
        <w:rPr>
          <w:color w:val="231F20"/>
        </w:rPr>
        <w:t>CFR</w:t>
      </w:r>
      <w:r>
        <w:rPr>
          <w:color w:val="231F20"/>
          <w:spacing w:val="-2"/>
        </w:rPr>
        <w:t xml:space="preserve"> </w:t>
      </w:r>
      <w:r>
        <w:rPr>
          <w:color w:val="231F20"/>
        </w:rPr>
        <w:t>§§</w:t>
      </w:r>
      <w:r>
        <w:rPr>
          <w:color w:val="231F20"/>
          <w:spacing w:val="-2"/>
        </w:rPr>
        <w:t xml:space="preserve"> </w:t>
      </w:r>
      <w:r>
        <w:rPr>
          <w:color w:val="231F20"/>
        </w:rPr>
        <w:t>500.75-</w:t>
      </w:r>
    </w:p>
    <w:p w:rsidR="00DE1876" w:rsidRDefault="001F0329" w14:paraId="7BF543EF" w14:textId="77777777">
      <w:pPr>
        <w:pStyle w:val="BodyText"/>
        <w:spacing w:before="2" w:line="249" w:lineRule="auto"/>
        <w:ind w:left="269" w:right="312"/>
      </w:pPr>
      <w:r>
        <w:rPr>
          <w:color w:val="231F20"/>
        </w:rPr>
        <w:t xml:space="preserve">500.76. This optional form may be used to disclose the required information. </w:t>
      </w:r>
      <w:r>
        <w:rPr>
          <w:color w:val="231F20"/>
          <w:spacing w:val="-3"/>
        </w:rPr>
        <w:t xml:space="preserve">Thereafter, </w:t>
      </w:r>
      <w:r>
        <w:rPr>
          <w:color w:val="231F20"/>
        </w:rPr>
        <w:t xml:space="preserve">any migrant or seasonal worker has the right to </w:t>
      </w:r>
      <w:r>
        <w:rPr>
          <w:color w:val="231F20"/>
          <w:spacing w:val="-3"/>
        </w:rPr>
        <w:t xml:space="preserve">have, </w:t>
      </w:r>
      <w:r>
        <w:rPr>
          <w:color w:val="231F20"/>
        </w:rPr>
        <w:t>upon request, a written statement provided to him or her by the employer, of the information described above. This optional form may also be used for this purpose.</w:t>
      </w:r>
    </w:p>
    <w:p w:rsidR="00DE1876" w:rsidRDefault="003E6B1F" w14:paraId="0B3C1B84" w14:textId="77777777">
      <w:pPr>
        <w:pStyle w:val="BodyText"/>
        <w:spacing w:before="92" w:line="249" w:lineRule="auto"/>
        <w:ind w:left="269" w:right="193"/>
      </w:pPr>
      <w:r>
        <w:rPr>
          <w:noProof/>
        </w:rPr>
        <mc:AlternateContent>
          <mc:Choice Requires="wps">
            <w:drawing>
              <wp:anchor distT="0" distB="0" distL="114300" distR="114300" simplePos="0" relativeHeight="251557888" behindDoc="1" locked="0" layoutInCell="1" allowOverlap="1" wp14:editId="3A524723" wp14:anchorId="327E821C">
                <wp:simplePos x="0" y="0"/>
                <wp:positionH relativeFrom="page">
                  <wp:posOffset>6677025</wp:posOffset>
                </wp:positionH>
                <wp:positionV relativeFrom="paragraph">
                  <wp:posOffset>591821</wp:posOffset>
                </wp:positionV>
                <wp:extent cx="381000" cy="173990"/>
                <wp:effectExtent l="0" t="0" r="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76" w:rsidRDefault="001F0329" w14:paraId="1F7AF097" w14:textId="77777777">
                            <w:pPr>
                              <w:spacing w:line="137" w:lineRule="exact"/>
                              <w:rPr>
                                <w:sz w:val="12"/>
                              </w:rPr>
                            </w:pPr>
                            <w:r>
                              <w:rPr>
                                <w:color w:val="231F20"/>
                                <w:sz w:val="12"/>
                              </w:rPr>
                              <w:t xml:space="preserve">REV </w:t>
                            </w:r>
                            <w:r w:rsidR="003E6B1F">
                              <w:rPr>
                                <w:color w:val="231F20"/>
                                <w:spacing w:val="-5"/>
                                <w:sz w:val="12"/>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525.75pt;margin-top:46.6pt;width:30pt;height:13.7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1VsAIAAKg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">
                <v:textbox inset="0,0,0,0">
                  <w:txbxContent>
                    <w:p w:rsidR="00DE1876" w:rsidRDefault="001F0329">
                      <w:pPr>
                        <w:spacing w:line="137" w:lineRule="exact"/>
                        <w:rPr>
                          <w:sz w:val="12"/>
                        </w:rPr>
                      </w:pPr>
                      <w:r>
                        <w:rPr>
                          <w:color w:val="231F20"/>
                          <w:sz w:val="12"/>
                        </w:rPr>
                        <w:t xml:space="preserve">REV </w:t>
                      </w:r>
                      <w:r w:rsidR="003E6B1F">
                        <w:rPr>
                          <w:color w:val="231F20"/>
                          <w:spacing w:val="-5"/>
                          <w:sz w:val="12"/>
                        </w:rPr>
                        <w:t>XX/XX</w:t>
                      </w:r>
                    </w:p>
                  </w:txbxContent>
                </v:textbox>
                <w10:wrap anchorx="page"/>
              </v:shape>
            </w:pict>
          </mc:Fallback>
        </mc:AlternateContent>
      </w:r>
      <w:r w:rsidR="001F0329">
        <w:rPr>
          <w:color w:val="231F20"/>
        </w:rPr>
        <w:t xml:space="preserve">We estimate that it will take an average of 32 minutes to complete this collection of information, including the time to review instructions, search existing data sources, gather and maintain the data needed, and complete and review the collection of information. If you have any comments regarding this burden estimate or any other aspect of this collection of information, including suggestions for reducing this burden, send them to the Administrator, Wage and Hour Division, Room S3502, 200 Constitution Avenue NW, Washington, D.C. 20210. </w:t>
      </w:r>
      <w:r w:rsidR="001F0329">
        <w:rPr>
          <w:b/>
          <w:i/>
          <w:color w:val="231F20"/>
        </w:rPr>
        <w:t>Do NOT send the completed form to this office</w:t>
      </w:r>
      <w:r w:rsidR="001F0329">
        <w:rPr>
          <w:color w:val="231F20"/>
        </w:rPr>
        <w:t>.</w:t>
      </w:r>
    </w:p>
    <w:p w:rsidR="00DE1876" w:rsidRDefault="00DE1876" w14:paraId="1BF85BD1" w14:textId="77777777">
      <w:pPr>
        <w:pStyle w:val="BodyText"/>
        <w:spacing w:before="6"/>
        <w:rPr>
          <w:sz w:val="26"/>
        </w:rPr>
      </w:pPr>
    </w:p>
    <w:p w:rsidR="00DE1876" w:rsidRDefault="001F0329" w14:paraId="21E711A2" w14:textId="77777777">
      <w:pPr>
        <w:pStyle w:val="BodyText"/>
        <w:tabs>
          <w:tab w:val="left" w:pos="9333"/>
        </w:tabs>
        <w:ind w:left="150"/>
      </w:pPr>
      <w:r>
        <w:rPr>
          <w:color w:val="231F20"/>
        </w:rPr>
        <w:t>Persons</w:t>
      </w:r>
      <w:r>
        <w:rPr>
          <w:color w:val="231F20"/>
          <w:spacing w:val="-4"/>
        </w:rPr>
        <w:t xml:space="preserve"> </w:t>
      </w:r>
      <w:r>
        <w:rPr>
          <w:color w:val="231F20"/>
        </w:rPr>
        <w:t>are</w:t>
      </w:r>
      <w:r>
        <w:rPr>
          <w:color w:val="231F20"/>
          <w:spacing w:val="-4"/>
        </w:rPr>
        <w:t xml:space="preserve"> </w:t>
      </w:r>
      <w:r>
        <w:rPr>
          <w:color w:val="231F20"/>
        </w:rPr>
        <w:t>not</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respond</w:t>
      </w:r>
      <w:r>
        <w:rPr>
          <w:color w:val="231F20"/>
          <w:spacing w:val="-3"/>
        </w:rPr>
        <w:t xml:space="preserve"> </w:t>
      </w:r>
      <w:r>
        <w:rPr>
          <w:color w:val="231F20"/>
        </w:rPr>
        <w:t>to</w:t>
      </w:r>
      <w:r>
        <w:rPr>
          <w:color w:val="231F20"/>
          <w:spacing w:val="-4"/>
        </w:rPr>
        <w:t xml:space="preserve"> </w:t>
      </w:r>
      <w:r>
        <w:rPr>
          <w:color w:val="231F20"/>
        </w:rPr>
        <w:t>this</w:t>
      </w:r>
      <w:r>
        <w:rPr>
          <w:color w:val="231F20"/>
          <w:spacing w:val="-4"/>
        </w:rPr>
        <w:t xml:space="preserve"> </w:t>
      </w:r>
      <w:r>
        <w:rPr>
          <w:color w:val="231F20"/>
        </w:rPr>
        <w:t>information</w:t>
      </w:r>
      <w:r>
        <w:rPr>
          <w:color w:val="231F20"/>
          <w:spacing w:val="-4"/>
        </w:rPr>
        <w:t xml:space="preserve"> </w:t>
      </w:r>
      <w:r>
        <w:rPr>
          <w:color w:val="231F20"/>
        </w:rPr>
        <w:t>unless</w:t>
      </w:r>
      <w:r>
        <w:rPr>
          <w:color w:val="231F20"/>
          <w:spacing w:val="-4"/>
        </w:rPr>
        <w:t xml:space="preserve"> </w:t>
      </w:r>
      <w:r>
        <w:rPr>
          <w:color w:val="231F20"/>
        </w:rPr>
        <w:t>it</w:t>
      </w:r>
      <w:r>
        <w:rPr>
          <w:color w:val="231F20"/>
          <w:spacing w:val="-3"/>
        </w:rPr>
        <w:t xml:space="preserve"> </w:t>
      </w:r>
      <w:r>
        <w:rPr>
          <w:color w:val="231F20"/>
        </w:rPr>
        <w:t>displays</w:t>
      </w:r>
      <w:r>
        <w:rPr>
          <w:color w:val="231F20"/>
          <w:spacing w:val="-4"/>
        </w:rPr>
        <w:t xml:space="preserve"> </w:t>
      </w:r>
      <w:r>
        <w:rPr>
          <w:color w:val="231F20"/>
        </w:rPr>
        <w:t>a</w:t>
      </w:r>
      <w:r>
        <w:rPr>
          <w:color w:val="231F20"/>
          <w:spacing w:val="-4"/>
        </w:rPr>
        <w:t xml:space="preserve"> </w:t>
      </w:r>
      <w:r>
        <w:rPr>
          <w:color w:val="231F20"/>
        </w:rPr>
        <w:t>currently</w:t>
      </w:r>
      <w:r>
        <w:rPr>
          <w:color w:val="231F20"/>
          <w:spacing w:val="-4"/>
        </w:rPr>
        <w:t xml:space="preserve"> </w:t>
      </w:r>
      <w:r>
        <w:rPr>
          <w:color w:val="231F20"/>
        </w:rPr>
        <w:t>valid</w:t>
      </w:r>
      <w:r>
        <w:rPr>
          <w:color w:val="231F20"/>
          <w:spacing w:val="-4"/>
        </w:rPr>
        <w:t xml:space="preserve"> </w:t>
      </w:r>
      <w:r>
        <w:rPr>
          <w:color w:val="231F20"/>
        </w:rPr>
        <w:t>OMB</w:t>
      </w:r>
      <w:r>
        <w:rPr>
          <w:color w:val="231F20"/>
          <w:spacing w:val="-4"/>
        </w:rPr>
        <w:t xml:space="preserve"> </w:t>
      </w:r>
      <w:r>
        <w:rPr>
          <w:color w:val="231F20"/>
        </w:rPr>
        <w:t>number.</w:t>
      </w:r>
      <w:r>
        <w:rPr>
          <w:color w:val="231F20"/>
        </w:rPr>
        <w:tab/>
      </w:r>
      <w:r>
        <w:rPr>
          <w:color w:val="231F20"/>
          <w:vertAlign w:val="superscript"/>
        </w:rPr>
        <w:t>Optional</w:t>
      </w:r>
      <w:r>
        <w:rPr>
          <w:color w:val="231F20"/>
          <w:spacing w:val="-20"/>
        </w:rPr>
        <w:t xml:space="preserve"> </w:t>
      </w:r>
      <w:r>
        <w:rPr>
          <w:color w:val="231F20"/>
          <w:vertAlign w:val="superscript"/>
        </w:rPr>
        <w:t>form</w:t>
      </w:r>
      <w:r>
        <w:rPr>
          <w:color w:val="231F20"/>
          <w:spacing w:val="-23"/>
        </w:rPr>
        <w:t xml:space="preserve"> </w:t>
      </w:r>
      <w:r>
        <w:rPr>
          <w:color w:val="231F20"/>
          <w:vertAlign w:val="superscript"/>
        </w:rPr>
        <w:t>WH516</w:t>
      </w:r>
      <w:r>
        <w:rPr>
          <w:color w:val="231F20"/>
          <w:spacing w:val="-20"/>
        </w:rPr>
        <w:t xml:space="preserve"> </w:t>
      </w:r>
      <w:r>
        <w:rPr>
          <w:color w:val="231F20"/>
          <w:vertAlign w:val="superscript"/>
        </w:rPr>
        <w:t>ENG</w:t>
      </w:r>
    </w:p>
    <w:sectPr w:rsidR="00DE1876" w:rsidSect="003E6B1F">
      <w:type w:val="continuous"/>
      <w:pgSz w:w="12240" w:h="15840"/>
      <w:pgMar w:top="540" w:right="600" w:bottom="0" w:left="660" w:header="720" w:footer="720" w:gutter="0"/>
      <w:pgBorders w:offsetFrom="page">
        <w:top w:val="single" w:color="auto" w:sz="4" w:space="24"/>
        <w:left w:val="single" w:color="auto" w:sz="4" w:space="24"/>
        <w:bottom w:val="single" w:color="auto" w:sz="4" w:space="24"/>
        <w:right w:val="single" w:color="auto" w:sz="4" w:space="24"/>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66862"/>
    <w:multiLevelType w:val="hybridMultilevel"/>
    <w:tmpl w:val="9B8CEF9E"/>
    <w:lvl w:ilvl="0" w:tplc="0FA45444">
      <w:start w:val="21"/>
      <w:numFmt w:val="upperLetter"/>
      <w:lvlText w:val="%1"/>
      <w:lvlJc w:val="left"/>
      <w:pPr>
        <w:ind w:left="711" w:hanging="562"/>
        <w:jc w:val="left"/>
      </w:pPr>
      <w:rPr>
        <w:rFonts w:hint="default"/>
      </w:rPr>
    </w:lvl>
    <w:lvl w:ilvl="1" w:tplc="48DA5380">
      <w:start w:val="1"/>
      <w:numFmt w:val="decimal"/>
      <w:lvlText w:val="%2."/>
      <w:lvlJc w:val="left"/>
      <w:pPr>
        <w:ind w:left="413" w:hanging="145"/>
        <w:jc w:val="left"/>
      </w:pPr>
      <w:rPr>
        <w:rFonts w:ascii="Arial" w:eastAsia="Arial" w:hAnsi="Arial" w:cs="Arial" w:hint="default"/>
        <w:color w:val="231F20"/>
        <w:spacing w:val="-24"/>
        <w:w w:val="99"/>
        <w:sz w:val="16"/>
        <w:szCs w:val="16"/>
      </w:rPr>
    </w:lvl>
    <w:lvl w:ilvl="2" w:tplc="EE5286C4">
      <w:numFmt w:val="bullet"/>
      <w:lvlText w:val="•"/>
      <w:lvlJc w:val="left"/>
      <w:pPr>
        <w:ind w:left="1270" w:hanging="145"/>
      </w:pPr>
      <w:rPr>
        <w:rFonts w:hint="default"/>
      </w:rPr>
    </w:lvl>
    <w:lvl w:ilvl="3" w:tplc="A72E266A">
      <w:numFmt w:val="bullet"/>
      <w:lvlText w:val="•"/>
      <w:lvlJc w:val="left"/>
      <w:pPr>
        <w:ind w:left="1820" w:hanging="145"/>
      </w:pPr>
      <w:rPr>
        <w:rFonts w:hint="default"/>
      </w:rPr>
    </w:lvl>
    <w:lvl w:ilvl="4" w:tplc="1200EC90">
      <w:numFmt w:val="bullet"/>
      <w:lvlText w:val="•"/>
      <w:lvlJc w:val="left"/>
      <w:pPr>
        <w:ind w:left="2370" w:hanging="145"/>
      </w:pPr>
      <w:rPr>
        <w:rFonts w:hint="default"/>
      </w:rPr>
    </w:lvl>
    <w:lvl w:ilvl="5" w:tplc="F4782BD4">
      <w:numFmt w:val="bullet"/>
      <w:lvlText w:val="•"/>
      <w:lvlJc w:val="left"/>
      <w:pPr>
        <w:ind w:left="2920" w:hanging="145"/>
      </w:pPr>
      <w:rPr>
        <w:rFonts w:hint="default"/>
      </w:rPr>
    </w:lvl>
    <w:lvl w:ilvl="6" w:tplc="B3649532">
      <w:numFmt w:val="bullet"/>
      <w:lvlText w:val="•"/>
      <w:lvlJc w:val="left"/>
      <w:pPr>
        <w:ind w:left="3470" w:hanging="145"/>
      </w:pPr>
      <w:rPr>
        <w:rFonts w:hint="default"/>
      </w:rPr>
    </w:lvl>
    <w:lvl w:ilvl="7" w:tplc="0B40DE2E">
      <w:numFmt w:val="bullet"/>
      <w:lvlText w:val="•"/>
      <w:lvlJc w:val="left"/>
      <w:pPr>
        <w:ind w:left="4020" w:hanging="145"/>
      </w:pPr>
      <w:rPr>
        <w:rFonts w:hint="default"/>
      </w:rPr>
    </w:lvl>
    <w:lvl w:ilvl="8" w:tplc="13FCEBCE">
      <w:numFmt w:val="bullet"/>
      <w:lvlText w:val="•"/>
      <w:lvlJc w:val="left"/>
      <w:pPr>
        <w:ind w:left="4570" w:hanging="145"/>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Jennifer B - WHD">
    <w15:presenceInfo w15:providerId="AD" w15:userId="S-1-5-21-609670400-3822899875-428587463-315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76"/>
    <w:rsid w:val="001F0329"/>
    <w:rsid w:val="003E6B1F"/>
    <w:rsid w:val="0047215C"/>
    <w:rsid w:val="004772D4"/>
    <w:rsid w:val="00495125"/>
    <w:rsid w:val="00B41FE7"/>
    <w:rsid w:val="00DE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9F23"/>
  <w15:docId w15:val="{96C81892-4C1C-428C-9909-0EE1767B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52"/>
      <w:ind w:left="437" w:hanging="16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5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12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9A5B0-2E1D-4119-9760-8FCF8A7F0352}">
  <ds:schemaRefs>
    <ds:schemaRef ds:uri="9f75c5af-d26c-4511-82f9-262aceebea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ca70b7-b93c-4334-ab56-eeed2676982a"/>
    <ds:schemaRef ds:uri="http://www.w3.org/XML/1998/namespace"/>
    <ds:schemaRef ds:uri="http://purl.org/dc/dcmitype/"/>
  </ds:schemaRefs>
</ds:datastoreItem>
</file>

<file path=customXml/itemProps2.xml><?xml version="1.0" encoding="utf-8"?>
<ds:datastoreItem xmlns:ds="http://schemas.openxmlformats.org/officeDocument/2006/customXml" ds:itemID="{E844359F-B2FB-451F-9240-A554517F7B39}">
  <ds:schemaRefs>
    <ds:schemaRef ds:uri="http://schemas.microsoft.com/sharepoint/v3/contenttype/forms"/>
  </ds:schemaRefs>
</ds:datastoreItem>
</file>

<file path=customXml/itemProps3.xml><?xml version="1.0" encoding="utf-8"?>
<ds:datastoreItem xmlns:ds="http://schemas.openxmlformats.org/officeDocument/2006/customXml" ds:itemID="{91F8B897-8BCD-4708-B74C-C892EAB54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Spencer - WHD</dc:creator>
  <cp:lastModifiedBy>Waterman, Robert - WHD</cp:lastModifiedBy>
  <cp:revision>3</cp:revision>
  <cp:lastPrinted>2020-06-24T11:18:00Z</cp:lastPrinted>
  <dcterms:created xsi:type="dcterms:W3CDTF">2020-06-22T12:20:00Z</dcterms:created>
  <dcterms:modified xsi:type="dcterms:W3CDTF">2020-06-24T11:18:00Z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2014-06-17T00:00:00Z</vt:filetime>
  </property>
  <property fmtid="{D5CDD505-2E9C-101B-9397-08002B2CF9AE}" pid="3" name="Creator">
    <vt:lpwstr>Adobe InDesign CC (Windows)</vt:lpwstr>
  </property>
  <property fmtid="{D5CDD505-2E9C-101B-9397-08002B2CF9AE}" pid="4" name="LastSaved">
    <vt:filetime>2020-05-11T00:00:00Z</vt:filetime>
  </property>
  <property fmtid="{D5CDD505-2E9C-101B-9397-08002B2CF9AE}" pid="5" name="ContentTypeId">
    <vt:lpwstr>0x010100DFC6BC4B1EFDC4409E1522139A1FFAD1</vt:lpwstr>
  </property>
</Properties>
</file>