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5B27" w:rsidR="00B27061" w:rsidRDefault="00B27061">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pPr>
        <w:jc w:val="center"/>
        <w:rPr>
          <w:rFonts w:ascii="Times New Roman" w:hAnsi="Times New Roman"/>
          <w:b/>
        </w:rPr>
      </w:pPr>
      <w:r>
        <w:rPr>
          <w:rFonts w:ascii="Times New Roman" w:hAnsi="Times New Roman"/>
          <w:b/>
        </w:rPr>
        <w:t>Petition for Amerasian, Widow(er), or Special Immigrant</w:t>
      </w:r>
    </w:p>
    <w:p w:rsidRPr="00DE08FF" w:rsidR="00DE08FF" w:rsidRDefault="00DE08FF">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pPr>
        <w:jc w:val="center"/>
        <w:rPr>
          <w:rFonts w:ascii="Times New Roman" w:hAnsi="Times New Roman"/>
          <w:b/>
          <w:bCs/>
        </w:rPr>
      </w:pPr>
      <w:r>
        <w:rPr>
          <w:rFonts w:ascii="Times New Roman" w:hAnsi="Times New Roman"/>
          <w:b/>
          <w:bCs/>
        </w:rPr>
        <w:t xml:space="preserve"> </w:t>
      </w:r>
    </w:p>
    <w:p w:rsidRPr="00B7349D" w:rsidR="00B27061" w:rsidRDefault="00B27061">
      <w:pPr>
        <w:jc w:val="both"/>
        <w:rPr>
          <w:rFonts w:ascii="Times New Roman" w:hAnsi="Times New Roman"/>
        </w:rPr>
      </w:pPr>
    </w:p>
    <w:p w:rsidRPr="00B1471A" w:rsidR="00B27061" w:rsidP="00914A5D" w:rsidRDefault="00B27061">
      <w:pPr>
        <w:rPr>
          <w:rFonts w:ascii="Times New Roman" w:hAnsi="Times New Roman"/>
        </w:rPr>
      </w:pPr>
      <w:r w:rsidRPr="00B1471A">
        <w:rPr>
          <w:rFonts w:ascii="Times New Roman" w:hAnsi="Times New Roman"/>
          <w:b/>
          <w:bCs/>
        </w:rPr>
        <w:t>A.  Justification</w:t>
      </w:r>
    </w:p>
    <w:p w:rsidRPr="000B00D2" w:rsidR="00B27061" w:rsidP="00914A5D" w:rsidRDefault="00B27061">
      <w:pPr>
        <w:rPr>
          <w:rFonts w:ascii="Times New Roman" w:hAnsi="Times New Roman"/>
        </w:rPr>
      </w:pPr>
    </w:p>
    <w:p w:rsidRPr="008A4764" w:rsidR="00807BA2" w:rsidP="00914A5D" w:rsidRDefault="00B27061">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pPr>
        <w:tabs>
          <w:tab w:val="left" w:pos="-1440"/>
        </w:tabs>
        <w:ind w:left="720"/>
        <w:rPr>
          <w:rFonts w:ascii="Times New Roman" w:hAnsi="Times New Roman"/>
        </w:rPr>
      </w:pPr>
    </w:p>
    <w:p w:rsidR="00A3466A" w:rsidP="00914A5D" w:rsidRDefault="009C12F1">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rsidRPr="00D80E94" w:rsidR="009C12F1" w:rsidP="00914A5D" w:rsidRDefault="009C12F1">
      <w:pPr>
        <w:tabs>
          <w:tab w:val="left" w:pos="-1440"/>
        </w:tabs>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pPr>
        <w:ind w:left="720"/>
        <w:rPr>
          <w:rFonts w:ascii="Times New Roman" w:hAnsi="Times New Roman"/>
        </w:rPr>
      </w:pPr>
    </w:p>
    <w:p w:rsidR="009C12F1" w:rsidP="009C12F1" w:rsidRDefault="009C12F1">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pPr>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pPr>
        <w:tabs>
          <w:tab w:val="left" w:pos="-1440"/>
        </w:tabs>
        <w:ind w:left="720"/>
        <w:rPr>
          <w:rFonts w:ascii="Times New Roman" w:hAnsi="Times New Roman"/>
        </w:rPr>
      </w:pPr>
    </w:p>
    <w:p w:rsidR="009C12F1" w:rsidP="009C12F1" w:rsidRDefault="009C12F1">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rsidR="009C12F1" w:rsidP="009C12F1" w:rsidRDefault="009C12F1">
      <w:pPr>
        <w:ind w:left="720"/>
        <w:rPr>
          <w:rFonts w:ascii="Times New Roman" w:hAnsi="Times New Roman"/>
        </w:rPr>
      </w:pPr>
    </w:p>
    <w:p w:rsidR="009C12F1" w:rsidP="009C12F1" w:rsidRDefault="009C12F1">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pPr>
        <w:tabs>
          <w:tab w:val="left" w:pos="-1440"/>
        </w:tabs>
        <w:ind w:left="720"/>
        <w:rPr>
          <w:rFonts w:ascii="Times New Roman" w:hAnsi="Times New Roman"/>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pPr>
        <w:tabs>
          <w:tab w:val="left" w:pos="-1440"/>
        </w:tabs>
        <w:ind w:left="720"/>
        <w:rPr>
          <w:rFonts w:ascii="Times New Roman" w:hAnsi="Times New Roman"/>
        </w:rPr>
      </w:pPr>
    </w:p>
    <w:p w:rsidR="009C12F1" w:rsidP="009C12F1" w:rsidRDefault="009C12F1">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pPr>
        <w:tabs>
          <w:tab w:val="left" w:pos="-1440"/>
        </w:tabs>
        <w:ind w:left="720"/>
        <w:rPr>
          <w:rFonts w:ascii="Times New Roman" w:hAnsi="Times New Roman"/>
        </w:rPr>
      </w:pPr>
    </w:p>
    <w:p w:rsidR="009C12F1" w:rsidP="009C12F1" w:rsidRDefault="009C12F1">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pPr>
        <w:tabs>
          <w:tab w:val="left" w:pos="-1440"/>
        </w:tabs>
        <w:ind w:left="720"/>
        <w:rPr>
          <w:rFonts w:ascii="Times New Roman" w:hAnsi="Times New Roman"/>
        </w:rPr>
      </w:pPr>
    </w:p>
    <w:p w:rsidR="009C12F1" w:rsidP="009C12F1" w:rsidRDefault="009C12F1">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rsidRPr="00914A5D" w:rsidR="00494557" w:rsidP="00914A5D" w:rsidRDefault="00494557">
      <w:pPr>
        <w:tabs>
          <w:tab w:val="left" w:pos="-1440"/>
        </w:tabs>
        <w:ind w:left="720"/>
        <w:rPr>
          <w:rFonts w:ascii="Times New Roman" w:hAnsi="Times New Roman"/>
        </w:rPr>
      </w:pPr>
    </w:p>
    <w:p w:rsidRPr="00B1471A" w:rsidR="00B27061" w:rsidP="00914A5D" w:rsidRDefault="00B27061">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pPr>
        <w:tabs>
          <w:tab w:val="left" w:pos="-1440"/>
        </w:tabs>
        <w:ind w:left="720"/>
        <w:rPr>
          <w:rFonts w:ascii="Times New Roman" w:hAnsi="Times New Roman"/>
          <w:b/>
        </w:rPr>
      </w:pPr>
    </w:p>
    <w:p w:rsidRPr="000B00D2"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pPr>
        <w:tabs>
          <w:tab w:val="left" w:pos="-1440"/>
          <w:tab w:val="left" w:pos="1080"/>
        </w:tabs>
        <w:ind w:left="1080" w:hanging="360"/>
        <w:rPr>
          <w:rFonts w:ascii="Times New Roman" w:hAnsi="Times New Roman"/>
          <w:b/>
        </w:rPr>
      </w:pPr>
    </w:p>
    <w:p w:rsidRPr="00AF45F2" w:rsidR="00B27061" w:rsidP="00914A5D" w:rsidRDefault="00B27061">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pPr>
        <w:tabs>
          <w:tab w:val="left" w:pos="-1440"/>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pPr>
        <w:tabs>
          <w:tab w:val="left" w:pos="-1440"/>
        </w:tabs>
        <w:ind w:left="1440" w:hanging="720"/>
        <w:rPr>
          <w:rFonts w:ascii="Times New Roman" w:hAnsi="Times New Roman"/>
        </w:rPr>
      </w:pPr>
    </w:p>
    <w:p w:rsidRPr="000B00D2" w:rsidR="00921351" w:rsidP="00B1471A" w:rsidRDefault="00921351">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pPr>
        <w:ind w:left="720"/>
        <w:rPr>
          <w:rFonts w:ascii="Times New Roman" w:hAnsi="Times New Roman"/>
          <w:bCs/>
        </w:rPr>
      </w:pPr>
    </w:p>
    <w:p w:rsidR="00494557" w:rsidP="00914A5D" w:rsidRDefault="00B2706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pPr>
        <w:tabs>
          <w:tab w:val="left" w:pos="-1440"/>
        </w:tabs>
        <w:ind w:left="720"/>
        <w:rPr>
          <w:rFonts w:ascii="Times New Roman" w:hAnsi="Times New Roman"/>
          <w:b/>
        </w:rPr>
      </w:pPr>
    </w:p>
    <w:p w:rsidRPr="008F233F" w:rsidR="008F233F" w:rsidP="008F233F" w:rsidRDefault="008F233F">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pPr>
        <w:widowControl/>
        <w:ind w:left="720"/>
        <w:rPr>
          <w:rFonts w:ascii="Times New Roman" w:hAnsi="Times New Roman" w:eastAsia="Calibri"/>
          <w:b/>
        </w:rPr>
      </w:pPr>
    </w:p>
    <w:p w:rsidRPr="008F233F" w:rsidR="008F233F" w:rsidP="008F233F" w:rsidRDefault="008F233F">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pPr>
        <w:tabs>
          <w:tab w:val="left" w:pos="-1440"/>
        </w:tabs>
        <w:ind w:left="720"/>
        <w:rPr>
          <w:rFonts w:ascii="Times New Roman" w:hAnsi="Times New Roman"/>
          <w:b/>
        </w:rPr>
      </w:pPr>
    </w:p>
    <w:p w:rsidR="00C603EF" w:rsidP="00C603EF" w:rsidRDefault="00C603EF">
      <w:pPr>
        <w:tabs>
          <w:tab w:val="left" w:pos="-1440"/>
        </w:tabs>
        <w:ind w:left="720"/>
        <w:rPr>
          <w:rFonts w:ascii="Times New Roman" w:hAnsi="Times New Roman"/>
        </w:rPr>
      </w:pPr>
      <w:r w:rsidRPr="00484A67">
        <w:rPr>
          <w:rFonts w:ascii="Times New Roman" w:hAnsi="Times New Roman"/>
          <w:color w:val="000000" w:themeColor="text1"/>
        </w:rPr>
        <w:t xml:space="preserve">On </w:t>
      </w:r>
      <w:r w:rsidRPr="00484A67" w:rsidR="00484A67">
        <w:rPr>
          <w:rFonts w:ascii="Times New Roman" w:hAnsi="Times New Roman"/>
          <w:color w:val="000000" w:themeColor="text1"/>
        </w:rPr>
        <w:t>October 22, 2019.</w:t>
      </w:r>
      <w:r w:rsidRPr="00484A67">
        <w:rPr>
          <w:rFonts w:ascii="Times New Roman" w:hAnsi="Times New Roman"/>
          <w:color w:val="000000" w:themeColor="text1"/>
        </w:rPr>
        <w:t xml:space="preserve"> USCIS published a 60-day notice in the Federal Register at </w:t>
      </w:r>
      <w:r w:rsidRPr="00484A67" w:rsidR="00484A67">
        <w:rPr>
          <w:rFonts w:ascii="Times New Roman" w:hAnsi="Times New Roman"/>
          <w:color w:val="000000" w:themeColor="text1"/>
        </w:rPr>
        <w:t>84</w:t>
      </w:r>
      <w:r w:rsidRPr="00484A67">
        <w:rPr>
          <w:rFonts w:ascii="Times New Roman" w:hAnsi="Times New Roman"/>
          <w:color w:val="000000" w:themeColor="text1"/>
        </w:rPr>
        <w:t xml:space="preserve"> FR </w:t>
      </w:r>
      <w:r w:rsidRPr="00484A67" w:rsidR="00484A67">
        <w:rPr>
          <w:rFonts w:ascii="Times New Roman" w:hAnsi="Times New Roman"/>
          <w:color w:val="000000" w:themeColor="text1"/>
        </w:rPr>
        <w:t>56465</w:t>
      </w:r>
      <w:r w:rsidR="00484A67">
        <w:rPr>
          <w:rFonts w:ascii="Times New Roman" w:hAnsi="Times New Roman"/>
          <w:color w:val="000000" w:themeColor="text1"/>
        </w:rPr>
        <w:t xml:space="preserve">. USCIS </w:t>
      </w:r>
      <w:r w:rsidRPr="00484A67">
        <w:rPr>
          <w:rFonts w:ascii="Times New Roman" w:hAnsi="Times New Roman"/>
          <w:color w:val="000000" w:themeColor="text1"/>
        </w:rPr>
        <w:t>receive</w:t>
      </w:r>
      <w:r w:rsidR="00484A67">
        <w:rPr>
          <w:rFonts w:ascii="Times New Roman" w:hAnsi="Times New Roman"/>
          <w:color w:val="000000" w:themeColor="text1"/>
        </w:rPr>
        <w:t>d</w:t>
      </w:r>
      <w:r w:rsidRPr="00484A67">
        <w:rPr>
          <w:rFonts w:ascii="Times New Roman" w:hAnsi="Times New Roman"/>
          <w:color w:val="000000" w:themeColor="text1"/>
        </w:rPr>
        <w:t xml:space="preserve"> </w:t>
      </w:r>
      <w:r w:rsidRPr="00484A67" w:rsidR="00484A67">
        <w:rPr>
          <w:rFonts w:ascii="Times New Roman" w:hAnsi="Times New Roman"/>
          <w:color w:val="000000" w:themeColor="text1"/>
        </w:rPr>
        <w:t>3</w:t>
      </w:r>
      <w:r w:rsidR="006E0C10">
        <w:rPr>
          <w:rFonts w:ascii="Times New Roman" w:hAnsi="Times New Roman"/>
          <w:color w:val="000000" w:themeColor="text1"/>
        </w:rPr>
        <w:t xml:space="preserve"> </w:t>
      </w:r>
      <w:r w:rsidRPr="00484A67">
        <w:rPr>
          <w:rFonts w:ascii="Times New Roman" w:hAnsi="Times New Roman"/>
          <w:color w:val="000000" w:themeColor="text1"/>
        </w:rPr>
        <w:t xml:space="preserve">comments after publishing that notice. </w:t>
      </w:r>
      <w:r w:rsidR="00484A67">
        <w:rPr>
          <w:rFonts w:ascii="Times New Roman" w:hAnsi="Times New Roman"/>
          <w:color w:val="000000" w:themeColor="text1"/>
        </w:rPr>
        <w:t xml:space="preserve">The comments were not germane to the information collection. </w:t>
      </w:r>
    </w:p>
    <w:p w:rsidRPr="006E0C10" w:rsidR="00C603EF" w:rsidP="00C603EF" w:rsidRDefault="00C603EF">
      <w:pPr>
        <w:tabs>
          <w:tab w:val="left" w:pos="-1440"/>
        </w:tabs>
        <w:ind w:left="720"/>
        <w:rPr>
          <w:rFonts w:ascii="Times New Roman" w:hAnsi="Times New Roman"/>
          <w:color w:val="000000" w:themeColor="text1"/>
        </w:rPr>
      </w:pPr>
    </w:p>
    <w:p w:rsidRPr="006E0C10" w:rsidR="00C603EF" w:rsidP="00C603EF" w:rsidRDefault="00C603EF">
      <w:pPr>
        <w:tabs>
          <w:tab w:val="left" w:pos="-1440"/>
        </w:tabs>
        <w:ind w:left="720"/>
        <w:rPr>
          <w:rFonts w:ascii="Times New Roman" w:hAnsi="Times New Roman"/>
          <w:color w:val="000000" w:themeColor="text1"/>
        </w:rPr>
      </w:pPr>
      <w:r w:rsidRPr="006E0C10">
        <w:rPr>
          <w:rFonts w:ascii="Times New Roman" w:hAnsi="Times New Roman"/>
          <w:color w:val="000000" w:themeColor="text1"/>
        </w:rPr>
        <w:t xml:space="preserve">On </w:t>
      </w:r>
      <w:r w:rsidRPr="006E0C10" w:rsidR="006E0C10">
        <w:rPr>
          <w:rFonts w:ascii="Times New Roman" w:hAnsi="Times New Roman"/>
          <w:color w:val="000000" w:themeColor="text1"/>
        </w:rPr>
        <w:t>January 28</w:t>
      </w:r>
      <w:r w:rsidRPr="006E0C10">
        <w:rPr>
          <w:rFonts w:ascii="Times New Roman" w:hAnsi="Times New Roman"/>
          <w:color w:val="000000" w:themeColor="text1"/>
        </w:rPr>
        <w:t>, 20</w:t>
      </w:r>
      <w:r w:rsidRPr="006E0C10" w:rsidR="006E0C10">
        <w:rPr>
          <w:rFonts w:ascii="Times New Roman" w:hAnsi="Times New Roman"/>
          <w:color w:val="000000" w:themeColor="text1"/>
        </w:rPr>
        <w:t>19</w:t>
      </w:r>
      <w:r w:rsidRPr="006E0C10">
        <w:rPr>
          <w:rFonts w:ascii="Times New Roman" w:hAnsi="Times New Roman"/>
          <w:color w:val="000000" w:themeColor="text1"/>
        </w:rPr>
        <w:t xml:space="preserve">, USCIS published a 30-day notice in the Federal Register at </w:t>
      </w:r>
      <w:r w:rsidR="006E0C10">
        <w:rPr>
          <w:rFonts w:ascii="Times New Roman" w:hAnsi="Times New Roman"/>
          <w:color w:val="000000" w:themeColor="text1"/>
        </w:rPr>
        <w:t>85</w:t>
      </w:r>
      <w:r w:rsidRPr="006E0C10">
        <w:rPr>
          <w:rFonts w:ascii="Times New Roman" w:hAnsi="Times New Roman"/>
          <w:color w:val="000000" w:themeColor="text1"/>
        </w:rPr>
        <w:t xml:space="preserve"> FR </w:t>
      </w:r>
      <w:r w:rsidR="006E0C10">
        <w:rPr>
          <w:rFonts w:ascii="Times New Roman" w:hAnsi="Times New Roman"/>
          <w:color w:val="000000" w:themeColor="text1"/>
        </w:rPr>
        <w:t>5010</w:t>
      </w:r>
      <w:r w:rsidRPr="006E0C10">
        <w:rPr>
          <w:rFonts w:ascii="Times New Roman" w:hAnsi="Times New Roman"/>
          <w:color w:val="000000" w:themeColor="text1"/>
        </w:rPr>
        <w:t>. USCIS did not receive comments.</w:t>
      </w:r>
    </w:p>
    <w:p w:rsidRPr="00914A5D" w:rsidR="00B27061" w:rsidP="00914A5D" w:rsidRDefault="007312F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pPr>
        <w:ind w:left="720"/>
        <w:rPr>
          <w:rFonts w:ascii="Times New Roman" w:hAnsi="Times New Roman"/>
        </w:rPr>
      </w:pPr>
    </w:p>
    <w:p w:rsidRPr="00914A5D" w:rsidR="009F15D0" w:rsidP="00914A5D" w:rsidRDefault="00921351">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pPr>
        <w:ind w:left="720"/>
        <w:rPr>
          <w:rFonts w:ascii="Times New Roman" w:hAnsi="Times New Roman"/>
        </w:rPr>
      </w:pPr>
    </w:p>
    <w:p w:rsidRPr="00914A5D" w:rsidR="00792B9D" w:rsidP="00914A5D" w:rsidRDefault="00792B9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pPr>
        <w:tabs>
          <w:tab w:val="left" w:pos="-1440"/>
        </w:tabs>
        <w:ind w:left="720"/>
        <w:rPr>
          <w:rFonts w:ascii="Times New Roman" w:hAnsi="Times New Roman"/>
        </w:rPr>
      </w:pPr>
    </w:p>
    <w:p w:rsidRPr="0046091C" w:rsidR="0046091C" w:rsidP="0046091C" w:rsidRDefault="009C12F1">
      <w:pPr>
        <w:ind w:left="720"/>
        <w:rPr>
          <w:rFonts w:ascii="Times New Roman" w:hAnsi="Times New Roman"/>
          <w:bCs/>
        </w:rPr>
      </w:pPr>
      <w:r>
        <w:rPr>
          <w:rFonts w:ascii="Times New Roman" w:hAnsi="Times New Roman"/>
        </w:rPr>
        <w:t xml:space="preserve">There is no assurance of confidentiality.  </w:t>
      </w:r>
      <w:r>
        <w:rPr>
          <w:rFonts w:ascii="Times New Roman" w:hAnsi="Times New Roman"/>
          <w:bCs/>
        </w:rPr>
        <w:t xml:space="preserve">The System of Record Notice associated with </w:t>
      </w:r>
      <w:r>
        <w:rPr>
          <w:rFonts w:ascii="Times New Roman" w:hAnsi="Times New Roman"/>
          <w:bCs/>
        </w:rPr>
        <w:lastRenderedPageBreak/>
        <w:t xml:space="preserve">this information collection is </w:t>
      </w:r>
      <w:r w:rsidRPr="009C12F1">
        <w:rPr>
          <w:rFonts w:ascii="Times New Roman" w:hAnsi="Times New Roman"/>
          <w:bCs/>
        </w:rPr>
        <w:t>DHS-USCIS-007 - Benef</w:t>
      </w:r>
      <w:r w:rsidR="0046091C">
        <w:rPr>
          <w:rFonts w:ascii="Times New Roman" w:hAnsi="Times New Roman"/>
          <w:bCs/>
        </w:rPr>
        <w:t xml:space="preserve">its Information System </w:t>
      </w:r>
      <w:r w:rsidRPr="009C12F1">
        <w:rPr>
          <w:rFonts w:ascii="Times New Roman" w:hAnsi="Times New Roman"/>
          <w:bCs/>
        </w:rPr>
        <w:t xml:space="preserve">published in the Federal Register on </w:t>
      </w:r>
      <w:r w:rsidR="0046091C">
        <w:rPr>
          <w:rFonts w:ascii="Times New Roman" w:hAnsi="Times New Roman"/>
          <w:bCs/>
        </w:rPr>
        <w:t>October 10, 2019</w:t>
      </w:r>
      <w:r w:rsidRPr="009C12F1">
        <w:rPr>
          <w:rFonts w:ascii="Times New Roman" w:hAnsi="Times New Roman"/>
          <w:bCs/>
        </w:rPr>
        <w:t xml:space="preserve"> at </w:t>
      </w:r>
      <w:r w:rsidR="0046091C">
        <w:rPr>
          <w:rFonts w:ascii="Times New Roman" w:hAnsi="Times New Roman"/>
          <w:bCs/>
        </w:rPr>
        <w:t>84</w:t>
      </w:r>
      <w:r w:rsidRPr="009C12F1">
        <w:rPr>
          <w:rFonts w:ascii="Times New Roman" w:hAnsi="Times New Roman"/>
          <w:bCs/>
        </w:rPr>
        <w:t xml:space="preserve"> FR </w:t>
      </w:r>
      <w:r w:rsidR="0046091C">
        <w:rPr>
          <w:rFonts w:ascii="Times New Roman" w:hAnsi="Times New Roman"/>
          <w:bCs/>
        </w:rPr>
        <w:t>54622,</w:t>
      </w:r>
      <w:r>
        <w:rPr>
          <w:rFonts w:ascii="Times New Roman" w:hAnsi="Times New Roman"/>
          <w:bCs/>
        </w:rPr>
        <w:t xml:space="preserve"> </w:t>
      </w:r>
      <w:r w:rsidRPr="009C12F1">
        <w:rPr>
          <w:rFonts w:ascii="Times New Roman" w:hAnsi="Times New Roman"/>
          <w:bCs/>
        </w:rPr>
        <w:t xml:space="preserve">DHS/USCIS/ICE/CBP-001 - Alien File, Index, and National File Tracking System of </w:t>
      </w:r>
      <w:r w:rsidRPr="0046091C">
        <w:rPr>
          <w:rFonts w:ascii="Times New Roman" w:hAnsi="Times New Roman"/>
          <w:bCs/>
        </w:rPr>
        <w:t xml:space="preserve">Records, </w:t>
      </w:r>
      <w:r w:rsidRPr="0046091C" w:rsidR="00513CBB">
        <w:rPr>
          <w:rFonts w:ascii="Times New Roman" w:hAnsi="Times New Roman"/>
          <w:bCs/>
        </w:rPr>
        <w:t>September 18, 2017</w:t>
      </w:r>
      <w:r w:rsidRPr="0046091C">
        <w:rPr>
          <w:rFonts w:ascii="Times New Roman" w:hAnsi="Times New Roman"/>
          <w:bCs/>
        </w:rPr>
        <w:t xml:space="preserve">, </w:t>
      </w:r>
      <w:r w:rsidRPr="0046091C" w:rsidR="00513CBB">
        <w:rPr>
          <w:rFonts w:ascii="Times New Roman" w:hAnsi="Times New Roman"/>
          <w:bCs/>
        </w:rPr>
        <w:t>82</w:t>
      </w:r>
      <w:r w:rsidRPr="0046091C">
        <w:rPr>
          <w:rFonts w:ascii="Times New Roman" w:hAnsi="Times New Roman"/>
          <w:bCs/>
        </w:rPr>
        <w:t xml:space="preserve"> FR </w:t>
      </w:r>
      <w:r w:rsidRPr="0046091C" w:rsidR="00513CBB">
        <w:rPr>
          <w:rFonts w:ascii="Times New Roman" w:hAnsi="Times New Roman"/>
          <w:bCs/>
        </w:rPr>
        <w:t>43556</w:t>
      </w:r>
      <w:r w:rsidRPr="0046091C" w:rsidR="0046091C">
        <w:rPr>
          <w:rFonts w:ascii="Times New Roman" w:hAnsi="Times New Roman"/>
          <w:bCs/>
        </w:rPr>
        <w:t xml:space="preserve">, and </w:t>
      </w:r>
      <w:r w:rsidRPr="0046091C" w:rsidR="0046091C">
        <w:rPr>
          <w:rFonts w:ascii="Times New Roman" w:hAnsi="Times New Roman"/>
        </w:rPr>
        <w:t>DHS/USCIS-018 Immigration Biometric and Background Check (IBBC) System of Records, July 31, 2018, 83 FR 36950</w:t>
      </w:r>
      <w:r w:rsidR="0046091C">
        <w:rPr>
          <w:sz w:val="23"/>
          <w:szCs w:val="23"/>
        </w:rPr>
        <w:t>.</w:t>
      </w:r>
      <w:bookmarkStart w:name="_GoBack" w:id="0"/>
      <w:bookmarkEnd w:id="0"/>
    </w:p>
    <w:p w:rsidR="0046091C" w:rsidP="0046091C" w:rsidRDefault="0046091C">
      <w:pPr>
        <w:rPr>
          <w:rFonts w:ascii="Times New Roman" w:hAnsi="Times New Roman"/>
          <w:bCs/>
        </w:rPr>
      </w:pPr>
    </w:p>
    <w:p w:rsidR="009C12F1" w:rsidP="009C12F1" w:rsidRDefault="009C12F1">
      <w:pPr>
        <w:ind w:left="720"/>
        <w:rPr>
          <w:rFonts w:ascii="Times New Roman" w:hAnsi="Times New Roman"/>
        </w:rPr>
      </w:pPr>
      <w:r>
        <w:rPr>
          <w:rFonts w:ascii="Times New Roman" w:hAnsi="Times New Roman"/>
          <w:bCs/>
        </w:rPr>
        <w:t xml:space="preserve">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pPr>
        <w:tabs>
          <w:tab w:val="left" w:pos="-1440"/>
        </w:tabs>
        <w:ind w:left="720"/>
        <w:rPr>
          <w:rFonts w:ascii="Times New Roman" w:hAnsi="Times New Roman"/>
        </w:rPr>
      </w:pPr>
    </w:p>
    <w:p w:rsidRPr="00B1471A" w:rsidR="00B27061" w:rsidP="00914A5D" w:rsidRDefault="00B27061">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pPr>
        <w:tabs>
          <w:tab w:val="left" w:pos="-1440"/>
        </w:tabs>
        <w:ind w:left="720"/>
        <w:rPr>
          <w:rFonts w:ascii="Times New Roman" w:hAnsi="Times New Roman"/>
        </w:rPr>
      </w:pPr>
      <w:r w:rsidRPr="000B00D2">
        <w:rPr>
          <w:rFonts w:ascii="Times New Roman" w:hAnsi="Times New Roman"/>
        </w:rPr>
        <w:tab/>
      </w:r>
    </w:p>
    <w:p w:rsidR="009C12F1" w:rsidP="009C12F1" w:rsidRDefault="009C12F1">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pPr>
        <w:tabs>
          <w:tab w:val="left" w:pos="-1440"/>
        </w:tabs>
        <w:ind w:left="720"/>
        <w:rPr>
          <w:rFonts w:ascii="Times New Roman" w:hAnsi="Times New Roman"/>
        </w:rPr>
      </w:pPr>
    </w:p>
    <w:p w:rsidRPr="008A4764" w:rsidR="00B27061" w:rsidP="00914A5D" w:rsidRDefault="00B2706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pPr>
        <w:tabs>
          <w:tab w:val="left" w:pos="-1440"/>
        </w:tabs>
        <w:ind w:left="1440" w:hanging="720"/>
        <w:rPr>
          <w:rFonts w:ascii="Times New Roman" w:hAnsi="Times New Roman"/>
          <w:b/>
        </w:rPr>
      </w:pPr>
    </w:p>
    <w:p w:rsidRPr="00D80E94" w:rsidR="00B27061" w:rsidP="00914A5D" w:rsidRDefault="00B27061">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914A5D">
        <w:rPr>
          <w:rFonts w:ascii="Times New Roman" w:hAnsi="Times New Roman"/>
          <w:b/>
        </w:rPr>
        <w:lastRenderedPageBreak/>
        <w:t>included</w:t>
      </w:r>
      <w:r w:rsidRPr="00914A5D" w:rsidR="006049A7">
        <w:rPr>
          <w:rFonts w:ascii="Times New Roman" w:hAnsi="Times New Roman"/>
          <w:b/>
        </w:rPr>
        <w:t xml:space="preserve"> in Item 14.</w:t>
      </w:r>
    </w:p>
    <w:p w:rsidR="009556EE" w:rsidP="00B635A9" w:rsidRDefault="009556EE">
      <w:pPr>
        <w:ind w:left="720"/>
        <w:jc w:val="both"/>
        <w:rPr>
          <w:i/>
          <w:iCs/>
          <w:sz w:val="20"/>
          <w:szCs w:val="20"/>
        </w:rPr>
      </w:pPr>
    </w:p>
    <w:tbl>
      <w:tblPr>
        <w:tblW w:w="10550" w:type="dxa"/>
        <w:tblInd w:w="-542" w:type="dxa"/>
        <w:tblLook w:val="04A0" w:firstRow="1" w:lastRow="0" w:firstColumn="1" w:lastColumn="0" w:noHBand="0" w:noVBand="1"/>
      </w:tblPr>
      <w:tblGrid>
        <w:gridCol w:w="1305"/>
        <w:gridCol w:w="1316"/>
        <w:gridCol w:w="1260"/>
        <w:gridCol w:w="1170"/>
        <w:gridCol w:w="1260"/>
        <w:gridCol w:w="1080"/>
        <w:gridCol w:w="1170"/>
        <w:gridCol w:w="1080"/>
        <w:gridCol w:w="1350"/>
      </w:tblGrid>
      <w:tr w:rsidRPr="009556EE" w:rsidR="009556EE" w:rsidTr="00D049AD">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Pr="009556EE" w:rsidR="009556EE" w:rsidTr="00D049AD">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D049AD">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sidR="009556EE">
              <w:rPr>
                <w:rFonts w:ascii="Times New Roman" w:hAnsi="Times New Roman"/>
                <w:bCs/>
                <w:color w:val="000000"/>
                <w:sz w:val="20"/>
              </w:rPr>
              <w:t> </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Pr>
                <w:rFonts w:ascii="Times New Roman" w:hAnsi="Times New Roman"/>
                <w:bCs/>
                <w:color w:val="000000"/>
                <w:sz w:val="20"/>
              </w:rPr>
              <w:t> </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Cs/>
                <w:sz w:val="22"/>
                <w:szCs w:val="22"/>
              </w:rPr>
              <w:t>8,909</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D118B8" w:rsidRDefault="00847763">
            <w:pPr>
              <w:widowControl/>
              <w:autoSpaceDE/>
              <w:autoSpaceDN/>
              <w:adjustRightInd/>
              <w:jc w:val="center"/>
              <w:rPr>
                <w:rFonts w:ascii="Times New Roman" w:hAnsi="Times New Roman"/>
                <w:color w:val="000000"/>
                <w:sz w:val="20"/>
              </w:rPr>
            </w:pPr>
            <w:r w:rsidRPr="009C12F1">
              <w:rPr>
                <w:rFonts w:ascii="Times New Roman" w:hAnsi="Times New Roman"/>
                <w:bCs/>
                <w:sz w:val="20"/>
              </w:rPr>
              <w:t>$</w:t>
            </w:r>
            <w:r w:rsidRPr="009C12F1" w:rsidR="00A447D7">
              <w:rPr>
                <w:rFonts w:ascii="Times New Roman" w:hAnsi="Times New Roman"/>
                <w:bCs/>
                <w:sz w:val="20"/>
              </w:rPr>
              <w:t>3</w:t>
            </w:r>
            <w:r w:rsidRPr="009C12F1" w:rsidR="00D118B8">
              <w:rPr>
                <w:rFonts w:ascii="Times New Roman" w:hAnsi="Times New Roman"/>
                <w:bCs/>
                <w:sz w:val="20"/>
              </w:rPr>
              <w:t>4.84</w:t>
            </w:r>
            <w:r w:rsidRPr="009C12F1" w:rsidR="009556EE">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D5123">
            <w:pPr>
              <w:widowControl/>
              <w:autoSpaceDE/>
              <w:autoSpaceDN/>
              <w:adjustRightInd/>
              <w:jc w:val="center"/>
              <w:rPr>
                <w:rFonts w:ascii="Times New Roman" w:hAnsi="Times New Roman"/>
                <w:color w:val="000000"/>
                <w:sz w:val="20"/>
              </w:rPr>
            </w:pPr>
            <w:r>
              <w:rPr>
                <w:rFonts w:ascii="Times New Roman" w:hAnsi="Times New Roman"/>
                <w:bCs/>
                <w:color w:val="000000"/>
                <w:sz w:val="20"/>
              </w:rPr>
              <w:t>$310,390</w:t>
            </w:r>
            <w:r w:rsidRPr="00D049AD" w:rsidR="009556EE">
              <w:rPr>
                <w:rFonts w:ascii="Times New Roman" w:hAnsi="Times New Roman"/>
                <w:bCs/>
                <w:color w:val="000000"/>
                <w:sz w:val="20"/>
              </w:rPr>
              <w:t> </w:t>
            </w:r>
          </w:p>
        </w:tc>
      </w:tr>
      <w:tr w:rsidRPr="009556EE" w:rsidR="009C12F1" w:rsidTr="00D049AD">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Pr="009556EE" w:rsidR="009C12F1" w:rsidTr="00D049AD">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Pr="009556EE" w:rsidR="009556EE" w:rsidTr="00D049AD">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
                <w:bCs/>
                <w:sz w:val="22"/>
                <w:szCs w:val="22"/>
              </w:rPr>
              <w:t>19,629</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pPr>
              <w:widowControl/>
              <w:autoSpaceDE/>
              <w:autoSpaceDN/>
              <w:adjustRightInd/>
              <w:jc w:val="center"/>
              <w:rPr>
                <w:rFonts w:ascii="Times New Roman" w:hAnsi="Times New Roman"/>
                <w:color w:val="000000"/>
                <w:sz w:val="20"/>
              </w:rPr>
            </w:pPr>
            <w:r>
              <w:rPr>
                <w:rFonts w:ascii="Times New Roman" w:hAnsi="Times New Roman"/>
                <w:b/>
                <w:bCs/>
                <w:sz w:val="22"/>
                <w:szCs w:val="22"/>
              </w:rPr>
              <w:t>44,693</w:t>
            </w:r>
            <w:r w:rsidRPr="00D049AD" w:rsidR="009556EE">
              <w:rPr>
                <w:rFonts w:ascii="Times New Roman" w:hAnsi="Times New Roman"/>
                <w:bCs/>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FD5123" w:rsidR="009556EE" w:rsidP="009556EE" w:rsidRDefault="00FD5123">
            <w:pPr>
              <w:widowControl/>
              <w:autoSpaceDE/>
              <w:autoSpaceDN/>
              <w:adjustRightInd/>
              <w:jc w:val="center"/>
              <w:rPr>
                <w:rFonts w:ascii="Times New Roman" w:hAnsi="Times New Roman"/>
                <w:b/>
                <w:color w:val="000000"/>
                <w:sz w:val="20"/>
              </w:rPr>
            </w:pPr>
            <w:r w:rsidRPr="00FD5123">
              <w:rPr>
                <w:rFonts w:ascii="Times New Roman" w:hAnsi="Times New Roman"/>
                <w:b/>
                <w:bCs/>
                <w:color w:val="000000"/>
                <w:sz w:val="20"/>
              </w:rPr>
              <w:t>$1,557,104</w:t>
            </w:r>
            <w:r w:rsidRPr="00FD5123" w:rsidR="009556EE">
              <w:rPr>
                <w:rFonts w:ascii="Times New Roman" w:hAnsi="Times New Roman"/>
                <w:b/>
                <w:bCs/>
                <w:color w:val="000000"/>
                <w:sz w:val="20"/>
              </w:rPr>
              <w:t> </w:t>
            </w:r>
          </w:p>
        </w:tc>
      </w:tr>
    </w:tbl>
    <w:p w:rsidR="009556EE" w:rsidP="00D049AD" w:rsidRDefault="009556EE">
      <w:pPr>
        <w:jc w:val="both"/>
        <w:rPr>
          <w:i/>
          <w:iCs/>
          <w:sz w:val="20"/>
          <w:szCs w:val="20"/>
        </w:rPr>
      </w:pPr>
    </w:p>
    <w:p w:rsidRPr="00215244" w:rsidR="00B635A9" w:rsidP="00B635A9" w:rsidRDefault="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Pr="00FD5123" w:rsidR="0084776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Pr="00FD5123" w:rsidR="00847763">
        <w:rPr>
          <w:rFonts w:ascii="Times New Roman" w:hAnsi="Times New Roman"/>
          <w:i/>
          <w:iCs/>
          <w:sz w:val="20"/>
          <w:szCs w:val="20"/>
        </w:rPr>
        <w:t xml:space="preserve">All Occupations </w:t>
      </w:r>
      <w:r w:rsidRPr="00FD5123">
        <w:rPr>
          <w:rFonts w:ascii="Times New Roman" w:hAnsi="Times New Roman"/>
          <w:i/>
          <w:iCs/>
          <w:sz w:val="20"/>
          <w:szCs w:val="20"/>
        </w:rPr>
        <w:t>of $</w:t>
      </w:r>
      <w:r w:rsidRPr="00FD5123" w:rsidR="0084776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Pr="00FD5123" w:rsidR="00D3403B">
        <w:rPr>
          <w:rFonts w:ascii="Times New Roman" w:hAnsi="Times New Roman"/>
          <w:i/>
          <w:iCs/>
          <w:sz w:val="20"/>
          <w:szCs w:val="20"/>
        </w:rPr>
        <w:t>6</w:t>
      </w:r>
      <w:r w:rsidRPr="00FD5123">
        <w:rPr>
          <w:rFonts w:ascii="Times New Roman" w:hAnsi="Times New Roman"/>
          <w:i/>
          <w:iCs/>
          <w:sz w:val="20"/>
          <w:szCs w:val="20"/>
        </w:rPr>
        <w:t xml:space="preserve"> (to account for benefits</w:t>
      </w:r>
      <w:r w:rsidRPr="00FD5123" w:rsidR="00B31EBB">
        <w:rPr>
          <w:rFonts w:ascii="Times New Roman" w:hAnsi="Times New Roman"/>
          <w:i/>
          <w:iCs/>
          <w:sz w:val="20"/>
          <w:szCs w:val="20"/>
        </w:rPr>
        <w:t xml:space="preserve"> provided</w:t>
      </w:r>
      <w:r w:rsidRPr="00FD5123">
        <w:rPr>
          <w:rFonts w:ascii="Times New Roman" w:hAnsi="Times New Roman"/>
          <w:i/>
          <w:iCs/>
          <w:sz w:val="20"/>
          <w:szCs w:val="20"/>
        </w:rPr>
        <w:t>) equaling $</w:t>
      </w:r>
      <w:r w:rsidRPr="00FD5123" w:rsidR="00847763">
        <w:rPr>
          <w:rFonts w:ascii="Times New Roman" w:hAnsi="Times New Roman"/>
          <w:i/>
          <w:iCs/>
          <w:sz w:val="20"/>
          <w:szCs w:val="20"/>
        </w:rPr>
        <w:t>3</w:t>
      </w:r>
      <w:r w:rsidRPr="00FD5123" w:rsidR="00D118B8">
        <w:rPr>
          <w:rFonts w:ascii="Times New Roman" w:hAnsi="Times New Roman"/>
          <w:i/>
          <w:iCs/>
          <w:sz w:val="20"/>
          <w:szCs w:val="20"/>
        </w:rPr>
        <w:t>4.84</w:t>
      </w:r>
      <w:r w:rsidRPr="00FD5123">
        <w:rPr>
          <w:rFonts w:ascii="Times New Roman" w:hAnsi="Times New Roman"/>
          <w:i/>
          <w:iCs/>
          <w:sz w:val="20"/>
          <w:szCs w:val="20"/>
        </w:rPr>
        <w:t>. </w:t>
      </w:r>
      <w:r w:rsidRPr="00FD5123" w:rsidR="00B31EBB">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Pr="00FD5123" w:rsidR="00E15619">
        <w:rPr>
          <w:rFonts w:ascii="Times New Roman" w:hAnsi="Times New Roman"/>
          <w:i/>
          <w:iCs/>
          <w:sz w:val="20"/>
          <w:szCs w:val="20"/>
        </w:rPr>
        <w:t>ected to be from any occupation.</w:t>
      </w:r>
    </w:p>
    <w:p w:rsidR="00080CE0" w:rsidP="006049A7" w:rsidRDefault="00080CE0">
      <w:pPr>
        <w:tabs>
          <w:tab w:val="left" w:pos="-1440"/>
        </w:tabs>
        <w:ind w:left="720" w:hanging="720"/>
        <w:jc w:val="both"/>
        <w:rPr>
          <w:rFonts w:ascii="Times New Roman" w:hAnsi="Times New Roman"/>
        </w:rPr>
      </w:pPr>
    </w:p>
    <w:p w:rsidRPr="000B00D2" w:rsidR="00B27061" w:rsidP="00914A5D" w:rsidRDefault="00B2706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pPr>
        <w:ind w:left="720"/>
        <w:rPr>
          <w:rFonts w:ascii="Times New Roman" w:hAnsi="Times New Roman"/>
          <w:b/>
        </w:rPr>
      </w:pPr>
    </w:p>
    <w:p w:rsidRPr="00D80E94" w:rsidR="00B27061" w:rsidP="00914A5D" w:rsidRDefault="00B27061">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pPr>
        <w:tabs>
          <w:tab w:val="left" w:pos="1080"/>
        </w:tabs>
        <w:ind w:left="1080" w:hanging="360"/>
        <w:rPr>
          <w:rFonts w:ascii="Times New Roman" w:hAnsi="Times New Roman"/>
          <w:b/>
        </w:rPr>
      </w:pPr>
    </w:p>
    <w:p w:rsidRPr="00914A5D"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pPr>
        <w:tabs>
          <w:tab w:val="left" w:pos="1080"/>
        </w:tabs>
        <w:ind w:left="1080" w:hanging="360"/>
        <w:rPr>
          <w:rFonts w:ascii="Times New Roman" w:hAnsi="Times New Roman"/>
          <w:b/>
        </w:rPr>
      </w:pPr>
    </w:p>
    <w:p w:rsidRPr="00B1471A" w:rsidR="00B27061" w:rsidP="00914A5D" w:rsidRDefault="00B270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pPr>
        <w:tabs>
          <w:tab w:val="left" w:pos="-1440"/>
        </w:tabs>
        <w:ind w:left="1440" w:hanging="720"/>
        <w:rPr>
          <w:rFonts w:ascii="Times New Roman" w:hAnsi="Times New Roman"/>
        </w:rPr>
      </w:pPr>
    </w:p>
    <w:p w:rsidR="00FD5123" w:rsidP="00FD5123" w:rsidRDefault="00FD5123">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pPr>
        <w:ind w:left="630" w:hanging="630"/>
        <w:rPr>
          <w:rFonts w:ascii="Times New Roman" w:hAnsi="Times New Roman"/>
          <w:iCs/>
        </w:rPr>
      </w:pPr>
    </w:p>
    <w:p w:rsidR="00FD5123" w:rsidP="00FD5123" w:rsidRDefault="00FD5123">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generated as follows:  [19,629] respondents x 25% of the population = [4,907] respondent multiplied by the average cost per response of $490 = </w:t>
      </w:r>
      <w:r>
        <w:rPr>
          <w:rFonts w:ascii="Times New Roman" w:hAnsi="Times New Roman"/>
          <w:b/>
          <w:iCs/>
        </w:rPr>
        <w:lastRenderedPageBreak/>
        <w:t>$2,404,430</w:t>
      </w:r>
      <w:r>
        <w:rPr>
          <w:rFonts w:ascii="Times New Roman" w:hAnsi="Times New Roman"/>
          <w:iCs/>
        </w:rPr>
        <w:t>.  The estimated cost per respondent is $2,404,430 / 19,629  = $122.50.</w:t>
      </w:r>
    </w:p>
    <w:p w:rsidRPr="00AF45F2" w:rsidR="00B27061" w:rsidP="00914A5D" w:rsidRDefault="00B27061">
      <w:pPr>
        <w:ind w:left="1440" w:hanging="720"/>
        <w:rPr>
          <w:rFonts w:ascii="Times New Roman" w:hAnsi="Times New Roman"/>
        </w:rPr>
      </w:pPr>
    </w:p>
    <w:p w:rsidRPr="0029577A" w:rsidR="006049A7" w:rsidP="00914A5D" w:rsidRDefault="00B27061">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pPr>
        <w:tabs>
          <w:tab w:val="left" w:pos="-1440"/>
        </w:tabs>
        <w:ind w:left="720"/>
        <w:rPr>
          <w:rFonts w:ascii="Times New Roman" w:hAnsi="Times New Roman"/>
        </w:rPr>
      </w:pPr>
    </w:p>
    <w:p w:rsidR="00FD5123" w:rsidP="00FD5123" w:rsidRDefault="00FD5123">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P="00FD5123" w:rsidRDefault="00FD5123">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P="00FD5123" w:rsidRDefault="00FD5123">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P="00FD5123" w:rsidRDefault="00FD5123">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P="00FD5123" w:rsidRDefault="00FD5123">
      <w:pPr>
        <w:tabs>
          <w:tab w:val="left" w:pos="-1440"/>
        </w:tabs>
        <w:ind w:left="720" w:hanging="720"/>
        <w:rPr>
          <w:rFonts w:ascii="Times New Roman" w:hAnsi="Times New Roman"/>
        </w:rPr>
      </w:pPr>
    </w:p>
    <w:p w:rsidR="00FD5123" w:rsidP="00FD5123" w:rsidRDefault="00FD5123">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P="00FD5123" w:rsidRDefault="00FD5123">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xml:space="preserve">.  The estimated cost of the program to the USCIS is then is calculated by multiplying the estimated number of respondents (19,629) by the fee ($435), which totals to $8,538,615.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$8,556,904</w:t>
      </w:r>
      <w:r>
        <w:rPr>
          <w:rFonts w:ascii="Times New Roman" w:hAnsi="Times New Roman"/>
        </w:rPr>
        <w:t>.</w:t>
      </w:r>
    </w:p>
    <w:p w:rsidRPr="00FD5123" w:rsidR="00FD5123" w:rsidP="00FD5123" w:rsidRDefault="00FD5123">
      <w:pPr>
        <w:tabs>
          <w:tab w:val="left" w:pos="-1440"/>
        </w:tabs>
        <w:ind w:left="720"/>
        <w:rPr>
          <w:rFonts w:ascii="Times New Roman" w:hAnsi="Times New Roman"/>
          <w:b/>
        </w:rPr>
      </w:pPr>
    </w:p>
    <w:p w:rsidRPr="00914A5D" w:rsidR="00B27061" w:rsidP="00914A5D" w:rsidRDefault="00B27061">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2A17" w:rsidP="00FD5123" w:rsidRDefault="00212A17">
      <w:pPr>
        <w:ind w:left="720"/>
        <w:rPr>
          <w:rFonts w:ascii="Times New Roman" w:hAnsi="Times New Roman"/>
        </w:rPr>
      </w:pPr>
    </w:p>
    <w:p w:rsidR="00FD5123" w:rsidP="00FD5123" w:rsidRDefault="00FD5123">
      <w:pPr>
        <w:ind w:left="720"/>
        <w:rPr>
          <w:rFonts w:ascii="Times New Roman" w:hAnsi="Times New Roman"/>
        </w:rPr>
      </w:pPr>
      <w:r>
        <w:rPr>
          <w:rFonts w:ascii="Times New Roman" w:hAnsi="Times New Roman"/>
        </w:rPr>
        <w:t xml:space="preserve">There is a no change in the total annual </w:t>
      </w:r>
      <w:r w:rsidR="00212A17">
        <w:rPr>
          <w:rFonts w:ascii="Times New Roman" w:hAnsi="Times New Roman"/>
        </w:rPr>
        <w:t>hour or cost burden</w:t>
      </w:r>
      <w:r>
        <w:rPr>
          <w:rFonts w:ascii="Times New Roman" w:hAnsi="Times New Roman"/>
        </w:rPr>
        <w:t xml:space="preserve">.  </w:t>
      </w:r>
      <w:r w:rsidR="00212A17">
        <w:rPr>
          <w:rFonts w:ascii="Times New Roman" w:hAnsi="Times New Roman"/>
        </w:rPr>
        <w:t xml:space="preserve"> There is no change to the form or instruction.</w:t>
      </w:r>
    </w:p>
    <w:p w:rsidRPr="0029577A" w:rsidR="00FD5123" w:rsidP="00914A5D" w:rsidRDefault="00FD5123">
      <w:pPr>
        <w:ind w:left="720"/>
        <w:rPr>
          <w:rFonts w:ascii="Times New Roman" w:hAnsi="Times New Roman"/>
        </w:rPr>
      </w:pPr>
    </w:p>
    <w:p w:rsidRPr="00D80E94" w:rsidR="00B27061" w:rsidP="00914A5D" w:rsidRDefault="00B2706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pPr>
        <w:tabs>
          <w:tab w:val="left" w:pos="-1440"/>
        </w:tabs>
        <w:ind w:left="720"/>
        <w:rPr>
          <w:rFonts w:ascii="Times New Roman" w:hAnsi="Times New Roman"/>
        </w:rPr>
      </w:pPr>
    </w:p>
    <w:p w:rsidRPr="00B1471A" w:rsidR="006C79B6" w:rsidP="00914A5D" w:rsidRDefault="00A3466A">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pPr>
        <w:ind w:left="720"/>
        <w:rPr>
          <w:rFonts w:ascii="Times New Roman" w:hAnsi="Times New Roman"/>
        </w:rPr>
      </w:pPr>
    </w:p>
    <w:p w:rsidRPr="008A4764" w:rsidR="00B27061" w:rsidP="00914A5D" w:rsidRDefault="00B27061">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pPr>
        <w:tabs>
          <w:tab w:val="left" w:pos="-1440"/>
        </w:tabs>
        <w:ind w:left="720"/>
        <w:rPr>
          <w:rFonts w:ascii="Times New Roman" w:hAnsi="Times New Roman"/>
        </w:rPr>
      </w:pPr>
    </w:p>
    <w:p w:rsidRPr="00B1471A" w:rsidR="001A595D" w:rsidP="00914A5D" w:rsidRDefault="00A3466A">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pPr>
        <w:ind w:left="720"/>
        <w:rPr>
          <w:rFonts w:ascii="Times New Roman" w:hAnsi="Times New Roman"/>
        </w:rPr>
      </w:pPr>
    </w:p>
    <w:p w:rsidRPr="00B1471A" w:rsidR="00B27061" w:rsidP="00914A5D" w:rsidRDefault="006C79B6">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pPr>
        <w:tabs>
          <w:tab w:val="left" w:pos="-1440"/>
        </w:tabs>
        <w:ind w:left="720"/>
        <w:rPr>
          <w:rFonts w:ascii="Times New Roman" w:hAnsi="Times New Roman"/>
        </w:rPr>
      </w:pPr>
    </w:p>
    <w:p w:rsidRPr="00B1471A" w:rsidR="00B27061" w:rsidP="00914A5D" w:rsidRDefault="00A3466A">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pPr>
        <w:ind w:left="720"/>
        <w:rPr>
          <w:rFonts w:ascii="Times New Roman" w:hAnsi="Times New Roman"/>
        </w:rPr>
      </w:pPr>
    </w:p>
    <w:p w:rsidRPr="00914A5D" w:rsidR="00792B9D" w:rsidP="00B1471A" w:rsidRDefault="00792B9D">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pPr>
        <w:widowControl/>
        <w:tabs>
          <w:tab w:val="left" w:pos="-720"/>
        </w:tabs>
        <w:suppressAutoHyphens/>
        <w:autoSpaceDE/>
        <w:autoSpaceDN/>
        <w:adjustRightInd/>
        <w:ind w:left="720"/>
        <w:rPr>
          <w:rFonts w:ascii="Arial" w:hAnsi="Arial" w:cs="Arial"/>
        </w:rPr>
      </w:pPr>
    </w:p>
    <w:p w:rsidRPr="00914A5D" w:rsidR="00792B9D" w:rsidP="000B00D2" w:rsidRDefault="00792B9D">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pPr>
        <w:tabs>
          <w:tab w:val="left" w:pos="-1440"/>
        </w:tabs>
        <w:ind w:left="720"/>
        <w:jc w:val="both"/>
      </w:pPr>
    </w:p>
    <w:sectPr w:rsidR="00E91139" w:rsidSect="006049A7">
      <w:footerReference w:type="even" r:id="rId7"/>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6091C">
      <w:rPr>
        <w:rFonts w:ascii="Times New Roman" w:hAnsi="Times New Roman"/>
        <w:noProof/>
      </w:rPr>
      <w:t>8</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1CEB"/>
    <w:rsid w:val="00093DB1"/>
    <w:rsid w:val="000A42FA"/>
    <w:rsid w:val="000B00D2"/>
    <w:rsid w:val="000F1A9A"/>
    <w:rsid w:val="0010769F"/>
    <w:rsid w:val="0019320E"/>
    <w:rsid w:val="001A595D"/>
    <w:rsid w:val="001A6D21"/>
    <w:rsid w:val="0020110E"/>
    <w:rsid w:val="00212A17"/>
    <w:rsid w:val="00215244"/>
    <w:rsid w:val="0029577A"/>
    <w:rsid w:val="002A4A73"/>
    <w:rsid w:val="002E199D"/>
    <w:rsid w:val="002E7594"/>
    <w:rsid w:val="003A0F52"/>
    <w:rsid w:val="0046091C"/>
    <w:rsid w:val="00484A67"/>
    <w:rsid w:val="00494557"/>
    <w:rsid w:val="004F3779"/>
    <w:rsid w:val="00513CBB"/>
    <w:rsid w:val="00525E40"/>
    <w:rsid w:val="0054585A"/>
    <w:rsid w:val="005543AD"/>
    <w:rsid w:val="00590B61"/>
    <w:rsid w:val="005B6129"/>
    <w:rsid w:val="005C3DD7"/>
    <w:rsid w:val="005E0DD4"/>
    <w:rsid w:val="00603702"/>
    <w:rsid w:val="006049A7"/>
    <w:rsid w:val="0063778A"/>
    <w:rsid w:val="00662686"/>
    <w:rsid w:val="00695E85"/>
    <w:rsid w:val="006A0CC6"/>
    <w:rsid w:val="006B0B31"/>
    <w:rsid w:val="006B38F6"/>
    <w:rsid w:val="006C79B6"/>
    <w:rsid w:val="006E0C10"/>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C12F1"/>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C63"/>
    <w:rsid w:val="00BF4023"/>
    <w:rsid w:val="00C04531"/>
    <w:rsid w:val="00C603EF"/>
    <w:rsid w:val="00C62A1F"/>
    <w:rsid w:val="00C9224C"/>
    <w:rsid w:val="00CD0568"/>
    <w:rsid w:val="00CD4224"/>
    <w:rsid w:val="00CD6D53"/>
    <w:rsid w:val="00D049AD"/>
    <w:rsid w:val="00D118B8"/>
    <w:rsid w:val="00D15779"/>
    <w:rsid w:val="00D22B13"/>
    <w:rsid w:val="00D3403B"/>
    <w:rsid w:val="00D80E94"/>
    <w:rsid w:val="00DA2D6B"/>
    <w:rsid w:val="00DE08FF"/>
    <w:rsid w:val="00E15619"/>
    <w:rsid w:val="00E61E1B"/>
    <w:rsid w:val="00E85D6D"/>
    <w:rsid w:val="00E91139"/>
    <w:rsid w:val="00EA1FB2"/>
    <w:rsid w:val="00EC3504"/>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4:docId w14:val="19759912"/>
  <w15:docId w15:val="{296DE15B-A8EC-457D-B74B-BAB55C21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091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21134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6</cp:revision>
  <cp:lastPrinted>2010-05-14T16:20:00Z</cp:lastPrinted>
  <dcterms:created xsi:type="dcterms:W3CDTF">2019-09-19T15:09:00Z</dcterms:created>
  <dcterms:modified xsi:type="dcterms:W3CDTF">2020-02-03T19:42:00Z</dcterms:modified>
</cp:coreProperties>
</file>