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86" w:rsidRPr="00004E98" w:rsidRDefault="00983A86" w:rsidP="00084719">
      <w:pPr>
        <w:spacing w:line="480" w:lineRule="auto"/>
        <w:rPr>
          <w:rFonts w:ascii="Courier New" w:hAnsi="Courier New" w:cs="Courier New"/>
          <w:sz w:val="24"/>
          <w:szCs w:val="24"/>
        </w:rPr>
      </w:pPr>
      <w:bookmarkStart w:id="0" w:name="_GoBack"/>
      <w:bookmarkEnd w:id="0"/>
      <w:r w:rsidRPr="00004E98">
        <w:rPr>
          <w:rFonts w:ascii="Courier New" w:hAnsi="Courier New" w:cs="Courier New"/>
          <w:sz w:val="24"/>
          <w:szCs w:val="24"/>
        </w:rPr>
        <w:t>4000-01-U</w:t>
      </w:r>
    </w:p>
    <w:p w:rsidR="00AE7719" w:rsidRPr="00004E98" w:rsidRDefault="00AE7719" w:rsidP="00084719">
      <w:pPr>
        <w:spacing w:line="480" w:lineRule="auto"/>
        <w:rPr>
          <w:rFonts w:ascii="Courier New" w:hAnsi="Courier New" w:cs="Courier New"/>
          <w:sz w:val="24"/>
          <w:szCs w:val="24"/>
        </w:rPr>
      </w:pPr>
      <w:r w:rsidRPr="00004E98">
        <w:rPr>
          <w:rFonts w:ascii="Courier New" w:hAnsi="Courier New" w:cs="Courier New"/>
          <w:sz w:val="24"/>
          <w:szCs w:val="24"/>
        </w:rPr>
        <w:t>DEPARTMENT OF EDUCATION</w:t>
      </w:r>
    </w:p>
    <w:p w:rsidR="00AE7719" w:rsidRPr="00004E98" w:rsidRDefault="00AE7719" w:rsidP="00084719">
      <w:pPr>
        <w:spacing w:line="480" w:lineRule="auto"/>
        <w:rPr>
          <w:rFonts w:ascii="Courier New" w:hAnsi="Courier New" w:cs="Courier New"/>
          <w:sz w:val="24"/>
          <w:szCs w:val="24"/>
        </w:rPr>
      </w:pPr>
      <w:r w:rsidRPr="00004E98">
        <w:rPr>
          <w:rFonts w:ascii="Courier New" w:hAnsi="Courier New" w:cs="Courier New"/>
          <w:sz w:val="24"/>
          <w:szCs w:val="24"/>
        </w:rPr>
        <w:t>Application</w:t>
      </w:r>
      <w:r w:rsidR="00D34991">
        <w:rPr>
          <w:rFonts w:ascii="Courier New" w:hAnsi="Courier New" w:cs="Courier New"/>
          <w:sz w:val="24"/>
          <w:szCs w:val="24"/>
        </w:rPr>
        <w:t>s</w:t>
      </w:r>
      <w:r w:rsidRPr="00004E98">
        <w:rPr>
          <w:rFonts w:ascii="Courier New" w:hAnsi="Courier New" w:cs="Courier New"/>
          <w:sz w:val="24"/>
          <w:szCs w:val="24"/>
        </w:rPr>
        <w:t xml:space="preserve"> for New Awards; </w:t>
      </w:r>
      <w:r w:rsidR="002302BF" w:rsidRPr="00004E98">
        <w:rPr>
          <w:rFonts w:ascii="Courier New" w:hAnsi="Courier New" w:cs="Courier New"/>
          <w:sz w:val="24"/>
          <w:szCs w:val="24"/>
        </w:rPr>
        <w:t xml:space="preserve">Expanding Opportunity Through Quality </w:t>
      </w:r>
      <w:r w:rsidR="00E47CBF" w:rsidRPr="00004E98">
        <w:rPr>
          <w:rFonts w:ascii="Courier New" w:hAnsi="Courier New" w:cs="Courier New"/>
          <w:sz w:val="24"/>
          <w:szCs w:val="24"/>
        </w:rPr>
        <w:t xml:space="preserve">Charter </w:t>
      </w:r>
      <w:r w:rsidR="00376D9B" w:rsidRPr="00004E98">
        <w:rPr>
          <w:rFonts w:ascii="Courier New" w:hAnsi="Courier New" w:cs="Courier New"/>
          <w:sz w:val="24"/>
          <w:szCs w:val="24"/>
        </w:rPr>
        <w:t>School</w:t>
      </w:r>
      <w:r w:rsidR="00681730">
        <w:rPr>
          <w:rFonts w:ascii="Courier New" w:hAnsi="Courier New" w:cs="Courier New"/>
          <w:sz w:val="24"/>
          <w:szCs w:val="24"/>
        </w:rPr>
        <w:t>s</w:t>
      </w:r>
      <w:r w:rsidR="00D423AB">
        <w:rPr>
          <w:rFonts w:ascii="Courier New" w:hAnsi="Courier New" w:cs="Courier New"/>
          <w:sz w:val="24"/>
          <w:szCs w:val="24"/>
        </w:rPr>
        <w:t xml:space="preserve"> </w:t>
      </w:r>
      <w:r w:rsidRPr="00004E98">
        <w:rPr>
          <w:rFonts w:ascii="Courier New" w:hAnsi="Courier New" w:cs="Courier New"/>
          <w:sz w:val="24"/>
          <w:szCs w:val="24"/>
        </w:rPr>
        <w:t>Program (CSP)</w:t>
      </w:r>
      <w:r w:rsidR="00397689" w:rsidRPr="00004E98">
        <w:rPr>
          <w:rFonts w:ascii="Courier New" w:hAnsi="Courier New" w:cs="Courier New"/>
          <w:sz w:val="24"/>
          <w:szCs w:val="24"/>
        </w:rPr>
        <w:t xml:space="preserve">–-Grants </w:t>
      </w:r>
      <w:r w:rsidR="00E7697B" w:rsidRPr="00004E98">
        <w:rPr>
          <w:rFonts w:ascii="Courier New" w:hAnsi="Courier New" w:cs="Courier New"/>
          <w:sz w:val="24"/>
          <w:szCs w:val="24"/>
        </w:rPr>
        <w:t>to Charter Management Organizations</w:t>
      </w:r>
      <w:r w:rsidR="00F7159D" w:rsidRPr="00004E98">
        <w:rPr>
          <w:rFonts w:ascii="Courier New" w:hAnsi="Courier New" w:cs="Courier New"/>
          <w:sz w:val="24"/>
          <w:szCs w:val="24"/>
        </w:rPr>
        <w:t xml:space="preserve"> </w:t>
      </w:r>
      <w:r w:rsidRPr="00004E98">
        <w:rPr>
          <w:rFonts w:ascii="Courier New" w:hAnsi="Courier New" w:cs="Courier New"/>
          <w:sz w:val="24"/>
          <w:szCs w:val="24"/>
        </w:rPr>
        <w:t xml:space="preserve">for </w:t>
      </w:r>
      <w:r w:rsidR="001A3947" w:rsidRPr="00004E98">
        <w:rPr>
          <w:rFonts w:ascii="Courier New" w:hAnsi="Courier New" w:cs="Courier New"/>
          <w:sz w:val="24"/>
          <w:szCs w:val="24"/>
        </w:rPr>
        <w:t xml:space="preserve">the </w:t>
      </w:r>
      <w:r w:rsidRPr="00004E98">
        <w:rPr>
          <w:rFonts w:ascii="Courier New" w:hAnsi="Courier New" w:cs="Courier New"/>
          <w:sz w:val="24"/>
          <w:szCs w:val="24"/>
        </w:rPr>
        <w:t>Replication and Expansion of High-Quality Charter Schools</w:t>
      </w:r>
      <w:r w:rsidR="00C00F90" w:rsidRPr="00004E98">
        <w:rPr>
          <w:rFonts w:ascii="Courier New" w:hAnsi="Courier New" w:cs="Courier New"/>
          <w:sz w:val="24"/>
          <w:szCs w:val="24"/>
        </w:rPr>
        <w:t xml:space="preserve"> (CMO Grants)</w:t>
      </w:r>
    </w:p>
    <w:p w:rsidR="00AE7719" w:rsidRPr="00004E98" w:rsidRDefault="00AE7719"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AGENCY:  Office of </w:t>
      </w:r>
      <w:r w:rsidR="00573EF5">
        <w:rPr>
          <w:rFonts w:ascii="Courier New" w:hAnsi="Courier New" w:cs="Courier New"/>
          <w:sz w:val="24"/>
          <w:szCs w:val="24"/>
        </w:rPr>
        <w:t>Elementary and Secondary Education</w:t>
      </w:r>
      <w:r w:rsidRPr="00004E98">
        <w:rPr>
          <w:rFonts w:ascii="Courier New" w:hAnsi="Courier New" w:cs="Courier New"/>
          <w:sz w:val="24"/>
          <w:szCs w:val="24"/>
        </w:rPr>
        <w:t>, Department of Education</w:t>
      </w:r>
      <w:r w:rsidR="00F62758" w:rsidRPr="00004E98">
        <w:rPr>
          <w:rFonts w:ascii="Courier New" w:hAnsi="Courier New" w:cs="Courier New"/>
          <w:sz w:val="24"/>
          <w:szCs w:val="24"/>
        </w:rPr>
        <w:t>.</w:t>
      </w:r>
    </w:p>
    <w:p w:rsidR="00AE7719" w:rsidRPr="00004E98" w:rsidRDefault="00AE7719" w:rsidP="00084719">
      <w:pPr>
        <w:spacing w:line="480" w:lineRule="auto"/>
        <w:rPr>
          <w:rFonts w:ascii="Courier New" w:hAnsi="Courier New" w:cs="Courier New"/>
          <w:sz w:val="24"/>
          <w:szCs w:val="24"/>
        </w:rPr>
      </w:pPr>
      <w:r w:rsidRPr="00004E98">
        <w:rPr>
          <w:rFonts w:ascii="Courier New" w:hAnsi="Courier New" w:cs="Courier New"/>
          <w:sz w:val="24"/>
          <w:szCs w:val="24"/>
        </w:rPr>
        <w:t>ACTION:  Notice.</w:t>
      </w:r>
    </w:p>
    <w:p w:rsidR="00502F26" w:rsidRPr="00004E98" w:rsidRDefault="00E82E6C" w:rsidP="00084719">
      <w:pPr>
        <w:spacing w:line="480" w:lineRule="auto"/>
        <w:rPr>
          <w:rFonts w:ascii="Courier New" w:hAnsi="Courier New" w:cs="Courier New"/>
          <w:sz w:val="24"/>
          <w:szCs w:val="24"/>
        </w:rPr>
      </w:pPr>
      <w:r w:rsidRPr="009852A4">
        <w:rPr>
          <w:rFonts w:ascii="Courier New" w:hAnsi="Courier New"/>
          <w:sz w:val="24"/>
        </w:rPr>
        <w:t>SUMMARY:</w:t>
      </w:r>
      <w:r w:rsidR="00BF3BF2" w:rsidRPr="00004E98">
        <w:rPr>
          <w:rFonts w:ascii="Courier New" w:eastAsia="Calibri" w:hAnsi="Courier New" w:cs="Courier New"/>
          <w:sz w:val="24"/>
          <w:szCs w:val="24"/>
        </w:rPr>
        <w:t xml:space="preserve"> The Department of Education (Department) </w:t>
      </w:r>
      <w:r w:rsidR="00BF3BF2" w:rsidRPr="00004E98">
        <w:rPr>
          <w:rFonts w:ascii="Courier New" w:hAnsi="Courier New" w:cs="Courier New"/>
          <w:sz w:val="24"/>
          <w:szCs w:val="24"/>
        </w:rPr>
        <w:t xml:space="preserve">is issuing a notice inviting applications for new awards for fiscal year (FY) </w:t>
      </w:r>
      <w:r w:rsidR="0028037D">
        <w:rPr>
          <w:rFonts w:ascii="Courier New" w:hAnsi="Courier New" w:cs="Courier New"/>
          <w:sz w:val="24"/>
          <w:szCs w:val="24"/>
        </w:rPr>
        <w:t>2020</w:t>
      </w:r>
      <w:r w:rsidR="0028037D" w:rsidRPr="00004E98" w:rsidDel="00D74EFC">
        <w:rPr>
          <w:rFonts w:ascii="Courier New" w:hAnsi="Courier New" w:cs="Courier New"/>
          <w:sz w:val="24"/>
          <w:szCs w:val="24"/>
        </w:rPr>
        <w:t xml:space="preserve"> </w:t>
      </w:r>
      <w:r w:rsidR="00BF3BF2" w:rsidRPr="00004E98">
        <w:rPr>
          <w:rFonts w:ascii="Courier New" w:hAnsi="Courier New" w:cs="Courier New"/>
          <w:sz w:val="24"/>
          <w:szCs w:val="24"/>
        </w:rPr>
        <w:t xml:space="preserve">for </w:t>
      </w:r>
      <w:r w:rsidR="00502F26" w:rsidRPr="00004E98">
        <w:rPr>
          <w:rFonts w:ascii="Courier New" w:hAnsi="Courier New" w:cs="Courier New"/>
          <w:sz w:val="24"/>
          <w:szCs w:val="24"/>
        </w:rPr>
        <w:t>CSP</w:t>
      </w:r>
      <w:r w:rsidR="006D573B">
        <w:rPr>
          <w:rFonts w:ascii="Courier New" w:hAnsi="Courier New" w:cs="Courier New"/>
          <w:sz w:val="24"/>
          <w:szCs w:val="24"/>
        </w:rPr>
        <w:t xml:space="preserve"> </w:t>
      </w:r>
      <w:r w:rsidR="00502F26" w:rsidRPr="00004E98">
        <w:rPr>
          <w:rFonts w:ascii="Courier New" w:hAnsi="Courier New" w:cs="Courier New"/>
          <w:sz w:val="24"/>
          <w:szCs w:val="24"/>
        </w:rPr>
        <w:t>--</w:t>
      </w:r>
      <w:r w:rsidR="00043486" w:rsidRPr="00004E98" w:rsidDel="00043486">
        <w:rPr>
          <w:rFonts w:ascii="Courier New" w:hAnsi="Courier New" w:cs="Courier New"/>
          <w:sz w:val="24"/>
          <w:szCs w:val="24"/>
        </w:rPr>
        <w:t xml:space="preserve"> </w:t>
      </w:r>
      <w:r w:rsidR="000E1EDB" w:rsidRPr="00004E98">
        <w:rPr>
          <w:rFonts w:ascii="Courier New" w:hAnsi="Courier New" w:cs="Courier New"/>
          <w:sz w:val="24"/>
          <w:szCs w:val="24"/>
        </w:rPr>
        <w:t>CMO</w:t>
      </w:r>
      <w:r w:rsidR="00C00F90" w:rsidRPr="00004E98">
        <w:rPr>
          <w:rFonts w:ascii="Courier New" w:hAnsi="Courier New" w:cs="Courier New"/>
          <w:sz w:val="24"/>
          <w:szCs w:val="24"/>
        </w:rPr>
        <w:t xml:space="preserve"> grant</w:t>
      </w:r>
      <w:r w:rsidR="000E1EDB" w:rsidRPr="00004E98">
        <w:rPr>
          <w:rFonts w:ascii="Courier New" w:hAnsi="Courier New" w:cs="Courier New"/>
          <w:sz w:val="24"/>
          <w:szCs w:val="24"/>
        </w:rPr>
        <w:t>s</w:t>
      </w:r>
      <w:r w:rsidR="00D34991">
        <w:rPr>
          <w:rFonts w:ascii="Courier New" w:hAnsi="Courier New" w:cs="Courier New"/>
          <w:sz w:val="24"/>
          <w:szCs w:val="24"/>
        </w:rPr>
        <w:t xml:space="preserve">, </w:t>
      </w:r>
      <w:r w:rsidR="00D34991" w:rsidRPr="00004E98">
        <w:rPr>
          <w:rFonts w:ascii="Courier New" w:hAnsi="Courier New" w:cs="Courier New"/>
          <w:sz w:val="24"/>
          <w:szCs w:val="24"/>
        </w:rPr>
        <w:t>Catalog of Federal Domestic Assistance (CFDA)</w:t>
      </w:r>
      <w:r w:rsidR="00D34991">
        <w:rPr>
          <w:rFonts w:ascii="Courier New" w:hAnsi="Courier New" w:cs="Courier New"/>
          <w:sz w:val="24"/>
          <w:szCs w:val="24"/>
        </w:rPr>
        <w:t xml:space="preserve"> </w:t>
      </w:r>
      <w:r w:rsidR="00D34991" w:rsidRPr="00004E98">
        <w:rPr>
          <w:rFonts w:ascii="Courier New" w:hAnsi="Courier New" w:cs="Courier New"/>
          <w:sz w:val="24"/>
          <w:szCs w:val="24"/>
        </w:rPr>
        <w:t>number 84.282M.</w:t>
      </w:r>
      <w:r w:rsidR="00D34991">
        <w:rPr>
          <w:rFonts w:ascii="Courier New" w:hAnsi="Courier New" w:cs="Courier New"/>
          <w:sz w:val="24"/>
          <w:szCs w:val="24"/>
        </w:rPr>
        <w:t xml:space="preserve"> </w:t>
      </w:r>
      <w:r w:rsidR="00D34991" w:rsidRPr="00F301F8">
        <w:rPr>
          <w:rFonts w:ascii="Courier New" w:hAnsi="Courier New" w:cs="Courier New"/>
          <w:sz w:val="24"/>
          <w:szCs w:val="24"/>
        </w:rPr>
        <w:t xml:space="preserve">This notice relates to the approved information collection under OMB control number </w:t>
      </w:r>
      <w:r w:rsidR="00842825">
        <w:rPr>
          <w:rFonts w:ascii="Courier New" w:hAnsi="Courier New" w:cs="Courier New"/>
          <w:bCs/>
          <w:iCs/>
          <w:sz w:val="24"/>
          <w:szCs w:val="24"/>
        </w:rPr>
        <w:t>1855-0032</w:t>
      </w:r>
      <w:r w:rsidR="00D34991" w:rsidRPr="008F00BF">
        <w:rPr>
          <w:rFonts w:ascii="Courier New" w:hAnsi="Courier New" w:cs="Courier New"/>
          <w:bCs/>
          <w:iCs/>
          <w:sz w:val="24"/>
          <w:szCs w:val="24"/>
        </w:rPr>
        <w:t>.</w:t>
      </w:r>
    </w:p>
    <w:p w:rsidR="00AE7719" w:rsidRPr="00004E98" w:rsidRDefault="00AE7719" w:rsidP="00084719">
      <w:pPr>
        <w:spacing w:line="480" w:lineRule="auto"/>
        <w:rPr>
          <w:rFonts w:ascii="Courier New" w:hAnsi="Courier New" w:cs="Courier New"/>
          <w:sz w:val="24"/>
          <w:szCs w:val="24"/>
        </w:rPr>
      </w:pPr>
      <w:r w:rsidRPr="009852A4">
        <w:rPr>
          <w:rFonts w:ascii="Courier New" w:hAnsi="Courier New" w:cs="Courier New"/>
          <w:sz w:val="24"/>
          <w:szCs w:val="24"/>
        </w:rPr>
        <w:t>Dates</w:t>
      </w:r>
      <w:r w:rsidRPr="00004E98">
        <w:rPr>
          <w:rFonts w:ascii="Courier New" w:hAnsi="Courier New" w:cs="Courier New"/>
          <w:sz w:val="24"/>
          <w:szCs w:val="24"/>
        </w:rPr>
        <w:t>:</w:t>
      </w:r>
    </w:p>
    <w:p w:rsidR="00AE7719" w:rsidRPr="00004E98" w:rsidRDefault="00AE7719" w:rsidP="000847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004E98">
        <w:rPr>
          <w:rFonts w:ascii="Courier New" w:hAnsi="Courier New" w:cs="Courier New"/>
          <w:sz w:val="24"/>
          <w:szCs w:val="24"/>
        </w:rPr>
        <w:t xml:space="preserve">Applications </w:t>
      </w:r>
      <w:r w:rsidR="00EB6768" w:rsidRPr="00004E98">
        <w:rPr>
          <w:rFonts w:ascii="Courier New" w:hAnsi="Courier New" w:cs="Courier New"/>
          <w:sz w:val="24"/>
          <w:szCs w:val="24"/>
        </w:rPr>
        <w:t>Available:</w:t>
      </w:r>
      <w:r w:rsidR="00F37C0A">
        <w:rPr>
          <w:rFonts w:ascii="Courier New" w:hAnsi="Courier New" w:cs="Courier New"/>
          <w:sz w:val="24"/>
          <w:szCs w:val="24"/>
        </w:rPr>
        <w:t xml:space="preserve"> </w:t>
      </w:r>
      <w:r w:rsidR="00EB6768" w:rsidRPr="00004E98">
        <w:rPr>
          <w:rFonts w:ascii="Courier New" w:hAnsi="Courier New" w:cs="Courier New"/>
          <w:sz w:val="24"/>
          <w:szCs w:val="24"/>
        </w:rPr>
        <w:t>[</w:t>
      </w:r>
      <w:r w:rsidRPr="00004E98">
        <w:rPr>
          <w:rFonts w:ascii="Courier New" w:hAnsi="Courier New" w:cs="Courier New"/>
          <w:sz w:val="24"/>
          <w:szCs w:val="24"/>
        </w:rPr>
        <w:t>INSERT DATE OF PUBLICATION IN THE FEDERAL REGISTER].</w:t>
      </w:r>
    </w:p>
    <w:p w:rsidR="00AE7719" w:rsidRPr="00004E98" w:rsidRDefault="00AE7719" w:rsidP="000847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DC4957">
        <w:rPr>
          <w:rFonts w:ascii="Courier New" w:hAnsi="Courier New" w:cs="Courier New"/>
          <w:sz w:val="24"/>
          <w:szCs w:val="24"/>
          <w:highlight w:val="yellow"/>
        </w:rPr>
        <w:t xml:space="preserve">Date of Pre-Application </w:t>
      </w:r>
      <w:r w:rsidR="00191347" w:rsidRPr="00DC4957">
        <w:rPr>
          <w:rFonts w:ascii="Courier New" w:hAnsi="Courier New" w:cs="Courier New"/>
          <w:sz w:val="24"/>
          <w:szCs w:val="24"/>
          <w:highlight w:val="yellow"/>
        </w:rPr>
        <w:t>Webinar</w:t>
      </w:r>
      <w:r w:rsidR="00397689" w:rsidRPr="00DC4957">
        <w:rPr>
          <w:rFonts w:ascii="Courier New" w:hAnsi="Courier New" w:cs="Courier New"/>
          <w:sz w:val="24"/>
          <w:szCs w:val="24"/>
          <w:highlight w:val="yellow"/>
        </w:rPr>
        <w:t xml:space="preserve">: </w:t>
      </w:r>
      <w:r w:rsidR="008179B1" w:rsidRPr="00DC4957">
        <w:rPr>
          <w:rFonts w:ascii="Courier New" w:hAnsi="Courier New" w:cs="Courier New"/>
          <w:sz w:val="24"/>
          <w:szCs w:val="24"/>
          <w:highlight w:val="yellow"/>
        </w:rPr>
        <w:t xml:space="preserve"> </w:t>
      </w:r>
      <w:r w:rsidR="002F611C" w:rsidRPr="00DC4957">
        <w:rPr>
          <w:rFonts w:ascii="Courier New" w:hAnsi="Courier New" w:cs="Courier New"/>
          <w:sz w:val="24"/>
          <w:szCs w:val="24"/>
          <w:highlight w:val="yellow"/>
        </w:rPr>
        <w:t>TBD</w:t>
      </w:r>
      <w:r w:rsidR="00CE7BDF" w:rsidRPr="00DC4957">
        <w:rPr>
          <w:rFonts w:ascii="Courier New" w:hAnsi="Courier New" w:cs="Courier New"/>
          <w:color w:val="000000"/>
          <w:sz w:val="24"/>
          <w:szCs w:val="24"/>
          <w:highlight w:val="yellow"/>
        </w:rPr>
        <w:t>.</w:t>
      </w:r>
    </w:p>
    <w:p w:rsidR="00AE7719" w:rsidRPr="00004E98" w:rsidRDefault="00AE7719" w:rsidP="000847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004E98">
        <w:rPr>
          <w:rFonts w:ascii="Courier New" w:hAnsi="Courier New" w:cs="Courier New"/>
          <w:sz w:val="24"/>
          <w:szCs w:val="24"/>
        </w:rPr>
        <w:t>Deadline for Transmittal of Applications</w:t>
      </w:r>
      <w:r w:rsidR="00EB6768" w:rsidRPr="00004E98">
        <w:rPr>
          <w:rFonts w:ascii="Courier New" w:hAnsi="Courier New" w:cs="Courier New"/>
          <w:sz w:val="24"/>
          <w:szCs w:val="24"/>
        </w:rPr>
        <w:t>:</w:t>
      </w:r>
      <w:r w:rsidR="00F37C0A">
        <w:rPr>
          <w:rFonts w:ascii="Courier New" w:hAnsi="Courier New" w:cs="Courier New"/>
          <w:sz w:val="24"/>
          <w:szCs w:val="24"/>
        </w:rPr>
        <w:t xml:space="preserve"> </w:t>
      </w:r>
      <w:r w:rsidR="00EB6768" w:rsidRPr="00004E98">
        <w:rPr>
          <w:rFonts w:ascii="Courier New" w:hAnsi="Courier New" w:cs="Courier New"/>
          <w:sz w:val="24"/>
          <w:szCs w:val="24"/>
        </w:rPr>
        <w:t>[</w:t>
      </w:r>
      <w:r w:rsidR="00921CE8" w:rsidRPr="0031173A">
        <w:rPr>
          <w:rFonts w:ascii="Courier New" w:hAnsi="Courier New" w:cs="Courier New"/>
          <w:sz w:val="24"/>
          <w:szCs w:val="24"/>
          <w:highlight w:val="yellow"/>
        </w:rPr>
        <w:t xml:space="preserve">INSERT DATE </w:t>
      </w:r>
      <w:r w:rsidR="00D150F8" w:rsidRPr="0031173A">
        <w:rPr>
          <w:rFonts w:ascii="Courier New" w:hAnsi="Courier New" w:cs="Courier New"/>
          <w:sz w:val="24"/>
          <w:szCs w:val="24"/>
          <w:highlight w:val="yellow"/>
        </w:rPr>
        <w:t>45</w:t>
      </w:r>
      <w:r w:rsidR="00397689" w:rsidRPr="0031173A">
        <w:rPr>
          <w:rFonts w:ascii="Courier New" w:hAnsi="Courier New" w:cs="Courier New"/>
          <w:sz w:val="24"/>
          <w:szCs w:val="24"/>
          <w:highlight w:val="yellow"/>
        </w:rPr>
        <w:t xml:space="preserve"> DAYS AFTER DATE OF PUBLICATION IN THE FEDERAL REGISTER</w:t>
      </w:r>
      <w:r w:rsidR="00397689" w:rsidRPr="00004E98">
        <w:rPr>
          <w:rFonts w:ascii="Courier New" w:hAnsi="Courier New" w:cs="Courier New"/>
          <w:sz w:val="24"/>
          <w:szCs w:val="24"/>
        </w:rPr>
        <w:t>]</w:t>
      </w:r>
      <w:r w:rsidRPr="00004E98">
        <w:rPr>
          <w:rFonts w:ascii="Courier New" w:hAnsi="Courier New" w:cs="Courier New"/>
          <w:sz w:val="24"/>
          <w:szCs w:val="24"/>
        </w:rPr>
        <w:t>.</w:t>
      </w:r>
    </w:p>
    <w:p w:rsidR="00AE7719" w:rsidRPr="00004E98" w:rsidRDefault="00AE7719" w:rsidP="000847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004E98">
        <w:rPr>
          <w:rFonts w:ascii="Courier New" w:hAnsi="Courier New" w:cs="Courier New"/>
          <w:sz w:val="24"/>
          <w:szCs w:val="24"/>
        </w:rPr>
        <w:t>Deadline for Intergovernmental Review</w:t>
      </w:r>
      <w:r w:rsidR="00EB6768" w:rsidRPr="00004E98">
        <w:rPr>
          <w:rFonts w:ascii="Courier New" w:hAnsi="Courier New" w:cs="Courier New"/>
          <w:sz w:val="24"/>
          <w:szCs w:val="24"/>
        </w:rPr>
        <w:t xml:space="preserve">: </w:t>
      </w:r>
      <w:r w:rsidR="00F37C0A">
        <w:rPr>
          <w:rFonts w:ascii="Courier New" w:hAnsi="Courier New" w:cs="Courier New"/>
          <w:sz w:val="24"/>
          <w:szCs w:val="24"/>
        </w:rPr>
        <w:t xml:space="preserve"> </w:t>
      </w:r>
      <w:r w:rsidR="00EB6768" w:rsidRPr="00004E98">
        <w:rPr>
          <w:rFonts w:ascii="Courier New" w:hAnsi="Courier New" w:cs="Courier New"/>
          <w:sz w:val="24"/>
          <w:szCs w:val="24"/>
        </w:rPr>
        <w:t>[</w:t>
      </w:r>
      <w:r w:rsidRPr="00004E98">
        <w:rPr>
          <w:rFonts w:ascii="Courier New" w:hAnsi="Courier New" w:cs="Courier New"/>
          <w:sz w:val="24"/>
          <w:szCs w:val="24"/>
        </w:rPr>
        <w:t xml:space="preserve">INSERT DATE </w:t>
      </w:r>
      <w:r w:rsidR="007F3B0F">
        <w:rPr>
          <w:rFonts w:ascii="Courier New" w:hAnsi="Courier New" w:cs="Courier New"/>
          <w:sz w:val="24"/>
          <w:szCs w:val="24"/>
        </w:rPr>
        <w:t>105</w:t>
      </w:r>
      <w:r w:rsidRPr="00004E98">
        <w:rPr>
          <w:rFonts w:ascii="Courier New" w:hAnsi="Courier New" w:cs="Courier New"/>
          <w:sz w:val="24"/>
          <w:szCs w:val="24"/>
        </w:rPr>
        <w:t xml:space="preserve"> DAYS AFTER DATE OF PUBLICATION IN THE FEDERAL REGISTER].</w:t>
      </w:r>
    </w:p>
    <w:p w:rsidR="004A67E9" w:rsidRPr="00004E98" w:rsidRDefault="004A67E9" w:rsidP="00DD69DF">
      <w:pPr>
        <w:pStyle w:val="BodyText"/>
        <w:spacing w:after="0" w:line="480" w:lineRule="auto"/>
        <w:rPr>
          <w:rFonts w:ascii="Courier New" w:eastAsia="Courier New" w:hAnsi="Courier New" w:cs="Courier New"/>
          <w:bCs/>
          <w:iCs/>
          <w:sz w:val="24"/>
          <w:szCs w:val="24"/>
          <w:u w:color="000000"/>
          <w:bdr w:val="nil"/>
        </w:rPr>
      </w:pPr>
      <w:r w:rsidRPr="009852A4">
        <w:rPr>
          <w:rFonts w:ascii="Courier New" w:hAnsi="Courier New"/>
          <w:sz w:val="24"/>
        </w:rPr>
        <w:lastRenderedPageBreak/>
        <w:t>Pre-Application Webinar Information</w:t>
      </w:r>
      <w:r w:rsidRPr="008F00BF">
        <w:rPr>
          <w:rFonts w:ascii="Courier New" w:hAnsi="Courier New"/>
          <w:sz w:val="24"/>
        </w:rPr>
        <w:t>:</w:t>
      </w:r>
      <w:r w:rsidRPr="00004E98">
        <w:rPr>
          <w:rFonts w:ascii="Courier New" w:hAnsi="Courier New" w:cs="Courier New"/>
          <w:sz w:val="24"/>
          <w:szCs w:val="24"/>
        </w:rPr>
        <w:t xml:space="preserve">  The Department will hold a </w:t>
      </w:r>
      <w:r w:rsidRPr="00004E98">
        <w:rPr>
          <w:rFonts w:ascii="Courier New" w:eastAsia="Courier New" w:hAnsi="Courier New" w:cs="Courier New"/>
          <w:bCs/>
          <w:iCs/>
          <w:sz w:val="24"/>
          <w:szCs w:val="24"/>
          <w:u w:color="000000"/>
          <w:bdr w:val="nil"/>
        </w:rPr>
        <w:t xml:space="preserve">pre-application meeting via webinar for prospective applicants on </w:t>
      </w:r>
      <w:r w:rsidR="00890488" w:rsidRPr="00DC65BE">
        <w:rPr>
          <w:rFonts w:ascii="Courier New" w:eastAsia="Courier New" w:hAnsi="Courier New" w:cs="Courier New"/>
          <w:bCs/>
          <w:iCs/>
          <w:sz w:val="24"/>
          <w:szCs w:val="24"/>
          <w:highlight w:val="yellow"/>
          <w:u w:color="000000"/>
          <w:bdr w:val="nil"/>
        </w:rPr>
        <w:t>[TBD]</w:t>
      </w:r>
      <w:r w:rsidRPr="00004E98">
        <w:rPr>
          <w:rFonts w:ascii="Courier New" w:eastAsia="Courier New" w:hAnsi="Courier New" w:cs="Courier New"/>
          <w:bCs/>
          <w:iCs/>
          <w:sz w:val="24"/>
          <w:szCs w:val="24"/>
          <w:u w:color="000000"/>
          <w:bdr w:val="nil"/>
        </w:rPr>
        <w:t xml:space="preserve">, </w:t>
      </w:r>
      <w:r w:rsidR="00300107">
        <w:rPr>
          <w:rFonts w:ascii="Courier New" w:eastAsia="Courier New" w:hAnsi="Courier New" w:cs="Courier New"/>
          <w:bCs/>
          <w:iCs/>
          <w:sz w:val="24"/>
          <w:szCs w:val="24"/>
          <w:u w:color="000000"/>
          <w:bdr w:val="nil"/>
        </w:rPr>
        <w:t>Eastern</w:t>
      </w:r>
      <w:r w:rsidRPr="00004E98">
        <w:rPr>
          <w:rFonts w:ascii="Courier New" w:eastAsia="Courier New" w:hAnsi="Courier New" w:cs="Courier New"/>
          <w:bCs/>
          <w:iCs/>
          <w:sz w:val="24"/>
          <w:szCs w:val="24"/>
          <w:u w:color="000000"/>
          <w:bdr w:val="nil"/>
        </w:rPr>
        <w:t xml:space="preserve"> time.  </w:t>
      </w:r>
    </w:p>
    <w:p w:rsidR="004A67E9" w:rsidRPr="00004E98" w:rsidRDefault="004A67E9" w:rsidP="00DD69DF">
      <w:pPr>
        <w:pStyle w:val="BodyText"/>
        <w:spacing w:after="0" w:line="480" w:lineRule="auto"/>
        <w:rPr>
          <w:rFonts w:ascii="Courier New" w:eastAsia="Courier New" w:hAnsi="Courier New" w:cs="Courier New"/>
          <w:bCs/>
          <w:iCs/>
          <w:sz w:val="24"/>
          <w:szCs w:val="24"/>
          <w:u w:val="single" w:color="000000"/>
          <w:bdr w:val="nil"/>
        </w:rPr>
      </w:pPr>
      <w:r w:rsidRPr="009852A4">
        <w:rPr>
          <w:rFonts w:ascii="Courier New" w:eastAsia="Courier New" w:hAnsi="Courier New"/>
          <w:sz w:val="24"/>
          <w:bdr w:val="nil"/>
        </w:rPr>
        <w:t>ADDRESSES</w:t>
      </w:r>
      <w:r w:rsidRPr="00004E98">
        <w:rPr>
          <w:rFonts w:ascii="Courier New" w:eastAsia="Courier New" w:hAnsi="Courier New" w:cs="Courier New"/>
          <w:bCs/>
          <w:iCs/>
          <w:sz w:val="24"/>
          <w:szCs w:val="24"/>
          <w:u w:color="000000"/>
          <w:bdr w:val="nil"/>
        </w:rPr>
        <w:t>:</w:t>
      </w:r>
      <w:r w:rsidRPr="00004E98">
        <w:rPr>
          <w:rFonts w:ascii="Courier New" w:eastAsia="Courier New" w:hAnsi="Courier New" w:cs="Courier New"/>
          <w:b/>
          <w:bCs/>
          <w:iCs/>
          <w:sz w:val="24"/>
          <w:szCs w:val="24"/>
          <w:u w:color="000000"/>
          <w:bdr w:val="nil"/>
        </w:rPr>
        <w:t xml:space="preserve">  </w:t>
      </w:r>
      <w:r w:rsidRPr="00004E98">
        <w:rPr>
          <w:rFonts w:ascii="Courier New" w:eastAsia="Courier New" w:hAnsi="Courier New" w:cs="Courier New"/>
          <w:bCs/>
          <w:iCs/>
          <w:sz w:val="24"/>
          <w:szCs w:val="24"/>
          <w:u w:color="000000"/>
          <w:bdr w:val="nil"/>
        </w:rPr>
        <w:t>For the addresses for obtaining and submitting an application,</w:t>
      </w:r>
      <w:r w:rsidRPr="00004E98">
        <w:rPr>
          <w:rFonts w:ascii="Courier New" w:eastAsia="Courier New" w:hAnsi="Courier New" w:cs="Courier New"/>
          <w:b/>
          <w:bCs/>
          <w:iCs/>
          <w:sz w:val="24"/>
          <w:szCs w:val="24"/>
          <w:u w:color="000000"/>
          <w:bdr w:val="nil"/>
        </w:rPr>
        <w:t xml:space="preserve"> </w:t>
      </w:r>
      <w:r w:rsidRPr="00004E98">
        <w:rPr>
          <w:rFonts w:ascii="Courier New" w:eastAsia="Courier New" w:hAnsi="Courier New" w:cs="Courier New"/>
          <w:bCs/>
          <w:iCs/>
          <w:sz w:val="24"/>
          <w:szCs w:val="24"/>
          <w:u w:color="000000"/>
          <w:bdr w:val="nil"/>
        </w:rPr>
        <w:t xml:space="preserve">please refer to our </w:t>
      </w:r>
      <w:r w:rsidRPr="00004E98">
        <w:rPr>
          <w:rFonts w:ascii="Courier New" w:hAnsi="Courier New" w:cs="Courier New"/>
          <w:bCs/>
          <w:iCs/>
          <w:sz w:val="24"/>
          <w:szCs w:val="24"/>
          <w:u w:color="000000"/>
          <w:bdr w:val="nil"/>
        </w:rPr>
        <w:t xml:space="preserve">Common Instructions for Applicants to Department of Education Discretionary Grant Programs, published in the </w:t>
      </w:r>
      <w:r w:rsidRPr="00004E98">
        <w:rPr>
          <w:rFonts w:ascii="Courier New" w:hAnsi="Courier New" w:cs="Courier New"/>
          <w:bCs/>
          <w:i/>
          <w:iCs/>
          <w:sz w:val="24"/>
          <w:szCs w:val="24"/>
          <w:u w:color="000000"/>
          <w:bdr w:val="nil"/>
        </w:rPr>
        <w:t>Federal Register</w:t>
      </w:r>
      <w:r w:rsidRPr="00004E98">
        <w:rPr>
          <w:rFonts w:ascii="Courier New" w:hAnsi="Courier New" w:cs="Courier New"/>
          <w:bCs/>
          <w:iCs/>
          <w:sz w:val="24"/>
          <w:szCs w:val="24"/>
          <w:u w:color="000000"/>
          <w:bdr w:val="nil"/>
        </w:rPr>
        <w:t xml:space="preserve"> on </w:t>
      </w:r>
      <w:r w:rsidR="008A4323" w:rsidRPr="0066549B">
        <w:rPr>
          <w:rFonts w:ascii="Courier New" w:hAnsi="Courier New" w:cs="Courier New"/>
          <w:bCs/>
          <w:iCs/>
          <w:sz w:val="24"/>
          <w:szCs w:val="24"/>
          <w:u w:color="000000"/>
          <w:bdr w:val="nil"/>
        </w:rPr>
        <w:t>February 13, 2019 (84 FR 3768) and available at www.govinfo.gov/content/pkg/FR-2019-02-13/pdf/2019-02206.pdf.</w:t>
      </w:r>
    </w:p>
    <w:p w:rsidR="004A67E9" w:rsidRPr="00004E98" w:rsidRDefault="004A67E9" w:rsidP="00084719">
      <w:pPr>
        <w:spacing w:line="480" w:lineRule="auto"/>
        <w:rPr>
          <w:rFonts w:ascii="Courier New" w:hAnsi="Courier New" w:cs="Courier New"/>
          <w:sz w:val="24"/>
          <w:szCs w:val="24"/>
        </w:rPr>
      </w:pPr>
      <w:r w:rsidRPr="009852A4">
        <w:rPr>
          <w:rFonts w:ascii="Courier New" w:eastAsia="Courier New" w:hAnsi="Courier New"/>
          <w:sz w:val="24"/>
          <w:bdr w:val="nil"/>
        </w:rPr>
        <w:t>FOR FURTHER INFORMATION CONTACT</w:t>
      </w:r>
      <w:r w:rsidRPr="00004E98">
        <w:rPr>
          <w:rFonts w:ascii="Courier New" w:eastAsia="Courier New" w:hAnsi="Courier New" w:cs="Courier New"/>
          <w:sz w:val="24"/>
          <w:szCs w:val="24"/>
          <w:u w:color="000000"/>
          <w:bdr w:val="nil"/>
        </w:rPr>
        <w:t xml:space="preserve">:  </w:t>
      </w:r>
      <w:r w:rsidR="008A4323">
        <w:rPr>
          <w:rFonts w:ascii="Courier New" w:hAnsi="Courier New" w:cs="Courier New"/>
          <w:sz w:val="24"/>
          <w:szCs w:val="24"/>
        </w:rPr>
        <w:t>Katherine Cox</w:t>
      </w:r>
      <w:r w:rsidRPr="00004E98">
        <w:rPr>
          <w:rFonts w:ascii="Courier New" w:hAnsi="Courier New" w:cs="Courier New"/>
          <w:sz w:val="24"/>
          <w:szCs w:val="24"/>
        </w:rPr>
        <w:t xml:space="preserve">, U.S. Department of Education, 400 Maryland Avenue, SW., room </w:t>
      </w:r>
      <w:r w:rsidR="008A4323" w:rsidRPr="00004E98">
        <w:rPr>
          <w:rFonts w:ascii="Courier New" w:hAnsi="Courier New" w:cs="Courier New"/>
          <w:sz w:val="24"/>
          <w:szCs w:val="24"/>
        </w:rPr>
        <w:t>3E</w:t>
      </w:r>
      <w:r w:rsidR="008A4323">
        <w:rPr>
          <w:rFonts w:ascii="Courier New" w:hAnsi="Courier New" w:cs="Courier New"/>
          <w:sz w:val="24"/>
          <w:szCs w:val="24"/>
        </w:rPr>
        <w:t>20</w:t>
      </w:r>
      <w:r w:rsidR="005B15D3">
        <w:rPr>
          <w:rFonts w:ascii="Courier New" w:hAnsi="Courier New" w:cs="Courier New"/>
          <w:sz w:val="24"/>
          <w:szCs w:val="24"/>
        </w:rPr>
        <w:t>7</w:t>
      </w:r>
      <w:r w:rsidRPr="00004E98">
        <w:rPr>
          <w:rFonts w:ascii="Courier New" w:hAnsi="Courier New" w:cs="Courier New"/>
          <w:sz w:val="24"/>
          <w:szCs w:val="24"/>
        </w:rPr>
        <w:t>, Washington, DC 20202-5970.  Telephone:</w:t>
      </w:r>
      <w:r w:rsidR="007F3B0F">
        <w:rPr>
          <w:rFonts w:ascii="Courier New" w:hAnsi="Courier New" w:cs="Courier New"/>
          <w:sz w:val="24"/>
          <w:szCs w:val="24"/>
        </w:rPr>
        <w:t xml:space="preserve">  </w:t>
      </w:r>
      <w:r w:rsidRPr="00004E98">
        <w:rPr>
          <w:rFonts w:ascii="Courier New" w:hAnsi="Courier New" w:cs="Courier New"/>
          <w:sz w:val="24"/>
          <w:szCs w:val="24"/>
        </w:rPr>
        <w:t xml:space="preserve">(202) </w:t>
      </w:r>
      <w:r w:rsidR="00C8450E">
        <w:rPr>
          <w:rFonts w:ascii="Courier New" w:hAnsi="Courier New" w:cs="Courier New"/>
          <w:sz w:val="24"/>
          <w:szCs w:val="24"/>
        </w:rPr>
        <w:t>453-6886</w:t>
      </w:r>
      <w:r w:rsidRPr="00004E98">
        <w:rPr>
          <w:rFonts w:ascii="Courier New" w:hAnsi="Courier New" w:cs="Courier New"/>
          <w:sz w:val="24"/>
          <w:szCs w:val="24"/>
        </w:rPr>
        <w:t>.  Email:  charterschools@ed.gov.</w:t>
      </w:r>
    </w:p>
    <w:p w:rsidR="004A67E9" w:rsidRPr="00004E98" w:rsidRDefault="002B1D71" w:rsidP="00084719">
      <w:pPr>
        <w:pBdr>
          <w:top w:val="nil"/>
          <w:left w:val="nil"/>
          <w:bottom w:val="nil"/>
          <w:right w:val="nil"/>
          <w:between w:val="nil"/>
          <w:bar w:val="nil"/>
        </w:pBdr>
        <w:tabs>
          <w:tab w:val="left" w:pos="720"/>
        </w:tabs>
        <w:spacing w:line="480" w:lineRule="auto"/>
        <w:rPr>
          <w:rFonts w:ascii="Courier New" w:eastAsia="Courier New" w:hAnsi="Courier New" w:cs="Courier New"/>
          <w:sz w:val="24"/>
          <w:szCs w:val="24"/>
          <w:u w:color="000000"/>
          <w:bdr w:val="nil"/>
        </w:rPr>
      </w:pPr>
      <w:r w:rsidRPr="00004E98">
        <w:rPr>
          <w:rFonts w:ascii="Courier New" w:eastAsia="Courier New" w:hAnsi="Courier New" w:cs="Courier New"/>
          <w:sz w:val="24"/>
          <w:szCs w:val="24"/>
          <w:u w:color="000000"/>
          <w:bdr w:val="nil"/>
        </w:rPr>
        <w:tab/>
      </w:r>
      <w:r w:rsidR="004A67E9" w:rsidRPr="00004E98">
        <w:rPr>
          <w:rFonts w:ascii="Courier New" w:eastAsia="Courier New" w:hAnsi="Courier New" w:cs="Courier New"/>
          <w:sz w:val="24"/>
          <w:szCs w:val="24"/>
          <w:u w:color="000000"/>
          <w:bdr w:val="nil"/>
        </w:rPr>
        <w:t>If you use a telecommunications device for the deaf (TDD) or a text telephone (TTY), call the Federal Relay Service (FRS), toll free, at 1-800-877-8339.</w:t>
      </w:r>
    </w:p>
    <w:p w:rsidR="004A67E9" w:rsidRPr="00004E98" w:rsidRDefault="004A67E9" w:rsidP="00084719">
      <w:pPr>
        <w:widowControl w:val="0"/>
        <w:pBdr>
          <w:top w:val="nil"/>
          <w:left w:val="nil"/>
          <w:bottom w:val="nil"/>
          <w:right w:val="nil"/>
          <w:between w:val="nil"/>
          <w:bar w:val="nil"/>
        </w:pBdr>
        <w:spacing w:line="480" w:lineRule="auto"/>
        <w:outlineLvl w:val="3"/>
        <w:rPr>
          <w:rFonts w:ascii="Courier New" w:eastAsia="Courier New" w:hAnsi="Courier New" w:cs="Courier New"/>
          <w:sz w:val="24"/>
          <w:szCs w:val="24"/>
          <w:u w:color="000000"/>
          <w:bdr w:val="nil"/>
        </w:rPr>
      </w:pPr>
      <w:r w:rsidRPr="00004E98">
        <w:rPr>
          <w:rFonts w:ascii="Courier New" w:eastAsia="Courier New" w:hAnsi="Courier New" w:cs="Courier New"/>
          <w:sz w:val="24"/>
          <w:szCs w:val="24"/>
          <w:u w:color="000000"/>
          <w:bdr w:val="nil"/>
        </w:rPr>
        <w:t>SUPPLEMENTARY INFORMATION:</w:t>
      </w:r>
    </w:p>
    <w:p w:rsidR="00AE7719" w:rsidRPr="00004E98" w:rsidRDefault="00AE7719" w:rsidP="000847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u w:val="single"/>
        </w:rPr>
      </w:pPr>
      <w:r w:rsidRPr="00004E98">
        <w:rPr>
          <w:rFonts w:ascii="Courier New" w:hAnsi="Courier New" w:cs="Courier New"/>
          <w:sz w:val="24"/>
          <w:szCs w:val="24"/>
          <w:u w:val="single"/>
        </w:rPr>
        <w:t>Full Text of Announcement</w:t>
      </w:r>
    </w:p>
    <w:p w:rsidR="00AE7719" w:rsidRPr="00004E98" w:rsidRDefault="00AE7719" w:rsidP="000847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004E98">
        <w:rPr>
          <w:rFonts w:ascii="Courier New" w:hAnsi="Courier New" w:cs="Courier New"/>
          <w:sz w:val="24"/>
          <w:szCs w:val="24"/>
        </w:rPr>
        <w:t>I.  Funding Opportunity Description</w:t>
      </w:r>
    </w:p>
    <w:p w:rsidR="000E4EC1" w:rsidRPr="00004E98" w:rsidRDefault="00AE7719" w:rsidP="00257C7D">
      <w:pPr>
        <w:spacing w:line="480" w:lineRule="auto"/>
        <w:rPr>
          <w:rFonts w:ascii="Courier New" w:hAnsi="Courier New" w:cs="Courier New"/>
          <w:sz w:val="24"/>
          <w:szCs w:val="24"/>
        </w:rPr>
      </w:pPr>
      <w:r w:rsidRPr="00004E98">
        <w:rPr>
          <w:rFonts w:ascii="Courier New" w:hAnsi="Courier New" w:cs="Courier New"/>
          <w:color w:val="000000"/>
          <w:sz w:val="24"/>
          <w:szCs w:val="24"/>
          <w:u w:val="single"/>
        </w:rPr>
        <w:t>Purpose of Program</w:t>
      </w:r>
      <w:r w:rsidRPr="00004E98">
        <w:rPr>
          <w:rFonts w:ascii="Courier New" w:hAnsi="Courier New" w:cs="Courier New"/>
          <w:color w:val="000000"/>
          <w:sz w:val="24"/>
          <w:szCs w:val="24"/>
        </w:rPr>
        <w:t xml:space="preserve">: </w:t>
      </w:r>
      <w:r w:rsidR="00280E8B">
        <w:rPr>
          <w:rFonts w:ascii="Courier New" w:hAnsi="Courier New" w:cs="Courier New"/>
          <w:color w:val="000000"/>
          <w:sz w:val="24"/>
          <w:szCs w:val="24"/>
        </w:rPr>
        <w:t xml:space="preserve"> </w:t>
      </w:r>
      <w:r w:rsidR="006D108B" w:rsidRPr="00004E98">
        <w:rPr>
          <w:rFonts w:ascii="Courier New" w:hAnsi="Courier New" w:cs="Courier New"/>
          <w:color w:val="000000"/>
          <w:sz w:val="24"/>
          <w:szCs w:val="24"/>
        </w:rPr>
        <w:t>Through</w:t>
      </w:r>
      <w:r w:rsidRPr="00004E98">
        <w:rPr>
          <w:rFonts w:ascii="Courier New" w:hAnsi="Courier New" w:cs="Courier New"/>
          <w:color w:val="000000"/>
          <w:sz w:val="24"/>
          <w:szCs w:val="24"/>
        </w:rPr>
        <w:t xml:space="preserve"> </w:t>
      </w:r>
      <w:r w:rsidR="00540C0D" w:rsidRPr="005C4F3E">
        <w:rPr>
          <w:rFonts w:ascii="Courier New" w:hAnsi="Courier New" w:cs="Courier New"/>
          <w:color w:val="000000"/>
          <w:sz w:val="24"/>
          <w:szCs w:val="24"/>
          <w:u w:val="single"/>
        </w:rPr>
        <w:t>charter management organizations</w:t>
      </w:r>
      <w:r w:rsidR="00540C0D">
        <w:rPr>
          <w:rStyle w:val="FootnoteReference"/>
          <w:rFonts w:ascii="Courier New" w:hAnsi="Courier New"/>
          <w:color w:val="000000"/>
          <w:sz w:val="24"/>
          <w:szCs w:val="24"/>
          <w:u w:val="single"/>
        </w:rPr>
        <w:footnoteReference w:id="2"/>
      </w:r>
      <w:r w:rsidR="00540C0D" w:rsidRPr="004E28A0">
        <w:rPr>
          <w:rFonts w:ascii="Courier New" w:hAnsi="Courier New" w:cs="Courier New"/>
          <w:color w:val="000000"/>
          <w:sz w:val="24"/>
          <w:szCs w:val="24"/>
        </w:rPr>
        <w:t xml:space="preserve"> (</w:t>
      </w:r>
      <w:r w:rsidR="00540C0D" w:rsidRPr="009852A4">
        <w:rPr>
          <w:rFonts w:ascii="Courier New" w:hAnsi="Courier New"/>
          <w:color w:val="000000"/>
          <w:sz w:val="24"/>
          <w:u w:val="single"/>
        </w:rPr>
        <w:t>CMOs</w:t>
      </w:r>
      <w:r w:rsidR="00540C0D" w:rsidRPr="004E28A0">
        <w:rPr>
          <w:rFonts w:ascii="Courier New" w:hAnsi="Courier New" w:cs="Courier New"/>
          <w:color w:val="000000"/>
          <w:sz w:val="24"/>
          <w:szCs w:val="24"/>
        </w:rPr>
        <w:t>)</w:t>
      </w:r>
      <w:r w:rsidR="004800B7" w:rsidRPr="00004E98">
        <w:rPr>
          <w:rFonts w:ascii="Courier New" w:hAnsi="Courier New" w:cs="Courier New"/>
          <w:color w:val="000000"/>
          <w:sz w:val="24"/>
          <w:szCs w:val="24"/>
        </w:rPr>
        <w:t>grants</w:t>
      </w:r>
      <w:r w:rsidR="006D108B" w:rsidRPr="00004E98">
        <w:rPr>
          <w:rFonts w:ascii="Courier New" w:hAnsi="Courier New" w:cs="Courier New"/>
          <w:color w:val="000000"/>
          <w:sz w:val="24"/>
          <w:szCs w:val="24"/>
        </w:rPr>
        <w:t>,</w:t>
      </w:r>
      <w:r w:rsidRPr="00004E98">
        <w:rPr>
          <w:rFonts w:ascii="Courier New" w:hAnsi="Courier New" w:cs="Courier New"/>
          <w:color w:val="000000"/>
          <w:sz w:val="24"/>
          <w:szCs w:val="24"/>
        </w:rPr>
        <w:t xml:space="preserve"> </w:t>
      </w:r>
      <w:r w:rsidR="006D108B" w:rsidRPr="00004E98">
        <w:rPr>
          <w:rFonts w:ascii="Courier New" w:hAnsi="Courier New" w:cs="Courier New"/>
          <w:color w:val="000000"/>
          <w:sz w:val="24"/>
          <w:szCs w:val="24"/>
        </w:rPr>
        <w:t>the Department</w:t>
      </w:r>
      <w:r w:rsidRPr="00004E98">
        <w:rPr>
          <w:rFonts w:ascii="Courier New" w:hAnsi="Courier New" w:cs="Courier New"/>
          <w:color w:val="000000"/>
          <w:sz w:val="24"/>
          <w:szCs w:val="24"/>
        </w:rPr>
        <w:t xml:space="preserve"> </w:t>
      </w:r>
      <w:r w:rsidR="004800B7" w:rsidRPr="00004E98">
        <w:rPr>
          <w:rFonts w:ascii="Courier New" w:hAnsi="Courier New" w:cs="Courier New"/>
          <w:color w:val="000000"/>
          <w:sz w:val="24"/>
          <w:szCs w:val="24"/>
        </w:rPr>
        <w:t>provides funds</w:t>
      </w:r>
      <w:r w:rsidRPr="00004E98">
        <w:rPr>
          <w:rFonts w:ascii="Courier New" w:hAnsi="Courier New" w:cs="Courier New"/>
          <w:color w:val="000000"/>
          <w:sz w:val="24"/>
          <w:szCs w:val="24"/>
        </w:rPr>
        <w:t xml:space="preserve"> to</w:t>
      </w:r>
      <w:r w:rsidR="00540C0D">
        <w:rPr>
          <w:rFonts w:ascii="Courier New" w:hAnsi="Courier New" w:cs="Courier New"/>
          <w:color w:val="000000"/>
          <w:sz w:val="24"/>
          <w:szCs w:val="24"/>
        </w:rPr>
        <w:t xml:space="preserve"> </w:t>
      </w:r>
      <w:r w:rsidR="00540C0D" w:rsidRPr="009852A4">
        <w:rPr>
          <w:rFonts w:ascii="Courier New" w:hAnsi="Courier New" w:cs="Courier New"/>
          <w:color w:val="000000"/>
          <w:sz w:val="24"/>
          <w:szCs w:val="24"/>
          <w:u w:val="single"/>
        </w:rPr>
        <w:t>CMOs</w:t>
      </w:r>
      <w:r w:rsidRPr="00004E98">
        <w:rPr>
          <w:rFonts w:ascii="Courier New" w:hAnsi="Courier New" w:cs="Courier New"/>
          <w:color w:val="000000"/>
          <w:sz w:val="24"/>
          <w:szCs w:val="24"/>
        </w:rPr>
        <w:t xml:space="preserve"> </w:t>
      </w:r>
      <w:r w:rsidR="004800B7" w:rsidRPr="00004E98">
        <w:rPr>
          <w:rFonts w:ascii="Courier New" w:hAnsi="Courier New" w:cs="Courier New"/>
          <w:color w:val="000000"/>
          <w:sz w:val="24"/>
          <w:szCs w:val="24"/>
        </w:rPr>
        <w:t xml:space="preserve">on a competitive basis </w:t>
      </w:r>
      <w:r w:rsidR="00A00D80" w:rsidRPr="00004E98">
        <w:rPr>
          <w:rFonts w:ascii="Courier New" w:hAnsi="Courier New" w:cs="Courier New"/>
          <w:color w:val="000000"/>
          <w:sz w:val="24"/>
          <w:szCs w:val="24"/>
        </w:rPr>
        <w:t xml:space="preserve">to enable them to </w:t>
      </w:r>
      <w:r w:rsidR="00EA7928" w:rsidRPr="00004E98">
        <w:rPr>
          <w:rFonts w:ascii="Courier New" w:hAnsi="Courier New" w:cs="Courier New"/>
          <w:color w:val="000000"/>
          <w:sz w:val="24"/>
          <w:szCs w:val="24"/>
          <w:u w:val="single"/>
        </w:rPr>
        <w:t>replicate</w:t>
      </w:r>
      <w:r w:rsidR="00EA7928" w:rsidRPr="00004E98">
        <w:rPr>
          <w:rFonts w:ascii="Courier New" w:hAnsi="Courier New" w:cs="Courier New"/>
          <w:color w:val="000000"/>
          <w:sz w:val="24"/>
          <w:szCs w:val="24"/>
        </w:rPr>
        <w:t xml:space="preserve"> or </w:t>
      </w:r>
      <w:r w:rsidR="00EA7928" w:rsidRPr="00004E98">
        <w:rPr>
          <w:rFonts w:ascii="Courier New" w:hAnsi="Courier New" w:cs="Courier New"/>
          <w:color w:val="000000"/>
          <w:sz w:val="24"/>
          <w:szCs w:val="24"/>
          <w:u w:val="single"/>
        </w:rPr>
        <w:t>expand</w:t>
      </w:r>
      <w:r w:rsidR="00EA7928" w:rsidRPr="00004E98">
        <w:rPr>
          <w:rFonts w:ascii="Courier New" w:hAnsi="Courier New" w:cs="Courier New"/>
          <w:color w:val="000000"/>
          <w:sz w:val="24"/>
          <w:szCs w:val="24"/>
        </w:rPr>
        <w:t xml:space="preserve"> one or more </w:t>
      </w:r>
      <w:r w:rsidR="00EA7928" w:rsidRPr="00004E98">
        <w:rPr>
          <w:rFonts w:ascii="Courier New" w:hAnsi="Courier New" w:cs="Courier New"/>
          <w:color w:val="000000"/>
          <w:sz w:val="24"/>
          <w:szCs w:val="24"/>
          <w:u w:val="single"/>
        </w:rPr>
        <w:t>high-quality charter schools</w:t>
      </w:r>
      <w:r w:rsidR="00A00D80" w:rsidRPr="00004E98">
        <w:rPr>
          <w:rFonts w:ascii="Courier New" w:hAnsi="Courier New" w:cs="Courier New"/>
          <w:color w:val="000000"/>
          <w:sz w:val="24"/>
          <w:szCs w:val="24"/>
        </w:rPr>
        <w:t>.</w:t>
      </w:r>
      <w:r w:rsidRPr="00004E98">
        <w:rPr>
          <w:rFonts w:ascii="Courier New" w:hAnsi="Courier New" w:cs="Courier New"/>
          <w:color w:val="000000"/>
          <w:sz w:val="24"/>
          <w:szCs w:val="24"/>
        </w:rPr>
        <w:t xml:space="preserve">  </w:t>
      </w:r>
      <w:r w:rsidR="00275B36" w:rsidRPr="00004E98">
        <w:rPr>
          <w:rFonts w:ascii="Courier New" w:hAnsi="Courier New" w:cs="Courier New"/>
          <w:color w:val="000000"/>
          <w:sz w:val="24"/>
          <w:szCs w:val="24"/>
        </w:rPr>
        <w:t>G</w:t>
      </w:r>
      <w:r w:rsidRPr="00004E98">
        <w:rPr>
          <w:rFonts w:ascii="Courier New" w:hAnsi="Courier New" w:cs="Courier New"/>
          <w:color w:val="000000"/>
          <w:sz w:val="24"/>
          <w:szCs w:val="24"/>
        </w:rPr>
        <w:t xml:space="preserve">rant </w:t>
      </w:r>
      <w:r w:rsidRPr="00004E98">
        <w:rPr>
          <w:rFonts w:ascii="Courier New" w:hAnsi="Courier New" w:cs="Courier New"/>
          <w:sz w:val="24"/>
          <w:szCs w:val="24"/>
        </w:rPr>
        <w:t xml:space="preserve">funds </w:t>
      </w:r>
      <w:r w:rsidR="00275B36" w:rsidRPr="00004E98">
        <w:rPr>
          <w:rFonts w:ascii="Courier New" w:hAnsi="Courier New" w:cs="Courier New"/>
          <w:sz w:val="24"/>
          <w:szCs w:val="24"/>
        </w:rPr>
        <w:t xml:space="preserve">may be used </w:t>
      </w:r>
      <w:r w:rsidRPr="00004E98">
        <w:rPr>
          <w:rFonts w:ascii="Courier New" w:hAnsi="Courier New" w:cs="Courier New"/>
          <w:sz w:val="24"/>
          <w:szCs w:val="24"/>
        </w:rPr>
        <w:t xml:space="preserve">to </w:t>
      </w:r>
      <w:r w:rsidRPr="009852A4">
        <w:rPr>
          <w:rFonts w:ascii="Courier New" w:hAnsi="Courier New" w:cs="Courier New"/>
          <w:sz w:val="24"/>
          <w:szCs w:val="24"/>
          <w:u w:val="single"/>
        </w:rPr>
        <w:t>expand</w:t>
      </w:r>
      <w:r w:rsidRPr="00004E98">
        <w:rPr>
          <w:rFonts w:ascii="Courier New" w:hAnsi="Courier New" w:cs="Courier New"/>
          <w:sz w:val="24"/>
          <w:szCs w:val="24"/>
        </w:rPr>
        <w:t xml:space="preserve"> the enrollment of one or more existing </w:t>
      </w:r>
      <w:r w:rsidR="00487451" w:rsidRPr="00004E98">
        <w:rPr>
          <w:rFonts w:ascii="Courier New" w:hAnsi="Courier New" w:cs="Courier New"/>
          <w:sz w:val="24"/>
          <w:szCs w:val="24"/>
          <w:u w:val="single"/>
        </w:rPr>
        <w:t>high-quality</w:t>
      </w:r>
      <w:r w:rsidRPr="00004E98">
        <w:rPr>
          <w:rFonts w:ascii="Courier New" w:hAnsi="Courier New" w:cs="Courier New"/>
          <w:sz w:val="24"/>
          <w:szCs w:val="24"/>
          <w:u w:val="single"/>
        </w:rPr>
        <w:t xml:space="preserve"> charter schools</w:t>
      </w:r>
      <w:r w:rsidR="00DE5523" w:rsidRPr="00004E98">
        <w:rPr>
          <w:rFonts w:ascii="Courier New" w:hAnsi="Courier New" w:cs="Courier New"/>
          <w:sz w:val="24"/>
          <w:szCs w:val="24"/>
        </w:rPr>
        <w:t>,</w:t>
      </w:r>
      <w:r w:rsidRPr="00004E98">
        <w:rPr>
          <w:rFonts w:ascii="Courier New" w:hAnsi="Courier New" w:cs="Courier New"/>
          <w:sz w:val="24"/>
          <w:szCs w:val="24"/>
        </w:rPr>
        <w:t xml:space="preserve"> or to </w:t>
      </w:r>
      <w:r w:rsidR="00FD6EF9" w:rsidRPr="00004E98">
        <w:rPr>
          <w:rFonts w:ascii="Courier New" w:hAnsi="Courier New" w:cs="Courier New"/>
          <w:sz w:val="24"/>
          <w:szCs w:val="24"/>
          <w:u w:val="single"/>
        </w:rPr>
        <w:t>replicate</w:t>
      </w:r>
      <w:r w:rsidR="00FD6EF9" w:rsidRPr="00004E98">
        <w:rPr>
          <w:rFonts w:ascii="Courier New" w:hAnsi="Courier New" w:cs="Courier New"/>
          <w:sz w:val="24"/>
          <w:szCs w:val="24"/>
        </w:rPr>
        <w:t xml:space="preserve"> </w:t>
      </w:r>
      <w:r w:rsidRPr="00004E98">
        <w:rPr>
          <w:rFonts w:ascii="Courier New" w:hAnsi="Courier New" w:cs="Courier New"/>
          <w:sz w:val="24"/>
          <w:szCs w:val="24"/>
        </w:rPr>
        <w:t xml:space="preserve">one or more new </w:t>
      </w:r>
      <w:r w:rsidR="00E47CBF" w:rsidRPr="00004E98">
        <w:rPr>
          <w:rFonts w:ascii="Courier New" w:hAnsi="Courier New" w:cs="Courier New"/>
          <w:sz w:val="24"/>
          <w:szCs w:val="24"/>
          <w:u w:val="single"/>
        </w:rPr>
        <w:t>charter schools</w:t>
      </w:r>
      <w:r w:rsidR="00E47CBF" w:rsidRPr="009852A4">
        <w:rPr>
          <w:rFonts w:ascii="Courier New" w:hAnsi="Courier New"/>
          <w:sz w:val="24"/>
        </w:rPr>
        <w:t xml:space="preserve"> </w:t>
      </w:r>
      <w:r w:rsidRPr="00004E98">
        <w:rPr>
          <w:rFonts w:ascii="Courier New" w:hAnsi="Courier New" w:cs="Courier New"/>
          <w:sz w:val="24"/>
          <w:szCs w:val="24"/>
        </w:rPr>
        <w:t xml:space="preserve">based on </w:t>
      </w:r>
      <w:r w:rsidR="00275B36" w:rsidRPr="00004E98">
        <w:rPr>
          <w:rFonts w:ascii="Courier New" w:hAnsi="Courier New" w:cs="Courier New"/>
          <w:sz w:val="24"/>
          <w:szCs w:val="24"/>
        </w:rPr>
        <w:t xml:space="preserve">an existing </w:t>
      </w:r>
      <w:r w:rsidR="00275B36" w:rsidRPr="00004E98">
        <w:rPr>
          <w:rFonts w:ascii="Courier New" w:hAnsi="Courier New" w:cs="Courier New"/>
          <w:sz w:val="24"/>
          <w:szCs w:val="24"/>
          <w:u w:val="single"/>
        </w:rPr>
        <w:t>high-</w:t>
      </w:r>
      <w:r w:rsidR="00034159" w:rsidRPr="00004E98">
        <w:rPr>
          <w:rFonts w:ascii="Courier New" w:hAnsi="Courier New" w:cs="Courier New"/>
          <w:sz w:val="24"/>
          <w:szCs w:val="24"/>
          <w:u w:val="single"/>
        </w:rPr>
        <w:t xml:space="preserve">quality </w:t>
      </w:r>
      <w:r w:rsidRPr="00004E98">
        <w:rPr>
          <w:rFonts w:ascii="Courier New" w:hAnsi="Courier New" w:cs="Courier New"/>
          <w:sz w:val="24"/>
          <w:szCs w:val="24"/>
          <w:u w:val="single"/>
        </w:rPr>
        <w:t>charter school</w:t>
      </w:r>
      <w:r w:rsidRPr="00004E98">
        <w:rPr>
          <w:rFonts w:ascii="Courier New" w:hAnsi="Courier New" w:cs="Courier New"/>
          <w:sz w:val="24"/>
          <w:szCs w:val="24"/>
        </w:rPr>
        <w:t xml:space="preserve"> model.</w:t>
      </w:r>
      <w:r w:rsidR="00B35D05" w:rsidRPr="00004E98">
        <w:rPr>
          <w:rFonts w:ascii="Courier New" w:hAnsi="Courier New" w:cs="Courier New"/>
          <w:sz w:val="24"/>
          <w:szCs w:val="24"/>
        </w:rPr>
        <w:t xml:space="preserve"> </w:t>
      </w:r>
    </w:p>
    <w:p w:rsidR="00397689" w:rsidRDefault="00AE7719" w:rsidP="00257C7D">
      <w:pPr>
        <w:widowControl w:val="0"/>
        <w:spacing w:line="480" w:lineRule="auto"/>
        <w:rPr>
          <w:rFonts w:ascii="Courier New" w:hAnsi="Courier New" w:cs="Courier New"/>
          <w:sz w:val="24"/>
          <w:szCs w:val="24"/>
        </w:rPr>
      </w:pPr>
      <w:r w:rsidRPr="009852A4">
        <w:rPr>
          <w:rFonts w:ascii="Courier New" w:hAnsi="Courier New" w:cs="Courier New"/>
          <w:sz w:val="24"/>
          <w:szCs w:val="24"/>
        </w:rPr>
        <w:t>Priorities</w:t>
      </w:r>
      <w:r w:rsidRPr="00004E98">
        <w:rPr>
          <w:rFonts w:ascii="Courier New" w:hAnsi="Courier New" w:cs="Courier New"/>
          <w:sz w:val="24"/>
          <w:szCs w:val="24"/>
        </w:rPr>
        <w:t xml:space="preserve">:  </w:t>
      </w:r>
      <w:r w:rsidR="00397689" w:rsidRPr="00004E98">
        <w:rPr>
          <w:rFonts w:ascii="Courier New" w:hAnsi="Courier New" w:cs="Courier New"/>
          <w:sz w:val="24"/>
          <w:szCs w:val="24"/>
        </w:rPr>
        <w:t xml:space="preserve">This notice includes </w:t>
      </w:r>
      <w:r w:rsidR="00851D5B">
        <w:rPr>
          <w:rFonts w:ascii="Courier New" w:hAnsi="Courier New" w:cs="Courier New"/>
          <w:sz w:val="24"/>
          <w:szCs w:val="24"/>
        </w:rPr>
        <w:t>two</w:t>
      </w:r>
      <w:r w:rsidR="002B13A0" w:rsidRPr="00004E98">
        <w:rPr>
          <w:rFonts w:ascii="Courier New" w:hAnsi="Courier New" w:cs="Courier New"/>
          <w:sz w:val="24"/>
          <w:szCs w:val="24"/>
        </w:rPr>
        <w:t xml:space="preserve"> </w:t>
      </w:r>
      <w:r w:rsidR="00397689" w:rsidRPr="00004E98">
        <w:rPr>
          <w:rFonts w:ascii="Courier New" w:hAnsi="Courier New" w:cs="Courier New"/>
          <w:sz w:val="24"/>
          <w:szCs w:val="24"/>
        </w:rPr>
        <w:t>absolute priorit</w:t>
      </w:r>
      <w:r w:rsidR="00851D5B">
        <w:rPr>
          <w:rFonts w:ascii="Courier New" w:hAnsi="Courier New" w:cs="Courier New"/>
          <w:sz w:val="24"/>
          <w:szCs w:val="24"/>
        </w:rPr>
        <w:t>ies</w:t>
      </w:r>
      <w:r w:rsidR="0095643B">
        <w:rPr>
          <w:rFonts w:ascii="Courier New" w:hAnsi="Courier New" w:cs="Courier New"/>
          <w:sz w:val="24"/>
          <w:szCs w:val="24"/>
        </w:rPr>
        <w:t xml:space="preserve"> and </w:t>
      </w:r>
      <w:r w:rsidR="00AB2A49">
        <w:rPr>
          <w:rFonts w:ascii="Courier New" w:hAnsi="Courier New" w:cs="Courier New"/>
          <w:sz w:val="24"/>
          <w:szCs w:val="24"/>
        </w:rPr>
        <w:t>four</w:t>
      </w:r>
      <w:r w:rsidR="00851D5B">
        <w:rPr>
          <w:rFonts w:ascii="Courier New" w:hAnsi="Courier New" w:cs="Courier New"/>
          <w:sz w:val="24"/>
          <w:szCs w:val="24"/>
        </w:rPr>
        <w:t xml:space="preserve"> </w:t>
      </w:r>
      <w:r w:rsidR="00397689" w:rsidRPr="00004E98">
        <w:rPr>
          <w:rFonts w:ascii="Courier New" w:hAnsi="Courier New" w:cs="Courier New"/>
          <w:sz w:val="24"/>
          <w:szCs w:val="24"/>
        </w:rPr>
        <w:t>competitive preference priorities</w:t>
      </w:r>
      <w:r w:rsidR="00851D5B">
        <w:rPr>
          <w:rFonts w:ascii="Courier New" w:hAnsi="Courier New" w:cs="Courier New"/>
          <w:sz w:val="24"/>
          <w:szCs w:val="24"/>
        </w:rPr>
        <w:t xml:space="preserve"> under each absolute priority</w:t>
      </w:r>
      <w:r w:rsidR="00830692">
        <w:rPr>
          <w:rFonts w:ascii="Courier New" w:hAnsi="Courier New" w:cs="Courier New"/>
          <w:sz w:val="24"/>
          <w:szCs w:val="24"/>
        </w:rPr>
        <w:t xml:space="preserve">. </w:t>
      </w:r>
      <w:r w:rsidR="00851D5B">
        <w:rPr>
          <w:rFonts w:ascii="Courier New" w:hAnsi="Courier New" w:cs="Courier New"/>
          <w:sz w:val="24"/>
          <w:szCs w:val="24"/>
        </w:rPr>
        <w:t xml:space="preserve"> </w:t>
      </w:r>
      <w:r w:rsidR="00851D5B" w:rsidRPr="000D7BCB">
        <w:rPr>
          <w:rFonts w:ascii="Courier New" w:hAnsi="Courier New" w:cs="Courier New"/>
          <w:sz w:val="24"/>
          <w:szCs w:val="24"/>
        </w:rPr>
        <w:t>In accordance with 34 CFR 75.105(b)(2)(iv), Absolute Priorit</w:t>
      </w:r>
      <w:r w:rsidR="00851D5B">
        <w:rPr>
          <w:rFonts w:ascii="Courier New" w:hAnsi="Courier New" w:cs="Courier New"/>
          <w:sz w:val="24"/>
          <w:szCs w:val="24"/>
        </w:rPr>
        <w:t>ies</w:t>
      </w:r>
      <w:r w:rsidR="00851D5B" w:rsidRPr="000D7BCB">
        <w:rPr>
          <w:rFonts w:ascii="Courier New" w:hAnsi="Courier New" w:cs="Courier New"/>
          <w:sz w:val="24"/>
          <w:szCs w:val="24"/>
        </w:rPr>
        <w:t xml:space="preserve"> 1</w:t>
      </w:r>
      <w:r w:rsidR="00851D5B">
        <w:rPr>
          <w:rFonts w:ascii="Courier New" w:hAnsi="Courier New" w:cs="Courier New"/>
          <w:sz w:val="24"/>
          <w:szCs w:val="24"/>
        </w:rPr>
        <w:t xml:space="preserve"> and 2 and Competitive Preference Priorities </w:t>
      </w:r>
      <w:r w:rsidR="00AE7B0D">
        <w:rPr>
          <w:rFonts w:ascii="Courier New" w:hAnsi="Courier New" w:cs="Courier New"/>
          <w:sz w:val="24"/>
          <w:szCs w:val="24"/>
        </w:rPr>
        <w:t xml:space="preserve">1, </w:t>
      </w:r>
      <w:r w:rsidR="00851D5B">
        <w:rPr>
          <w:rFonts w:ascii="Courier New" w:hAnsi="Courier New" w:cs="Courier New"/>
          <w:sz w:val="24"/>
          <w:szCs w:val="24"/>
        </w:rPr>
        <w:t xml:space="preserve">2, 3, </w:t>
      </w:r>
      <w:r w:rsidR="008F00BF">
        <w:rPr>
          <w:rFonts w:ascii="Courier New" w:hAnsi="Courier New" w:cs="Courier New"/>
          <w:sz w:val="24"/>
          <w:szCs w:val="24"/>
        </w:rPr>
        <w:t xml:space="preserve">and </w:t>
      </w:r>
      <w:r w:rsidR="00D94461">
        <w:rPr>
          <w:rFonts w:ascii="Courier New" w:hAnsi="Courier New" w:cs="Courier New"/>
          <w:sz w:val="24"/>
          <w:szCs w:val="24"/>
        </w:rPr>
        <w:t>4</w:t>
      </w:r>
      <w:r w:rsidR="00D94461" w:rsidRPr="008F00BF">
        <w:rPr>
          <w:rFonts w:ascii="Courier New" w:hAnsi="Courier New" w:cs="Courier New"/>
          <w:sz w:val="24"/>
          <w:szCs w:val="24"/>
        </w:rPr>
        <w:t xml:space="preserve"> </w:t>
      </w:r>
      <w:r w:rsidR="00B23691" w:rsidRPr="00004E98">
        <w:rPr>
          <w:rFonts w:ascii="Courier New" w:hAnsi="Courier New" w:cs="Courier New"/>
          <w:sz w:val="24"/>
          <w:szCs w:val="24"/>
        </w:rPr>
        <w:t xml:space="preserve">are from the </w:t>
      </w:r>
      <w:r w:rsidR="006E6F21">
        <w:rPr>
          <w:rFonts w:ascii="Courier New" w:hAnsi="Courier New" w:cs="Courier New"/>
          <w:sz w:val="24"/>
          <w:szCs w:val="24"/>
        </w:rPr>
        <w:t>notice of final priorities, requirements, definitions</w:t>
      </w:r>
      <w:r w:rsidR="007F3B0F">
        <w:rPr>
          <w:rFonts w:ascii="Courier New" w:hAnsi="Courier New" w:cs="Courier New"/>
          <w:sz w:val="24"/>
          <w:szCs w:val="24"/>
        </w:rPr>
        <w:t>,</w:t>
      </w:r>
      <w:r w:rsidR="006E6F21">
        <w:rPr>
          <w:rFonts w:ascii="Courier New" w:hAnsi="Courier New" w:cs="Courier New"/>
          <w:sz w:val="24"/>
          <w:szCs w:val="24"/>
        </w:rPr>
        <w:t xml:space="preserve"> and selection criteria (</w:t>
      </w:r>
      <w:r w:rsidR="00B8543E">
        <w:rPr>
          <w:rFonts w:ascii="Courier New" w:hAnsi="Courier New" w:cs="Courier New"/>
          <w:sz w:val="24"/>
          <w:szCs w:val="24"/>
        </w:rPr>
        <w:t xml:space="preserve">2018 </w:t>
      </w:r>
      <w:r w:rsidR="006E6F21">
        <w:rPr>
          <w:rFonts w:ascii="Courier New" w:hAnsi="Courier New" w:cs="Courier New"/>
          <w:sz w:val="24"/>
          <w:szCs w:val="24"/>
        </w:rPr>
        <w:t>NFP)</w:t>
      </w:r>
      <w:r w:rsidR="006E4C48">
        <w:rPr>
          <w:rFonts w:ascii="Courier New" w:hAnsi="Courier New" w:cs="Courier New"/>
          <w:sz w:val="24"/>
          <w:szCs w:val="24"/>
        </w:rPr>
        <w:t xml:space="preserve"> </w:t>
      </w:r>
      <w:r w:rsidR="001E72DF">
        <w:rPr>
          <w:rFonts w:ascii="Courier New" w:hAnsi="Courier New" w:cs="Courier New"/>
          <w:sz w:val="24"/>
          <w:szCs w:val="24"/>
        </w:rPr>
        <w:t xml:space="preserve">was </w:t>
      </w:r>
      <w:r w:rsidR="006E6F21">
        <w:rPr>
          <w:rFonts w:ascii="Courier New" w:hAnsi="Courier New" w:cs="Courier New"/>
          <w:sz w:val="24"/>
          <w:szCs w:val="24"/>
        </w:rPr>
        <w:t xml:space="preserve">published in the </w:t>
      </w:r>
      <w:r w:rsidR="006E6F21">
        <w:rPr>
          <w:rFonts w:ascii="Courier New" w:hAnsi="Courier New" w:cs="Courier New"/>
          <w:i/>
          <w:iCs/>
          <w:sz w:val="24"/>
          <w:szCs w:val="24"/>
        </w:rPr>
        <w:t>Federal Register</w:t>
      </w:r>
      <w:r w:rsidR="006E6F21" w:rsidRPr="009852A4">
        <w:rPr>
          <w:rFonts w:ascii="Courier New" w:hAnsi="Courier New"/>
          <w:i/>
          <w:sz w:val="24"/>
        </w:rPr>
        <w:t xml:space="preserve"> </w:t>
      </w:r>
      <w:r w:rsidR="006E6F21">
        <w:rPr>
          <w:rFonts w:ascii="Courier New" w:hAnsi="Courier New" w:cs="Courier New"/>
          <w:sz w:val="24"/>
          <w:szCs w:val="24"/>
        </w:rPr>
        <w:t>on November 30, 2018 (</w:t>
      </w:r>
      <w:r w:rsidR="00D01E5C">
        <w:rPr>
          <w:rFonts w:ascii="Courier New" w:hAnsi="Courier New" w:cs="Courier New"/>
          <w:sz w:val="24"/>
          <w:szCs w:val="24"/>
        </w:rPr>
        <w:t xml:space="preserve">November 30, 2018 </w:t>
      </w:r>
      <w:r w:rsidR="006951B2">
        <w:rPr>
          <w:rFonts w:ascii="Courier New" w:hAnsi="Courier New" w:cs="Courier New"/>
          <w:sz w:val="24"/>
          <w:szCs w:val="24"/>
        </w:rPr>
        <w:t>NFP) (</w:t>
      </w:r>
      <w:r w:rsidR="00C13DFF" w:rsidRPr="00004E98">
        <w:rPr>
          <w:rFonts w:ascii="Courier New" w:hAnsi="Courier New" w:cs="Courier New"/>
          <w:sz w:val="24"/>
          <w:szCs w:val="24"/>
        </w:rPr>
        <w:t>8</w:t>
      </w:r>
      <w:r w:rsidR="00C13DFF">
        <w:rPr>
          <w:rFonts w:ascii="Courier New" w:hAnsi="Courier New" w:cs="Courier New"/>
          <w:sz w:val="24"/>
          <w:szCs w:val="24"/>
        </w:rPr>
        <w:t>3</w:t>
      </w:r>
      <w:r w:rsidR="00C13DFF" w:rsidRPr="00004E98">
        <w:rPr>
          <w:rFonts w:ascii="Courier New" w:hAnsi="Courier New" w:cs="Courier New"/>
          <w:sz w:val="24"/>
          <w:szCs w:val="24"/>
        </w:rPr>
        <w:t xml:space="preserve"> </w:t>
      </w:r>
      <w:r w:rsidR="00257C7D" w:rsidRPr="00004E98">
        <w:rPr>
          <w:rFonts w:ascii="Courier New" w:hAnsi="Courier New" w:cs="Courier New"/>
          <w:sz w:val="24"/>
          <w:szCs w:val="24"/>
        </w:rPr>
        <w:t xml:space="preserve">FR </w:t>
      </w:r>
      <w:r w:rsidR="00C13DFF">
        <w:rPr>
          <w:rFonts w:ascii="Courier New" w:hAnsi="Courier New" w:cs="Courier New"/>
          <w:sz w:val="24"/>
          <w:szCs w:val="24"/>
        </w:rPr>
        <w:t>61532</w:t>
      </w:r>
      <w:r w:rsidR="00B019F3">
        <w:rPr>
          <w:rFonts w:ascii="Courier New" w:hAnsi="Courier New" w:cs="Courier New"/>
          <w:sz w:val="24"/>
          <w:szCs w:val="24"/>
        </w:rPr>
        <w:t>)</w:t>
      </w:r>
      <w:r w:rsidR="00587195">
        <w:rPr>
          <w:rFonts w:ascii="Courier New" w:hAnsi="Courier New" w:cs="Courier New"/>
          <w:sz w:val="24"/>
          <w:szCs w:val="24"/>
        </w:rPr>
        <w:t>.</w:t>
      </w:r>
      <w:r w:rsidR="00B019F3">
        <w:rPr>
          <w:rFonts w:ascii="Courier New" w:hAnsi="Courier New" w:cs="Courier New"/>
          <w:sz w:val="24"/>
          <w:szCs w:val="24"/>
        </w:rPr>
        <w:t xml:space="preserve"> </w:t>
      </w:r>
      <w:r w:rsidR="00587195">
        <w:rPr>
          <w:rFonts w:ascii="Courier New" w:hAnsi="Courier New" w:cs="Courier New"/>
          <w:sz w:val="24"/>
          <w:szCs w:val="24"/>
        </w:rPr>
        <w:t xml:space="preserve"> C</w:t>
      </w:r>
      <w:r w:rsidR="00587195" w:rsidRPr="000D7BCB">
        <w:rPr>
          <w:rFonts w:ascii="Courier New" w:hAnsi="Courier New" w:cs="Courier New"/>
          <w:sz w:val="24"/>
          <w:szCs w:val="24"/>
        </w:rPr>
        <w:t>ompetitive</w:t>
      </w:r>
      <w:r w:rsidR="00587195">
        <w:rPr>
          <w:rFonts w:ascii="Courier New" w:hAnsi="Courier New" w:cs="Courier New"/>
          <w:sz w:val="24"/>
          <w:szCs w:val="24"/>
        </w:rPr>
        <w:t xml:space="preserve"> P</w:t>
      </w:r>
      <w:r w:rsidR="00587195" w:rsidRPr="000D7BCB">
        <w:rPr>
          <w:rFonts w:ascii="Courier New" w:hAnsi="Courier New" w:cs="Courier New"/>
          <w:sz w:val="24"/>
          <w:szCs w:val="24"/>
        </w:rPr>
        <w:t xml:space="preserve">reference </w:t>
      </w:r>
      <w:r w:rsidR="00587195">
        <w:rPr>
          <w:rFonts w:ascii="Courier New" w:hAnsi="Courier New" w:cs="Courier New"/>
          <w:sz w:val="24"/>
          <w:szCs w:val="24"/>
        </w:rPr>
        <w:t>P</w:t>
      </w:r>
      <w:r w:rsidR="00587195" w:rsidRPr="000D7BCB">
        <w:rPr>
          <w:rFonts w:ascii="Courier New" w:hAnsi="Courier New" w:cs="Courier New"/>
          <w:sz w:val="24"/>
          <w:szCs w:val="24"/>
        </w:rPr>
        <w:t>riorit</w:t>
      </w:r>
      <w:r w:rsidR="00587195">
        <w:rPr>
          <w:rFonts w:ascii="Courier New" w:hAnsi="Courier New" w:cs="Courier New"/>
          <w:sz w:val="24"/>
          <w:szCs w:val="24"/>
        </w:rPr>
        <w:t>i</w:t>
      </w:r>
      <w:r w:rsidR="007F3B0F">
        <w:rPr>
          <w:rFonts w:ascii="Courier New" w:hAnsi="Courier New" w:cs="Courier New"/>
          <w:sz w:val="24"/>
          <w:szCs w:val="24"/>
        </w:rPr>
        <w:t>y</w:t>
      </w:r>
      <w:r w:rsidR="00587195">
        <w:rPr>
          <w:rFonts w:ascii="Courier New" w:hAnsi="Courier New" w:cs="Courier New"/>
          <w:sz w:val="24"/>
          <w:szCs w:val="24"/>
        </w:rPr>
        <w:t xml:space="preserve"> 1</w:t>
      </w:r>
      <w:r w:rsidR="00B8543E">
        <w:rPr>
          <w:rFonts w:ascii="Courier New" w:hAnsi="Courier New" w:cs="Courier New"/>
          <w:sz w:val="24"/>
          <w:szCs w:val="24"/>
        </w:rPr>
        <w:t xml:space="preserve"> </w:t>
      </w:r>
      <w:r w:rsidR="007F3B0F">
        <w:rPr>
          <w:rFonts w:ascii="Courier New" w:hAnsi="Courier New" w:cs="Courier New"/>
          <w:sz w:val="24"/>
          <w:szCs w:val="24"/>
        </w:rPr>
        <w:t>is</w:t>
      </w:r>
      <w:r w:rsidR="00587195">
        <w:rPr>
          <w:rFonts w:ascii="Courier New" w:hAnsi="Courier New" w:cs="Courier New"/>
          <w:sz w:val="24"/>
          <w:szCs w:val="24"/>
        </w:rPr>
        <w:t xml:space="preserve"> from</w:t>
      </w:r>
      <w:r w:rsidR="00587195" w:rsidRPr="000D7BCB">
        <w:rPr>
          <w:rFonts w:ascii="Courier New" w:hAnsi="Courier New" w:cs="Courier New"/>
          <w:sz w:val="24"/>
          <w:szCs w:val="24"/>
        </w:rPr>
        <w:t xml:space="preserve"> </w:t>
      </w:r>
      <w:r w:rsidR="00587195" w:rsidRPr="007C7A3E">
        <w:rPr>
          <w:rFonts w:ascii="Courier New" w:hAnsi="Courier New" w:cs="Courier New"/>
          <w:sz w:val="24"/>
          <w:szCs w:val="24"/>
        </w:rPr>
        <w:t xml:space="preserve">the </w:t>
      </w:r>
      <w:r w:rsidR="00B8543E">
        <w:rPr>
          <w:rFonts w:ascii="Courier New" w:hAnsi="Courier New" w:cs="Courier New"/>
          <w:sz w:val="24"/>
          <w:szCs w:val="24"/>
        </w:rPr>
        <w:t xml:space="preserve">Notice of </w:t>
      </w:r>
      <w:r w:rsidR="00587195" w:rsidRPr="007C7A3E">
        <w:rPr>
          <w:rFonts w:ascii="Courier New" w:hAnsi="Courier New" w:cs="Courier New"/>
          <w:sz w:val="24"/>
          <w:szCs w:val="24"/>
        </w:rPr>
        <w:t>Final Priorit</w:t>
      </w:r>
      <w:r w:rsidR="00587195">
        <w:rPr>
          <w:rFonts w:ascii="Courier New" w:hAnsi="Courier New" w:cs="Courier New"/>
          <w:sz w:val="24"/>
          <w:szCs w:val="24"/>
        </w:rPr>
        <w:t xml:space="preserve">y </w:t>
      </w:r>
      <w:r w:rsidR="00B8543E">
        <w:rPr>
          <w:rFonts w:ascii="Courier New" w:hAnsi="Courier New" w:cs="Courier New"/>
          <w:sz w:val="24"/>
          <w:szCs w:val="24"/>
        </w:rPr>
        <w:t>for Discretionary Grant Programs</w:t>
      </w:r>
      <w:r w:rsidR="006E6F21" w:rsidRPr="00546241">
        <w:rPr>
          <w:rFonts w:ascii="Courier New" w:hAnsi="Courier New"/>
          <w:sz w:val="24"/>
          <w:szCs w:val="24"/>
        </w:rPr>
        <w:t xml:space="preserve">, published in the </w:t>
      </w:r>
      <w:r w:rsidR="006E6F21" w:rsidRPr="00546241">
        <w:rPr>
          <w:rFonts w:ascii="Courier New" w:hAnsi="Courier New"/>
          <w:i/>
          <w:iCs/>
          <w:sz w:val="24"/>
          <w:szCs w:val="24"/>
        </w:rPr>
        <w:t xml:space="preserve">Federal Register </w:t>
      </w:r>
      <w:r w:rsidR="006E6F21" w:rsidRPr="00546241">
        <w:rPr>
          <w:rFonts w:ascii="Courier New" w:hAnsi="Courier New"/>
          <w:sz w:val="24"/>
          <w:szCs w:val="24"/>
        </w:rPr>
        <w:t>on ? (X FR X)</w:t>
      </w:r>
      <w:r w:rsidR="00B8543E">
        <w:rPr>
          <w:rFonts w:ascii="Courier New" w:hAnsi="Courier New"/>
          <w:sz w:val="24"/>
          <w:szCs w:val="24"/>
        </w:rPr>
        <w:t xml:space="preserve"> (OZ NFP)</w:t>
      </w:r>
      <w:r w:rsidR="00185432">
        <w:rPr>
          <w:rFonts w:ascii="Courier New" w:hAnsi="Courier New" w:cs="Courier New"/>
          <w:sz w:val="24"/>
          <w:szCs w:val="24"/>
        </w:rPr>
        <w:t>;</w:t>
      </w:r>
      <w:r w:rsidR="00A15B62">
        <w:rPr>
          <w:rFonts w:ascii="Courier New" w:hAnsi="Courier New" w:cs="Courier New"/>
          <w:sz w:val="24"/>
          <w:szCs w:val="24"/>
        </w:rPr>
        <w:t xml:space="preserve"> </w:t>
      </w:r>
      <w:r w:rsidR="00CC1FC5" w:rsidRPr="00004E98">
        <w:rPr>
          <w:rFonts w:ascii="Courier New" w:hAnsi="Courier New" w:cs="Courier New"/>
          <w:sz w:val="24"/>
          <w:szCs w:val="24"/>
        </w:rPr>
        <w:t>and</w:t>
      </w:r>
      <w:r w:rsidR="00D635D9">
        <w:rPr>
          <w:rFonts w:ascii="Courier New" w:hAnsi="Courier New" w:cs="Courier New"/>
          <w:sz w:val="24"/>
          <w:szCs w:val="24"/>
        </w:rPr>
        <w:t xml:space="preserve"> </w:t>
      </w:r>
      <w:r w:rsidR="008E5DDB">
        <w:rPr>
          <w:rFonts w:ascii="Courier New" w:hAnsi="Courier New" w:cs="Courier New"/>
          <w:sz w:val="24"/>
          <w:szCs w:val="24"/>
          <w:highlight w:val="yellow"/>
        </w:rPr>
        <w:t>(p</w:t>
      </w:r>
      <w:r w:rsidR="00BE2995">
        <w:rPr>
          <w:rFonts w:ascii="Courier New" w:hAnsi="Courier New" w:cs="Courier New"/>
          <w:sz w:val="24"/>
          <w:szCs w:val="24"/>
          <w:highlight w:val="yellow"/>
        </w:rPr>
        <w:t>laceholder for Opportunity Funds and Zon</w:t>
      </w:r>
      <w:r w:rsidR="0015359B">
        <w:rPr>
          <w:rFonts w:ascii="Courier New" w:hAnsi="Courier New" w:cs="Courier New"/>
          <w:sz w:val="24"/>
          <w:szCs w:val="24"/>
          <w:highlight w:val="yellow"/>
        </w:rPr>
        <w:t>es).</w:t>
      </w:r>
    </w:p>
    <w:p w:rsidR="00587195" w:rsidRPr="000D7BCB" w:rsidRDefault="001078B1" w:rsidP="009852A4">
      <w:pPr>
        <w:spacing w:line="480" w:lineRule="auto"/>
        <w:rPr>
          <w:rFonts w:ascii="Courier New" w:hAnsi="Courier New" w:cs="Courier New"/>
          <w:sz w:val="24"/>
          <w:szCs w:val="24"/>
        </w:rPr>
      </w:pPr>
      <w:r w:rsidRPr="009852A4">
        <w:rPr>
          <w:rFonts w:ascii="Courier New" w:hAnsi="Courier New" w:cs="Courier New"/>
          <w:sz w:val="24"/>
          <w:szCs w:val="24"/>
        </w:rPr>
        <w:t>Absolute Priorit</w:t>
      </w:r>
      <w:r w:rsidR="00587195" w:rsidRPr="009852A4">
        <w:rPr>
          <w:rFonts w:ascii="Courier New" w:hAnsi="Courier New" w:cs="Courier New"/>
          <w:sz w:val="24"/>
          <w:szCs w:val="24"/>
        </w:rPr>
        <w:t>ies</w:t>
      </w:r>
      <w:r w:rsidRPr="00004E98">
        <w:rPr>
          <w:rFonts w:ascii="Courier New" w:hAnsi="Courier New" w:cs="Courier New"/>
          <w:sz w:val="24"/>
          <w:szCs w:val="24"/>
        </w:rPr>
        <w:t>:  For FY</w:t>
      </w:r>
      <w:r w:rsidR="00D74EFC">
        <w:rPr>
          <w:rFonts w:ascii="Courier New" w:hAnsi="Courier New" w:cs="Courier New"/>
          <w:sz w:val="24"/>
          <w:szCs w:val="24"/>
        </w:rPr>
        <w:t>2020</w:t>
      </w:r>
      <w:r w:rsidR="00D74EFC" w:rsidRPr="00004E98">
        <w:rPr>
          <w:rFonts w:ascii="Courier New" w:hAnsi="Courier New" w:cs="Courier New"/>
          <w:sz w:val="24"/>
          <w:szCs w:val="24"/>
        </w:rPr>
        <w:t xml:space="preserve"> </w:t>
      </w:r>
      <w:r w:rsidRPr="00004E98">
        <w:rPr>
          <w:rFonts w:ascii="Courier New" w:hAnsi="Courier New" w:cs="Courier New"/>
          <w:sz w:val="24"/>
          <w:szCs w:val="24"/>
        </w:rPr>
        <w:t>and any subsequent year in which we make awards from the list of unfunded applications from this competition, th</w:t>
      </w:r>
      <w:r w:rsidR="00587195">
        <w:rPr>
          <w:rFonts w:ascii="Courier New" w:hAnsi="Courier New" w:cs="Courier New"/>
          <w:sz w:val="24"/>
          <w:szCs w:val="24"/>
        </w:rPr>
        <w:t>e</w:t>
      </w:r>
      <w:r w:rsidRPr="00004E98">
        <w:rPr>
          <w:rFonts w:ascii="Courier New" w:hAnsi="Courier New" w:cs="Courier New"/>
          <w:sz w:val="24"/>
          <w:szCs w:val="24"/>
        </w:rPr>
        <w:t>s</w:t>
      </w:r>
      <w:r w:rsidR="00587195">
        <w:rPr>
          <w:rFonts w:ascii="Courier New" w:hAnsi="Courier New" w:cs="Courier New"/>
          <w:sz w:val="24"/>
          <w:szCs w:val="24"/>
        </w:rPr>
        <w:t>e</w:t>
      </w:r>
      <w:r w:rsidRPr="00004E98">
        <w:rPr>
          <w:rFonts w:ascii="Courier New" w:hAnsi="Courier New" w:cs="Courier New"/>
          <w:sz w:val="24"/>
          <w:szCs w:val="24"/>
        </w:rPr>
        <w:t xml:space="preserve"> priorit</w:t>
      </w:r>
      <w:r w:rsidR="00587195">
        <w:rPr>
          <w:rFonts w:ascii="Courier New" w:hAnsi="Courier New" w:cs="Courier New"/>
          <w:sz w:val="24"/>
          <w:szCs w:val="24"/>
        </w:rPr>
        <w:t>ies</w:t>
      </w:r>
      <w:r w:rsidRPr="00004E98">
        <w:rPr>
          <w:rFonts w:ascii="Courier New" w:hAnsi="Courier New" w:cs="Courier New"/>
          <w:sz w:val="24"/>
          <w:szCs w:val="24"/>
        </w:rPr>
        <w:t xml:space="preserve"> </w:t>
      </w:r>
      <w:r w:rsidR="00587195">
        <w:rPr>
          <w:rFonts w:ascii="Courier New" w:hAnsi="Courier New" w:cs="Courier New"/>
          <w:sz w:val="24"/>
          <w:szCs w:val="24"/>
        </w:rPr>
        <w:t>are</w:t>
      </w:r>
      <w:r w:rsidR="00587195" w:rsidRPr="00004E98">
        <w:rPr>
          <w:rFonts w:ascii="Courier New" w:hAnsi="Courier New" w:cs="Courier New"/>
          <w:sz w:val="24"/>
          <w:szCs w:val="24"/>
        </w:rPr>
        <w:t xml:space="preserve"> </w:t>
      </w:r>
      <w:r w:rsidRPr="00004E98">
        <w:rPr>
          <w:rFonts w:ascii="Courier New" w:hAnsi="Courier New" w:cs="Courier New"/>
          <w:sz w:val="24"/>
          <w:szCs w:val="24"/>
        </w:rPr>
        <w:t>absolute priorit</w:t>
      </w:r>
      <w:r w:rsidR="00587195">
        <w:rPr>
          <w:rFonts w:ascii="Courier New" w:hAnsi="Courier New" w:cs="Courier New"/>
          <w:sz w:val="24"/>
          <w:szCs w:val="24"/>
        </w:rPr>
        <w:t>ies</w:t>
      </w:r>
      <w:r w:rsidRPr="00004E98">
        <w:rPr>
          <w:rFonts w:ascii="Courier New" w:hAnsi="Courier New" w:cs="Courier New"/>
          <w:sz w:val="24"/>
          <w:szCs w:val="24"/>
        </w:rPr>
        <w:t>.  Under 34 CFR 75.105(c)(3), we consider only applications that meet this priority.</w:t>
      </w:r>
      <w:r w:rsidR="00D107ED" w:rsidRPr="00D107ED">
        <w:rPr>
          <w:rFonts w:ascii="Courier New" w:hAnsi="Courier New" w:cs="Courier New"/>
          <w:sz w:val="24"/>
          <w:szCs w:val="24"/>
        </w:rPr>
        <w:t xml:space="preserve"> </w:t>
      </w:r>
      <w:r w:rsidR="00D107ED" w:rsidRPr="0066549B">
        <w:rPr>
          <w:rFonts w:ascii="Courier New" w:hAnsi="Courier New" w:cs="Courier New"/>
          <w:sz w:val="24"/>
          <w:szCs w:val="24"/>
        </w:rPr>
        <w:t xml:space="preserve">Each </w:t>
      </w:r>
      <w:r w:rsidR="00587195">
        <w:rPr>
          <w:rFonts w:ascii="Courier New" w:hAnsi="Courier New" w:cs="Courier New"/>
          <w:sz w:val="24"/>
          <w:szCs w:val="24"/>
        </w:rPr>
        <w:t xml:space="preserve">one of </w:t>
      </w:r>
      <w:r w:rsidR="00D107ED" w:rsidRPr="0066549B">
        <w:rPr>
          <w:rFonts w:ascii="Courier New" w:hAnsi="Courier New" w:cs="Courier New"/>
          <w:sz w:val="24"/>
          <w:szCs w:val="24"/>
        </w:rPr>
        <w:t>th</w:t>
      </w:r>
      <w:r w:rsidR="004B72FD">
        <w:rPr>
          <w:rFonts w:ascii="Courier New" w:hAnsi="Courier New" w:cs="Courier New"/>
          <w:sz w:val="24"/>
          <w:szCs w:val="24"/>
        </w:rPr>
        <w:t>e</w:t>
      </w:r>
      <w:r w:rsidR="00D107ED" w:rsidRPr="0066549B">
        <w:rPr>
          <w:rFonts w:ascii="Courier New" w:hAnsi="Courier New" w:cs="Courier New"/>
          <w:sz w:val="24"/>
          <w:szCs w:val="24"/>
        </w:rPr>
        <w:t>s</w:t>
      </w:r>
      <w:r w:rsidR="004B72FD">
        <w:rPr>
          <w:rFonts w:ascii="Courier New" w:hAnsi="Courier New" w:cs="Courier New"/>
          <w:sz w:val="24"/>
          <w:szCs w:val="24"/>
        </w:rPr>
        <w:t>e</w:t>
      </w:r>
      <w:r w:rsidR="00D107ED" w:rsidRPr="0066549B">
        <w:rPr>
          <w:rFonts w:ascii="Courier New" w:hAnsi="Courier New" w:cs="Courier New"/>
          <w:sz w:val="24"/>
          <w:szCs w:val="24"/>
        </w:rPr>
        <w:t xml:space="preserve"> </w:t>
      </w:r>
      <w:r w:rsidR="00D107ED">
        <w:rPr>
          <w:rFonts w:ascii="Courier New" w:hAnsi="Courier New" w:cs="Courier New"/>
          <w:sz w:val="24"/>
          <w:szCs w:val="24"/>
        </w:rPr>
        <w:t>A</w:t>
      </w:r>
      <w:r w:rsidR="00D107ED" w:rsidRPr="0066549B">
        <w:rPr>
          <w:rFonts w:ascii="Courier New" w:hAnsi="Courier New" w:cs="Courier New"/>
          <w:sz w:val="24"/>
          <w:szCs w:val="24"/>
        </w:rPr>
        <w:t xml:space="preserve">bsolute </w:t>
      </w:r>
      <w:r w:rsidR="00D107ED">
        <w:rPr>
          <w:rFonts w:ascii="Courier New" w:hAnsi="Courier New" w:cs="Courier New"/>
          <w:sz w:val="24"/>
          <w:szCs w:val="24"/>
        </w:rPr>
        <w:t>P</w:t>
      </w:r>
      <w:r w:rsidR="00D107ED" w:rsidRPr="0066549B">
        <w:rPr>
          <w:rFonts w:ascii="Courier New" w:hAnsi="Courier New" w:cs="Courier New"/>
          <w:sz w:val="24"/>
          <w:szCs w:val="24"/>
        </w:rPr>
        <w:t>riorit</w:t>
      </w:r>
      <w:r w:rsidR="00A4389B">
        <w:rPr>
          <w:rFonts w:ascii="Courier New" w:hAnsi="Courier New" w:cs="Courier New"/>
          <w:sz w:val="24"/>
          <w:szCs w:val="24"/>
        </w:rPr>
        <w:t>ies</w:t>
      </w:r>
      <w:r w:rsidR="00D107ED" w:rsidRPr="0066549B">
        <w:rPr>
          <w:rFonts w:ascii="Courier New" w:hAnsi="Courier New" w:cs="Courier New"/>
          <w:sz w:val="24"/>
          <w:szCs w:val="24"/>
        </w:rPr>
        <w:t xml:space="preserve"> constitutes its own funding category.  </w:t>
      </w:r>
      <w:r w:rsidR="00587195" w:rsidRPr="0066549B">
        <w:rPr>
          <w:rFonts w:ascii="Courier New" w:hAnsi="Courier New" w:cs="Courier New"/>
          <w:sz w:val="24"/>
          <w:szCs w:val="24"/>
        </w:rPr>
        <w:t xml:space="preserve">Applicants must clearly indicate under which </w:t>
      </w:r>
      <w:r w:rsidR="00587195">
        <w:rPr>
          <w:rFonts w:ascii="Courier New" w:hAnsi="Courier New" w:cs="Courier New"/>
          <w:sz w:val="24"/>
          <w:szCs w:val="24"/>
        </w:rPr>
        <w:t>a</w:t>
      </w:r>
      <w:r w:rsidR="00587195" w:rsidRPr="0066549B">
        <w:rPr>
          <w:rFonts w:ascii="Courier New" w:hAnsi="Courier New" w:cs="Courier New"/>
          <w:sz w:val="24"/>
          <w:szCs w:val="24"/>
        </w:rPr>
        <w:t xml:space="preserve">bsolute </w:t>
      </w:r>
      <w:r w:rsidR="00587195">
        <w:rPr>
          <w:rFonts w:ascii="Courier New" w:hAnsi="Courier New" w:cs="Courier New"/>
          <w:sz w:val="24"/>
          <w:szCs w:val="24"/>
        </w:rPr>
        <w:t>p</w:t>
      </w:r>
      <w:r w:rsidR="00587195" w:rsidRPr="0066549B">
        <w:rPr>
          <w:rFonts w:ascii="Courier New" w:hAnsi="Courier New" w:cs="Courier New"/>
          <w:sz w:val="24"/>
          <w:szCs w:val="24"/>
        </w:rPr>
        <w:t xml:space="preserve">riority they are applying.  The Secretary intends to award grants under both </w:t>
      </w:r>
      <w:r w:rsidR="00587195">
        <w:rPr>
          <w:rFonts w:ascii="Courier New" w:hAnsi="Courier New" w:cs="Courier New"/>
          <w:sz w:val="24"/>
          <w:szCs w:val="24"/>
        </w:rPr>
        <w:t>a</w:t>
      </w:r>
      <w:r w:rsidR="00587195" w:rsidRPr="0066549B">
        <w:rPr>
          <w:rFonts w:ascii="Courier New" w:hAnsi="Courier New" w:cs="Courier New"/>
          <w:sz w:val="24"/>
          <w:szCs w:val="24"/>
        </w:rPr>
        <w:t xml:space="preserve">bsolute </w:t>
      </w:r>
      <w:r w:rsidR="00587195">
        <w:rPr>
          <w:rFonts w:ascii="Courier New" w:hAnsi="Courier New" w:cs="Courier New"/>
          <w:sz w:val="24"/>
          <w:szCs w:val="24"/>
        </w:rPr>
        <w:t>p</w:t>
      </w:r>
      <w:r w:rsidR="00587195" w:rsidRPr="0066549B">
        <w:rPr>
          <w:rFonts w:ascii="Courier New" w:hAnsi="Courier New" w:cs="Courier New"/>
          <w:sz w:val="24"/>
          <w:szCs w:val="24"/>
        </w:rPr>
        <w:t>riorit</w:t>
      </w:r>
      <w:r w:rsidR="00587195">
        <w:rPr>
          <w:rFonts w:ascii="Courier New" w:hAnsi="Courier New" w:cs="Courier New"/>
          <w:sz w:val="24"/>
          <w:szCs w:val="24"/>
        </w:rPr>
        <w:t>ies</w:t>
      </w:r>
      <w:r w:rsidR="00587195" w:rsidRPr="0066549B">
        <w:rPr>
          <w:rFonts w:ascii="Courier New" w:hAnsi="Courier New" w:cs="Courier New"/>
          <w:sz w:val="24"/>
          <w:szCs w:val="24"/>
        </w:rPr>
        <w:t>, provided that applications of sufficient</w:t>
      </w:r>
      <w:r w:rsidR="00587195">
        <w:rPr>
          <w:rFonts w:ascii="Courier New" w:hAnsi="Courier New" w:cs="Courier New"/>
          <w:sz w:val="24"/>
          <w:szCs w:val="24"/>
        </w:rPr>
        <w:t>ly</w:t>
      </w:r>
      <w:r w:rsidR="00587195" w:rsidRPr="0066549B">
        <w:rPr>
          <w:rFonts w:ascii="Courier New" w:hAnsi="Courier New" w:cs="Courier New"/>
          <w:sz w:val="24"/>
          <w:szCs w:val="24"/>
        </w:rPr>
        <w:t xml:space="preserve"> high</w:t>
      </w:r>
      <w:r w:rsidR="00587195">
        <w:rPr>
          <w:rFonts w:ascii="Courier New" w:hAnsi="Courier New" w:cs="Courier New"/>
          <w:sz w:val="24"/>
          <w:szCs w:val="24"/>
        </w:rPr>
        <w:t xml:space="preserve"> </w:t>
      </w:r>
      <w:r w:rsidR="00587195" w:rsidRPr="0066549B">
        <w:rPr>
          <w:rFonts w:ascii="Courier New" w:hAnsi="Courier New" w:cs="Courier New"/>
          <w:sz w:val="24"/>
          <w:szCs w:val="24"/>
        </w:rPr>
        <w:t xml:space="preserve">quality are submitted.  </w:t>
      </w:r>
    </w:p>
    <w:p w:rsidR="001078B1" w:rsidRPr="00004E98" w:rsidRDefault="001078B1" w:rsidP="001078B1">
      <w:pPr>
        <w:spacing w:line="480" w:lineRule="auto"/>
        <w:rPr>
          <w:rFonts w:ascii="Courier New" w:hAnsi="Courier New" w:cs="Courier New"/>
          <w:sz w:val="24"/>
          <w:szCs w:val="24"/>
        </w:rPr>
      </w:pPr>
      <w:r w:rsidRPr="00004E98">
        <w:rPr>
          <w:rFonts w:ascii="Courier New" w:hAnsi="Courier New" w:cs="Courier New"/>
          <w:sz w:val="24"/>
          <w:szCs w:val="24"/>
        </w:rPr>
        <w:t xml:space="preserve"> </w:t>
      </w:r>
      <w:r w:rsidR="007F3B0F">
        <w:rPr>
          <w:rFonts w:ascii="Courier New" w:hAnsi="Courier New" w:cs="Courier New"/>
          <w:sz w:val="24"/>
          <w:szCs w:val="24"/>
        </w:rPr>
        <w:tab/>
        <w:t>These priorities are:</w:t>
      </w:r>
    </w:p>
    <w:p w:rsidR="008F00BF" w:rsidRPr="00004E98" w:rsidRDefault="008F00BF" w:rsidP="009852A4">
      <w:pPr>
        <w:spacing w:line="480" w:lineRule="auto"/>
        <w:ind w:firstLine="720"/>
        <w:contextualSpacing/>
        <w:rPr>
          <w:rFonts w:ascii="Courier New" w:hAnsi="Courier New" w:cs="Courier New"/>
          <w:sz w:val="24"/>
          <w:szCs w:val="24"/>
        </w:rPr>
      </w:pPr>
      <w:r w:rsidRPr="00004E98">
        <w:rPr>
          <w:rFonts w:ascii="Courier New" w:hAnsi="Courier New" w:cs="Courier New"/>
          <w:sz w:val="24"/>
          <w:szCs w:val="24"/>
        </w:rPr>
        <w:t xml:space="preserve">(a)  A </w:t>
      </w:r>
      <w:r>
        <w:rPr>
          <w:rFonts w:ascii="Courier New" w:hAnsi="Courier New" w:cs="Courier New"/>
          <w:sz w:val="24"/>
          <w:szCs w:val="24"/>
          <w:u w:val="single"/>
        </w:rPr>
        <w:t>R</w:t>
      </w:r>
      <w:r w:rsidRPr="00922157">
        <w:rPr>
          <w:rFonts w:ascii="Courier New" w:hAnsi="Courier New" w:cs="Courier New"/>
          <w:sz w:val="24"/>
          <w:szCs w:val="24"/>
          <w:u w:val="single"/>
        </w:rPr>
        <w:t xml:space="preserve">ural </w:t>
      </w:r>
      <w:r>
        <w:rPr>
          <w:rFonts w:ascii="Courier New" w:hAnsi="Courier New" w:cs="Courier New"/>
          <w:sz w:val="24"/>
          <w:szCs w:val="24"/>
          <w:u w:val="single"/>
        </w:rPr>
        <w:t>C</w:t>
      </w:r>
      <w:r w:rsidRPr="00922157">
        <w:rPr>
          <w:rFonts w:ascii="Courier New" w:hAnsi="Courier New" w:cs="Courier New"/>
          <w:sz w:val="24"/>
          <w:szCs w:val="24"/>
          <w:u w:val="single"/>
        </w:rPr>
        <w:t>ommunity</w:t>
      </w:r>
      <w:r w:rsidRPr="00004E98">
        <w:rPr>
          <w:rFonts w:ascii="Courier New" w:hAnsi="Courier New" w:cs="Courier New"/>
          <w:sz w:val="24"/>
          <w:szCs w:val="24"/>
        </w:rPr>
        <w:t>; or</w:t>
      </w:r>
    </w:p>
    <w:p w:rsidR="008F00BF" w:rsidRDefault="008F00BF" w:rsidP="008F00BF">
      <w:pPr>
        <w:spacing w:line="480" w:lineRule="auto"/>
        <w:contextualSpacing/>
        <w:rPr>
          <w:rFonts w:ascii="Courier New" w:hAnsi="Courier New" w:cs="Courier New"/>
          <w:sz w:val="24"/>
          <w:szCs w:val="24"/>
        </w:rPr>
      </w:pPr>
      <w:r w:rsidRPr="00004E98">
        <w:rPr>
          <w:rFonts w:ascii="Courier New" w:hAnsi="Courier New" w:cs="Courier New"/>
          <w:sz w:val="24"/>
          <w:szCs w:val="24"/>
        </w:rPr>
        <w:t xml:space="preserve">     (b)  A </w:t>
      </w:r>
      <w:r w:rsidR="00B142AB">
        <w:rPr>
          <w:rFonts w:ascii="Courier New" w:hAnsi="Courier New" w:cs="Courier New"/>
          <w:sz w:val="24"/>
          <w:szCs w:val="24"/>
        </w:rPr>
        <w:t>C</w:t>
      </w:r>
      <w:r w:rsidRPr="00004E98">
        <w:rPr>
          <w:rFonts w:ascii="Courier New" w:hAnsi="Courier New" w:cs="Courier New"/>
          <w:sz w:val="24"/>
          <w:szCs w:val="24"/>
        </w:rPr>
        <w:t xml:space="preserve">ommunity that is not a </w:t>
      </w:r>
      <w:r>
        <w:rPr>
          <w:rFonts w:ascii="Courier New" w:hAnsi="Courier New" w:cs="Courier New"/>
          <w:sz w:val="24"/>
          <w:szCs w:val="24"/>
          <w:u w:val="single"/>
        </w:rPr>
        <w:t>R</w:t>
      </w:r>
      <w:r w:rsidRPr="00922157">
        <w:rPr>
          <w:rFonts w:ascii="Courier New" w:hAnsi="Courier New" w:cs="Courier New"/>
          <w:sz w:val="24"/>
          <w:szCs w:val="24"/>
          <w:u w:val="single"/>
        </w:rPr>
        <w:t xml:space="preserve">ural </w:t>
      </w:r>
      <w:r>
        <w:rPr>
          <w:rFonts w:ascii="Courier New" w:hAnsi="Courier New" w:cs="Courier New"/>
          <w:sz w:val="24"/>
          <w:szCs w:val="24"/>
          <w:u w:val="single"/>
        </w:rPr>
        <w:t>C</w:t>
      </w:r>
      <w:r w:rsidRPr="00922157">
        <w:rPr>
          <w:rFonts w:ascii="Courier New" w:hAnsi="Courier New" w:cs="Courier New"/>
          <w:sz w:val="24"/>
          <w:szCs w:val="24"/>
          <w:u w:val="single"/>
        </w:rPr>
        <w:t>ommunity</w:t>
      </w:r>
      <w:r w:rsidRPr="00004E98">
        <w:rPr>
          <w:rFonts w:ascii="Courier New" w:hAnsi="Courier New" w:cs="Courier New"/>
          <w:sz w:val="24"/>
          <w:szCs w:val="24"/>
        </w:rPr>
        <w:t>.</w:t>
      </w:r>
    </w:p>
    <w:p w:rsidR="00922157" w:rsidRDefault="001078B1" w:rsidP="00587195">
      <w:pPr>
        <w:spacing w:line="480" w:lineRule="auto"/>
        <w:contextualSpacing/>
        <w:rPr>
          <w:rFonts w:ascii="Courier New" w:hAnsi="Courier New" w:cs="Courier New"/>
          <w:sz w:val="24"/>
          <w:szCs w:val="24"/>
        </w:rPr>
      </w:pPr>
      <w:r w:rsidRPr="00004E98">
        <w:rPr>
          <w:rFonts w:ascii="Courier New" w:hAnsi="Courier New" w:cs="Courier New"/>
          <w:sz w:val="24"/>
          <w:szCs w:val="24"/>
        </w:rPr>
        <w:t xml:space="preserve">     </w:t>
      </w:r>
      <w:r w:rsidR="00922157" w:rsidRPr="00004E98">
        <w:rPr>
          <w:rFonts w:ascii="Courier New" w:hAnsi="Courier New" w:cs="Courier New"/>
          <w:sz w:val="24"/>
          <w:szCs w:val="24"/>
        </w:rPr>
        <w:t xml:space="preserve">Under this priority, applicants must propose to </w:t>
      </w:r>
      <w:r w:rsidR="00922157" w:rsidRPr="009852A4">
        <w:rPr>
          <w:rFonts w:ascii="Courier New" w:hAnsi="Courier New" w:cs="Courier New"/>
          <w:sz w:val="24"/>
          <w:szCs w:val="24"/>
          <w:u w:val="single"/>
        </w:rPr>
        <w:t>replicate</w:t>
      </w:r>
      <w:r w:rsidR="00922157" w:rsidRPr="00004E98">
        <w:rPr>
          <w:rFonts w:ascii="Courier New" w:hAnsi="Courier New" w:cs="Courier New"/>
          <w:sz w:val="24"/>
          <w:szCs w:val="24"/>
        </w:rPr>
        <w:t xml:space="preserve"> or </w:t>
      </w:r>
      <w:r w:rsidR="00922157" w:rsidRPr="009852A4">
        <w:rPr>
          <w:rFonts w:ascii="Courier New" w:hAnsi="Courier New" w:cs="Courier New"/>
          <w:sz w:val="24"/>
          <w:szCs w:val="24"/>
          <w:u w:val="single"/>
        </w:rPr>
        <w:t>expand</w:t>
      </w:r>
      <w:r w:rsidR="00922157" w:rsidRPr="00004E98">
        <w:rPr>
          <w:rFonts w:ascii="Courier New" w:hAnsi="Courier New" w:cs="Courier New"/>
          <w:sz w:val="24"/>
          <w:szCs w:val="24"/>
        </w:rPr>
        <w:t xml:space="preserve"> </w:t>
      </w:r>
      <w:r w:rsidR="00B8543E">
        <w:rPr>
          <w:rFonts w:ascii="Courier New" w:hAnsi="Courier New" w:cs="Courier New"/>
          <w:sz w:val="24"/>
          <w:szCs w:val="24"/>
        </w:rPr>
        <w:t>one or more</w:t>
      </w:r>
      <w:r w:rsidR="00922157" w:rsidRPr="00004E98">
        <w:rPr>
          <w:rFonts w:ascii="Courier New" w:hAnsi="Courier New" w:cs="Courier New"/>
          <w:sz w:val="24"/>
          <w:szCs w:val="24"/>
        </w:rPr>
        <w:t xml:space="preserve"> </w:t>
      </w:r>
      <w:r w:rsidR="00922157" w:rsidRPr="009852A4">
        <w:rPr>
          <w:rFonts w:ascii="Courier New" w:hAnsi="Courier New" w:cs="Courier New"/>
          <w:sz w:val="24"/>
          <w:szCs w:val="24"/>
          <w:u w:val="single"/>
        </w:rPr>
        <w:t xml:space="preserve">high-quality charter </w:t>
      </w:r>
      <w:r w:rsidR="00922157" w:rsidRPr="00004E98">
        <w:rPr>
          <w:rFonts w:ascii="Courier New" w:hAnsi="Courier New" w:cs="Courier New"/>
          <w:sz w:val="24"/>
          <w:szCs w:val="24"/>
        </w:rPr>
        <w:t>school</w:t>
      </w:r>
      <w:r w:rsidR="00B8543E">
        <w:rPr>
          <w:rFonts w:ascii="Courier New" w:hAnsi="Courier New" w:cs="Courier New"/>
          <w:sz w:val="24"/>
          <w:szCs w:val="24"/>
        </w:rPr>
        <w:t>s</w:t>
      </w:r>
      <w:r w:rsidR="00922157" w:rsidRPr="00004E98">
        <w:rPr>
          <w:rFonts w:ascii="Courier New" w:hAnsi="Courier New" w:cs="Courier New"/>
          <w:sz w:val="24"/>
          <w:szCs w:val="24"/>
        </w:rPr>
        <w:t xml:space="preserve"> in</w:t>
      </w:r>
      <w:r w:rsidR="00587195">
        <w:rPr>
          <w:rFonts w:ascii="Courier New" w:hAnsi="Courier New" w:cs="Courier New"/>
          <w:sz w:val="24"/>
          <w:szCs w:val="24"/>
        </w:rPr>
        <w:t xml:space="preserve"> a </w:t>
      </w:r>
      <w:r w:rsidR="00587195" w:rsidRPr="009852A4">
        <w:rPr>
          <w:rFonts w:ascii="Courier New" w:hAnsi="Courier New" w:cs="Courier New"/>
          <w:sz w:val="24"/>
          <w:szCs w:val="24"/>
          <w:u w:val="single"/>
        </w:rPr>
        <w:t>rural community</w:t>
      </w:r>
      <w:r w:rsidR="00587195">
        <w:rPr>
          <w:rFonts w:ascii="Courier New" w:hAnsi="Courier New" w:cs="Courier New"/>
          <w:sz w:val="24"/>
          <w:szCs w:val="24"/>
        </w:rPr>
        <w:t>.</w:t>
      </w:r>
    </w:p>
    <w:p w:rsidR="00E973B7" w:rsidRPr="00004E98" w:rsidRDefault="00E973B7" w:rsidP="00922157">
      <w:pPr>
        <w:spacing w:line="480" w:lineRule="auto"/>
        <w:contextualSpacing/>
        <w:rPr>
          <w:rFonts w:ascii="Courier New" w:hAnsi="Courier New" w:cs="Courier New"/>
          <w:sz w:val="24"/>
          <w:szCs w:val="24"/>
        </w:rPr>
      </w:pPr>
      <w:r>
        <w:rPr>
          <w:rFonts w:ascii="Courier New" w:hAnsi="Courier New" w:cs="Courier New"/>
          <w:sz w:val="24"/>
          <w:szCs w:val="24"/>
        </w:rPr>
        <w:t xml:space="preserve">Note:  An application that does not </w:t>
      </w:r>
      <w:r w:rsidR="00853F38">
        <w:rPr>
          <w:rFonts w:ascii="Courier New" w:hAnsi="Courier New" w:cs="Courier New"/>
          <w:sz w:val="24"/>
          <w:szCs w:val="24"/>
        </w:rPr>
        <w:t xml:space="preserve">clearly state </w:t>
      </w:r>
      <w:r w:rsidR="007F1ACC">
        <w:rPr>
          <w:rFonts w:ascii="Courier New" w:hAnsi="Courier New" w:cs="Courier New"/>
          <w:sz w:val="24"/>
          <w:szCs w:val="24"/>
        </w:rPr>
        <w:t>whether</w:t>
      </w:r>
      <w:r w:rsidR="00853F38">
        <w:rPr>
          <w:rFonts w:ascii="Courier New" w:hAnsi="Courier New" w:cs="Courier New"/>
          <w:sz w:val="24"/>
          <w:szCs w:val="24"/>
        </w:rPr>
        <w:t xml:space="preserve"> it is </w:t>
      </w:r>
      <w:r>
        <w:rPr>
          <w:rFonts w:ascii="Courier New" w:hAnsi="Courier New" w:cs="Courier New"/>
          <w:sz w:val="24"/>
          <w:szCs w:val="24"/>
        </w:rPr>
        <w:t>address</w:t>
      </w:r>
      <w:r w:rsidR="00853F38">
        <w:rPr>
          <w:rFonts w:ascii="Courier New" w:hAnsi="Courier New" w:cs="Courier New"/>
          <w:sz w:val="24"/>
          <w:szCs w:val="24"/>
        </w:rPr>
        <w:t>ing</w:t>
      </w:r>
      <w:r>
        <w:rPr>
          <w:rFonts w:ascii="Courier New" w:hAnsi="Courier New" w:cs="Courier New"/>
          <w:sz w:val="24"/>
          <w:szCs w:val="24"/>
        </w:rPr>
        <w:t xml:space="preserve"> (a) or (b) will be evaluated under </w:t>
      </w:r>
      <w:r w:rsidR="00D03EF4">
        <w:rPr>
          <w:rFonts w:ascii="Courier New" w:hAnsi="Courier New" w:cs="Courier New"/>
          <w:sz w:val="24"/>
          <w:szCs w:val="24"/>
        </w:rPr>
        <w:t xml:space="preserve">paragraph </w:t>
      </w:r>
      <w:r>
        <w:rPr>
          <w:rFonts w:ascii="Courier New" w:hAnsi="Courier New" w:cs="Courier New"/>
          <w:sz w:val="24"/>
          <w:szCs w:val="24"/>
        </w:rPr>
        <w:t>(b).</w:t>
      </w:r>
    </w:p>
    <w:p w:rsidR="00587195" w:rsidRDefault="00213D5C" w:rsidP="00587195">
      <w:pPr>
        <w:spacing w:line="480" w:lineRule="auto"/>
        <w:rPr>
          <w:rFonts w:ascii="Courier New" w:hAnsi="Courier New" w:cs="Courier New"/>
          <w:sz w:val="24"/>
          <w:szCs w:val="24"/>
        </w:rPr>
      </w:pPr>
      <w:r w:rsidRPr="00411C39">
        <w:rPr>
          <w:rFonts w:ascii="Courier New" w:hAnsi="Courier New" w:cs="Courier New"/>
          <w:sz w:val="24"/>
          <w:szCs w:val="24"/>
        </w:rPr>
        <w:t xml:space="preserve">     </w:t>
      </w:r>
      <w:r w:rsidR="00587195" w:rsidRPr="007C7A3E">
        <w:rPr>
          <w:rFonts w:ascii="Courier New" w:hAnsi="Courier New" w:cs="Courier New"/>
          <w:sz w:val="24"/>
          <w:szCs w:val="24"/>
          <w:u w:val="single"/>
        </w:rPr>
        <w:t>Competitive Preference Priorities</w:t>
      </w:r>
      <w:r w:rsidR="00587195" w:rsidRPr="000D7BCB">
        <w:rPr>
          <w:rFonts w:ascii="Courier New" w:hAnsi="Courier New" w:cs="Courier New"/>
          <w:sz w:val="24"/>
          <w:szCs w:val="24"/>
        </w:rPr>
        <w:t xml:space="preserve">: </w:t>
      </w:r>
      <w:r w:rsidR="006E6F21">
        <w:rPr>
          <w:rFonts w:ascii="Courier New" w:hAnsi="Courier New" w:cs="Courier New"/>
          <w:sz w:val="24"/>
          <w:szCs w:val="24"/>
        </w:rPr>
        <w:t xml:space="preserve"> </w:t>
      </w:r>
      <w:r w:rsidR="00587195" w:rsidRPr="000D7BCB">
        <w:rPr>
          <w:rFonts w:ascii="Courier New" w:hAnsi="Courier New" w:cs="Courier New"/>
          <w:sz w:val="24"/>
          <w:szCs w:val="24"/>
        </w:rPr>
        <w:t xml:space="preserve">Within this absolute priority, we give competitive preference to applications that address the following priorities.  For FY 2020 and any subsequent year in which we make awards from the list of unfunded applications from this competition, these priorities are competitive preference priorities. </w:t>
      </w:r>
    </w:p>
    <w:p w:rsidR="001078B1" w:rsidRPr="00004E98" w:rsidRDefault="00587195" w:rsidP="009852A4">
      <w:pPr>
        <w:spacing w:line="480" w:lineRule="auto"/>
        <w:ind w:firstLine="720"/>
        <w:rPr>
          <w:rFonts w:ascii="Courier New" w:hAnsi="Courier New" w:cs="Courier New"/>
          <w:sz w:val="24"/>
          <w:szCs w:val="24"/>
        </w:rPr>
      </w:pPr>
      <w:r w:rsidRPr="000D7BCB">
        <w:rPr>
          <w:rFonts w:ascii="Courier New" w:hAnsi="Courier New" w:cs="Courier New"/>
          <w:sz w:val="24"/>
          <w:szCs w:val="24"/>
        </w:rPr>
        <w:t xml:space="preserve">Under 34 CFR 75.105(c)(2)(i) we award </w:t>
      </w:r>
      <w:r w:rsidR="00C24EC1">
        <w:rPr>
          <w:rFonts w:ascii="Courier New" w:hAnsi="Courier New" w:cs="Courier New"/>
          <w:sz w:val="24"/>
          <w:szCs w:val="24"/>
        </w:rPr>
        <w:t xml:space="preserve">up to </w:t>
      </w:r>
      <w:r w:rsidR="001078B1" w:rsidRPr="00004E98">
        <w:rPr>
          <w:rFonts w:ascii="Courier New" w:hAnsi="Courier New" w:cs="Courier New"/>
          <w:sz w:val="24"/>
          <w:szCs w:val="24"/>
        </w:rPr>
        <w:t xml:space="preserve">an additional </w:t>
      </w:r>
      <w:r w:rsidR="00C24EC1">
        <w:rPr>
          <w:rFonts w:ascii="Courier New" w:hAnsi="Courier New" w:cs="Courier New"/>
          <w:sz w:val="24"/>
          <w:szCs w:val="24"/>
        </w:rPr>
        <w:t>seven</w:t>
      </w:r>
      <w:r w:rsidR="00A534DB" w:rsidRPr="00004E98">
        <w:rPr>
          <w:rFonts w:ascii="Courier New" w:hAnsi="Courier New" w:cs="Courier New"/>
          <w:sz w:val="24"/>
          <w:szCs w:val="24"/>
        </w:rPr>
        <w:t xml:space="preserve"> </w:t>
      </w:r>
      <w:r w:rsidR="001078B1" w:rsidRPr="00004E98">
        <w:rPr>
          <w:rFonts w:ascii="Courier New" w:hAnsi="Courier New" w:cs="Courier New"/>
          <w:sz w:val="24"/>
          <w:szCs w:val="24"/>
        </w:rPr>
        <w:t xml:space="preserve">points to an application that meets </w:t>
      </w:r>
      <w:r w:rsidR="00F87BAF">
        <w:rPr>
          <w:rFonts w:ascii="Courier New" w:hAnsi="Courier New" w:cs="Courier New"/>
          <w:sz w:val="24"/>
          <w:szCs w:val="24"/>
        </w:rPr>
        <w:t xml:space="preserve">one or both elements of </w:t>
      </w:r>
      <w:r w:rsidR="001078B1" w:rsidRPr="00004E98">
        <w:rPr>
          <w:rFonts w:ascii="Courier New" w:hAnsi="Courier New" w:cs="Courier New"/>
          <w:sz w:val="24"/>
          <w:szCs w:val="24"/>
        </w:rPr>
        <w:t>Competitive Preference Priority 1</w:t>
      </w:r>
      <w:r w:rsidR="00C028EF">
        <w:rPr>
          <w:rFonts w:ascii="Courier New" w:hAnsi="Courier New" w:cs="Courier New"/>
          <w:sz w:val="24"/>
          <w:szCs w:val="24"/>
        </w:rPr>
        <w:t>,</w:t>
      </w:r>
      <w:r w:rsidR="00A534DB">
        <w:rPr>
          <w:rFonts w:ascii="Courier New" w:hAnsi="Courier New" w:cs="Courier New"/>
          <w:sz w:val="24"/>
          <w:szCs w:val="24"/>
        </w:rPr>
        <w:t xml:space="preserve"> </w:t>
      </w:r>
      <w:r w:rsidR="006B0133">
        <w:rPr>
          <w:rFonts w:ascii="Courier New" w:hAnsi="Courier New" w:cs="Courier New"/>
          <w:sz w:val="24"/>
          <w:szCs w:val="24"/>
        </w:rPr>
        <w:t>five</w:t>
      </w:r>
      <w:r w:rsidRPr="000D7BCB">
        <w:rPr>
          <w:rFonts w:ascii="Courier New" w:hAnsi="Courier New" w:cs="Courier New"/>
          <w:sz w:val="24"/>
          <w:szCs w:val="24"/>
        </w:rPr>
        <w:t xml:space="preserve"> points to an application</w:t>
      </w:r>
      <w:r w:rsidR="00736779">
        <w:rPr>
          <w:rFonts w:ascii="Courier New" w:hAnsi="Courier New" w:cs="Courier New"/>
          <w:sz w:val="24"/>
          <w:szCs w:val="24"/>
        </w:rPr>
        <w:t xml:space="preserve"> that meets </w:t>
      </w:r>
      <w:r w:rsidRPr="000D7BCB">
        <w:rPr>
          <w:rFonts w:ascii="Courier New" w:hAnsi="Courier New" w:cs="Courier New"/>
          <w:sz w:val="24"/>
          <w:szCs w:val="24"/>
        </w:rPr>
        <w:t xml:space="preserve">Competitive Preference Priority 2; up to </w:t>
      </w:r>
      <w:r w:rsidR="00C028EF">
        <w:rPr>
          <w:rFonts w:ascii="Courier New" w:hAnsi="Courier New" w:cs="Courier New"/>
          <w:sz w:val="24"/>
          <w:szCs w:val="24"/>
        </w:rPr>
        <w:t xml:space="preserve">an additional </w:t>
      </w:r>
      <w:r w:rsidR="00C5348D">
        <w:rPr>
          <w:rFonts w:ascii="Courier New" w:hAnsi="Courier New" w:cs="Courier New"/>
          <w:sz w:val="24"/>
          <w:szCs w:val="24"/>
        </w:rPr>
        <w:t>two</w:t>
      </w:r>
      <w:r w:rsidRPr="000D7BCB">
        <w:rPr>
          <w:rFonts w:ascii="Courier New" w:hAnsi="Courier New" w:cs="Courier New"/>
          <w:sz w:val="24"/>
          <w:szCs w:val="24"/>
        </w:rPr>
        <w:t xml:space="preserve"> points to an application, depending on how well it addresses Competitive Preference Priority 3</w:t>
      </w:r>
      <w:r w:rsidR="00C5348D">
        <w:rPr>
          <w:rFonts w:ascii="Courier New" w:hAnsi="Courier New" w:cs="Courier New"/>
          <w:sz w:val="24"/>
          <w:szCs w:val="24"/>
        </w:rPr>
        <w:t xml:space="preserve">; and </w:t>
      </w:r>
      <w:r w:rsidR="00C5348D" w:rsidRPr="000D7BCB">
        <w:rPr>
          <w:rFonts w:ascii="Courier New" w:hAnsi="Courier New" w:cs="Courier New"/>
          <w:sz w:val="24"/>
          <w:szCs w:val="24"/>
        </w:rPr>
        <w:t xml:space="preserve">up to </w:t>
      </w:r>
      <w:r w:rsidR="00C5348D">
        <w:rPr>
          <w:rFonts w:ascii="Courier New" w:hAnsi="Courier New" w:cs="Courier New"/>
          <w:sz w:val="24"/>
          <w:szCs w:val="24"/>
        </w:rPr>
        <w:t>two</w:t>
      </w:r>
      <w:r w:rsidR="00C5348D" w:rsidRPr="000D7BCB">
        <w:rPr>
          <w:rFonts w:ascii="Courier New" w:hAnsi="Courier New" w:cs="Courier New"/>
          <w:sz w:val="24"/>
          <w:szCs w:val="24"/>
        </w:rPr>
        <w:t xml:space="preserve"> points to an application, depending on how well it addresses Competitive Preference Priority </w:t>
      </w:r>
      <w:r w:rsidR="00C5348D">
        <w:rPr>
          <w:rFonts w:ascii="Courier New" w:hAnsi="Courier New" w:cs="Courier New"/>
          <w:sz w:val="24"/>
          <w:szCs w:val="24"/>
        </w:rPr>
        <w:t>4</w:t>
      </w:r>
      <w:r w:rsidRPr="000D7BCB">
        <w:rPr>
          <w:rFonts w:ascii="Courier New" w:hAnsi="Courier New" w:cs="Courier New"/>
          <w:sz w:val="24"/>
          <w:szCs w:val="24"/>
        </w:rPr>
        <w:t>.</w:t>
      </w:r>
      <w:r w:rsidR="00280E8B">
        <w:rPr>
          <w:rFonts w:ascii="Courier New" w:hAnsi="Courier New" w:cs="Courier New"/>
          <w:sz w:val="24"/>
          <w:szCs w:val="24"/>
        </w:rPr>
        <w:t xml:space="preserve">  </w:t>
      </w:r>
      <w:r w:rsidR="00280E8B" w:rsidRPr="00004E98">
        <w:rPr>
          <w:rFonts w:ascii="Courier New" w:hAnsi="Courier New" w:cs="Courier New"/>
          <w:sz w:val="24"/>
          <w:szCs w:val="24"/>
        </w:rPr>
        <w:t xml:space="preserve">The maximum number of competitive preference priority points an application can receive </w:t>
      </w:r>
      <w:r w:rsidR="00B8543E">
        <w:rPr>
          <w:rFonts w:ascii="Courier New" w:hAnsi="Courier New" w:cs="Courier New"/>
          <w:sz w:val="24"/>
          <w:szCs w:val="24"/>
        </w:rPr>
        <w:t>under this absolute priority</w:t>
      </w:r>
      <w:r w:rsidR="00280E8B" w:rsidRPr="00004E98">
        <w:rPr>
          <w:rFonts w:ascii="Courier New" w:hAnsi="Courier New" w:cs="Courier New"/>
          <w:sz w:val="24"/>
          <w:szCs w:val="24"/>
        </w:rPr>
        <w:t xml:space="preserve"> is </w:t>
      </w:r>
      <w:r w:rsidR="00280E8B">
        <w:rPr>
          <w:rFonts w:ascii="Courier New" w:hAnsi="Courier New" w:cs="Courier New"/>
          <w:sz w:val="24"/>
          <w:szCs w:val="24"/>
        </w:rPr>
        <w:t>1</w:t>
      </w:r>
      <w:r w:rsidR="00B142AB">
        <w:rPr>
          <w:rFonts w:ascii="Courier New" w:hAnsi="Courier New" w:cs="Courier New"/>
          <w:sz w:val="24"/>
          <w:szCs w:val="24"/>
        </w:rPr>
        <w:t>6</w:t>
      </w:r>
      <w:r w:rsidR="00280E8B" w:rsidRPr="00004E98">
        <w:rPr>
          <w:rFonts w:ascii="Courier New" w:hAnsi="Courier New" w:cs="Courier New"/>
          <w:sz w:val="24"/>
          <w:szCs w:val="24"/>
        </w:rPr>
        <w:t>.</w:t>
      </w:r>
      <w:r w:rsidR="001078B1" w:rsidRPr="00004E98">
        <w:rPr>
          <w:rFonts w:ascii="Courier New" w:hAnsi="Courier New" w:cs="Courier New"/>
          <w:sz w:val="24"/>
          <w:szCs w:val="24"/>
        </w:rPr>
        <w:t xml:space="preserve">  </w:t>
      </w:r>
    </w:p>
    <w:p w:rsidR="00BE324B" w:rsidRPr="00004E98" w:rsidRDefault="001078B1" w:rsidP="001078B1">
      <w:pPr>
        <w:spacing w:line="480" w:lineRule="auto"/>
        <w:rPr>
          <w:rFonts w:ascii="Courier New" w:hAnsi="Courier New" w:cs="Courier New"/>
          <w:sz w:val="24"/>
          <w:szCs w:val="24"/>
        </w:rPr>
      </w:pPr>
      <w:r w:rsidRPr="00004E98">
        <w:rPr>
          <w:rFonts w:ascii="Courier New" w:hAnsi="Courier New" w:cs="Courier New"/>
          <w:sz w:val="24"/>
          <w:szCs w:val="24"/>
        </w:rPr>
        <w:t xml:space="preserve">     These priorities are:</w:t>
      </w:r>
    </w:p>
    <w:p w:rsidR="00BE324B" w:rsidRPr="00BD008F" w:rsidRDefault="003D254A" w:rsidP="00BD008F">
      <w:pPr>
        <w:spacing w:line="480" w:lineRule="auto"/>
        <w:rPr>
          <w:rFonts w:ascii="Courier New" w:hAnsi="Courier New" w:cs="Courier New"/>
          <w:sz w:val="24"/>
          <w:szCs w:val="24"/>
        </w:rPr>
      </w:pPr>
      <w:r>
        <w:rPr>
          <w:rFonts w:ascii="Courier New" w:hAnsi="Courier New" w:cs="Courier New"/>
          <w:sz w:val="24"/>
          <w:szCs w:val="24"/>
        </w:rPr>
        <w:t xml:space="preserve">     </w:t>
      </w:r>
      <w:r w:rsidRPr="00BD008F">
        <w:rPr>
          <w:rFonts w:ascii="Courier New" w:hAnsi="Courier New" w:cs="Courier New"/>
          <w:sz w:val="24"/>
          <w:szCs w:val="24"/>
          <w:u w:val="single"/>
        </w:rPr>
        <w:t>Competitive Preference Priority 1</w:t>
      </w:r>
      <w:r w:rsidR="00743F2C">
        <w:rPr>
          <w:rFonts w:ascii="Courier New" w:hAnsi="Courier New" w:cs="Courier New"/>
          <w:sz w:val="24"/>
          <w:szCs w:val="24"/>
          <w:u w:val="single"/>
        </w:rPr>
        <w:t>—</w:t>
      </w:r>
      <w:r w:rsidR="00B42552">
        <w:rPr>
          <w:rFonts w:ascii="Courier New" w:hAnsi="Courier New" w:cs="Courier New"/>
          <w:sz w:val="24"/>
          <w:szCs w:val="24"/>
          <w:u w:val="single"/>
        </w:rPr>
        <w:t xml:space="preserve">—Spurring Investment in Qualified </w:t>
      </w:r>
      <w:r w:rsidR="00BE324B" w:rsidRPr="003D254A">
        <w:rPr>
          <w:rFonts w:ascii="Courier New" w:hAnsi="Courier New" w:cs="Courier New"/>
          <w:sz w:val="24"/>
          <w:szCs w:val="24"/>
          <w:u w:val="single"/>
        </w:rPr>
        <w:t xml:space="preserve">Opportunity </w:t>
      </w:r>
      <w:r w:rsidR="00062A85">
        <w:rPr>
          <w:rFonts w:ascii="Courier New" w:hAnsi="Courier New" w:cs="Courier New"/>
          <w:sz w:val="24"/>
          <w:szCs w:val="24"/>
          <w:u w:val="single"/>
        </w:rPr>
        <w:t>Zones</w:t>
      </w:r>
      <w:r w:rsidR="00261528">
        <w:rPr>
          <w:rFonts w:ascii="Courier New" w:hAnsi="Courier New" w:cs="Courier New"/>
          <w:sz w:val="24"/>
          <w:szCs w:val="24"/>
        </w:rPr>
        <w:t xml:space="preserve"> (</w:t>
      </w:r>
      <w:r w:rsidR="00F470BA">
        <w:rPr>
          <w:rFonts w:ascii="Courier New" w:hAnsi="Courier New" w:cs="Courier New"/>
          <w:sz w:val="24"/>
          <w:szCs w:val="24"/>
        </w:rPr>
        <w:t>Up to 7</w:t>
      </w:r>
      <w:r w:rsidR="00E852D2">
        <w:rPr>
          <w:rFonts w:ascii="Courier New" w:hAnsi="Courier New" w:cs="Courier New"/>
          <w:sz w:val="24"/>
          <w:szCs w:val="24"/>
        </w:rPr>
        <w:t xml:space="preserve"> </w:t>
      </w:r>
      <w:r w:rsidR="00261528">
        <w:rPr>
          <w:rFonts w:ascii="Courier New" w:hAnsi="Courier New" w:cs="Courier New"/>
          <w:sz w:val="24"/>
          <w:szCs w:val="24"/>
        </w:rPr>
        <w:t>points)</w:t>
      </w:r>
    </w:p>
    <w:p w:rsidR="00975D8B" w:rsidRPr="00041DBA" w:rsidRDefault="00852E53" w:rsidP="00975D8B">
      <w:pPr>
        <w:spacing w:line="480" w:lineRule="auto"/>
        <w:contextualSpacing/>
        <w:rPr>
          <w:rFonts w:ascii="Courier New" w:hAnsi="Courier New"/>
          <w:sz w:val="24"/>
          <w:szCs w:val="24"/>
        </w:rPr>
      </w:pPr>
      <w:r>
        <w:rPr>
          <w:rFonts w:ascii="Courier New" w:hAnsi="Courier New" w:cs="Courier New"/>
          <w:sz w:val="24"/>
          <w:szCs w:val="24"/>
        </w:rPr>
        <w:t xml:space="preserve">     </w:t>
      </w:r>
      <w:r w:rsidR="00B42552">
        <w:rPr>
          <w:rFonts w:ascii="Courier New" w:hAnsi="Courier New" w:cs="Courier New"/>
          <w:sz w:val="24"/>
          <w:szCs w:val="24"/>
        </w:rPr>
        <w:t xml:space="preserve">Under </w:t>
      </w:r>
      <w:r w:rsidR="00975D8B" w:rsidRPr="00041DBA">
        <w:rPr>
          <w:rFonts w:ascii="Courier New" w:hAnsi="Courier New"/>
          <w:sz w:val="24"/>
          <w:szCs w:val="24"/>
        </w:rPr>
        <w:t>this</w:t>
      </w:r>
      <w:r w:rsidR="008A2B24" w:rsidRPr="00AA3E73">
        <w:rPr>
          <w:rFonts w:ascii="Courier New" w:hAnsi="Courier New" w:cs="Courier New"/>
          <w:sz w:val="24"/>
          <w:szCs w:val="24"/>
        </w:rPr>
        <w:t xml:space="preserve"> priority</w:t>
      </w:r>
      <w:r w:rsidR="00B42552">
        <w:rPr>
          <w:rFonts w:ascii="Courier New" w:hAnsi="Courier New" w:cs="Courier New"/>
          <w:sz w:val="24"/>
          <w:szCs w:val="24"/>
        </w:rPr>
        <w:t>, an applicant must demonstrate</w:t>
      </w:r>
      <w:r w:rsidR="00A62212">
        <w:rPr>
          <w:rFonts w:ascii="Courier New" w:hAnsi="Courier New" w:cs="Courier New"/>
          <w:sz w:val="24"/>
          <w:szCs w:val="24"/>
        </w:rPr>
        <w:t xml:space="preserve"> </w:t>
      </w:r>
      <w:r w:rsidR="00975D8B" w:rsidRPr="00041DBA">
        <w:rPr>
          <w:rFonts w:ascii="Courier New" w:hAnsi="Courier New"/>
          <w:sz w:val="24"/>
          <w:szCs w:val="24"/>
        </w:rPr>
        <w:t xml:space="preserve">one or </w:t>
      </w:r>
      <w:r w:rsidR="009D6B25">
        <w:rPr>
          <w:rFonts w:ascii="Courier New" w:hAnsi="Courier New"/>
          <w:sz w:val="24"/>
          <w:szCs w:val="24"/>
        </w:rPr>
        <w:t>both</w:t>
      </w:r>
      <w:r w:rsidR="00975D8B" w:rsidRPr="00041DBA">
        <w:rPr>
          <w:rFonts w:ascii="Courier New" w:hAnsi="Courier New"/>
          <w:sz w:val="24"/>
          <w:szCs w:val="24"/>
        </w:rPr>
        <w:t xml:space="preserve"> of the following:</w:t>
      </w:r>
    </w:p>
    <w:p w:rsidR="00975D8B" w:rsidRPr="00041DBA" w:rsidRDefault="00975D8B" w:rsidP="00975D8B">
      <w:pPr>
        <w:spacing w:line="480" w:lineRule="auto"/>
        <w:contextualSpacing/>
        <w:rPr>
          <w:rFonts w:ascii="Courier New" w:hAnsi="Courier New"/>
          <w:sz w:val="24"/>
          <w:szCs w:val="24"/>
        </w:rPr>
      </w:pPr>
      <w:r w:rsidRPr="00041DBA">
        <w:rPr>
          <w:rFonts w:ascii="Courier New" w:hAnsi="Courier New"/>
          <w:sz w:val="24"/>
          <w:szCs w:val="24"/>
        </w:rPr>
        <w:t xml:space="preserve">     (a)  The </w:t>
      </w:r>
      <w:r w:rsidRPr="00F951A4">
        <w:rPr>
          <w:rFonts w:ascii="Courier New" w:hAnsi="Courier New"/>
          <w:sz w:val="24"/>
          <w:szCs w:val="24"/>
        </w:rPr>
        <w:t>area in which the applicant proposes to provide services</w:t>
      </w:r>
      <w:r w:rsidRPr="00041DBA">
        <w:rPr>
          <w:rFonts w:ascii="Courier New" w:hAnsi="Courier New"/>
          <w:sz w:val="24"/>
          <w:szCs w:val="24"/>
        </w:rPr>
        <w:t xml:space="preserve"> overlaps with a Qualified Opportunity Zone, as designated by the Secretary of the Treasury under section 1400Z-1 of the Internal Revenue Code (IRC).  An applicant must--</w:t>
      </w:r>
    </w:p>
    <w:p w:rsidR="00975D8B" w:rsidRPr="00041DBA" w:rsidRDefault="00975D8B" w:rsidP="00975D8B">
      <w:pPr>
        <w:spacing w:line="480" w:lineRule="auto"/>
        <w:contextualSpacing/>
        <w:rPr>
          <w:rFonts w:ascii="Courier New" w:hAnsi="Courier New"/>
          <w:sz w:val="24"/>
          <w:szCs w:val="24"/>
        </w:rPr>
      </w:pPr>
      <w:r w:rsidRPr="00041DBA">
        <w:rPr>
          <w:rFonts w:ascii="Courier New" w:hAnsi="Courier New"/>
          <w:sz w:val="24"/>
          <w:szCs w:val="24"/>
        </w:rPr>
        <w:t xml:space="preserve">     (i)  Provide the census tract number of the Qualified Opportunity Zone(s) in which</w:t>
      </w:r>
      <w:r w:rsidR="00B42552">
        <w:rPr>
          <w:rFonts w:ascii="Courier New" w:hAnsi="Courier New" w:cs="Courier New"/>
          <w:sz w:val="24"/>
          <w:szCs w:val="24"/>
        </w:rPr>
        <w:t xml:space="preserve"> it </w:t>
      </w:r>
      <w:r w:rsidRPr="00041DBA">
        <w:rPr>
          <w:rFonts w:ascii="Courier New" w:hAnsi="Courier New"/>
          <w:sz w:val="24"/>
          <w:szCs w:val="24"/>
        </w:rPr>
        <w:t>proposes to provide services; and</w:t>
      </w:r>
    </w:p>
    <w:p w:rsidR="00DB4D5A" w:rsidRDefault="00975D8B" w:rsidP="00CD2BE3">
      <w:pPr>
        <w:spacing w:line="480" w:lineRule="auto"/>
        <w:contextualSpacing/>
        <w:rPr>
          <w:rFonts w:ascii="Courier New" w:hAnsi="Courier New"/>
          <w:sz w:val="24"/>
          <w:szCs w:val="24"/>
        </w:rPr>
      </w:pPr>
      <w:r w:rsidRPr="00041DBA">
        <w:rPr>
          <w:rFonts w:ascii="Courier New" w:hAnsi="Courier New"/>
          <w:sz w:val="24"/>
          <w:szCs w:val="24"/>
        </w:rPr>
        <w:t xml:space="preserve">     (ii)  Describe how the applicant will provide services in the Qualified Opportunity Zone(s</w:t>
      </w:r>
      <w:r w:rsidR="00F97914" w:rsidRPr="00041DBA">
        <w:rPr>
          <w:rFonts w:ascii="Courier New" w:hAnsi="Courier New"/>
          <w:sz w:val="24"/>
          <w:szCs w:val="24"/>
        </w:rPr>
        <w:t>)</w:t>
      </w:r>
      <w:r w:rsidR="00F97914">
        <w:rPr>
          <w:rFonts w:ascii="Courier New" w:hAnsi="Courier New"/>
          <w:sz w:val="24"/>
          <w:szCs w:val="24"/>
        </w:rPr>
        <w:t xml:space="preserve"> (</w:t>
      </w:r>
      <w:r w:rsidR="00DB4D5A">
        <w:rPr>
          <w:rFonts w:ascii="Courier New" w:hAnsi="Courier New"/>
          <w:sz w:val="24"/>
          <w:szCs w:val="24"/>
        </w:rPr>
        <w:t>0, 1, 2, 3, or</w:t>
      </w:r>
      <w:r w:rsidR="0018156A">
        <w:rPr>
          <w:rFonts w:ascii="Courier New" w:hAnsi="Courier New"/>
          <w:sz w:val="24"/>
          <w:szCs w:val="24"/>
        </w:rPr>
        <w:t xml:space="preserve"> 4 points)</w:t>
      </w:r>
      <w:r w:rsidRPr="00041DBA">
        <w:rPr>
          <w:rFonts w:ascii="Courier New" w:hAnsi="Courier New"/>
          <w:sz w:val="24"/>
          <w:szCs w:val="24"/>
        </w:rPr>
        <w:t>.</w:t>
      </w:r>
    </w:p>
    <w:p w:rsidR="00CD2BE3" w:rsidRPr="00CD2BE3" w:rsidRDefault="009C2EB4" w:rsidP="00CD2BE3">
      <w:pPr>
        <w:spacing w:line="480" w:lineRule="auto"/>
        <w:contextualSpacing/>
        <w:rPr>
          <w:rFonts w:ascii="Courier New" w:hAnsi="Courier New"/>
          <w:sz w:val="24"/>
          <w:szCs w:val="24"/>
        </w:rPr>
      </w:pPr>
      <w:r w:rsidRPr="005B25AF">
        <w:rPr>
          <w:rFonts w:ascii="Courier New" w:eastAsiaTheme="minorHAnsi" w:hAnsi="Courier New" w:cs="Courier New"/>
          <w:sz w:val="24"/>
          <w:szCs w:val="24"/>
        </w:rPr>
        <w:t>Note:</w:t>
      </w:r>
      <w:r>
        <w:rPr>
          <w:rFonts w:ascii="Courier New" w:eastAsiaTheme="minorHAnsi" w:hAnsi="Courier New" w:cs="Courier New"/>
          <w:sz w:val="24"/>
          <w:szCs w:val="24"/>
        </w:rPr>
        <w:t xml:space="preserve">  </w:t>
      </w:r>
      <w:r w:rsidR="00777845" w:rsidRPr="009852A4">
        <w:rPr>
          <w:rFonts w:ascii="Courier New" w:eastAsiaTheme="minorHAnsi" w:hAnsi="Courier New" w:cs="Courier New"/>
          <w:sz w:val="24"/>
          <w:szCs w:val="24"/>
        </w:rPr>
        <w:t>I</w:t>
      </w:r>
      <w:r w:rsidR="00F6101D" w:rsidRPr="009852A4">
        <w:rPr>
          <w:rFonts w:ascii="Courier New" w:eastAsiaTheme="minorHAnsi" w:hAnsi="Courier New" w:cs="Courier New"/>
          <w:sz w:val="24"/>
          <w:szCs w:val="24"/>
        </w:rPr>
        <w:t xml:space="preserve">n order to meet </w:t>
      </w:r>
      <w:r w:rsidR="00DB4D5A">
        <w:rPr>
          <w:rFonts w:ascii="Courier New" w:eastAsiaTheme="minorHAnsi" w:hAnsi="Courier New" w:cs="Courier New"/>
          <w:sz w:val="24"/>
          <w:szCs w:val="24"/>
        </w:rPr>
        <w:t>paragraph</w:t>
      </w:r>
      <w:r w:rsidR="00DB4D5A" w:rsidRPr="009852A4">
        <w:rPr>
          <w:rFonts w:ascii="Courier New" w:eastAsiaTheme="minorHAnsi" w:hAnsi="Courier New" w:cs="Courier New"/>
          <w:sz w:val="24"/>
          <w:szCs w:val="24"/>
        </w:rPr>
        <w:t xml:space="preserve"> (a) of </w:t>
      </w:r>
      <w:r w:rsidR="00F6101D" w:rsidRPr="009852A4">
        <w:rPr>
          <w:rFonts w:ascii="Courier New" w:eastAsiaTheme="minorHAnsi" w:hAnsi="Courier New" w:cs="Courier New"/>
          <w:sz w:val="24"/>
          <w:szCs w:val="24"/>
        </w:rPr>
        <w:t xml:space="preserve">this priority, one or more charter schools </w:t>
      </w:r>
      <w:r w:rsidR="00BF62BF" w:rsidRPr="009852A4">
        <w:rPr>
          <w:rFonts w:ascii="Courier New" w:eastAsiaTheme="minorHAnsi" w:hAnsi="Courier New" w:cs="Courier New"/>
          <w:sz w:val="24"/>
          <w:szCs w:val="24"/>
        </w:rPr>
        <w:t>in</w:t>
      </w:r>
      <w:r w:rsidR="00371088" w:rsidRPr="009852A4">
        <w:rPr>
          <w:rFonts w:ascii="Courier New" w:eastAsiaTheme="minorHAnsi" w:hAnsi="Courier New" w:cs="Courier New"/>
          <w:sz w:val="24"/>
          <w:szCs w:val="24"/>
        </w:rPr>
        <w:t xml:space="preserve">cluded in the application must be located </w:t>
      </w:r>
      <w:r w:rsidR="00777845" w:rsidRPr="009852A4">
        <w:rPr>
          <w:rFonts w:ascii="Courier New" w:eastAsiaTheme="minorHAnsi" w:hAnsi="Courier New" w:cs="Courier New"/>
          <w:sz w:val="24"/>
          <w:szCs w:val="24"/>
        </w:rPr>
        <w:t>in a Qual</w:t>
      </w:r>
      <w:r w:rsidR="003D0392" w:rsidRPr="009852A4">
        <w:rPr>
          <w:rFonts w:ascii="Courier New" w:eastAsiaTheme="minorHAnsi" w:hAnsi="Courier New" w:cs="Courier New"/>
          <w:sz w:val="24"/>
          <w:szCs w:val="24"/>
        </w:rPr>
        <w:t>ified Opportunity Zone.</w:t>
      </w:r>
      <w:r w:rsidR="009A27B7">
        <w:rPr>
          <w:rFonts w:ascii="Courier New" w:eastAsiaTheme="minorHAnsi" w:hAnsi="Courier New" w:cs="Courier New"/>
          <w:sz w:val="24"/>
          <w:szCs w:val="24"/>
        </w:rPr>
        <w:t xml:space="preserve">  </w:t>
      </w:r>
      <w:r w:rsidR="00CD2BE3" w:rsidRPr="00CD2BE3">
        <w:rPr>
          <w:rFonts w:ascii="Courier New" w:hAnsi="Courier New"/>
          <w:sz w:val="24"/>
          <w:szCs w:val="24"/>
        </w:rPr>
        <w:t>If the area in which the applicant proposes to provide services overlaps with a Qualified Opportunity Zone by—</w:t>
      </w:r>
    </w:p>
    <w:p w:rsidR="00CD2BE3" w:rsidRPr="005C4F3E" w:rsidRDefault="00CD2BE3" w:rsidP="005C4F3E">
      <w:pPr>
        <w:pStyle w:val="ListParagraph"/>
        <w:numPr>
          <w:ilvl w:val="0"/>
          <w:numId w:val="44"/>
        </w:numPr>
        <w:spacing w:line="480" w:lineRule="auto"/>
        <w:contextualSpacing/>
        <w:rPr>
          <w:rFonts w:ascii="Courier New" w:hAnsi="Courier New"/>
          <w:sz w:val="24"/>
          <w:szCs w:val="24"/>
        </w:rPr>
      </w:pPr>
      <w:r w:rsidRPr="005C4F3E">
        <w:rPr>
          <w:rFonts w:ascii="Courier New" w:hAnsi="Courier New"/>
          <w:sz w:val="24"/>
          <w:szCs w:val="24"/>
        </w:rPr>
        <w:t>25% or less, then the applicant will receive 1 point;</w:t>
      </w:r>
    </w:p>
    <w:p w:rsidR="00392886" w:rsidRDefault="00CD2BE3" w:rsidP="005C4F3E">
      <w:pPr>
        <w:pStyle w:val="ListParagraph"/>
        <w:numPr>
          <w:ilvl w:val="0"/>
          <w:numId w:val="44"/>
        </w:numPr>
        <w:spacing w:line="480" w:lineRule="auto"/>
        <w:contextualSpacing/>
        <w:rPr>
          <w:rFonts w:ascii="Courier New" w:hAnsi="Courier New"/>
          <w:sz w:val="24"/>
          <w:szCs w:val="24"/>
        </w:rPr>
      </w:pPr>
      <w:r w:rsidRPr="005C4F3E">
        <w:rPr>
          <w:rFonts w:ascii="Courier New" w:hAnsi="Courier New"/>
          <w:sz w:val="24"/>
          <w:szCs w:val="24"/>
        </w:rPr>
        <w:t xml:space="preserve">26%-50%, then the applicant will receive 2 points;  </w:t>
      </w:r>
    </w:p>
    <w:p w:rsidR="00CD2BE3" w:rsidRPr="005C4F3E" w:rsidRDefault="00CD2BE3" w:rsidP="005C4F3E">
      <w:pPr>
        <w:pStyle w:val="ListParagraph"/>
        <w:numPr>
          <w:ilvl w:val="0"/>
          <w:numId w:val="44"/>
        </w:numPr>
        <w:spacing w:line="480" w:lineRule="auto"/>
        <w:contextualSpacing/>
        <w:rPr>
          <w:rFonts w:ascii="Courier New" w:hAnsi="Courier New"/>
          <w:sz w:val="24"/>
          <w:szCs w:val="24"/>
        </w:rPr>
      </w:pPr>
      <w:r w:rsidRPr="005C4F3E">
        <w:rPr>
          <w:rFonts w:ascii="Courier New" w:hAnsi="Courier New"/>
          <w:sz w:val="24"/>
          <w:szCs w:val="24"/>
        </w:rPr>
        <w:t>51-75%, then the applicant will receive 3 points; or</w:t>
      </w:r>
    </w:p>
    <w:p w:rsidR="00CD2BE3" w:rsidRPr="005C4F3E" w:rsidRDefault="00CD2BE3" w:rsidP="005C4F3E">
      <w:pPr>
        <w:pStyle w:val="ListParagraph"/>
        <w:numPr>
          <w:ilvl w:val="0"/>
          <w:numId w:val="44"/>
        </w:numPr>
        <w:spacing w:line="480" w:lineRule="auto"/>
        <w:contextualSpacing/>
        <w:rPr>
          <w:rFonts w:ascii="Courier New" w:hAnsi="Courier New"/>
          <w:sz w:val="24"/>
          <w:szCs w:val="24"/>
        </w:rPr>
      </w:pPr>
      <w:r w:rsidRPr="005C4F3E">
        <w:rPr>
          <w:rFonts w:ascii="Courier New" w:hAnsi="Courier New"/>
          <w:sz w:val="24"/>
          <w:szCs w:val="24"/>
        </w:rPr>
        <w:t>76%-100%, then the applicant will receive 4 points.</w:t>
      </w:r>
    </w:p>
    <w:p w:rsidR="008A2B24" w:rsidRPr="008A2B24" w:rsidRDefault="00975D8B" w:rsidP="009852A4">
      <w:pPr>
        <w:spacing w:line="480" w:lineRule="auto"/>
        <w:ind w:firstLine="720"/>
        <w:contextualSpacing/>
        <w:rPr>
          <w:rFonts w:ascii="Courier New" w:hAnsi="Courier New" w:cs="Courier New"/>
          <w:sz w:val="24"/>
          <w:szCs w:val="24"/>
        </w:rPr>
      </w:pPr>
      <w:r w:rsidRPr="00041DBA">
        <w:rPr>
          <w:rFonts w:ascii="Courier New" w:hAnsi="Courier New"/>
          <w:sz w:val="24"/>
          <w:szCs w:val="24"/>
        </w:rPr>
        <w:t>(</w:t>
      </w:r>
      <w:r w:rsidR="0018156A">
        <w:rPr>
          <w:rFonts w:ascii="Courier New" w:hAnsi="Courier New"/>
          <w:sz w:val="24"/>
          <w:szCs w:val="24"/>
        </w:rPr>
        <w:t>b</w:t>
      </w:r>
      <w:r w:rsidRPr="00041DBA">
        <w:rPr>
          <w:rFonts w:ascii="Courier New" w:hAnsi="Courier New"/>
          <w:sz w:val="24"/>
          <w:szCs w:val="24"/>
        </w:rPr>
        <w:t>) The applicant has</w:t>
      </w:r>
      <w:r w:rsidR="008A2B24" w:rsidRPr="00AA3E73">
        <w:rPr>
          <w:rFonts w:ascii="Courier New" w:hAnsi="Courier New" w:cs="Courier New"/>
          <w:sz w:val="24"/>
          <w:szCs w:val="24"/>
        </w:rPr>
        <w:t xml:space="preserve"> </w:t>
      </w:r>
      <w:r w:rsidR="00C4540F" w:rsidRPr="00AA3E73">
        <w:rPr>
          <w:rFonts w:ascii="Courier New" w:hAnsi="Courier New" w:cs="Courier New"/>
          <w:sz w:val="24"/>
          <w:szCs w:val="24"/>
        </w:rPr>
        <w:t>received</w:t>
      </w:r>
      <w:r w:rsidR="00C4540F">
        <w:rPr>
          <w:rFonts w:ascii="Courier New" w:hAnsi="Courier New" w:cs="Courier New"/>
          <w:sz w:val="24"/>
          <w:szCs w:val="24"/>
        </w:rPr>
        <w:t>, or</w:t>
      </w:r>
      <w:r w:rsidR="008A2B24" w:rsidRPr="008A2B24">
        <w:rPr>
          <w:rFonts w:ascii="Courier New" w:hAnsi="Courier New" w:cs="Courier New"/>
          <w:sz w:val="24"/>
          <w:szCs w:val="24"/>
        </w:rPr>
        <w:t xml:space="preserve"> will receive by </w:t>
      </w:r>
      <w:r w:rsidR="008A2B24" w:rsidRPr="00BD008F">
        <w:rPr>
          <w:rFonts w:ascii="Courier New" w:hAnsi="Courier New" w:cs="Courier New"/>
          <w:sz w:val="24"/>
          <w:szCs w:val="24"/>
          <w:highlight w:val="yellow"/>
        </w:rPr>
        <w:t>[INSERT 45 DAYS FROM PUBLICATION</w:t>
      </w:r>
      <w:r w:rsidR="00B42552">
        <w:rPr>
          <w:rFonts w:ascii="Courier New" w:hAnsi="Courier New" w:cs="Courier New"/>
          <w:sz w:val="24"/>
          <w:szCs w:val="24"/>
          <w:highlight w:val="yellow"/>
        </w:rPr>
        <w:t xml:space="preserve"> IN THE FEDERAL REGISTER</w:t>
      </w:r>
      <w:r w:rsidR="008A2B24" w:rsidRPr="00BD008F">
        <w:rPr>
          <w:rFonts w:ascii="Courier New" w:hAnsi="Courier New" w:cs="Courier New"/>
          <w:sz w:val="24"/>
          <w:szCs w:val="24"/>
          <w:highlight w:val="yellow"/>
        </w:rPr>
        <w:t>]</w:t>
      </w:r>
      <w:r w:rsidR="008A2B24">
        <w:rPr>
          <w:rFonts w:ascii="Courier New" w:hAnsi="Courier New" w:cs="Courier New"/>
          <w:sz w:val="24"/>
          <w:szCs w:val="24"/>
        </w:rPr>
        <w:t xml:space="preserve">, </w:t>
      </w:r>
      <w:r w:rsidR="008A2B24" w:rsidRPr="008A2B24">
        <w:rPr>
          <w:rFonts w:ascii="Courier New" w:hAnsi="Courier New" w:cs="Courier New"/>
          <w:sz w:val="24"/>
          <w:szCs w:val="24"/>
        </w:rPr>
        <w:t xml:space="preserve">an investment, including access to real property, from a Qualified Opportunity Fund under section 1400Z-2 of the </w:t>
      </w:r>
      <w:r w:rsidRPr="00041DBA">
        <w:rPr>
          <w:rFonts w:ascii="Courier New" w:hAnsi="Courier New"/>
          <w:sz w:val="24"/>
          <w:szCs w:val="24"/>
        </w:rPr>
        <w:t>IRC</w:t>
      </w:r>
      <w:r w:rsidR="00C67534">
        <w:rPr>
          <w:rFonts w:ascii="Courier New" w:hAnsi="Courier New"/>
          <w:sz w:val="24"/>
          <w:szCs w:val="24"/>
        </w:rPr>
        <w:t xml:space="preserve"> </w:t>
      </w:r>
      <w:r w:rsidR="008A2B24" w:rsidRPr="008A2B24">
        <w:rPr>
          <w:rFonts w:ascii="Courier New" w:hAnsi="Courier New" w:cs="Courier New"/>
          <w:sz w:val="24"/>
          <w:szCs w:val="24"/>
        </w:rPr>
        <w:t>I</w:t>
      </w:r>
      <w:r w:rsidR="006377AC">
        <w:rPr>
          <w:rFonts w:ascii="Courier New" w:hAnsi="Courier New" w:cs="Courier New"/>
          <w:sz w:val="24"/>
          <w:szCs w:val="24"/>
        </w:rPr>
        <w:t xml:space="preserve">nternal </w:t>
      </w:r>
      <w:r w:rsidR="008A2B24" w:rsidRPr="008A2B24">
        <w:rPr>
          <w:rFonts w:ascii="Courier New" w:hAnsi="Courier New" w:cs="Courier New"/>
          <w:sz w:val="24"/>
          <w:szCs w:val="24"/>
        </w:rPr>
        <w:t>R</w:t>
      </w:r>
      <w:r w:rsidR="006377AC">
        <w:rPr>
          <w:rFonts w:ascii="Courier New" w:hAnsi="Courier New" w:cs="Courier New"/>
          <w:sz w:val="24"/>
          <w:szCs w:val="24"/>
        </w:rPr>
        <w:t xml:space="preserve">evenue </w:t>
      </w:r>
      <w:r w:rsidR="008A2B24" w:rsidRPr="008A2B24">
        <w:rPr>
          <w:rFonts w:ascii="Courier New" w:hAnsi="Courier New" w:cs="Courier New"/>
          <w:sz w:val="24"/>
          <w:szCs w:val="24"/>
        </w:rPr>
        <w:t>C</w:t>
      </w:r>
      <w:r w:rsidR="006377AC">
        <w:rPr>
          <w:rFonts w:ascii="Courier New" w:hAnsi="Courier New" w:cs="Courier New"/>
          <w:sz w:val="24"/>
          <w:szCs w:val="24"/>
        </w:rPr>
        <w:t>ode</w:t>
      </w:r>
      <w:r w:rsidR="008A2B24" w:rsidRPr="008A2B24">
        <w:rPr>
          <w:rFonts w:ascii="Courier New" w:hAnsi="Courier New" w:cs="Courier New"/>
          <w:sz w:val="24"/>
          <w:szCs w:val="24"/>
        </w:rPr>
        <w:t xml:space="preserve"> for a purpose directly related to its proposed project.  An applicant must--</w:t>
      </w:r>
    </w:p>
    <w:p w:rsidR="008A2B24" w:rsidRPr="008A2B24" w:rsidRDefault="008A2B24" w:rsidP="009852A4">
      <w:pPr>
        <w:spacing w:line="480" w:lineRule="auto"/>
        <w:contextualSpacing/>
        <w:rPr>
          <w:rFonts w:ascii="Courier New" w:hAnsi="Courier New" w:cs="Courier New"/>
          <w:sz w:val="24"/>
          <w:szCs w:val="24"/>
        </w:rPr>
      </w:pPr>
      <w:r w:rsidRPr="008A2B24">
        <w:rPr>
          <w:rFonts w:ascii="Courier New" w:hAnsi="Courier New" w:cs="Courier New"/>
          <w:sz w:val="24"/>
          <w:szCs w:val="24"/>
        </w:rPr>
        <w:t>(</w:t>
      </w:r>
      <w:r w:rsidR="00975D8B" w:rsidRPr="00041DBA">
        <w:rPr>
          <w:rFonts w:ascii="Courier New" w:hAnsi="Courier New"/>
          <w:sz w:val="24"/>
          <w:szCs w:val="24"/>
        </w:rPr>
        <w:t>i</w:t>
      </w:r>
      <w:r w:rsidRPr="008A2B24">
        <w:rPr>
          <w:rFonts w:ascii="Courier New" w:hAnsi="Courier New" w:cs="Courier New"/>
          <w:sz w:val="24"/>
          <w:szCs w:val="24"/>
        </w:rPr>
        <w:t>)  Identify the Qualified Opportunity Fund from which it has received or will receive an investment; and</w:t>
      </w:r>
    </w:p>
    <w:p w:rsidR="00BE324B" w:rsidRPr="00BD008F" w:rsidRDefault="008A2B24" w:rsidP="009852A4">
      <w:pPr>
        <w:spacing w:line="480" w:lineRule="auto"/>
        <w:contextualSpacing/>
        <w:rPr>
          <w:rFonts w:ascii="Courier New" w:hAnsi="Courier New" w:cs="Courier New"/>
          <w:sz w:val="24"/>
          <w:szCs w:val="24"/>
        </w:rPr>
      </w:pPr>
      <w:r w:rsidRPr="008A2B24">
        <w:rPr>
          <w:rFonts w:ascii="Courier New" w:hAnsi="Courier New" w:cs="Courier New"/>
          <w:sz w:val="24"/>
          <w:szCs w:val="24"/>
        </w:rPr>
        <w:t>(</w:t>
      </w:r>
      <w:r w:rsidR="00975D8B" w:rsidRPr="00041DBA">
        <w:rPr>
          <w:rFonts w:ascii="Courier New" w:hAnsi="Courier New"/>
          <w:sz w:val="24"/>
          <w:szCs w:val="24"/>
        </w:rPr>
        <w:t>ii</w:t>
      </w:r>
      <w:r w:rsidRPr="008A2B24">
        <w:rPr>
          <w:rFonts w:ascii="Courier New" w:hAnsi="Courier New" w:cs="Courier New"/>
          <w:sz w:val="24"/>
          <w:szCs w:val="24"/>
        </w:rPr>
        <w:t>)  Describe how the investment is or will be directly related to its proposed project</w:t>
      </w:r>
      <w:r w:rsidR="00F17659">
        <w:rPr>
          <w:rFonts w:ascii="Courier New" w:hAnsi="Courier New"/>
          <w:sz w:val="24"/>
          <w:szCs w:val="24"/>
        </w:rPr>
        <w:t xml:space="preserve"> (0 or 3 points)</w:t>
      </w:r>
      <w:r w:rsidR="00975D8B" w:rsidRPr="00041DBA">
        <w:rPr>
          <w:rFonts w:ascii="Courier New" w:hAnsi="Courier New"/>
          <w:sz w:val="24"/>
          <w:szCs w:val="24"/>
        </w:rPr>
        <w:t>.</w:t>
      </w:r>
      <w:r w:rsidRPr="008A2B24">
        <w:rPr>
          <w:rFonts w:ascii="Courier New" w:hAnsi="Courier New" w:cs="Courier New"/>
          <w:sz w:val="24"/>
          <w:szCs w:val="24"/>
        </w:rPr>
        <w:t xml:space="preserve">     </w:t>
      </w:r>
    </w:p>
    <w:p w:rsidR="001078B1" w:rsidRPr="00004E98" w:rsidRDefault="00BE324B" w:rsidP="00BD008F">
      <w:pPr>
        <w:autoSpaceDE w:val="0"/>
        <w:autoSpaceDN w:val="0"/>
        <w:adjustRightInd w:val="0"/>
        <w:spacing w:line="480" w:lineRule="auto"/>
        <w:rPr>
          <w:rFonts w:ascii="Courier New" w:hAnsi="Courier New" w:cs="Courier New"/>
          <w:sz w:val="24"/>
          <w:szCs w:val="24"/>
          <w:u w:val="single"/>
        </w:rPr>
      </w:pPr>
      <w:r w:rsidRPr="00BD008F">
        <w:rPr>
          <w:rFonts w:ascii="Courier New" w:hAnsi="Courier New" w:cs="Courier New"/>
          <w:sz w:val="24"/>
          <w:szCs w:val="24"/>
        </w:rPr>
        <w:t xml:space="preserve">     </w:t>
      </w:r>
      <w:r w:rsidR="001078B1" w:rsidRPr="00004E98">
        <w:rPr>
          <w:rFonts w:ascii="Courier New" w:hAnsi="Courier New" w:cs="Courier New"/>
          <w:sz w:val="24"/>
          <w:szCs w:val="24"/>
          <w:u w:val="single"/>
        </w:rPr>
        <w:t>Competitive Preference</w:t>
      </w:r>
      <w:r w:rsidR="001078B1" w:rsidRPr="000E0AC3">
        <w:rPr>
          <w:rFonts w:ascii="Courier New" w:hAnsi="Courier New" w:cs="Courier New"/>
          <w:sz w:val="24"/>
          <w:szCs w:val="24"/>
          <w:u w:val="single"/>
        </w:rPr>
        <w:t xml:space="preserve"> </w:t>
      </w:r>
      <w:r w:rsidR="001078B1" w:rsidRPr="00004E98">
        <w:rPr>
          <w:rFonts w:ascii="Courier New" w:hAnsi="Courier New" w:cs="Courier New"/>
          <w:sz w:val="24"/>
          <w:szCs w:val="24"/>
          <w:u w:val="single"/>
        </w:rPr>
        <w:t xml:space="preserve">Priority </w:t>
      </w:r>
      <w:r w:rsidR="00AE2CF4">
        <w:rPr>
          <w:rFonts w:ascii="Courier New" w:hAnsi="Courier New" w:cs="Courier New"/>
          <w:sz w:val="24"/>
          <w:szCs w:val="24"/>
          <w:u w:val="single"/>
        </w:rPr>
        <w:t>2</w:t>
      </w:r>
      <w:r w:rsidR="001078B1" w:rsidRPr="00004E98">
        <w:rPr>
          <w:rFonts w:ascii="Courier New" w:hAnsi="Courier New" w:cs="Courier New"/>
          <w:sz w:val="24"/>
          <w:szCs w:val="24"/>
          <w:u w:val="single"/>
        </w:rPr>
        <w:t>--</w:t>
      </w:r>
      <w:r w:rsidR="001078B1" w:rsidRPr="008D1329">
        <w:rPr>
          <w:u w:val="single"/>
        </w:rPr>
        <w:t xml:space="preserve"> </w:t>
      </w:r>
      <w:r w:rsidR="00E567CE" w:rsidRPr="00E567CE">
        <w:rPr>
          <w:rFonts w:ascii="Courier New" w:hAnsi="Courier New" w:cs="Courier New"/>
          <w:sz w:val="24"/>
          <w:szCs w:val="24"/>
          <w:u w:val="single"/>
        </w:rPr>
        <w:t>Number of Charter Schools Operated or Managed by the Eligible Applicant</w:t>
      </w:r>
      <w:r w:rsidR="000405E6">
        <w:rPr>
          <w:rFonts w:ascii="Courier New" w:hAnsi="Courier New" w:cs="Courier New"/>
          <w:sz w:val="24"/>
          <w:szCs w:val="24"/>
        </w:rPr>
        <w:t xml:space="preserve">. </w:t>
      </w:r>
      <w:r w:rsidR="001078B1" w:rsidRPr="00004E98">
        <w:rPr>
          <w:rFonts w:ascii="Courier New" w:hAnsi="Courier New" w:cs="Courier New"/>
          <w:sz w:val="24"/>
          <w:szCs w:val="24"/>
        </w:rPr>
        <w:t xml:space="preserve"> (0 or </w:t>
      </w:r>
      <w:r w:rsidR="000E0AC3">
        <w:rPr>
          <w:rFonts w:ascii="Courier New" w:hAnsi="Courier New" w:cs="Courier New"/>
          <w:sz w:val="24"/>
          <w:szCs w:val="24"/>
        </w:rPr>
        <w:t>5</w:t>
      </w:r>
      <w:r w:rsidR="000E0AC3" w:rsidRPr="00004E98">
        <w:rPr>
          <w:rFonts w:ascii="Courier New" w:hAnsi="Courier New" w:cs="Courier New"/>
          <w:sz w:val="24"/>
          <w:szCs w:val="24"/>
        </w:rPr>
        <w:t xml:space="preserve"> </w:t>
      </w:r>
      <w:r w:rsidR="001078B1" w:rsidRPr="00004E98">
        <w:rPr>
          <w:rFonts w:ascii="Courier New" w:hAnsi="Courier New" w:cs="Courier New"/>
          <w:sz w:val="24"/>
          <w:szCs w:val="24"/>
        </w:rPr>
        <w:t xml:space="preserve">points) </w:t>
      </w:r>
    </w:p>
    <w:p w:rsidR="00E567CE" w:rsidRPr="00E567CE" w:rsidRDefault="0035119F" w:rsidP="00E567CE">
      <w:pPr>
        <w:spacing w:line="480" w:lineRule="auto"/>
        <w:rPr>
          <w:rFonts w:ascii="Courier New" w:hAnsi="Courier New" w:cs="Courier New"/>
          <w:sz w:val="24"/>
          <w:szCs w:val="24"/>
        </w:rPr>
      </w:pPr>
      <w:r>
        <w:rPr>
          <w:rFonts w:ascii="Courier New" w:hAnsi="Courier New" w:cs="Courier New"/>
          <w:sz w:val="24"/>
          <w:szCs w:val="24"/>
        </w:rPr>
        <w:t xml:space="preserve">     </w:t>
      </w:r>
      <w:r w:rsidR="00E567CE" w:rsidRPr="00E567CE">
        <w:rPr>
          <w:rFonts w:ascii="Courier New" w:hAnsi="Courier New" w:cs="Courier New"/>
          <w:sz w:val="24"/>
          <w:szCs w:val="24"/>
        </w:rPr>
        <w:t>Under this priority, applicants must demonstrate</w:t>
      </w:r>
      <w:r w:rsidR="00053C85">
        <w:rPr>
          <w:rFonts w:ascii="Courier New" w:hAnsi="Courier New" w:cs="Courier New"/>
          <w:sz w:val="24"/>
          <w:szCs w:val="24"/>
        </w:rPr>
        <w:t xml:space="preserve"> </w:t>
      </w:r>
      <w:r w:rsidR="004F10F0">
        <w:rPr>
          <w:rFonts w:ascii="Courier New" w:hAnsi="Courier New" w:cs="Courier New"/>
          <w:sz w:val="24"/>
          <w:szCs w:val="24"/>
        </w:rPr>
        <w:t>t</w:t>
      </w:r>
      <w:r w:rsidR="00E567CE" w:rsidRPr="00E567CE">
        <w:rPr>
          <w:rFonts w:ascii="Courier New" w:hAnsi="Courier New" w:cs="Courier New"/>
          <w:sz w:val="24"/>
          <w:szCs w:val="24"/>
        </w:rPr>
        <w:t xml:space="preserve">hat they currently operate or manage two to five </w:t>
      </w:r>
      <w:r w:rsidR="00E567CE" w:rsidRPr="009852A4">
        <w:rPr>
          <w:rFonts w:ascii="Courier New" w:hAnsi="Courier New"/>
          <w:sz w:val="24"/>
          <w:u w:val="single"/>
        </w:rPr>
        <w:t>charter schools</w:t>
      </w:r>
      <w:r w:rsidR="00A27BCC">
        <w:rPr>
          <w:rFonts w:ascii="Courier New" w:hAnsi="Courier New" w:cs="Courier New"/>
          <w:sz w:val="24"/>
          <w:szCs w:val="24"/>
        </w:rPr>
        <w:t>.</w:t>
      </w:r>
    </w:p>
    <w:p w:rsidR="00B922A3" w:rsidRPr="00EC06F6" w:rsidRDefault="00B922A3" w:rsidP="00B922A3">
      <w:pPr>
        <w:spacing w:line="480" w:lineRule="auto"/>
        <w:rPr>
          <w:rFonts w:ascii="Courier New" w:hAnsi="Courier New" w:cs="Courier New"/>
          <w:sz w:val="24"/>
          <w:szCs w:val="24"/>
        </w:rPr>
      </w:pPr>
      <w:r w:rsidRPr="008D1329">
        <w:rPr>
          <w:rFonts w:ascii="Courier New" w:hAnsi="Courier New" w:cs="Courier New"/>
          <w:sz w:val="24"/>
          <w:szCs w:val="24"/>
        </w:rPr>
        <w:t xml:space="preserve">     </w:t>
      </w:r>
      <w:r w:rsidRPr="00E327FB">
        <w:rPr>
          <w:rFonts w:ascii="Courier New" w:hAnsi="Courier New" w:cs="Courier New"/>
          <w:sz w:val="24"/>
          <w:szCs w:val="24"/>
          <w:u w:val="single"/>
        </w:rPr>
        <w:t>Competitive Preference Priority 3</w:t>
      </w:r>
      <w:r w:rsidR="000405E6">
        <w:rPr>
          <w:rFonts w:ascii="Courier New" w:hAnsi="Courier New" w:cs="Courier New"/>
          <w:sz w:val="24"/>
          <w:szCs w:val="24"/>
          <w:u w:val="single"/>
        </w:rPr>
        <w:t>—</w:t>
      </w:r>
      <w:r>
        <w:rPr>
          <w:rFonts w:ascii="Courier New" w:hAnsi="Courier New" w:cs="Courier New"/>
          <w:sz w:val="24"/>
          <w:szCs w:val="24"/>
          <w:u w:val="single"/>
        </w:rPr>
        <w:t>High School Students</w:t>
      </w:r>
      <w:r w:rsidR="000405E6">
        <w:rPr>
          <w:rFonts w:ascii="Courier New" w:hAnsi="Courier New" w:cs="Courier New"/>
          <w:sz w:val="24"/>
          <w:szCs w:val="24"/>
        </w:rPr>
        <w:t xml:space="preserve">. </w:t>
      </w:r>
      <w:r w:rsidRPr="00EC06F6">
        <w:rPr>
          <w:rFonts w:ascii="Courier New" w:hAnsi="Courier New" w:cs="Courier New"/>
          <w:sz w:val="24"/>
          <w:szCs w:val="24"/>
        </w:rPr>
        <w:t xml:space="preserve"> (</w:t>
      </w:r>
      <w:r>
        <w:rPr>
          <w:rFonts w:ascii="Courier New" w:hAnsi="Courier New" w:cs="Courier New"/>
          <w:sz w:val="24"/>
          <w:szCs w:val="24"/>
        </w:rPr>
        <w:t>Up to</w:t>
      </w:r>
      <w:r w:rsidRPr="00EC06F6">
        <w:rPr>
          <w:rFonts w:ascii="Courier New" w:hAnsi="Courier New" w:cs="Courier New"/>
          <w:sz w:val="24"/>
          <w:szCs w:val="24"/>
        </w:rPr>
        <w:t xml:space="preserve"> </w:t>
      </w:r>
      <w:r w:rsidR="002603EC">
        <w:rPr>
          <w:rFonts w:ascii="Courier New" w:hAnsi="Courier New" w:cs="Courier New"/>
          <w:sz w:val="24"/>
          <w:szCs w:val="24"/>
        </w:rPr>
        <w:t>2</w:t>
      </w:r>
      <w:r w:rsidRPr="00EC06F6">
        <w:rPr>
          <w:rFonts w:ascii="Courier New" w:hAnsi="Courier New" w:cs="Courier New"/>
          <w:sz w:val="24"/>
          <w:szCs w:val="24"/>
        </w:rPr>
        <w:t xml:space="preserve"> points) </w:t>
      </w:r>
    </w:p>
    <w:p w:rsidR="00B922A3" w:rsidRPr="008249FE"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8249FE">
        <w:rPr>
          <w:rFonts w:ascii="Courier New" w:hAnsi="Courier New" w:cs="Courier New"/>
          <w:sz w:val="24"/>
          <w:szCs w:val="24"/>
        </w:rPr>
        <w:t>Under this priority, applicants must propose to—</w:t>
      </w:r>
    </w:p>
    <w:p w:rsidR="00B922A3" w:rsidRPr="008249FE"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8249FE">
        <w:rPr>
          <w:rFonts w:ascii="Courier New" w:hAnsi="Courier New" w:cs="Courier New"/>
          <w:sz w:val="24"/>
          <w:szCs w:val="24"/>
        </w:rPr>
        <w:t>(</w:t>
      </w:r>
      <w:r>
        <w:rPr>
          <w:rFonts w:ascii="Courier New" w:hAnsi="Courier New" w:cs="Courier New"/>
          <w:sz w:val="24"/>
          <w:szCs w:val="24"/>
        </w:rPr>
        <w:t>a</w:t>
      </w:r>
      <w:r w:rsidRPr="008249FE">
        <w:rPr>
          <w:rFonts w:ascii="Courier New" w:hAnsi="Courier New" w:cs="Courier New"/>
          <w:sz w:val="24"/>
          <w:szCs w:val="24"/>
        </w:rPr>
        <w:t>)</w:t>
      </w:r>
      <w:r w:rsidR="000405E6">
        <w:rPr>
          <w:rFonts w:ascii="Courier New" w:hAnsi="Courier New" w:cs="Courier New"/>
          <w:sz w:val="24"/>
          <w:szCs w:val="24"/>
        </w:rPr>
        <w:t xml:space="preserve"> </w:t>
      </w:r>
      <w:r w:rsidRPr="009852A4">
        <w:rPr>
          <w:rFonts w:ascii="Courier New" w:hAnsi="Courier New" w:cs="Courier New"/>
          <w:sz w:val="24"/>
          <w:szCs w:val="24"/>
          <w:u w:val="single"/>
        </w:rPr>
        <w:t>Replicate</w:t>
      </w:r>
      <w:r w:rsidRPr="008249FE">
        <w:rPr>
          <w:rFonts w:ascii="Courier New" w:hAnsi="Courier New" w:cs="Courier New"/>
          <w:sz w:val="24"/>
          <w:szCs w:val="24"/>
        </w:rPr>
        <w:t xml:space="preserve"> or </w:t>
      </w:r>
      <w:r w:rsidRPr="009852A4">
        <w:rPr>
          <w:rFonts w:ascii="Courier New" w:hAnsi="Courier New" w:cs="Courier New"/>
          <w:sz w:val="24"/>
          <w:szCs w:val="24"/>
          <w:u w:val="single"/>
        </w:rPr>
        <w:t>expand</w:t>
      </w:r>
      <w:r w:rsidRPr="008249FE">
        <w:rPr>
          <w:rFonts w:ascii="Courier New" w:hAnsi="Courier New" w:cs="Courier New"/>
          <w:sz w:val="24"/>
          <w:szCs w:val="24"/>
        </w:rPr>
        <w:t xml:space="preserve"> </w:t>
      </w:r>
      <w:r w:rsidRPr="009852A4">
        <w:rPr>
          <w:rFonts w:ascii="Courier New" w:hAnsi="Courier New" w:cs="Courier New"/>
          <w:sz w:val="24"/>
          <w:szCs w:val="24"/>
          <w:u w:val="single"/>
        </w:rPr>
        <w:t xml:space="preserve">high-quality </w:t>
      </w:r>
      <w:r w:rsidRPr="007B6AEF">
        <w:rPr>
          <w:rFonts w:ascii="Courier New" w:hAnsi="Courier New"/>
          <w:sz w:val="24"/>
          <w:u w:val="single"/>
        </w:rPr>
        <w:t>charter schools</w:t>
      </w:r>
      <w:r w:rsidRPr="008249FE">
        <w:rPr>
          <w:rFonts w:ascii="Courier New" w:hAnsi="Courier New" w:cs="Courier New"/>
          <w:sz w:val="24"/>
          <w:szCs w:val="24"/>
        </w:rPr>
        <w:t xml:space="preserve"> to serve high school students, including </w:t>
      </w:r>
      <w:r w:rsidRPr="00E327FB">
        <w:rPr>
          <w:rFonts w:ascii="Courier New" w:hAnsi="Courier New" w:cs="Courier New"/>
          <w:sz w:val="24"/>
          <w:szCs w:val="24"/>
          <w:u w:val="single"/>
        </w:rPr>
        <w:t>educationally disadvantaged students</w:t>
      </w:r>
      <w:r w:rsidRPr="008249FE">
        <w:rPr>
          <w:rFonts w:ascii="Courier New" w:hAnsi="Courier New" w:cs="Courier New"/>
          <w:i/>
          <w:iCs/>
          <w:sz w:val="24"/>
          <w:szCs w:val="24"/>
        </w:rPr>
        <w:t>;</w:t>
      </w:r>
      <w:r w:rsidRPr="008249FE">
        <w:rPr>
          <w:rFonts w:ascii="Courier New" w:hAnsi="Courier New" w:cs="Courier New"/>
          <w:sz w:val="24"/>
          <w:szCs w:val="24"/>
        </w:rPr>
        <w:t xml:space="preserve"> </w:t>
      </w:r>
    </w:p>
    <w:p w:rsidR="00B922A3" w:rsidRPr="008249FE"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8249FE">
        <w:rPr>
          <w:rFonts w:ascii="Courier New" w:hAnsi="Courier New" w:cs="Courier New"/>
          <w:sz w:val="24"/>
          <w:szCs w:val="24"/>
        </w:rPr>
        <w:t>(</w:t>
      </w:r>
      <w:r>
        <w:rPr>
          <w:rFonts w:ascii="Courier New" w:hAnsi="Courier New" w:cs="Courier New"/>
          <w:sz w:val="24"/>
          <w:szCs w:val="24"/>
        </w:rPr>
        <w:t>b</w:t>
      </w:r>
      <w:r w:rsidRPr="008249FE">
        <w:rPr>
          <w:rFonts w:ascii="Courier New" w:hAnsi="Courier New" w:cs="Courier New"/>
          <w:sz w:val="24"/>
          <w:szCs w:val="24"/>
        </w:rPr>
        <w:t>)</w:t>
      </w:r>
      <w:r w:rsidR="000405E6">
        <w:rPr>
          <w:rFonts w:ascii="Courier New" w:hAnsi="Courier New" w:cs="Courier New"/>
          <w:sz w:val="24"/>
          <w:szCs w:val="24"/>
        </w:rPr>
        <w:t xml:space="preserve"> </w:t>
      </w:r>
      <w:r w:rsidRPr="008249FE">
        <w:rPr>
          <w:rFonts w:ascii="Courier New" w:hAnsi="Courier New" w:cs="Courier New"/>
          <w:sz w:val="24"/>
          <w:szCs w:val="24"/>
        </w:rPr>
        <w:t xml:space="preserve">Prepare students, including </w:t>
      </w:r>
      <w:r w:rsidRPr="00E327FB">
        <w:rPr>
          <w:rFonts w:ascii="Courier New" w:hAnsi="Courier New" w:cs="Courier New"/>
          <w:sz w:val="24"/>
          <w:szCs w:val="24"/>
          <w:u w:val="single"/>
        </w:rPr>
        <w:t>educationally disadvantaged students</w:t>
      </w:r>
      <w:r w:rsidRPr="008249FE">
        <w:rPr>
          <w:rFonts w:ascii="Courier New" w:hAnsi="Courier New" w:cs="Courier New"/>
          <w:i/>
          <w:iCs/>
          <w:sz w:val="24"/>
          <w:szCs w:val="24"/>
        </w:rPr>
        <w:t>,</w:t>
      </w:r>
      <w:r w:rsidRPr="008249FE">
        <w:rPr>
          <w:rFonts w:ascii="Courier New" w:hAnsi="Courier New" w:cs="Courier New"/>
          <w:sz w:val="24"/>
          <w:szCs w:val="24"/>
        </w:rPr>
        <w:t xml:space="preserve"> in those schools for enrollment in postsecondary education institutions through activities such as, but not limited to, accelerated learning programs (including Advanced Placement and International Baccalaureate courses and programs, dual or concurrent enrollment programs, and early college high schools), college counseling, career and technical education programs, career counseling, internships, work-based learning programs (such as apprenticeships), assisting students in the college admissions and financial aid application processes, and preparing students to take standardized college admissions tests;</w:t>
      </w:r>
    </w:p>
    <w:p w:rsidR="00B922A3" w:rsidRPr="008249FE"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8249FE">
        <w:rPr>
          <w:rFonts w:ascii="Courier New" w:hAnsi="Courier New" w:cs="Courier New"/>
          <w:sz w:val="24"/>
          <w:szCs w:val="24"/>
        </w:rPr>
        <w:t>(</w:t>
      </w:r>
      <w:r>
        <w:rPr>
          <w:rFonts w:ascii="Courier New" w:hAnsi="Courier New" w:cs="Courier New"/>
          <w:sz w:val="24"/>
          <w:szCs w:val="24"/>
        </w:rPr>
        <w:t>c</w:t>
      </w:r>
      <w:r w:rsidRPr="008249FE">
        <w:rPr>
          <w:rFonts w:ascii="Courier New" w:hAnsi="Courier New" w:cs="Courier New"/>
          <w:sz w:val="24"/>
          <w:szCs w:val="24"/>
        </w:rPr>
        <w:t>)</w:t>
      </w:r>
      <w:r w:rsidR="000405E6">
        <w:rPr>
          <w:rFonts w:ascii="Courier New" w:hAnsi="Courier New" w:cs="Courier New"/>
          <w:sz w:val="24"/>
          <w:szCs w:val="24"/>
        </w:rPr>
        <w:t xml:space="preserve"> </w:t>
      </w:r>
      <w:r w:rsidRPr="008249FE">
        <w:rPr>
          <w:rFonts w:ascii="Courier New" w:hAnsi="Courier New" w:cs="Courier New"/>
          <w:sz w:val="24"/>
          <w:szCs w:val="24"/>
        </w:rPr>
        <w:t xml:space="preserve">Provide support for students, including </w:t>
      </w:r>
      <w:r w:rsidRPr="00E327FB">
        <w:rPr>
          <w:rFonts w:ascii="Courier New" w:hAnsi="Courier New" w:cs="Courier New"/>
          <w:sz w:val="24"/>
          <w:szCs w:val="24"/>
          <w:u w:val="single"/>
        </w:rPr>
        <w:t>educationally disadvantaged students</w:t>
      </w:r>
      <w:r w:rsidRPr="008249FE">
        <w:rPr>
          <w:rFonts w:ascii="Courier New" w:hAnsi="Courier New" w:cs="Courier New"/>
          <w:i/>
          <w:iCs/>
          <w:sz w:val="24"/>
          <w:szCs w:val="24"/>
        </w:rPr>
        <w:t>,</w:t>
      </w:r>
      <w:r w:rsidRPr="008249FE">
        <w:rPr>
          <w:rFonts w:ascii="Courier New" w:hAnsi="Courier New" w:cs="Courier New"/>
          <w:sz w:val="24"/>
          <w:szCs w:val="24"/>
        </w:rPr>
        <w:t xml:space="preserve"> who graduate from those schools and enroll in postsecondary education institutions in persisting in, and attaining a degree or certificate from, such institutions, through activities such as, but not limited to, mentorships, ongoing assistance with the financial aid application process, and establishing or strengthening peer support systems for such students attending the same institution; and</w:t>
      </w:r>
    </w:p>
    <w:p w:rsidR="00B922A3" w:rsidRPr="008249FE"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8249FE">
        <w:rPr>
          <w:rFonts w:ascii="Courier New" w:hAnsi="Courier New" w:cs="Courier New"/>
          <w:sz w:val="24"/>
          <w:szCs w:val="24"/>
        </w:rPr>
        <w:t>(</w:t>
      </w:r>
      <w:r>
        <w:rPr>
          <w:rFonts w:ascii="Courier New" w:hAnsi="Courier New" w:cs="Courier New"/>
          <w:sz w:val="24"/>
          <w:szCs w:val="24"/>
        </w:rPr>
        <w:t>d</w:t>
      </w:r>
      <w:r w:rsidRPr="008249FE">
        <w:rPr>
          <w:rFonts w:ascii="Courier New" w:hAnsi="Courier New" w:cs="Courier New"/>
          <w:sz w:val="24"/>
          <w:szCs w:val="24"/>
        </w:rPr>
        <w:t>)</w:t>
      </w:r>
      <w:r w:rsidR="000405E6">
        <w:rPr>
          <w:rFonts w:ascii="Courier New" w:hAnsi="Courier New" w:cs="Courier New"/>
          <w:sz w:val="24"/>
          <w:szCs w:val="24"/>
        </w:rPr>
        <w:t xml:space="preserve"> </w:t>
      </w:r>
      <w:r w:rsidRPr="008249FE">
        <w:rPr>
          <w:rFonts w:ascii="Courier New" w:hAnsi="Courier New" w:cs="Courier New"/>
          <w:sz w:val="24"/>
          <w:szCs w:val="24"/>
        </w:rPr>
        <w:t xml:space="preserve">Propose one or more project-specific </w:t>
      </w:r>
      <w:r w:rsidRPr="007B6AEF">
        <w:rPr>
          <w:rFonts w:ascii="Courier New" w:hAnsi="Courier New"/>
          <w:sz w:val="24"/>
          <w:u w:val="single"/>
        </w:rPr>
        <w:t>performance measures</w:t>
      </w:r>
      <w:r w:rsidRPr="008249FE">
        <w:rPr>
          <w:rFonts w:ascii="Courier New" w:hAnsi="Courier New" w:cs="Courier New"/>
          <w:sz w:val="24"/>
          <w:szCs w:val="24"/>
        </w:rPr>
        <w:t xml:space="preserve">, including aligned leading indicators or other interim milestones, that will provide valid and reliable information about the applicant's progress in preparing students, including </w:t>
      </w:r>
      <w:r w:rsidRPr="00E327FB">
        <w:rPr>
          <w:rFonts w:ascii="Courier New" w:hAnsi="Courier New" w:cs="Courier New"/>
          <w:sz w:val="24"/>
          <w:szCs w:val="24"/>
          <w:u w:val="single"/>
        </w:rPr>
        <w:t>educationally disadvantaged students</w:t>
      </w:r>
      <w:r w:rsidRPr="008249FE">
        <w:rPr>
          <w:rFonts w:ascii="Courier New" w:hAnsi="Courier New" w:cs="Courier New"/>
          <w:i/>
          <w:iCs/>
          <w:sz w:val="24"/>
          <w:szCs w:val="24"/>
        </w:rPr>
        <w:t>,</w:t>
      </w:r>
      <w:r w:rsidRPr="008249FE">
        <w:rPr>
          <w:rFonts w:ascii="Courier New" w:hAnsi="Courier New" w:cs="Courier New"/>
          <w:sz w:val="24"/>
          <w:szCs w:val="24"/>
        </w:rPr>
        <w:t xml:space="preserve"> for enrollment in postsecondary education institutions and in supporting those students in persisting in and attaining a degree or certificate from such institutions. </w:t>
      </w:r>
      <w:r w:rsidR="000405E6">
        <w:rPr>
          <w:rFonts w:ascii="Courier New" w:hAnsi="Courier New" w:cs="Courier New"/>
          <w:sz w:val="24"/>
          <w:szCs w:val="24"/>
        </w:rPr>
        <w:t xml:space="preserve"> </w:t>
      </w:r>
      <w:r w:rsidRPr="008249FE">
        <w:rPr>
          <w:rFonts w:ascii="Courier New" w:hAnsi="Courier New" w:cs="Courier New"/>
          <w:sz w:val="24"/>
          <w:szCs w:val="24"/>
        </w:rPr>
        <w:t xml:space="preserve">An applicant addressing this priority and receiving a CMO grant must provide data that are responsive to the measure(s), including </w:t>
      </w:r>
      <w:r w:rsidRPr="007B6AEF">
        <w:rPr>
          <w:rFonts w:ascii="Courier New" w:hAnsi="Courier New"/>
          <w:sz w:val="24"/>
          <w:u w:val="single"/>
        </w:rPr>
        <w:t>performance targets</w:t>
      </w:r>
      <w:r w:rsidRPr="008249FE">
        <w:rPr>
          <w:rFonts w:ascii="Courier New" w:hAnsi="Courier New" w:cs="Courier New"/>
          <w:sz w:val="24"/>
          <w:szCs w:val="24"/>
        </w:rPr>
        <w:t>, in its annual performance reports to the Department.</w:t>
      </w:r>
    </w:p>
    <w:p w:rsidR="00B922A3"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8249FE">
        <w:rPr>
          <w:rFonts w:ascii="Courier New" w:hAnsi="Courier New" w:cs="Courier New"/>
          <w:sz w:val="24"/>
          <w:szCs w:val="24"/>
        </w:rPr>
        <w:t>(</w:t>
      </w:r>
      <w:r>
        <w:rPr>
          <w:rFonts w:ascii="Courier New" w:hAnsi="Courier New" w:cs="Courier New"/>
          <w:sz w:val="24"/>
          <w:szCs w:val="24"/>
        </w:rPr>
        <w:t>e</w:t>
      </w:r>
      <w:r w:rsidRPr="008249FE">
        <w:rPr>
          <w:rFonts w:ascii="Courier New" w:hAnsi="Courier New" w:cs="Courier New"/>
          <w:sz w:val="24"/>
          <w:szCs w:val="24"/>
        </w:rPr>
        <w:t>)</w:t>
      </w:r>
      <w:r w:rsidR="000405E6">
        <w:rPr>
          <w:rFonts w:ascii="Courier New" w:hAnsi="Courier New" w:cs="Courier New"/>
          <w:sz w:val="24"/>
          <w:szCs w:val="24"/>
        </w:rPr>
        <w:t xml:space="preserve"> </w:t>
      </w:r>
      <w:r w:rsidRPr="008249FE">
        <w:rPr>
          <w:rFonts w:ascii="Courier New" w:hAnsi="Courier New" w:cs="Courier New"/>
          <w:sz w:val="24"/>
          <w:szCs w:val="24"/>
        </w:rPr>
        <w:t xml:space="preserve"> For purposes of this priority, postsecondary education institutions include </w:t>
      </w:r>
      <w:r w:rsidRPr="009852A4">
        <w:rPr>
          <w:rFonts w:ascii="Courier New" w:hAnsi="Courier New" w:cs="Courier New"/>
          <w:sz w:val="24"/>
          <w:szCs w:val="24"/>
          <w:u w:val="single"/>
        </w:rPr>
        <w:t>institutions of higher education</w:t>
      </w:r>
      <w:r w:rsidRPr="008249FE">
        <w:rPr>
          <w:rFonts w:ascii="Courier New" w:hAnsi="Courier New" w:cs="Courier New"/>
          <w:sz w:val="24"/>
          <w:szCs w:val="24"/>
        </w:rPr>
        <w:t>, as defined in section 8101(29) of the Elementary and Secondary Education Act of 1965, as amended by the Every Student Succeeds Act</w:t>
      </w:r>
      <w:r w:rsidR="00C5348D">
        <w:rPr>
          <w:rFonts w:ascii="Courier New" w:hAnsi="Courier New" w:cs="Courier New"/>
          <w:sz w:val="24"/>
          <w:szCs w:val="24"/>
        </w:rPr>
        <w:t xml:space="preserve"> (ESEA)</w:t>
      </w:r>
      <w:r w:rsidRPr="008249FE">
        <w:rPr>
          <w:rFonts w:ascii="Courier New" w:hAnsi="Courier New" w:cs="Courier New"/>
          <w:sz w:val="24"/>
          <w:szCs w:val="24"/>
        </w:rPr>
        <w:t>, and one-year training programs that meet the requirements of section 101(b)(1) of the H</w:t>
      </w:r>
      <w:r w:rsidR="006B0133">
        <w:rPr>
          <w:rFonts w:ascii="Courier New" w:hAnsi="Courier New" w:cs="Courier New"/>
          <w:sz w:val="24"/>
          <w:szCs w:val="24"/>
        </w:rPr>
        <w:t xml:space="preserve">igher </w:t>
      </w:r>
      <w:r w:rsidRPr="008249FE">
        <w:rPr>
          <w:rFonts w:ascii="Courier New" w:hAnsi="Courier New" w:cs="Courier New"/>
          <w:sz w:val="24"/>
          <w:szCs w:val="24"/>
        </w:rPr>
        <w:t>E</w:t>
      </w:r>
      <w:r w:rsidR="006B0133">
        <w:rPr>
          <w:rFonts w:ascii="Courier New" w:hAnsi="Courier New" w:cs="Courier New"/>
          <w:sz w:val="24"/>
          <w:szCs w:val="24"/>
        </w:rPr>
        <w:t xml:space="preserve">ducation </w:t>
      </w:r>
      <w:r w:rsidRPr="008249FE">
        <w:rPr>
          <w:rFonts w:ascii="Courier New" w:hAnsi="Courier New" w:cs="Courier New"/>
          <w:sz w:val="24"/>
          <w:szCs w:val="24"/>
        </w:rPr>
        <w:t>A</w:t>
      </w:r>
      <w:r w:rsidR="006B0133">
        <w:rPr>
          <w:rFonts w:ascii="Courier New" w:hAnsi="Courier New" w:cs="Courier New"/>
          <w:sz w:val="24"/>
          <w:szCs w:val="24"/>
        </w:rPr>
        <w:t>ct of 1965, as amended (HEA)</w:t>
      </w:r>
      <w:r w:rsidRPr="008249FE">
        <w:rPr>
          <w:rFonts w:ascii="Courier New" w:hAnsi="Courier New" w:cs="Courier New"/>
          <w:sz w:val="24"/>
          <w:szCs w:val="24"/>
        </w:rPr>
        <w:t>.</w:t>
      </w:r>
    </w:p>
    <w:p w:rsidR="00B922A3" w:rsidRPr="008249FE" w:rsidRDefault="00B922A3" w:rsidP="00B922A3">
      <w:pPr>
        <w:spacing w:line="480" w:lineRule="auto"/>
        <w:rPr>
          <w:rFonts w:ascii="Courier New" w:hAnsi="Courier New" w:cs="Courier New"/>
          <w:sz w:val="24"/>
          <w:szCs w:val="24"/>
        </w:rPr>
      </w:pPr>
      <w:r w:rsidRPr="00E327FB">
        <w:rPr>
          <w:rFonts w:ascii="Courier New" w:hAnsi="Courier New" w:cs="Courier New"/>
          <w:sz w:val="24"/>
          <w:szCs w:val="24"/>
        </w:rPr>
        <w:t xml:space="preserve">     </w:t>
      </w:r>
      <w:r w:rsidRPr="00E327FB">
        <w:rPr>
          <w:rFonts w:ascii="Courier New" w:hAnsi="Courier New" w:cs="Courier New"/>
          <w:sz w:val="24"/>
          <w:szCs w:val="24"/>
          <w:u w:val="single"/>
        </w:rPr>
        <w:t>Competitive Preference Priority 4--</w:t>
      </w:r>
      <w:r w:rsidRPr="00E327FB">
        <w:rPr>
          <w:u w:val="single"/>
        </w:rPr>
        <w:t xml:space="preserve"> </w:t>
      </w:r>
      <w:r w:rsidRPr="00E327FB">
        <w:rPr>
          <w:rFonts w:ascii="Courier New" w:hAnsi="Courier New" w:cs="Courier New"/>
          <w:sz w:val="24"/>
          <w:szCs w:val="24"/>
          <w:u w:val="single"/>
        </w:rPr>
        <w:t>Replicating or Expanding High-Quality Charter Schools To Serve Native American Students</w:t>
      </w:r>
      <w:r w:rsidR="000405E6">
        <w:rPr>
          <w:rFonts w:ascii="Courier New" w:hAnsi="Courier New" w:cs="Courier New"/>
          <w:sz w:val="24"/>
          <w:szCs w:val="24"/>
        </w:rPr>
        <w:t xml:space="preserve">. </w:t>
      </w:r>
      <w:r w:rsidRPr="00EC06F6">
        <w:rPr>
          <w:rFonts w:ascii="Courier New" w:hAnsi="Courier New" w:cs="Courier New"/>
          <w:sz w:val="24"/>
          <w:szCs w:val="24"/>
        </w:rPr>
        <w:t xml:space="preserve"> (</w:t>
      </w:r>
      <w:r w:rsidR="00784499">
        <w:rPr>
          <w:rFonts w:ascii="Courier New" w:hAnsi="Courier New" w:cs="Courier New"/>
          <w:sz w:val="24"/>
          <w:szCs w:val="24"/>
        </w:rPr>
        <w:t>Up to</w:t>
      </w:r>
      <w:r w:rsidRPr="00EC06F6">
        <w:rPr>
          <w:rFonts w:ascii="Courier New" w:hAnsi="Courier New" w:cs="Courier New"/>
          <w:sz w:val="24"/>
          <w:szCs w:val="24"/>
        </w:rPr>
        <w:t xml:space="preserve"> </w:t>
      </w:r>
      <w:r w:rsidR="002603EC">
        <w:rPr>
          <w:rFonts w:ascii="Courier New" w:hAnsi="Courier New" w:cs="Courier New"/>
          <w:sz w:val="24"/>
          <w:szCs w:val="24"/>
        </w:rPr>
        <w:t>2</w:t>
      </w:r>
      <w:r w:rsidRPr="00EC06F6">
        <w:rPr>
          <w:rFonts w:ascii="Courier New" w:hAnsi="Courier New" w:cs="Courier New"/>
          <w:sz w:val="24"/>
          <w:szCs w:val="24"/>
        </w:rPr>
        <w:t xml:space="preserve"> points)</w:t>
      </w:r>
    </w:p>
    <w:p w:rsidR="00B922A3" w:rsidRPr="003B2FAF"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3B2FAF">
        <w:rPr>
          <w:rFonts w:ascii="Courier New" w:hAnsi="Courier New" w:cs="Courier New"/>
          <w:sz w:val="24"/>
          <w:szCs w:val="24"/>
        </w:rPr>
        <w:t>Under this priority, applicants must—</w:t>
      </w:r>
    </w:p>
    <w:p w:rsidR="00B922A3" w:rsidRPr="003B2FAF"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3B2FAF">
        <w:rPr>
          <w:rFonts w:ascii="Courier New" w:hAnsi="Courier New" w:cs="Courier New"/>
          <w:sz w:val="24"/>
          <w:szCs w:val="24"/>
        </w:rPr>
        <w:t>(</w:t>
      </w:r>
      <w:r>
        <w:rPr>
          <w:rFonts w:ascii="Courier New" w:hAnsi="Courier New" w:cs="Courier New"/>
          <w:sz w:val="24"/>
          <w:szCs w:val="24"/>
        </w:rPr>
        <w:t>a</w:t>
      </w:r>
      <w:r w:rsidRPr="003B2FAF">
        <w:rPr>
          <w:rFonts w:ascii="Courier New" w:hAnsi="Courier New" w:cs="Courier New"/>
          <w:sz w:val="24"/>
          <w:szCs w:val="24"/>
        </w:rPr>
        <w:t xml:space="preserve">) </w:t>
      </w:r>
      <w:r w:rsidR="000405E6">
        <w:rPr>
          <w:rFonts w:ascii="Courier New" w:hAnsi="Courier New" w:cs="Courier New"/>
          <w:sz w:val="24"/>
          <w:szCs w:val="24"/>
        </w:rPr>
        <w:t xml:space="preserve"> </w:t>
      </w:r>
      <w:r w:rsidRPr="003B2FAF">
        <w:rPr>
          <w:rFonts w:ascii="Courier New" w:hAnsi="Courier New" w:cs="Courier New"/>
          <w:sz w:val="24"/>
          <w:szCs w:val="24"/>
        </w:rPr>
        <w:t xml:space="preserve">Propose to </w:t>
      </w:r>
      <w:r w:rsidRPr="009852A4">
        <w:rPr>
          <w:rFonts w:ascii="Courier New" w:hAnsi="Courier New" w:cs="Courier New"/>
          <w:sz w:val="24"/>
          <w:szCs w:val="24"/>
          <w:u w:val="single"/>
        </w:rPr>
        <w:t>replicate</w:t>
      </w:r>
      <w:r w:rsidRPr="003B2FAF">
        <w:rPr>
          <w:rFonts w:ascii="Courier New" w:hAnsi="Courier New" w:cs="Courier New"/>
          <w:sz w:val="24"/>
          <w:szCs w:val="24"/>
        </w:rPr>
        <w:t xml:space="preserve"> or </w:t>
      </w:r>
      <w:r w:rsidRPr="009852A4">
        <w:rPr>
          <w:rFonts w:ascii="Courier New" w:hAnsi="Courier New" w:cs="Courier New"/>
          <w:sz w:val="24"/>
          <w:szCs w:val="24"/>
          <w:u w:val="single"/>
        </w:rPr>
        <w:t>expand</w:t>
      </w:r>
      <w:r w:rsidRPr="003B2FAF">
        <w:rPr>
          <w:rFonts w:ascii="Courier New" w:hAnsi="Courier New" w:cs="Courier New"/>
          <w:sz w:val="24"/>
          <w:szCs w:val="24"/>
        </w:rPr>
        <w:t xml:space="preserve"> one or more </w:t>
      </w:r>
      <w:r w:rsidRPr="009852A4">
        <w:rPr>
          <w:rFonts w:ascii="Courier New" w:hAnsi="Courier New" w:cs="Courier New"/>
          <w:sz w:val="24"/>
          <w:szCs w:val="24"/>
          <w:u w:val="single"/>
        </w:rPr>
        <w:t>high-quality charter schools</w:t>
      </w:r>
      <w:r w:rsidRPr="003B2FAF">
        <w:rPr>
          <w:rFonts w:ascii="Courier New" w:hAnsi="Courier New" w:cs="Courier New"/>
          <w:sz w:val="24"/>
          <w:szCs w:val="24"/>
        </w:rPr>
        <w:t xml:space="preserve"> that—</w:t>
      </w:r>
    </w:p>
    <w:p w:rsidR="00B922A3" w:rsidRPr="003B2FAF"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3B2FAF">
        <w:rPr>
          <w:rFonts w:ascii="Courier New" w:hAnsi="Courier New" w:cs="Courier New"/>
          <w:sz w:val="24"/>
          <w:szCs w:val="24"/>
        </w:rPr>
        <w:t>(</w:t>
      </w:r>
      <w:r>
        <w:rPr>
          <w:rFonts w:ascii="Courier New" w:hAnsi="Courier New" w:cs="Courier New"/>
          <w:sz w:val="24"/>
          <w:szCs w:val="24"/>
        </w:rPr>
        <w:t>i</w:t>
      </w:r>
      <w:r w:rsidRPr="003B2FAF">
        <w:rPr>
          <w:rFonts w:ascii="Courier New" w:hAnsi="Courier New" w:cs="Courier New"/>
          <w:sz w:val="24"/>
          <w:szCs w:val="24"/>
        </w:rPr>
        <w:t>)</w:t>
      </w:r>
      <w:r w:rsidR="000405E6">
        <w:rPr>
          <w:rFonts w:ascii="Courier New" w:hAnsi="Courier New" w:cs="Courier New"/>
          <w:sz w:val="24"/>
          <w:szCs w:val="24"/>
        </w:rPr>
        <w:t xml:space="preserve"> </w:t>
      </w:r>
      <w:r w:rsidRPr="003B2FAF">
        <w:rPr>
          <w:rFonts w:ascii="Courier New" w:hAnsi="Courier New" w:cs="Courier New"/>
          <w:sz w:val="24"/>
          <w:szCs w:val="24"/>
        </w:rPr>
        <w:t xml:space="preserve">Utilize targeted outreach and recruitment in order to serve a </w:t>
      </w:r>
      <w:r w:rsidRPr="00E327FB">
        <w:rPr>
          <w:rFonts w:ascii="Courier New" w:hAnsi="Courier New" w:cs="Courier New"/>
          <w:sz w:val="24"/>
          <w:szCs w:val="24"/>
          <w:u w:val="single"/>
        </w:rPr>
        <w:t>high proportion</w:t>
      </w:r>
      <w:r w:rsidRPr="003B2FAF">
        <w:rPr>
          <w:rFonts w:ascii="Courier New" w:hAnsi="Courier New" w:cs="Courier New"/>
          <w:sz w:val="24"/>
          <w:szCs w:val="24"/>
        </w:rPr>
        <w:t xml:space="preserve"> of </w:t>
      </w:r>
      <w:r w:rsidRPr="00E327FB">
        <w:rPr>
          <w:rFonts w:ascii="Courier New" w:hAnsi="Courier New" w:cs="Courier New"/>
          <w:sz w:val="24"/>
          <w:szCs w:val="24"/>
          <w:u w:val="single"/>
        </w:rPr>
        <w:t>Native American</w:t>
      </w:r>
      <w:r w:rsidRPr="003B2FAF">
        <w:rPr>
          <w:rFonts w:ascii="Courier New" w:hAnsi="Courier New" w:cs="Courier New"/>
          <w:sz w:val="24"/>
          <w:szCs w:val="24"/>
        </w:rPr>
        <w:t xml:space="preserve"> students, consistent with nondiscrimination requirements contained in the U.S. Constitution and Federal civil rights laws;</w:t>
      </w:r>
    </w:p>
    <w:p w:rsidR="00B922A3" w:rsidRPr="003B2FAF"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3B2FAF">
        <w:rPr>
          <w:rFonts w:ascii="Courier New" w:hAnsi="Courier New" w:cs="Courier New"/>
          <w:sz w:val="24"/>
          <w:szCs w:val="24"/>
        </w:rPr>
        <w:t>(</w:t>
      </w:r>
      <w:r>
        <w:rPr>
          <w:rFonts w:ascii="Courier New" w:hAnsi="Courier New" w:cs="Courier New"/>
          <w:sz w:val="24"/>
          <w:szCs w:val="24"/>
        </w:rPr>
        <w:t>ii</w:t>
      </w:r>
      <w:r w:rsidRPr="003B2FAF">
        <w:rPr>
          <w:rFonts w:ascii="Courier New" w:hAnsi="Courier New" w:cs="Courier New"/>
          <w:sz w:val="24"/>
          <w:szCs w:val="24"/>
        </w:rPr>
        <w:t>)</w:t>
      </w:r>
      <w:r w:rsidR="000405E6">
        <w:rPr>
          <w:rFonts w:ascii="Courier New" w:hAnsi="Courier New" w:cs="Courier New"/>
          <w:sz w:val="24"/>
          <w:szCs w:val="24"/>
        </w:rPr>
        <w:t xml:space="preserve"> </w:t>
      </w:r>
      <w:r w:rsidRPr="003B2FAF">
        <w:rPr>
          <w:rFonts w:ascii="Courier New" w:hAnsi="Courier New" w:cs="Courier New"/>
          <w:sz w:val="24"/>
          <w:szCs w:val="24"/>
        </w:rPr>
        <w:t xml:space="preserve">Have a mission and focus that will address the unique educational needs of </w:t>
      </w:r>
      <w:r w:rsidRPr="00E327FB">
        <w:rPr>
          <w:rFonts w:ascii="Courier New" w:hAnsi="Courier New" w:cs="Courier New"/>
          <w:sz w:val="24"/>
          <w:szCs w:val="24"/>
          <w:u w:val="single"/>
        </w:rPr>
        <w:t>Native American</w:t>
      </w:r>
      <w:r w:rsidRPr="003B2FAF">
        <w:rPr>
          <w:rFonts w:ascii="Courier New" w:hAnsi="Courier New" w:cs="Courier New"/>
          <w:sz w:val="24"/>
          <w:szCs w:val="24"/>
        </w:rPr>
        <w:t xml:space="preserve"> students, such as through the use of instructional programs and teaching methods that reflect and preserve </w:t>
      </w:r>
      <w:r w:rsidRPr="00E327FB">
        <w:rPr>
          <w:rFonts w:ascii="Courier New" w:hAnsi="Courier New" w:cs="Courier New"/>
          <w:sz w:val="24"/>
          <w:szCs w:val="24"/>
          <w:u w:val="single"/>
        </w:rPr>
        <w:t>Native American language</w:t>
      </w:r>
      <w:r w:rsidRPr="003B2FAF">
        <w:rPr>
          <w:rFonts w:ascii="Courier New" w:hAnsi="Courier New" w:cs="Courier New"/>
          <w:i/>
          <w:iCs/>
          <w:sz w:val="24"/>
          <w:szCs w:val="24"/>
        </w:rPr>
        <w:t>,</w:t>
      </w:r>
      <w:r w:rsidRPr="003B2FAF">
        <w:rPr>
          <w:rFonts w:ascii="Courier New" w:hAnsi="Courier New" w:cs="Courier New"/>
          <w:sz w:val="24"/>
          <w:szCs w:val="24"/>
        </w:rPr>
        <w:t xml:space="preserve"> culture, and history; and</w:t>
      </w:r>
    </w:p>
    <w:p w:rsidR="00B922A3" w:rsidRPr="003B2FAF"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3B2FAF">
        <w:rPr>
          <w:rFonts w:ascii="Courier New" w:hAnsi="Courier New" w:cs="Courier New"/>
          <w:sz w:val="24"/>
          <w:szCs w:val="24"/>
        </w:rPr>
        <w:t>(</w:t>
      </w:r>
      <w:r>
        <w:rPr>
          <w:rFonts w:ascii="Courier New" w:hAnsi="Courier New" w:cs="Courier New"/>
          <w:sz w:val="24"/>
          <w:szCs w:val="24"/>
        </w:rPr>
        <w:t>iii</w:t>
      </w:r>
      <w:r w:rsidRPr="003B2FAF">
        <w:rPr>
          <w:rFonts w:ascii="Courier New" w:hAnsi="Courier New" w:cs="Courier New"/>
          <w:sz w:val="24"/>
          <w:szCs w:val="24"/>
        </w:rPr>
        <w:t>)</w:t>
      </w:r>
      <w:r w:rsidR="000405E6">
        <w:rPr>
          <w:rFonts w:ascii="Courier New" w:hAnsi="Courier New" w:cs="Courier New"/>
          <w:sz w:val="24"/>
          <w:szCs w:val="24"/>
        </w:rPr>
        <w:t xml:space="preserve"> </w:t>
      </w:r>
      <w:r w:rsidRPr="003B2FAF">
        <w:rPr>
          <w:rFonts w:ascii="Courier New" w:hAnsi="Courier New" w:cs="Courier New"/>
          <w:sz w:val="24"/>
          <w:szCs w:val="24"/>
        </w:rPr>
        <w:t xml:space="preserve">Have a governing board with a substantial percentage of members who are members of </w:t>
      </w:r>
      <w:r w:rsidRPr="00E327FB">
        <w:rPr>
          <w:rFonts w:ascii="Courier New" w:hAnsi="Courier New" w:cs="Courier New"/>
          <w:sz w:val="24"/>
          <w:szCs w:val="24"/>
          <w:u w:val="single"/>
        </w:rPr>
        <w:t>Indian Tribes</w:t>
      </w:r>
      <w:r w:rsidRPr="003B2FAF">
        <w:rPr>
          <w:rFonts w:ascii="Courier New" w:hAnsi="Courier New" w:cs="Courier New"/>
          <w:sz w:val="24"/>
          <w:szCs w:val="24"/>
        </w:rPr>
        <w:t xml:space="preserve"> or </w:t>
      </w:r>
      <w:r w:rsidRPr="00E327FB">
        <w:rPr>
          <w:rFonts w:ascii="Courier New" w:hAnsi="Courier New" w:cs="Courier New"/>
          <w:sz w:val="24"/>
          <w:szCs w:val="24"/>
          <w:u w:val="single"/>
        </w:rPr>
        <w:t>Indian organizations</w:t>
      </w:r>
      <w:r w:rsidRPr="003B2FAF">
        <w:rPr>
          <w:rFonts w:ascii="Courier New" w:hAnsi="Courier New" w:cs="Courier New"/>
          <w:sz w:val="24"/>
          <w:szCs w:val="24"/>
        </w:rPr>
        <w:t xml:space="preserve"> located within the area to be served by the </w:t>
      </w:r>
      <w:r w:rsidRPr="009852A4">
        <w:rPr>
          <w:rFonts w:ascii="Courier New" w:hAnsi="Courier New" w:cs="Courier New"/>
          <w:sz w:val="24"/>
          <w:szCs w:val="24"/>
          <w:u w:val="single"/>
        </w:rPr>
        <w:t>replicated</w:t>
      </w:r>
      <w:r w:rsidRPr="003B2FAF">
        <w:rPr>
          <w:rFonts w:ascii="Courier New" w:hAnsi="Courier New" w:cs="Courier New"/>
          <w:sz w:val="24"/>
          <w:szCs w:val="24"/>
        </w:rPr>
        <w:t xml:space="preserve"> or </w:t>
      </w:r>
      <w:r w:rsidRPr="009852A4">
        <w:rPr>
          <w:rFonts w:ascii="Courier New" w:hAnsi="Courier New" w:cs="Courier New"/>
          <w:sz w:val="24"/>
          <w:szCs w:val="24"/>
          <w:u w:val="single"/>
        </w:rPr>
        <w:t>expanded</w:t>
      </w:r>
      <w:r w:rsidRPr="003B2FAF">
        <w:rPr>
          <w:rFonts w:ascii="Courier New" w:hAnsi="Courier New" w:cs="Courier New"/>
          <w:sz w:val="24"/>
          <w:szCs w:val="24"/>
        </w:rPr>
        <w:t xml:space="preserve"> </w:t>
      </w:r>
      <w:r w:rsidRPr="009852A4">
        <w:rPr>
          <w:rFonts w:ascii="Courier New" w:hAnsi="Courier New" w:cs="Courier New"/>
          <w:sz w:val="24"/>
          <w:szCs w:val="24"/>
          <w:u w:val="single"/>
        </w:rPr>
        <w:t>charter school</w:t>
      </w:r>
      <w:r w:rsidRPr="003B2FAF">
        <w:rPr>
          <w:rFonts w:ascii="Courier New" w:hAnsi="Courier New" w:cs="Courier New"/>
          <w:sz w:val="24"/>
          <w:szCs w:val="24"/>
        </w:rPr>
        <w:t>;</w:t>
      </w:r>
    </w:p>
    <w:p w:rsidR="00B922A3" w:rsidRPr="003B2FAF"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3B2FAF">
        <w:rPr>
          <w:rFonts w:ascii="Courier New" w:hAnsi="Courier New" w:cs="Courier New"/>
          <w:sz w:val="24"/>
          <w:szCs w:val="24"/>
        </w:rPr>
        <w:t>(</w:t>
      </w:r>
      <w:r>
        <w:rPr>
          <w:rFonts w:ascii="Courier New" w:hAnsi="Courier New" w:cs="Courier New"/>
          <w:sz w:val="24"/>
          <w:szCs w:val="24"/>
        </w:rPr>
        <w:t>b</w:t>
      </w:r>
      <w:r w:rsidRPr="003B2FAF">
        <w:rPr>
          <w:rFonts w:ascii="Courier New" w:hAnsi="Courier New" w:cs="Courier New"/>
          <w:sz w:val="24"/>
          <w:szCs w:val="24"/>
        </w:rPr>
        <w:t>)</w:t>
      </w:r>
      <w:r w:rsidR="000405E6">
        <w:rPr>
          <w:rFonts w:ascii="Courier New" w:hAnsi="Courier New" w:cs="Courier New"/>
          <w:sz w:val="24"/>
          <w:szCs w:val="24"/>
        </w:rPr>
        <w:t xml:space="preserve"> </w:t>
      </w:r>
      <w:r w:rsidRPr="003B2FAF">
        <w:rPr>
          <w:rFonts w:ascii="Courier New" w:hAnsi="Courier New" w:cs="Courier New"/>
          <w:sz w:val="24"/>
          <w:szCs w:val="24"/>
        </w:rPr>
        <w:t xml:space="preserve">Submit a letter of support from at least one </w:t>
      </w:r>
      <w:r w:rsidRPr="00E327FB">
        <w:rPr>
          <w:rFonts w:ascii="Courier New" w:hAnsi="Courier New" w:cs="Courier New"/>
          <w:sz w:val="24"/>
          <w:szCs w:val="24"/>
          <w:u w:val="single"/>
        </w:rPr>
        <w:t>Indian Tribe</w:t>
      </w:r>
      <w:r w:rsidRPr="003B2FAF">
        <w:rPr>
          <w:rFonts w:ascii="Courier New" w:hAnsi="Courier New" w:cs="Courier New"/>
          <w:sz w:val="24"/>
          <w:szCs w:val="24"/>
        </w:rPr>
        <w:t xml:space="preserve"> or </w:t>
      </w:r>
      <w:r w:rsidRPr="00E327FB">
        <w:rPr>
          <w:rFonts w:ascii="Courier New" w:hAnsi="Courier New" w:cs="Courier New"/>
          <w:sz w:val="24"/>
          <w:szCs w:val="24"/>
          <w:u w:val="single"/>
        </w:rPr>
        <w:t>Indian organization</w:t>
      </w:r>
      <w:r w:rsidRPr="003B2FAF">
        <w:rPr>
          <w:rFonts w:ascii="Courier New" w:hAnsi="Courier New" w:cs="Courier New"/>
          <w:sz w:val="24"/>
          <w:szCs w:val="24"/>
        </w:rPr>
        <w:t xml:space="preserve"> located within the area to be served by the </w:t>
      </w:r>
      <w:r w:rsidRPr="009852A4">
        <w:rPr>
          <w:rFonts w:ascii="Courier New" w:hAnsi="Courier New" w:cs="Courier New"/>
          <w:sz w:val="24"/>
          <w:szCs w:val="24"/>
          <w:u w:val="single"/>
        </w:rPr>
        <w:t>replicated</w:t>
      </w:r>
      <w:r w:rsidRPr="003B2FAF">
        <w:rPr>
          <w:rFonts w:ascii="Courier New" w:hAnsi="Courier New" w:cs="Courier New"/>
          <w:sz w:val="24"/>
          <w:szCs w:val="24"/>
        </w:rPr>
        <w:t xml:space="preserve"> or </w:t>
      </w:r>
      <w:r w:rsidRPr="009852A4">
        <w:rPr>
          <w:rFonts w:ascii="Courier New" w:hAnsi="Courier New" w:cs="Courier New"/>
          <w:sz w:val="24"/>
          <w:szCs w:val="24"/>
          <w:u w:val="single"/>
        </w:rPr>
        <w:t>expanded</w:t>
      </w:r>
      <w:r w:rsidRPr="003B2FAF">
        <w:rPr>
          <w:rFonts w:ascii="Courier New" w:hAnsi="Courier New" w:cs="Courier New"/>
          <w:sz w:val="24"/>
          <w:szCs w:val="24"/>
        </w:rPr>
        <w:t xml:space="preserve"> </w:t>
      </w:r>
      <w:r w:rsidRPr="009852A4">
        <w:rPr>
          <w:rFonts w:ascii="Courier New" w:hAnsi="Courier New" w:cs="Courier New"/>
          <w:sz w:val="24"/>
          <w:szCs w:val="24"/>
          <w:u w:val="single"/>
        </w:rPr>
        <w:t>charter school</w:t>
      </w:r>
      <w:r w:rsidRPr="003B2FAF">
        <w:rPr>
          <w:rFonts w:ascii="Courier New" w:hAnsi="Courier New" w:cs="Courier New"/>
          <w:sz w:val="24"/>
          <w:szCs w:val="24"/>
        </w:rPr>
        <w:t>; and</w:t>
      </w:r>
    </w:p>
    <w:p w:rsidR="00B922A3" w:rsidRPr="003B2FAF" w:rsidRDefault="00B922A3" w:rsidP="00B922A3">
      <w:pPr>
        <w:spacing w:line="480" w:lineRule="auto"/>
        <w:rPr>
          <w:rFonts w:ascii="Courier New" w:hAnsi="Courier New" w:cs="Courier New"/>
          <w:sz w:val="24"/>
          <w:szCs w:val="24"/>
        </w:rPr>
      </w:pPr>
      <w:r>
        <w:rPr>
          <w:rFonts w:ascii="Courier New" w:hAnsi="Courier New" w:cs="Courier New"/>
          <w:sz w:val="24"/>
          <w:szCs w:val="24"/>
        </w:rPr>
        <w:t xml:space="preserve">     </w:t>
      </w:r>
      <w:r w:rsidRPr="003B2FAF">
        <w:rPr>
          <w:rFonts w:ascii="Courier New" w:hAnsi="Courier New" w:cs="Courier New"/>
          <w:sz w:val="24"/>
          <w:szCs w:val="24"/>
        </w:rPr>
        <w:t>(</w:t>
      </w:r>
      <w:r>
        <w:rPr>
          <w:rFonts w:ascii="Courier New" w:hAnsi="Courier New" w:cs="Courier New"/>
          <w:sz w:val="24"/>
          <w:szCs w:val="24"/>
        </w:rPr>
        <w:t>c</w:t>
      </w:r>
      <w:r w:rsidRPr="003B2FAF">
        <w:rPr>
          <w:rFonts w:ascii="Courier New" w:hAnsi="Courier New" w:cs="Courier New"/>
          <w:sz w:val="24"/>
          <w:szCs w:val="24"/>
        </w:rPr>
        <w:t>)</w:t>
      </w:r>
      <w:r w:rsidR="000405E6">
        <w:rPr>
          <w:rFonts w:ascii="Courier New" w:hAnsi="Courier New" w:cs="Courier New"/>
          <w:sz w:val="24"/>
          <w:szCs w:val="24"/>
        </w:rPr>
        <w:t xml:space="preserve"> </w:t>
      </w:r>
      <w:r w:rsidRPr="003B2FAF">
        <w:rPr>
          <w:rFonts w:ascii="Courier New" w:hAnsi="Courier New" w:cs="Courier New"/>
          <w:sz w:val="24"/>
          <w:szCs w:val="24"/>
        </w:rPr>
        <w:t xml:space="preserve">Meaningfully collaborate with the </w:t>
      </w:r>
      <w:r w:rsidRPr="00E327FB">
        <w:rPr>
          <w:rFonts w:ascii="Courier New" w:hAnsi="Courier New" w:cs="Courier New"/>
          <w:sz w:val="24"/>
          <w:szCs w:val="24"/>
          <w:u w:val="single"/>
        </w:rPr>
        <w:t>Indian Tribe(s)</w:t>
      </w:r>
      <w:r w:rsidRPr="003B2FAF">
        <w:rPr>
          <w:rFonts w:ascii="Courier New" w:hAnsi="Courier New" w:cs="Courier New"/>
          <w:sz w:val="24"/>
          <w:szCs w:val="24"/>
        </w:rPr>
        <w:t xml:space="preserve"> or </w:t>
      </w:r>
      <w:r w:rsidRPr="00E327FB">
        <w:rPr>
          <w:rFonts w:ascii="Courier New" w:hAnsi="Courier New" w:cs="Courier New"/>
          <w:sz w:val="24"/>
          <w:szCs w:val="24"/>
          <w:u w:val="single"/>
        </w:rPr>
        <w:t>Indian organization(s)</w:t>
      </w:r>
      <w:r w:rsidRPr="003B2FAF">
        <w:rPr>
          <w:rFonts w:ascii="Courier New" w:hAnsi="Courier New" w:cs="Courier New"/>
          <w:sz w:val="24"/>
          <w:szCs w:val="24"/>
        </w:rPr>
        <w:t xml:space="preserve"> from which the applicant has received a letter of support in a timely, active, and ongoing manner with respect to the development and implementation of the educational program at the </w:t>
      </w:r>
      <w:r w:rsidRPr="009852A4">
        <w:rPr>
          <w:rFonts w:ascii="Courier New" w:hAnsi="Courier New" w:cs="Courier New"/>
          <w:sz w:val="24"/>
          <w:szCs w:val="24"/>
          <w:u w:val="single"/>
        </w:rPr>
        <w:t>charter school</w:t>
      </w:r>
      <w:r w:rsidRPr="003B2FAF">
        <w:rPr>
          <w:rFonts w:ascii="Courier New" w:hAnsi="Courier New" w:cs="Courier New"/>
          <w:sz w:val="24"/>
          <w:szCs w:val="24"/>
        </w:rPr>
        <w:t>.</w:t>
      </w:r>
    </w:p>
    <w:p w:rsidR="00072E50" w:rsidRPr="00FD34A5" w:rsidRDefault="00072E50" w:rsidP="00072E50">
      <w:pPr>
        <w:pStyle w:val="HTMLPreformatted"/>
        <w:spacing w:line="480" w:lineRule="auto"/>
        <w:rPr>
          <w:rFonts w:ascii="Courier New" w:hAnsi="Courier New" w:cs="Courier New"/>
          <w:bCs/>
          <w:iCs/>
          <w:sz w:val="24"/>
          <w:szCs w:val="24"/>
          <w:u w:val="single"/>
        </w:rPr>
      </w:pPr>
      <w:r w:rsidRPr="00FD34A5">
        <w:rPr>
          <w:rFonts w:ascii="Courier New" w:hAnsi="Courier New" w:cs="Courier New"/>
          <w:bCs/>
          <w:iCs/>
          <w:sz w:val="24"/>
          <w:szCs w:val="24"/>
          <w:u w:val="single"/>
        </w:rPr>
        <w:t>Definitions</w:t>
      </w:r>
      <w:r w:rsidRPr="008F00BF">
        <w:rPr>
          <w:rFonts w:ascii="Courier New" w:hAnsi="Courier New"/>
          <w:sz w:val="24"/>
        </w:rPr>
        <w:t>:</w:t>
      </w:r>
    </w:p>
    <w:p w:rsidR="00072E50" w:rsidRDefault="00072E50" w:rsidP="00072E50">
      <w:pPr>
        <w:pStyle w:val="HTMLPreformatted"/>
        <w:spacing w:line="480" w:lineRule="auto"/>
        <w:rPr>
          <w:rFonts w:ascii="Courier New" w:hAnsi="Courier New" w:cs="Courier New"/>
          <w:sz w:val="24"/>
          <w:szCs w:val="24"/>
        </w:rPr>
      </w:pPr>
      <w:r w:rsidRPr="00004E98">
        <w:rPr>
          <w:rFonts w:ascii="Courier New" w:hAnsi="Courier New" w:cs="Courier New"/>
          <w:bCs/>
          <w:iCs/>
          <w:sz w:val="24"/>
          <w:szCs w:val="24"/>
        </w:rPr>
        <w:t xml:space="preserve">     The following definitions are from the </w:t>
      </w:r>
      <w:bookmarkStart w:id="1" w:name="_Hlk24025344"/>
      <w:r w:rsidR="00582114">
        <w:rPr>
          <w:rFonts w:ascii="Courier New" w:hAnsi="Courier New" w:cs="Courier New"/>
          <w:bCs/>
          <w:iCs/>
          <w:sz w:val="24"/>
          <w:szCs w:val="24"/>
        </w:rPr>
        <w:t xml:space="preserve">November 30, </w:t>
      </w:r>
      <w:r w:rsidR="00B8543E">
        <w:rPr>
          <w:rFonts w:ascii="Courier New" w:hAnsi="Courier New" w:cs="Courier New"/>
          <w:bCs/>
          <w:iCs/>
          <w:sz w:val="24"/>
          <w:szCs w:val="24"/>
        </w:rPr>
        <w:t>2018</w:t>
      </w:r>
      <w:bookmarkEnd w:id="1"/>
      <w:r w:rsidR="00B8543E">
        <w:rPr>
          <w:rFonts w:ascii="Courier New" w:hAnsi="Courier New" w:cs="Courier New"/>
          <w:bCs/>
          <w:iCs/>
          <w:sz w:val="24"/>
          <w:szCs w:val="24"/>
        </w:rPr>
        <w:t xml:space="preserve"> </w:t>
      </w:r>
      <w:r w:rsidRPr="00004E98">
        <w:rPr>
          <w:rFonts w:ascii="Courier New" w:hAnsi="Courier New" w:cs="Courier New"/>
          <w:bCs/>
          <w:iCs/>
          <w:sz w:val="24"/>
          <w:szCs w:val="24"/>
        </w:rPr>
        <w:t xml:space="preserve">NFP. </w:t>
      </w:r>
      <w:r>
        <w:rPr>
          <w:rFonts w:ascii="Courier New" w:hAnsi="Courier New" w:cs="Courier New"/>
          <w:sz w:val="24"/>
          <w:szCs w:val="24"/>
        </w:rPr>
        <w:t xml:space="preserve">     </w:t>
      </w:r>
    </w:p>
    <w:p w:rsidR="00CB0295" w:rsidRDefault="00CB0295"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bCs/>
          <w:iCs/>
          <w:sz w:val="24"/>
          <w:szCs w:val="24"/>
        </w:rPr>
      </w:pPr>
      <w:r w:rsidRPr="00B72FE0">
        <w:rPr>
          <w:rFonts w:ascii="Courier New" w:hAnsi="Courier New" w:cs="Courier New"/>
          <w:bCs/>
          <w:iCs/>
          <w:sz w:val="24"/>
          <w:szCs w:val="24"/>
          <w:u w:val="single"/>
        </w:rPr>
        <w:t>Ambitious</w:t>
      </w:r>
      <w:r w:rsidRPr="00B72FE0">
        <w:rPr>
          <w:rFonts w:ascii="Courier New" w:hAnsi="Courier New" w:cs="Courier New"/>
          <w:bCs/>
          <w:iCs/>
          <w:sz w:val="24"/>
          <w:szCs w:val="24"/>
        </w:rPr>
        <w:t xml:space="preserve"> means promoting continued, meaningful improvement for program participants or for other individuals or entities affected by the grant, or representing a significant advancement in the field of education research, practices, or methodologies.  When used to describe a performance target, whether a performance target is ambitious depends upon the context of the relevant performance measure and the baseline for that measure.  (34 CFR 77.1)</w:t>
      </w:r>
    </w:p>
    <w:p w:rsidR="006B36D9" w:rsidRDefault="006B36D9"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bCs/>
          <w:iCs/>
          <w:sz w:val="24"/>
          <w:szCs w:val="24"/>
        </w:rPr>
      </w:pPr>
      <w:r w:rsidRPr="00B72FE0">
        <w:rPr>
          <w:rFonts w:ascii="Courier New" w:hAnsi="Courier New" w:cs="Courier New"/>
          <w:bCs/>
          <w:iCs/>
          <w:sz w:val="24"/>
          <w:szCs w:val="24"/>
          <w:u w:val="single"/>
        </w:rPr>
        <w:t>Authorized public chartering agency</w:t>
      </w:r>
      <w:r w:rsidRPr="00B72FE0">
        <w:rPr>
          <w:rFonts w:ascii="Courier New" w:hAnsi="Courier New" w:cs="Courier New"/>
          <w:bCs/>
          <w:iCs/>
          <w:sz w:val="24"/>
          <w:szCs w:val="24"/>
        </w:rPr>
        <w:t xml:space="preserve"> means a State educational agency, local educational agency, or other public entity that has the authority pursuant to State law and approved by the Secretary to authorize or approve a </w:t>
      </w:r>
      <w:r w:rsidRPr="005E3947">
        <w:rPr>
          <w:rFonts w:ascii="Courier New" w:hAnsi="Courier New" w:cs="Courier New"/>
          <w:bCs/>
          <w:iCs/>
          <w:sz w:val="24"/>
          <w:szCs w:val="24"/>
          <w:u w:val="single"/>
        </w:rPr>
        <w:t>charter school</w:t>
      </w:r>
      <w:r w:rsidRPr="00B72FE0">
        <w:rPr>
          <w:rFonts w:ascii="Courier New" w:hAnsi="Courier New" w:cs="Courier New"/>
          <w:bCs/>
          <w:iCs/>
          <w:sz w:val="24"/>
          <w:szCs w:val="24"/>
        </w:rPr>
        <w:t>.  (Section 4310(1) of the ESEA)</w:t>
      </w:r>
    </w:p>
    <w:p w:rsidR="00814BBE" w:rsidRDefault="00814BBE"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u w:val="single"/>
        </w:rPr>
      </w:pPr>
      <w:r w:rsidRPr="00DC527A">
        <w:rPr>
          <w:rFonts w:ascii="Courier New" w:hAnsi="Courier New" w:cs="Courier New"/>
          <w:bCs/>
          <w:iCs/>
          <w:sz w:val="24"/>
          <w:szCs w:val="24"/>
          <w:u w:val="single"/>
        </w:rPr>
        <w:t>Baseline</w:t>
      </w:r>
      <w:r w:rsidRPr="00B72FE0">
        <w:rPr>
          <w:rFonts w:ascii="Courier New" w:hAnsi="Courier New" w:cs="Courier New"/>
          <w:bCs/>
          <w:iCs/>
          <w:sz w:val="24"/>
          <w:szCs w:val="24"/>
        </w:rPr>
        <w:t xml:space="preserve"> means the starting point from which performance is measured and targets are set.  (34 CFR 77.1)</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5633BC">
        <w:rPr>
          <w:rFonts w:ascii="Courier New" w:hAnsi="Courier New" w:cs="Courier New"/>
          <w:sz w:val="24"/>
          <w:szCs w:val="24"/>
          <w:u w:val="single"/>
        </w:rPr>
        <w:t>Charter management organization</w:t>
      </w:r>
      <w:r w:rsidR="007A4C58">
        <w:rPr>
          <w:rFonts w:ascii="Courier New" w:hAnsi="Courier New" w:cs="Courier New"/>
          <w:sz w:val="24"/>
          <w:szCs w:val="24"/>
        </w:rPr>
        <w:t xml:space="preserve">, or </w:t>
      </w:r>
      <w:r w:rsidR="007A4C58" w:rsidRPr="005C4F3E">
        <w:rPr>
          <w:rFonts w:ascii="Courier New" w:hAnsi="Courier New" w:cs="Courier New"/>
          <w:sz w:val="24"/>
          <w:szCs w:val="24"/>
          <w:u w:val="single"/>
        </w:rPr>
        <w:t>CMO</w:t>
      </w:r>
      <w:r w:rsidR="007A4C58">
        <w:rPr>
          <w:rFonts w:ascii="Courier New" w:hAnsi="Courier New" w:cs="Courier New"/>
          <w:sz w:val="24"/>
          <w:szCs w:val="24"/>
        </w:rPr>
        <w:t>,</w:t>
      </w:r>
      <w:r w:rsidRPr="00B72FE0">
        <w:rPr>
          <w:rFonts w:ascii="Courier New" w:hAnsi="Courier New" w:cs="Courier New"/>
          <w:sz w:val="24"/>
          <w:szCs w:val="24"/>
        </w:rPr>
        <w:t xml:space="preserve"> means a nonprofit organization that operates or manages a network of </w:t>
      </w:r>
      <w:r w:rsidRPr="005E3947">
        <w:rPr>
          <w:rFonts w:ascii="Courier New" w:hAnsi="Courier New" w:cs="Courier New"/>
          <w:sz w:val="24"/>
          <w:szCs w:val="24"/>
          <w:u w:val="single"/>
        </w:rPr>
        <w:t>charter schools</w:t>
      </w:r>
      <w:r w:rsidRPr="00B72FE0">
        <w:rPr>
          <w:rFonts w:ascii="Courier New" w:hAnsi="Courier New" w:cs="Courier New"/>
          <w:sz w:val="24"/>
          <w:szCs w:val="24"/>
        </w:rPr>
        <w:t xml:space="preserve"> linked by centralized support, operations, and oversight.  </w:t>
      </w:r>
      <w:r w:rsidR="003D149E" w:rsidRPr="00B72FE0">
        <w:rPr>
          <w:rFonts w:ascii="Courier New" w:hAnsi="Courier New" w:cs="Courier New"/>
          <w:sz w:val="24"/>
          <w:szCs w:val="24"/>
        </w:rPr>
        <w:t>(Section 4310(3) of the ESEA)</w:t>
      </w:r>
      <w:r w:rsidRPr="00B72FE0">
        <w:rPr>
          <w:rFonts w:ascii="Courier New" w:hAnsi="Courier New" w:cs="Courier New"/>
          <w:sz w:val="24"/>
          <w:szCs w:val="24"/>
        </w:rPr>
        <w:t xml:space="preserve">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4143F958">
        <w:rPr>
          <w:rFonts w:ascii="Courier New" w:hAnsi="Courier New" w:cs="Courier New"/>
          <w:sz w:val="24"/>
          <w:szCs w:val="24"/>
          <w:u w:val="single"/>
        </w:rPr>
        <w:t>Charter school</w:t>
      </w:r>
      <w:r w:rsidRPr="00181739">
        <w:rPr>
          <w:rFonts w:ascii="Courier New" w:hAnsi="Courier New" w:cs="Courier New"/>
          <w:sz w:val="24"/>
          <w:szCs w:val="24"/>
        </w:rPr>
        <w:t xml:space="preserve"> means a public school that</w:t>
      </w:r>
      <w:r>
        <w:rPr>
          <w:rFonts w:ascii="Courier New" w:hAnsi="Courier New" w:cs="Courier New"/>
          <w:sz w:val="24"/>
          <w:szCs w:val="24"/>
        </w:rPr>
        <w:t>—</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Pr>
          <w:rFonts w:ascii="Courier New" w:hAnsi="Courier New" w:cs="Courier New"/>
          <w:sz w:val="24"/>
          <w:szCs w:val="24"/>
        </w:rPr>
        <w:t>(i)</w:t>
      </w:r>
      <w:r w:rsidRPr="00181739">
        <w:rPr>
          <w:rFonts w:ascii="Courier New" w:hAnsi="Courier New" w:cs="Courier New"/>
          <w:sz w:val="24"/>
          <w:szCs w:val="24"/>
        </w:rPr>
        <w:t xml:space="preserve"> </w:t>
      </w:r>
      <w:r>
        <w:rPr>
          <w:rFonts w:ascii="Courier New" w:hAnsi="Courier New" w:cs="Courier New"/>
          <w:sz w:val="24"/>
          <w:szCs w:val="24"/>
        </w:rPr>
        <w:t xml:space="preserve"> I</w:t>
      </w:r>
      <w:r w:rsidRPr="00181739">
        <w:rPr>
          <w:rFonts w:ascii="Courier New" w:hAnsi="Courier New" w:cs="Courier New"/>
          <w:sz w:val="24"/>
          <w:szCs w:val="24"/>
        </w:rPr>
        <w:t xml:space="preserve">n accordance with a specific State statute authorizing the granting of charters to schools, is exempt from significant State or local rules that inhibit the flexible operation and management of public schools, but not from any rules relating to the other requirements of this paragraph;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181739">
        <w:rPr>
          <w:rFonts w:ascii="Courier New" w:hAnsi="Courier New" w:cs="Courier New"/>
          <w:sz w:val="24"/>
          <w:szCs w:val="24"/>
        </w:rPr>
        <w:t>(</w:t>
      </w:r>
      <w:r>
        <w:rPr>
          <w:rFonts w:ascii="Courier New" w:hAnsi="Courier New" w:cs="Courier New"/>
          <w:sz w:val="24"/>
          <w:szCs w:val="24"/>
        </w:rPr>
        <w:t>ii</w:t>
      </w:r>
      <w:r w:rsidRPr="00181739">
        <w:rPr>
          <w:rFonts w:ascii="Courier New" w:hAnsi="Courier New" w:cs="Courier New"/>
          <w:sz w:val="24"/>
          <w:szCs w:val="24"/>
        </w:rPr>
        <w:t xml:space="preserve">) </w:t>
      </w:r>
      <w:r>
        <w:rPr>
          <w:rFonts w:ascii="Courier New" w:hAnsi="Courier New" w:cs="Courier New"/>
          <w:sz w:val="24"/>
          <w:szCs w:val="24"/>
        </w:rPr>
        <w:t xml:space="preserve"> I</w:t>
      </w:r>
      <w:r w:rsidRPr="00181739">
        <w:rPr>
          <w:rFonts w:ascii="Courier New" w:hAnsi="Courier New" w:cs="Courier New"/>
          <w:sz w:val="24"/>
          <w:szCs w:val="24"/>
        </w:rPr>
        <w:t xml:space="preserve">s created by a developer as a public school, or is adapted by a developer from an existing public school, and is operated under public supervision and direction;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181739">
        <w:rPr>
          <w:rFonts w:ascii="Courier New" w:hAnsi="Courier New" w:cs="Courier New"/>
          <w:sz w:val="24"/>
          <w:szCs w:val="24"/>
        </w:rPr>
        <w:t>(</w:t>
      </w:r>
      <w:r>
        <w:rPr>
          <w:rFonts w:ascii="Courier New" w:hAnsi="Courier New" w:cs="Courier New"/>
          <w:sz w:val="24"/>
          <w:szCs w:val="24"/>
        </w:rPr>
        <w:t>iii</w:t>
      </w:r>
      <w:r w:rsidRPr="00181739">
        <w:rPr>
          <w:rFonts w:ascii="Courier New" w:hAnsi="Courier New" w:cs="Courier New"/>
          <w:sz w:val="24"/>
          <w:szCs w:val="24"/>
        </w:rPr>
        <w:t xml:space="preserve">) </w:t>
      </w:r>
      <w:r>
        <w:rPr>
          <w:rFonts w:ascii="Courier New" w:hAnsi="Courier New" w:cs="Courier New"/>
          <w:sz w:val="24"/>
          <w:szCs w:val="24"/>
        </w:rPr>
        <w:t xml:space="preserve"> O</w:t>
      </w:r>
      <w:r w:rsidRPr="00181739">
        <w:rPr>
          <w:rFonts w:ascii="Courier New" w:hAnsi="Courier New" w:cs="Courier New"/>
          <w:sz w:val="24"/>
          <w:szCs w:val="24"/>
        </w:rPr>
        <w:t xml:space="preserve">perates in pursuit of a specific set of educational objectives determined by the school’s developer and agreed to by the </w:t>
      </w:r>
      <w:r w:rsidRPr="009852A4">
        <w:rPr>
          <w:rFonts w:ascii="Courier New" w:hAnsi="Courier New" w:cs="Courier New"/>
          <w:sz w:val="24"/>
          <w:szCs w:val="24"/>
          <w:u w:val="single"/>
        </w:rPr>
        <w:t>authorized public chartering agency</w:t>
      </w:r>
      <w:r w:rsidRPr="00181739">
        <w:rPr>
          <w:rFonts w:ascii="Courier New" w:hAnsi="Courier New" w:cs="Courier New"/>
          <w:sz w:val="24"/>
          <w:szCs w:val="24"/>
        </w:rPr>
        <w:t xml:space="preserve">;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181739">
        <w:rPr>
          <w:rFonts w:ascii="Courier New" w:hAnsi="Courier New" w:cs="Courier New"/>
          <w:sz w:val="24"/>
          <w:szCs w:val="24"/>
        </w:rPr>
        <w:t>(</w:t>
      </w:r>
      <w:r>
        <w:rPr>
          <w:rFonts w:ascii="Courier New" w:hAnsi="Courier New" w:cs="Courier New"/>
          <w:sz w:val="24"/>
          <w:szCs w:val="24"/>
        </w:rPr>
        <w:t>iv</w:t>
      </w:r>
      <w:r w:rsidRPr="00181739">
        <w:rPr>
          <w:rFonts w:ascii="Courier New" w:hAnsi="Courier New" w:cs="Courier New"/>
          <w:sz w:val="24"/>
          <w:szCs w:val="24"/>
        </w:rPr>
        <w:t xml:space="preserve">) </w:t>
      </w:r>
      <w:r>
        <w:rPr>
          <w:rFonts w:ascii="Courier New" w:hAnsi="Courier New" w:cs="Courier New"/>
          <w:sz w:val="24"/>
          <w:szCs w:val="24"/>
        </w:rPr>
        <w:t xml:space="preserve"> P</w:t>
      </w:r>
      <w:r w:rsidRPr="00181739">
        <w:rPr>
          <w:rFonts w:ascii="Courier New" w:hAnsi="Courier New" w:cs="Courier New"/>
          <w:sz w:val="24"/>
          <w:szCs w:val="24"/>
        </w:rPr>
        <w:t xml:space="preserve">rovides a program of elementary or secondary education, or both;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181739">
        <w:rPr>
          <w:rFonts w:ascii="Courier New" w:hAnsi="Courier New" w:cs="Courier New"/>
          <w:sz w:val="24"/>
          <w:szCs w:val="24"/>
        </w:rPr>
        <w:t>(</w:t>
      </w:r>
      <w:r>
        <w:rPr>
          <w:rFonts w:ascii="Courier New" w:hAnsi="Courier New" w:cs="Courier New"/>
          <w:sz w:val="24"/>
          <w:szCs w:val="24"/>
        </w:rPr>
        <w:t>v</w:t>
      </w:r>
      <w:r w:rsidRPr="00181739">
        <w:rPr>
          <w:rFonts w:ascii="Courier New" w:hAnsi="Courier New" w:cs="Courier New"/>
          <w:sz w:val="24"/>
          <w:szCs w:val="24"/>
        </w:rPr>
        <w:t xml:space="preserve">) </w:t>
      </w:r>
      <w:r>
        <w:rPr>
          <w:rFonts w:ascii="Courier New" w:hAnsi="Courier New" w:cs="Courier New"/>
          <w:sz w:val="24"/>
          <w:szCs w:val="24"/>
        </w:rPr>
        <w:t xml:space="preserve"> I</w:t>
      </w:r>
      <w:r w:rsidRPr="00181739">
        <w:rPr>
          <w:rFonts w:ascii="Courier New" w:hAnsi="Courier New" w:cs="Courier New"/>
          <w:sz w:val="24"/>
          <w:szCs w:val="24"/>
        </w:rPr>
        <w:t xml:space="preserve">s nonsectarian in its programs, admissions policies, employment practices, and all other operations, and is not affiliated with a sectarian school or religious institution;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181739">
        <w:rPr>
          <w:rFonts w:ascii="Courier New" w:hAnsi="Courier New" w:cs="Courier New"/>
          <w:sz w:val="24"/>
          <w:szCs w:val="24"/>
        </w:rPr>
        <w:t>(</w:t>
      </w:r>
      <w:r>
        <w:rPr>
          <w:rFonts w:ascii="Courier New" w:hAnsi="Courier New" w:cs="Courier New"/>
          <w:sz w:val="24"/>
          <w:szCs w:val="24"/>
        </w:rPr>
        <w:t>vi</w:t>
      </w:r>
      <w:r w:rsidRPr="00181739">
        <w:rPr>
          <w:rFonts w:ascii="Courier New" w:hAnsi="Courier New" w:cs="Courier New"/>
          <w:sz w:val="24"/>
          <w:szCs w:val="24"/>
        </w:rPr>
        <w:t xml:space="preserve">) </w:t>
      </w:r>
      <w:r>
        <w:rPr>
          <w:rFonts w:ascii="Courier New" w:hAnsi="Courier New" w:cs="Courier New"/>
          <w:sz w:val="24"/>
          <w:szCs w:val="24"/>
        </w:rPr>
        <w:t xml:space="preserve"> D</w:t>
      </w:r>
      <w:r w:rsidRPr="00181739">
        <w:rPr>
          <w:rFonts w:ascii="Courier New" w:hAnsi="Courier New" w:cs="Courier New"/>
          <w:sz w:val="24"/>
          <w:szCs w:val="24"/>
        </w:rPr>
        <w:t xml:space="preserve">oes not charge tuition;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181739">
        <w:rPr>
          <w:rFonts w:ascii="Courier New" w:hAnsi="Courier New" w:cs="Courier New"/>
          <w:sz w:val="24"/>
          <w:szCs w:val="24"/>
        </w:rPr>
        <w:t>(</w:t>
      </w:r>
      <w:r>
        <w:rPr>
          <w:rFonts w:ascii="Courier New" w:hAnsi="Courier New" w:cs="Courier New"/>
          <w:sz w:val="24"/>
          <w:szCs w:val="24"/>
        </w:rPr>
        <w:t>vii</w:t>
      </w:r>
      <w:r w:rsidRPr="00181739">
        <w:rPr>
          <w:rFonts w:ascii="Courier New" w:hAnsi="Courier New" w:cs="Courier New"/>
          <w:sz w:val="24"/>
          <w:szCs w:val="24"/>
        </w:rPr>
        <w:t xml:space="preserve">) </w:t>
      </w:r>
      <w:r>
        <w:rPr>
          <w:rFonts w:ascii="Courier New" w:hAnsi="Courier New" w:cs="Courier New"/>
          <w:sz w:val="24"/>
          <w:szCs w:val="24"/>
        </w:rPr>
        <w:t xml:space="preserve"> C</w:t>
      </w:r>
      <w:r w:rsidRPr="00181739">
        <w:rPr>
          <w:rFonts w:ascii="Courier New" w:hAnsi="Courier New" w:cs="Courier New"/>
          <w:sz w:val="24"/>
          <w:szCs w:val="24"/>
        </w:rPr>
        <w:t xml:space="preserve">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181739">
        <w:rPr>
          <w:rFonts w:ascii="Courier New" w:hAnsi="Courier New" w:cs="Courier New"/>
          <w:sz w:val="24"/>
          <w:szCs w:val="24"/>
        </w:rPr>
        <w:t>(</w:t>
      </w:r>
      <w:r>
        <w:rPr>
          <w:rFonts w:ascii="Courier New" w:hAnsi="Courier New" w:cs="Courier New"/>
          <w:sz w:val="24"/>
          <w:szCs w:val="24"/>
        </w:rPr>
        <w:t>viii</w:t>
      </w:r>
      <w:r w:rsidRPr="00181739">
        <w:rPr>
          <w:rFonts w:ascii="Courier New" w:hAnsi="Courier New" w:cs="Courier New"/>
          <w:sz w:val="24"/>
          <w:szCs w:val="24"/>
        </w:rPr>
        <w:t xml:space="preserve">) </w:t>
      </w:r>
      <w:r>
        <w:rPr>
          <w:rFonts w:ascii="Courier New" w:hAnsi="Courier New" w:cs="Courier New"/>
          <w:sz w:val="24"/>
          <w:szCs w:val="24"/>
        </w:rPr>
        <w:t xml:space="preserve"> I</w:t>
      </w:r>
      <w:r w:rsidRPr="00181739">
        <w:rPr>
          <w:rFonts w:ascii="Courier New" w:hAnsi="Courier New" w:cs="Courier New"/>
          <w:sz w:val="24"/>
          <w:szCs w:val="24"/>
        </w:rPr>
        <w:t>s a school to which parents choose to send their children, and that</w:t>
      </w:r>
      <w:r>
        <w:rPr>
          <w:rFonts w:ascii="Courier New" w:hAnsi="Courier New" w:cs="Courier New"/>
          <w:sz w:val="24"/>
          <w:szCs w:val="24"/>
        </w:rPr>
        <w:t>--</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w:t>
      </w:r>
      <w:r w:rsidRPr="00181739">
        <w:rPr>
          <w:rFonts w:ascii="Courier New" w:hAnsi="Courier New" w:cs="Courier New"/>
          <w:sz w:val="24"/>
          <w:szCs w:val="24"/>
        </w:rPr>
        <w:t>(</w:t>
      </w:r>
      <w:r>
        <w:rPr>
          <w:rFonts w:ascii="Courier New" w:hAnsi="Courier New" w:cs="Courier New"/>
          <w:sz w:val="24"/>
          <w:szCs w:val="24"/>
        </w:rPr>
        <w:t>A</w:t>
      </w:r>
      <w:r w:rsidRPr="00181739">
        <w:rPr>
          <w:rFonts w:ascii="Courier New" w:hAnsi="Courier New" w:cs="Courier New"/>
          <w:sz w:val="24"/>
          <w:szCs w:val="24"/>
        </w:rPr>
        <w:t xml:space="preserve">) </w:t>
      </w:r>
      <w:r>
        <w:rPr>
          <w:rFonts w:ascii="Courier New" w:hAnsi="Courier New" w:cs="Courier New"/>
          <w:sz w:val="24"/>
          <w:szCs w:val="24"/>
        </w:rPr>
        <w:t xml:space="preserve">  Admits </w:t>
      </w:r>
      <w:r w:rsidRPr="00745769">
        <w:rPr>
          <w:rFonts w:ascii="Courier New" w:hAnsi="Courier New" w:cs="Courier New"/>
          <w:sz w:val="24"/>
          <w:szCs w:val="24"/>
        </w:rPr>
        <w:t xml:space="preserve">students on the basis of a lottery, consistent with section 4303(c)(3)(A), if more students apply for admission than can be accommodated; or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B</w:t>
      </w:r>
      <w:r w:rsidRPr="00745769">
        <w:rPr>
          <w:rFonts w:ascii="Courier New" w:hAnsi="Courier New" w:cs="Courier New"/>
          <w:sz w:val="24"/>
          <w:szCs w:val="24"/>
        </w:rPr>
        <w:t xml:space="preserve">) </w:t>
      </w:r>
      <w:r>
        <w:rPr>
          <w:rFonts w:ascii="Courier New" w:hAnsi="Courier New" w:cs="Courier New"/>
          <w:sz w:val="24"/>
          <w:szCs w:val="24"/>
        </w:rPr>
        <w:t xml:space="preserve"> I</w:t>
      </w:r>
      <w:r w:rsidRPr="00745769">
        <w:rPr>
          <w:rFonts w:ascii="Courier New" w:hAnsi="Courier New" w:cs="Courier New"/>
          <w:sz w:val="24"/>
          <w:szCs w:val="24"/>
        </w:rPr>
        <w:t>n the case of a school that has an affiliated charter s</w:t>
      </w:r>
      <w:r w:rsidRPr="00181739">
        <w:rPr>
          <w:rFonts w:ascii="Courier New" w:hAnsi="Courier New" w:cs="Courier New"/>
          <w:sz w:val="24"/>
          <w:szCs w:val="24"/>
        </w:rPr>
        <w:t>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w:t>
      </w:r>
      <w:r>
        <w:rPr>
          <w:rFonts w:ascii="Courier New" w:hAnsi="Courier New" w:cs="Courier New"/>
          <w:sz w:val="24"/>
          <w:szCs w:val="24"/>
        </w:rPr>
        <w:t>ottery as described in clause (A</w:t>
      </w:r>
      <w:r w:rsidRPr="00745769">
        <w:rPr>
          <w:rFonts w:ascii="Courier New" w:hAnsi="Courier New" w:cs="Courier New"/>
          <w:sz w:val="24"/>
          <w:szCs w:val="24"/>
        </w:rPr>
        <w:t xml:space="preserve">);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ix</w:t>
      </w:r>
      <w:r w:rsidRPr="00745769">
        <w:rPr>
          <w:rFonts w:ascii="Courier New" w:hAnsi="Courier New" w:cs="Courier New"/>
          <w:sz w:val="24"/>
          <w:szCs w:val="24"/>
        </w:rPr>
        <w:t xml:space="preserve">) </w:t>
      </w:r>
      <w:r>
        <w:rPr>
          <w:rFonts w:ascii="Courier New" w:hAnsi="Courier New" w:cs="Courier New"/>
          <w:sz w:val="24"/>
          <w:szCs w:val="24"/>
        </w:rPr>
        <w:t xml:space="preserve"> A</w:t>
      </w:r>
      <w:r w:rsidRPr="00745769">
        <w:rPr>
          <w:rFonts w:ascii="Courier New" w:hAnsi="Courier New" w:cs="Courier New"/>
          <w:sz w:val="24"/>
          <w:szCs w:val="24"/>
        </w:rPr>
        <w:t>grees to comply with the same Federal and State audit requirements as do ot</w:t>
      </w:r>
      <w:r w:rsidRPr="00181739">
        <w:rPr>
          <w:rFonts w:ascii="Courier New" w:hAnsi="Courier New" w:cs="Courier New"/>
          <w:sz w:val="24"/>
          <w:szCs w:val="24"/>
        </w:rPr>
        <w:t xml:space="preserve">her elementary schools and secondary schools in the State, unless such State audit requirements are waived by the State;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x</w:t>
      </w:r>
      <w:r w:rsidRPr="00745769">
        <w:rPr>
          <w:rFonts w:ascii="Courier New" w:hAnsi="Courier New" w:cs="Courier New"/>
          <w:sz w:val="24"/>
          <w:szCs w:val="24"/>
        </w:rPr>
        <w:t xml:space="preserve">) </w:t>
      </w:r>
      <w:r>
        <w:rPr>
          <w:rFonts w:ascii="Courier New" w:hAnsi="Courier New" w:cs="Courier New"/>
          <w:sz w:val="24"/>
          <w:szCs w:val="24"/>
        </w:rPr>
        <w:t xml:space="preserve"> M</w:t>
      </w:r>
      <w:r w:rsidRPr="00745769">
        <w:rPr>
          <w:rFonts w:ascii="Courier New" w:hAnsi="Courier New" w:cs="Courier New"/>
          <w:sz w:val="24"/>
          <w:szCs w:val="24"/>
        </w:rPr>
        <w:t xml:space="preserve">eets all applicable Federal, State, and local health and safety requirements;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xi</w:t>
      </w:r>
      <w:r w:rsidRPr="00745769">
        <w:rPr>
          <w:rFonts w:ascii="Courier New" w:hAnsi="Courier New" w:cs="Courier New"/>
          <w:sz w:val="24"/>
          <w:szCs w:val="24"/>
        </w:rPr>
        <w:t xml:space="preserve">) </w:t>
      </w:r>
      <w:r>
        <w:rPr>
          <w:rFonts w:ascii="Courier New" w:hAnsi="Courier New" w:cs="Courier New"/>
          <w:sz w:val="24"/>
          <w:szCs w:val="24"/>
        </w:rPr>
        <w:t xml:space="preserve"> O</w:t>
      </w:r>
      <w:r w:rsidRPr="00745769">
        <w:rPr>
          <w:rFonts w:ascii="Courier New" w:hAnsi="Courier New" w:cs="Courier New"/>
          <w:sz w:val="24"/>
          <w:szCs w:val="24"/>
        </w:rPr>
        <w:t xml:space="preserve">perates in accordance with State law; </w:t>
      </w:r>
    </w:p>
    <w:p w:rsidR="00AC2D0F" w:rsidRDefault="00AC2D0F" w:rsidP="00AC2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xii</w:t>
      </w:r>
      <w:r w:rsidRPr="00745769">
        <w:rPr>
          <w:rFonts w:ascii="Courier New" w:hAnsi="Courier New" w:cs="Courier New"/>
          <w:sz w:val="24"/>
          <w:szCs w:val="24"/>
        </w:rPr>
        <w:t xml:space="preserve">) </w:t>
      </w:r>
      <w:r>
        <w:rPr>
          <w:rFonts w:ascii="Courier New" w:hAnsi="Courier New" w:cs="Courier New"/>
          <w:sz w:val="24"/>
          <w:szCs w:val="24"/>
        </w:rPr>
        <w:t xml:space="preserve"> H</w:t>
      </w:r>
      <w:r w:rsidRPr="00745769">
        <w:rPr>
          <w:rFonts w:ascii="Courier New" w:hAnsi="Courier New" w:cs="Courier New"/>
          <w:sz w:val="24"/>
          <w:szCs w:val="24"/>
        </w:rPr>
        <w:t>as a written performance contract with the authorized public chartering agency in the State that includes a description of how student performance will be measured in charter schools pursuant to State assessments that are required of other schools and pursuant</w:t>
      </w:r>
      <w:r w:rsidRPr="00181739">
        <w:rPr>
          <w:rFonts w:ascii="Courier New" w:hAnsi="Courier New" w:cs="Courier New"/>
          <w:sz w:val="24"/>
          <w:szCs w:val="24"/>
        </w:rPr>
        <w:t xml:space="preserve"> to any other assessments mutually agreeable to the authorized public chartering agency and the charter school; and </w:t>
      </w:r>
    </w:p>
    <w:p w:rsidR="00F67AC1" w:rsidRPr="00F67AC1" w:rsidRDefault="00AC2D0F" w:rsidP="00F67AC1">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(xiii)</w:t>
      </w:r>
      <w:r w:rsidRPr="00745769">
        <w:rPr>
          <w:rFonts w:ascii="Courier New" w:hAnsi="Courier New" w:cs="Courier New"/>
          <w:sz w:val="24"/>
          <w:szCs w:val="24"/>
        </w:rPr>
        <w:t xml:space="preserve"> </w:t>
      </w:r>
      <w:r>
        <w:rPr>
          <w:rFonts w:ascii="Courier New" w:hAnsi="Courier New" w:cs="Courier New"/>
          <w:sz w:val="24"/>
          <w:szCs w:val="24"/>
        </w:rPr>
        <w:t xml:space="preserve"> M</w:t>
      </w:r>
      <w:r w:rsidRPr="00745769">
        <w:rPr>
          <w:rFonts w:ascii="Courier New" w:hAnsi="Courier New" w:cs="Courier New"/>
          <w:sz w:val="24"/>
          <w:szCs w:val="24"/>
        </w:rPr>
        <w:t>ay serve students in early childhood education programs or postsecondary students.</w:t>
      </w:r>
      <w:r>
        <w:rPr>
          <w:rFonts w:ascii="Courier New" w:hAnsi="Courier New" w:cs="Courier New"/>
          <w:sz w:val="24"/>
          <w:szCs w:val="24"/>
        </w:rPr>
        <w:t xml:space="preserve">  </w:t>
      </w:r>
      <w:r w:rsidR="00AC4BAD">
        <w:rPr>
          <w:rFonts w:ascii="Courier New" w:hAnsi="Courier New" w:cs="Courier New"/>
          <w:sz w:val="24"/>
          <w:szCs w:val="24"/>
        </w:rPr>
        <w:t>(Section 4310(2) of the ESEA)</w:t>
      </w:r>
      <w:r>
        <w:rPr>
          <w:rFonts w:ascii="Courier New" w:hAnsi="Courier New" w:cs="Courier New"/>
          <w:sz w:val="24"/>
          <w:szCs w:val="24"/>
        </w:rPr>
        <w:t xml:space="preserve"> </w:t>
      </w:r>
      <w:r w:rsidR="00AC4BAD">
        <w:rPr>
          <w:rFonts w:ascii="Courier New" w:hAnsi="Courier New" w:cs="Courier New"/>
          <w:sz w:val="24"/>
          <w:szCs w:val="24"/>
        </w:rPr>
        <w:t xml:space="preserve"> </w:t>
      </w:r>
      <w:r>
        <w:rPr>
          <w:rFonts w:ascii="Courier New" w:hAnsi="Courier New" w:cs="Courier New"/>
          <w:sz w:val="24"/>
          <w:szCs w:val="24"/>
        </w:rPr>
        <w:t xml:space="preserve"> </w:t>
      </w:r>
    </w:p>
    <w:p w:rsidR="00C613D4" w:rsidRDefault="00C613D4" w:rsidP="00C613D4">
      <w:pPr>
        <w:pStyle w:val="HTMLPreformatted"/>
        <w:spacing w:line="480" w:lineRule="auto"/>
        <w:rPr>
          <w:rFonts w:ascii="Courier New" w:hAnsi="Courier New" w:cs="Courier New"/>
          <w:sz w:val="24"/>
          <w:szCs w:val="24"/>
        </w:rPr>
      </w:pPr>
      <w:r w:rsidRPr="00B968AB">
        <w:rPr>
          <w:rFonts w:ascii="Courier New" w:hAnsi="Courier New" w:cs="Courier New"/>
          <w:sz w:val="24"/>
          <w:szCs w:val="24"/>
          <w:u w:val="single"/>
        </w:rPr>
        <w:t>Child with a disability</w:t>
      </w:r>
      <w:r w:rsidRPr="00B968AB">
        <w:rPr>
          <w:rFonts w:ascii="Courier New" w:hAnsi="Courier New" w:cs="Courier New"/>
          <w:sz w:val="24"/>
          <w:szCs w:val="24"/>
        </w:rPr>
        <w:t xml:space="preserve"> </w:t>
      </w:r>
      <w:r>
        <w:rPr>
          <w:rFonts w:ascii="Courier New" w:hAnsi="Courier New" w:cs="Courier New"/>
          <w:sz w:val="24"/>
          <w:szCs w:val="24"/>
        </w:rPr>
        <w:t>means—</w:t>
      </w:r>
    </w:p>
    <w:p w:rsidR="00C613D4" w:rsidRPr="00745769" w:rsidRDefault="00C613D4" w:rsidP="00C613D4">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i</w:t>
      </w:r>
      <w:r w:rsidRPr="00745769">
        <w:rPr>
          <w:rFonts w:ascii="Courier New" w:hAnsi="Courier New" w:cs="Courier New"/>
          <w:sz w:val="24"/>
          <w:szCs w:val="24"/>
        </w:rPr>
        <w:t xml:space="preserve">) </w:t>
      </w:r>
      <w:r>
        <w:rPr>
          <w:rFonts w:ascii="Courier New" w:hAnsi="Courier New" w:cs="Courier New"/>
          <w:sz w:val="24"/>
          <w:szCs w:val="24"/>
        </w:rPr>
        <w:t xml:space="preserve"> In general</w:t>
      </w:r>
      <w:r w:rsidRPr="00745769">
        <w:rPr>
          <w:rFonts w:ascii="Courier New" w:hAnsi="Courier New" w:cs="Courier New"/>
          <w:sz w:val="24"/>
          <w:szCs w:val="24"/>
        </w:rPr>
        <w:t>--</w:t>
      </w:r>
    </w:p>
    <w:p w:rsidR="00C613D4" w:rsidRPr="00745769" w:rsidRDefault="00C613D4" w:rsidP="00C613D4">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 xml:space="preserve">The term </w:t>
      </w:r>
      <w:r w:rsidRPr="009852A4">
        <w:rPr>
          <w:rFonts w:ascii="Courier New" w:hAnsi="Courier New" w:cs="Courier New"/>
          <w:sz w:val="24"/>
          <w:szCs w:val="24"/>
          <w:u w:val="single"/>
        </w:rPr>
        <w:t>child with a disability</w:t>
      </w:r>
      <w:r>
        <w:rPr>
          <w:rFonts w:ascii="Courier New" w:hAnsi="Courier New" w:cs="Courier New"/>
          <w:sz w:val="24"/>
          <w:szCs w:val="24"/>
        </w:rPr>
        <w:t xml:space="preserve"> means a child--</w:t>
      </w:r>
      <w:r w:rsidRPr="00745769">
        <w:rPr>
          <w:rFonts w:ascii="Courier New" w:hAnsi="Courier New" w:cs="Courier New"/>
          <w:sz w:val="24"/>
          <w:szCs w:val="24"/>
        </w:rPr>
        <w:t xml:space="preserve"> </w:t>
      </w:r>
    </w:p>
    <w:p w:rsidR="00C613D4" w:rsidRPr="00745769" w:rsidRDefault="00C613D4" w:rsidP="00C613D4">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A</w:t>
      </w:r>
      <w:r w:rsidRPr="00745769">
        <w:rPr>
          <w:rFonts w:ascii="Courier New" w:hAnsi="Courier New" w:cs="Courier New"/>
          <w:sz w:val="24"/>
          <w:szCs w:val="24"/>
        </w:rPr>
        <w:t xml:space="preserve">) </w:t>
      </w:r>
      <w:r>
        <w:rPr>
          <w:rFonts w:ascii="Courier New" w:hAnsi="Courier New" w:cs="Courier New"/>
          <w:sz w:val="24"/>
          <w:szCs w:val="24"/>
        </w:rPr>
        <w:t xml:space="preserve"> W</w:t>
      </w:r>
      <w:r w:rsidRPr="00745769">
        <w:rPr>
          <w:rFonts w:ascii="Courier New" w:hAnsi="Courier New" w:cs="Courier New"/>
          <w:sz w:val="24"/>
          <w:szCs w:val="24"/>
        </w:rPr>
        <w:t xml:space="preserve">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and </w:t>
      </w:r>
    </w:p>
    <w:p w:rsidR="00C613D4" w:rsidRPr="00745769" w:rsidRDefault="00C613D4" w:rsidP="00C613D4">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B</w:t>
      </w:r>
      <w:r w:rsidRPr="00745769">
        <w:rPr>
          <w:rFonts w:ascii="Courier New" w:hAnsi="Courier New" w:cs="Courier New"/>
          <w:sz w:val="24"/>
          <w:szCs w:val="24"/>
        </w:rPr>
        <w:t xml:space="preserve">) </w:t>
      </w:r>
      <w:r>
        <w:rPr>
          <w:rFonts w:ascii="Courier New" w:hAnsi="Courier New" w:cs="Courier New"/>
          <w:sz w:val="24"/>
          <w:szCs w:val="24"/>
        </w:rPr>
        <w:t xml:space="preserve"> W</w:t>
      </w:r>
      <w:r w:rsidRPr="00745769">
        <w:rPr>
          <w:rFonts w:ascii="Courier New" w:hAnsi="Courier New" w:cs="Courier New"/>
          <w:sz w:val="24"/>
          <w:szCs w:val="24"/>
        </w:rPr>
        <w:t xml:space="preserve">ho, by reason thereof, needs special education and related services. </w:t>
      </w:r>
    </w:p>
    <w:p w:rsidR="00C613D4" w:rsidRPr="00745769" w:rsidRDefault="00C613D4" w:rsidP="00C613D4">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ii</w:t>
      </w:r>
      <w:r w:rsidRPr="00745769">
        <w:rPr>
          <w:rFonts w:ascii="Courier New" w:hAnsi="Courier New" w:cs="Courier New"/>
          <w:sz w:val="24"/>
          <w:szCs w:val="24"/>
        </w:rPr>
        <w:t xml:space="preserve">) </w:t>
      </w:r>
      <w:r>
        <w:rPr>
          <w:rFonts w:ascii="Courier New" w:hAnsi="Courier New" w:cs="Courier New"/>
          <w:sz w:val="24"/>
          <w:szCs w:val="24"/>
        </w:rPr>
        <w:t xml:space="preserve"> </w:t>
      </w:r>
      <w:r w:rsidRPr="00745769">
        <w:rPr>
          <w:rFonts w:ascii="Courier New" w:hAnsi="Courier New" w:cs="Courier New"/>
          <w:sz w:val="24"/>
          <w:szCs w:val="24"/>
        </w:rPr>
        <w:t xml:space="preserve">Child aged 3 through 9 </w:t>
      </w:r>
    </w:p>
    <w:p w:rsidR="00C613D4" w:rsidRPr="00745769" w:rsidRDefault="00C613D4" w:rsidP="00C613D4">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 xml:space="preserve">The term </w:t>
      </w:r>
      <w:r w:rsidRPr="009852A4">
        <w:rPr>
          <w:rFonts w:ascii="Courier New" w:hAnsi="Courier New" w:cs="Courier New"/>
          <w:sz w:val="24"/>
          <w:szCs w:val="24"/>
          <w:u w:val="single"/>
        </w:rPr>
        <w:t>child with a disability</w:t>
      </w:r>
      <w:r w:rsidRPr="00745769">
        <w:rPr>
          <w:rFonts w:ascii="Courier New" w:hAnsi="Courier New" w:cs="Courier New"/>
          <w:sz w:val="24"/>
          <w:szCs w:val="24"/>
        </w:rPr>
        <w:t xml:space="preserve"> for a child aged 3 through 9 (or any subset of that age range, including ages 3 through 5), may, at the discretion of the State and the local educ</w:t>
      </w:r>
      <w:r>
        <w:rPr>
          <w:rFonts w:ascii="Courier New" w:hAnsi="Courier New" w:cs="Courier New"/>
          <w:sz w:val="24"/>
          <w:szCs w:val="24"/>
        </w:rPr>
        <w:t>ational agency, include a child--</w:t>
      </w:r>
      <w:r w:rsidRPr="00745769">
        <w:rPr>
          <w:rFonts w:ascii="Courier New" w:hAnsi="Courier New" w:cs="Courier New"/>
          <w:sz w:val="24"/>
          <w:szCs w:val="24"/>
        </w:rPr>
        <w:t xml:space="preserve"> </w:t>
      </w:r>
    </w:p>
    <w:p w:rsidR="00C613D4" w:rsidRPr="00745769" w:rsidRDefault="00C613D4" w:rsidP="00C613D4">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745769">
        <w:rPr>
          <w:rFonts w:ascii="Courier New" w:hAnsi="Courier New" w:cs="Courier New"/>
          <w:sz w:val="24"/>
          <w:szCs w:val="24"/>
        </w:rPr>
        <w:t>(</w:t>
      </w:r>
      <w:r>
        <w:rPr>
          <w:rFonts w:ascii="Courier New" w:hAnsi="Courier New" w:cs="Courier New"/>
          <w:sz w:val="24"/>
          <w:szCs w:val="24"/>
        </w:rPr>
        <w:t>A</w:t>
      </w:r>
      <w:r w:rsidRPr="00745769">
        <w:rPr>
          <w:rFonts w:ascii="Courier New" w:hAnsi="Courier New" w:cs="Courier New"/>
          <w:sz w:val="24"/>
          <w:szCs w:val="24"/>
        </w:rPr>
        <w:t xml:space="preserve">) </w:t>
      </w:r>
      <w:r>
        <w:rPr>
          <w:rFonts w:ascii="Courier New" w:hAnsi="Courier New" w:cs="Courier New"/>
          <w:sz w:val="24"/>
          <w:szCs w:val="24"/>
        </w:rPr>
        <w:t xml:space="preserve"> E</w:t>
      </w:r>
      <w:r w:rsidRPr="00745769">
        <w:rPr>
          <w:rFonts w:ascii="Courier New" w:hAnsi="Courier New" w:cs="Courier New"/>
          <w:sz w:val="24"/>
          <w:szCs w:val="24"/>
        </w:rPr>
        <w:t>xperiencing developmental delays, as defined by the State and as measured by appropriate diagnostic instruments and procedures, in 1 or more of the following areas:</w:t>
      </w:r>
      <w:r>
        <w:rPr>
          <w:rFonts w:ascii="Courier New" w:hAnsi="Courier New" w:cs="Courier New"/>
          <w:sz w:val="24"/>
          <w:szCs w:val="24"/>
        </w:rPr>
        <w:t xml:space="preserve"> </w:t>
      </w:r>
      <w:r w:rsidRPr="00745769">
        <w:rPr>
          <w:rFonts w:ascii="Courier New" w:hAnsi="Courier New" w:cs="Courier New"/>
          <w:sz w:val="24"/>
          <w:szCs w:val="24"/>
        </w:rPr>
        <w:t xml:space="preserve"> physical development; cognitive development; communication development; social or emotional development; or adaptive development; and </w:t>
      </w:r>
    </w:p>
    <w:p w:rsidR="00C613D4" w:rsidRDefault="00C613D4" w:rsidP="005C4F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745769">
        <w:rPr>
          <w:rFonts w:ascii="Courier New" w:hAnsi="Courier New" w:cs="Courier New"/>
          <w:sz w:val="24"/>
          <w:szCs w:val="24"/>
        </w:rPr>
        <w:t>(</w:t>
      </w:r>
      <w:r>
        <w:rPr>
          <w:rFonts w:ascii="Courier New" w:hAnsi="Courier New" w:cs="Courier New"/>
          <w:sz w:val="24"/>
          <w:szCs w:val="24"/>
        </w:rPr>
        <w:t>B</w:t>
      </w:r>
      <w:r w:rsidRPr="00745769">
        <w:rPr>
          <w:rFonts w:ascii="Courier New" w:hAnsi="Courier New" w:cs="Courier New"/>
          <w:sz w:val="24"/>
          <w:szCs w:val="24"/>
        </w:rPr>
        <w:t xml:space="preserve">) </w:t>
      </w:r>
      <w:r>
        <w:rPr>
          <w:rFonts w:ascii="Courier New" w:hAnsi="Courier New" w:cs="Courier New"/>
          <w:sz w:val="24"/>
          <w:szCs w:val="24"/>
        </w:rPr>
        <w:t xml:space="preserve"> W</w:t>
      </w:r>
      <w:r w:rsidRPr="00745769">
        <w:rPr>
          <w:rFonts w:ascii="Courier New" w:hAnsi="Courier New" w:cs="Courier New"/>
          <w:sz w:val="24"/>
          <w:szCs w:val="24"/>
        </w:rPr>
        <w:t>ho, by reason thereof, needs special education and related services</w:t>
      </w:r>
      <w:r>
        <w:rPr>
          <w:rFonts w:ascii="Courier New" w:hAnsi="Courier New" w:cs="Courier New"/>
          <w:sz w:val="24"/>
          <w:szCs w:val="24"/>
        </w:rPr>
        <w:t>.  (Section 8101(4) of the ESEA)</w:t>
      </w:r>
    </w:p>
    <w:p w:rsidR="00072E50" w:rsidRPr="00004E98"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bookmarkStart w:id="2" w:name="_Hlk23929675"/>
      <w:r w:rsidRPr="008F00BF">
        <w:rPr>
          <w:rFonts w:ascii="Courier New" w:hAnsi="Courier New"/>
          <w:iCs/>
          <w:sz w:val="24"/>
          <w:u w:val="single"/>
        </w:rPr>
        <w:t>Educationally disadvantaged student</w:t>
      </w:r>
      <w:r w:rsidRPr="00004E98">
        <w:rPr>
          <w:rFonts w:ascii="Courier New" w:hAnsi="Courier New" w:cs="Courier New"/>
          <w:sz w:val="24"/>
          <w:szCs w:val="24"/>
        </w:rPr>
        <w:t xml:space="preserve"> means a student in one or more of the categories described in section 1115(c)(2) of the ESEA, which include children who are economically disadvantaged, students who are </w:t>
      </w:r>
      <w:r w:rsidRPr="009852A4">
        <w:rPr>
          <w:rFonts w:ascii="Courier New" w:hAnsi="Courier New" w:cs="Courier New"/>
          <w:sz w:val="24"/>
          <w:szCs w:val="24"/>
          <w:u w:val="single"/>
        </w:rPr>
        <w:t>children with disabilities</w:t>
      </w:r>
      <w:r w:rsidRPr="00004E98">
        <w:rPr>
          <w:rFonts w:ascii="Courier New" w:hAnsi="Courier New" w:cs="Courier New"/>
          <w:sz w:val="24"/>
          <w:szCs w:val="24"/>
        </w:rPr>
        <w:t>, migrant students, English learners, neglected or delinquent students, homeless students, and students who are in foster care.</w:t>
      </w:r>
      <w:r w:rsidR="00276326">
        <w:rPr>
          <w:rFonts w:ascii="Courier New" w:hAnsi="Courier New" w:cs="Courier New"/>
          <w:sz w:val="24"/>
          <w:szCs w:val="24"/>
        </w:rPr>
        <w:t xml:space="preserve">  </w:t>
      </w:r>
      <w:r w:rsidR="00276326" w:rsidRPr="00B72FE0">
        <w:rPr>
          <w:rFonts w:ascii="Courier New" w:hAnsi="Courier New" w:cs="Courier New"/>
          <w:sz w:val="24"/>
          <w:szCs w:val="24"/>
        </w:rPr>
        <w:t>(</w:t>
      </w:r>
      <w:r w:rsidR="00E45206">
        <w:rPr>
          <w:rFonts w:ascii="Courier New" w:hAnsi="Courier New" w:cs="Courier New"/>
          <w:sz w:val="24"/>
          <w:szCs w:val="24"/>
        </w:rPr>
        <w:t xml:space="preserve">November 30, 2018 </w:t>
      </w:r>
      <w:r w:rsidR="00276326" w:rsidRPr="00B72FE0">
        <w:rPr>
          <w:rFonts w:ascii="Courier New" w:hAnsi="Courier New" w:cs="Courier New"/>
          <w:sz w:val="24"/>
          <w:szCs w:val="24"/>
        </w:rPr>
        <w:t>NFP)</w:t>
      </w:r>
    </w:p>
    <w:p w:rsidR="00A6300E" w:rsidRPr="00004E98" w:rsidRDefault="00A6300E" w:rsidP="00072E50">
      <w:pPr>
        <w:pStyle w:val="HTMLPreformatted"/>
        <w:spacing w:line="480" w:lineRule="auto"/>
        <w:rPr>
          <w:rFonts w:ascii="Courier New" w:hAnsi="Courier New" w:cs="Courier New"/>
          <w:sz w:val="24"/>
          <w:szCs w:val="24"/>
        </w:rPr>
      </w:pPr>
      <w:r>
        <w:rPr>
          <w:rFonts w:ascii="Courier New" w:hAnsi="Courier New" w:cs="Courier New"/>
          <w:sz w:val="24"/>
          <w:szCs w:val="24"/>
        </w:rPr>
        <w:tab/>
      </w:r>
      <w:r w:rsidRPr="005C4F3E">
        <w:rPr>
          <w:rFonts w:ascii="Courier New" w:hAnsi="Courier New" w:cs="Courier New"/>
          <w:sz w:val="24"/>
          <w:szCs w:val="24"/>
          <w:u w:val="single"/>
        </w:rPr>
        <w:t>Expand</w:t>
      </w:r>
      <w:r w:rsidRPr="00A6300E">
        <w:rPr>
          <w:rFonts w:ascii="Courier New" w:hAnsi="Courier New" w:cs="Courier New"/>
          <w:sz w:val="24"/>
          <w:szCs w:val="24"/>
        </w:rPr>
        <w:t xml:space="preserve">, when used with respect to a </w:t>
      </w:r>
      <w:r w:rsidRPr="009852A4">
        <w:rPr>
          <w:rFonts w:ascii="Courier New" w:hAnsi="Courier New" w:cs="Courier New"/>
          <w:sz w:val="24"/>
          <w:szCs w:val="24"/>
          <w:u w:val="single"/>
        </w:rPr>
        <w:t>high-quality charter school</w:t>
      </w:r>
      <w:r w:rsidRPr="00A6300E">
        <w:rPr>
          <w:rFonts w:ascii="Courier New" w:hAnsi="Courier New" w:cs="Courier New"/>
          <w:sz w:val="24"/>
          <w:szCs w:val="24"/>
        </w:rPr>
        <w:t xml:space="preserve">, means to significantly increase enrollment or add one or more grades to the </w:t>
      </w:r>
      <w:r w:rsidRPr="009852A4">
        <w:rPr>
          <w:rFonts w:ascii="Courier New" w:hAnsi="Courier New" w:cs="Courier New"/>
          <w:sz w:val="24"/>
          <w:szCs w:val="24"/>
          <w:u w:val="single"/>
        </w:rPr>
        <w:t>high-quality charter school</w:t>
      </w:r>
      <w:r w:rsidRPr="00A6300E">
        <w:rPr>
          <w:rFonts w:ascii="Courier New" w:hAnsi="Courier New" w:cs="Courier New"/>
          <w:sz w:val="24"/>
          <w:szCs w:val="24"/>
        </w:rPr>
        <w:t>.</w:t>
      </w:r>
      <w:r w:rsidR="00AE731A">
        <w:rPr>
          <w:rFonts w:ascii="Courier New" w:hAnsi="Courier New" w:cs="Courier New"/>
          <w:sz w:val="24"/>
          <w:szCs w:val="24"/>
        </w:rPr>
        <w:t xml:space="preserve">  </w:t>
      </w:r>
      <w:r w:rsidR="00AE731A" w:rsidRPr="00B72FE0">
        <w:rPr>
          <w:rFonts w:ascii="Courier New" w:hAnsi="Courier New" w:cs="Courier New"/>
          <w:sz w:val="24"/>
          <w:szCs w:val="24"/>
        </w:rPr>
        <w:t>(Section 4310(7) of the ESEA)</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8F00BF">
        <w:rPr>
          <w:rFonts w:ascii="Courier New" w:hAnsi="Courier New"/>
          <w:sz w:val="24"/>
          <w:u w:val="single"/>
        </w:rPr>
        <w:t>High proportion</w:t>
      </w:r>
      <w:r w:rsidRPr="001E6577">
        <w:rPr>
          <w:rFonts w:ascii="Courier New" w:hAnsi="Courier New" w:cs="Courier New"/>
          <w:i/>
          <w:iCs/>
          <w:sz w:val="24"/>
          <w:szCs w:val="24"/>
        </w:rPr>
        <w:t>,</w:t>
      </w:r>
      <w:r w:rsidRPr="001E6577">
        <w:rPr>
          <w:rFonts w:ascii="Courier New" w:hAnsi="Courier New" w:cs="Courier New"/>
          <w:sz w:val="24"/>
          <w:szCs w:val="24"/>
        </w:rPr>
        <w:t xml:space="preserve"> when used to refer to </w:t>
      </w:r>
      <w:r w:rsidRPr="009852A4">
        <w:rPr>
          <w:rFonts w:ascii="Courier New" w:hAnsi="Courier New" w:cs="Courier New"/>
          <w:sz w:val="24"/>
          <w:szCs w:val="24"/>
          <w:u w:val="single"/>
        </w:rPr>
        <w:t>Native American</w:t>
      </w:r>
      <w:r w:rsidRPr="001E6577">
        <w:rPr>
          <w:rFonts w:ascii="Courier New" w:hAnsi="Courier New" w:cs="Courier New"/>
          <w:sz w:val="24"/>
          <w:szCs w:val="24"/>
        </w:rPr>
        <w:t xml:space="preserve"> students, means a fact-specific, case-by-case determination based upon the unique circumstances of a particular charter school or proposed charter school. </w:t>
      </w:r>
      <w:r w:rsidR="00C5348D">
        <w:rPr>
          <w:rFonts w:ascii="Courier New" w:hAnsi="Courier New" w:cs="Courier New"/>
          <w:sz w:val="24"/>
          <w:szCs w:val="24"/>
        </w:rPr>
        <w:t xml:space="preserve"> </w:t>
      </w:r>
      <w:r w:rsidRPr="001E6577">
        <w:rPr>
          <w:rFonts w:ascii="Courier New" w:hAnsi="Courier New" w:cs="Courier New"/>
          <w:sz w:val="24"/>
          <w:szCs w:val="24"/>
        </w:rPr>
        <w:t xml:space="preserve">The Secretary considers </w:t>
      </w:r>
      <w:r w:rsidRPr="009852A4">
        <w:rPr>
          <w:rFonts w:ascii="Courier New" w:hAnsi="Courier New" w:cs="Courier New"/>
          <w:sz w:val="24"/>
          <w:szCs w:val="24"/>
          <w:u w:val="single"/>
        </w:rPr>
        <w:t>high proportion</w:t>
      </w:r>
      <w:r w:rsidRPr="001E6577">
        <w:rPr>
          <w:rFonts w:ascii="Courier New" w:hAnsi="Courier New" w:cs="Courier New"/>
          <w:sz w:val="24"/>
          <w:szCs w:val="24"/>
        </w:rPr>
        <w:t xml:space="preserve"> to include a majority of </w:t>
      </w:r>
      <w:r w:rsidRPr="009852A4">
        <w:rPr>
          <w:rFonts w:ascii="Courier New" w:hAnsi="Courier New" w:cs="Courier New"/>
          <w:sz w:val="24"/>
          <w:szCs w:val="24"/>
          <w:u w:val="single"/>
        </w:rPr>
        <w:t>Native American</w:t>
      </w:r>
      <w:r w:rsidRPr="001E6577">
        <w:rPr>
          <w:rFonts w:ascii="Courier New" w:hAnsi="Courier New" w:cs="Courier New"/>
          <w:sz w:val="24"/>
          <w:szCs w:val="24"/>
        </w:rPr>
        <w:t xml:space="preserve"> students.</w:t>
      </w:r>
      <w:r w:rsidR="00C5348D">
        <w:rPr>
          <w:rFonts w:ascii="Courier New" w:hAnsi="Courier New" w:cs="Courier New"/>
          <w:sz w:val="24"/>
          <w:szCs w:val="24"/>
        </w:rPr>
        <w:t xml:space="preserve"> </w:t>
      </w:r>
      <w:r w:rsidRPr="001E6577">
        <w:rPr>
          <w:rFonts w:ascii="Courier New" w:hAnsi="Courier New" w:cs="Courier New"/>
          <w:sz w:val="24"/>
          <w:szCs w:val="24"/>
        </w:rPr>
        <w:t xml:space="preserve">In addition, the Secretary may determine that less than a majority of </w:t>
      </w:r>
      <w:r w:rsidRPr="009852A4">
        <w:rPr>
          <w:rFonts w:ascii="Courier New" w:hAnsi="Courier New" w:cs="Courier New"/>
          <w:sz w:val="24"/>
          <w:szCs w:val="24"/>
          <w:u w:val="single"/>
        </w:rPr>
        <w:t>Native American</w:t>
      </w:r>
      <w:r w:rsidRPr="00E327FB">
        <w:rPr>
          <w:rFonts w:ascii="Courier New" w:hAnsi="Courier New" w:cs="Courier New"/>
          <w:sz w:val="24"/>
          <w:szCs w:val="24"/>
        </w:rPr>
        <w:t xml:space="preserve"> students</w:t>
      </w:r>
      <w:r w:rsidRPr="001E6577">
        <w:rPr>
          <w:rFonts w:ascii="Courier New" w:hAnsi="Courier New" w:cs="Courier New"/>
          <w:sz w:val="24"/>
          <w:szCs w:val="24"/>
        </w:rPr>
        <w:t xml:space="preserve"> constitutes a </w:t>
      </w:r>
      <w:r w:rsidRPr="009852A4">
        <w:rPr>
          <w:rFonts w:ascii="Courier New" w:hAnsi="Courier New" w:cs="Courier New"/>
          <w:sz w:val="24"/>
          <w:szCs w:val="24"/>
          <w:u w:val="single"/>
        </w:rPr>
        <w:t>high proportion</w:t>
      </w:r>
      <w:r w:rsidRPr="001E6577">
        <w:rPr>
          <w:rFonts w:ascii="Courier New" w:hAnsi="Courier New" w:cs="Courier New"/>
          <w:sz w:val="24"/>
          <w:szCs w:val="24"/>
        </w:rPr>
        <w:t xml:space="preserve"> based on the unique circumstances of a particular charter school or proposed </w:t>
      </w:r>
      <w:r w:rsidRPr="009852A4">
        <w:rPr>
          <w:rFonts w:ascii="Courier New" w:hAnsi="Courier New" w:cs="Courier New"/>
          <w:sz w:val="24"/>
          <w:szCs w:val="24"/>
          <w:u w:val="single"/>
        </w:rPr>
        <w:t>charter school</w:t>
      </w:r>
      <w:r w:rsidRPr="001E6577">
        <w:rPr>
          <w:rFonts w:ascii="Courier New" w:hAnsi="Courier New" w:cs="Courier New"/>
          <w:sz w:val="24"/>
          <w:szCs w:val="24"/>
        </w:rPr>
        <w:t>, as described in the application for funds.</w:t>
      </w:r>
      <w:r w:rsidR="00EA0EE9">
        <w:rPr>
          <w:rFonts w:ascii="Courier New" w:hAnsi="Courier New" w:cs="Courier New"/>
          <w:sz w:val="24"/>
          <w:szCs w:val="24"/>
        </w:rPr>
        <w:t xml:space="preserve">  </w:t>
      </w:r>
      <w:r w:rsidR="00EA0EE9" w:rsidRPr="00B72FE0">
        <w:rPr>
          <w:rFonts w:ascii="Courier New" w:hAnsi="Courier New" w:cs="Courier"/>
          <w:sz w:val="24"/>
          <w:szCs w:val="24"/>
        </w:rPr>
        <w:t>(</w:t>
      </w:r>
      <w:r w:rsidR="00582114">
        <w:rPr>
          <w:rFonts w:ascii="Courier New" w:hAnsi="Courier New" w:cs="Courier New"/>
          <w:bCs/>
          <w:iCs/>
          <w:sz w:val="24"/>
          <w:szCs w:val="24"/>
        </w:rPr>
        <w:t xml:space="preserve">November 30, 2018 </w:t>
      </w:r>
      <w:r w:rsidR="00EA0EE9" w:rsidRPr="00B72FE0">
        <w:rPr>
          <w:rFonts w:ascii="Courier New" w:hAnsi="Courier New" w:cs="Courier"/>
          <w:sz w:val="24"/>
          <w:szCs w:val="24"/>
        </w:rPr>
        <w:t>NFP)</w:t>
      </w:r>
    </w:p>
    <w:p w:rsidR="00372845" w:rsidRPr="00B72FE0" w:rsidRDefault="00372845" w:rsidP="00372845">
      <w:pPr>
        <w:spacing w:line="480" w:lineRule="auto"/>
        <w:ind w:firstLine="720"/>
        <w:rPr>
          <w:rFonts w:ascii="Courier New" w:hAnsi="Courier New" w:cs="Courier New"/>
          <w:sz w:val="24"/>
          <w:szCs w:val="24"/>
        </w:rPr>
      </w:pPr>
      <w:r w:rsidRPr="00643C05">
        <w:rPr>
          <w:rFonts w:ascii="Courier New" w:hAnsi="Courier New" w:cs="Courier New"/>
          <w:sz w:val="24"/>
          <w:szCs w:val="24"/>
          <w:u w:val="single"/>
        </w:rPr>
        <w:t>High-quality charter school</w:t>
      </w:r>
      <w:r w:rsidRPr="00B72FE0">
        <w:rPr>
          <w:rFonts w:ascii="Courier New" w:hAnsi="Courier New" w:cs="Courier New"/>
          <w:sz w:val="24"/>
          <w:szCs w:val="24"/>
        </w:rPr>
        <w:t xml:space="preserve"> means a </w:t>
      </w:r>
      <w:r w:rsidRPr="005E3947">
        <w:rPr>
          <w:rFonts w:ascii="Courier New" w:hAnsi="Courier New" w:cs="Courier New"/>
          <w:sz w:val="24"/>
          <w:szCs w:val="24"/>
          <w:u w:val="single"/>
        </w:rPr>
        <w:t>charter school</w:t>
      </w:r>
      <w:r w:rsidRPr="00B72FE0">
        <w:rPr>
          <w:rFonts w:ascii="Courier New" w:hAnsi="Courier New" w:cs="Courier New"/>
          <w:sz w:val="24"/>
          <w:szCs w:val="24"/>
        </w:rPr>
        <w:t xml:space="preserve"> that--</w:t>
      </w:r>
    </w:p>
    <w:p w:rsidR="00372845" w:rsidRPr="00B72FE0" w:rsidRDefault="00372845" w:rsidP="00372845">
      <w:pPr>
        <w:spacing w:line="480" w:lineRule="auto"/>
        <w:ind w:firstLine="720"/>
        <w:rPr>
          <w:rFonts w:ascii="Courier New" w:hAnsi="Courier New" w:cs="Courier New"/>
          <w:sz w:val="24"/>
          <w:szCs w:val="24"/>
        </w:rPr>
      </w:pPr>
      <w:r w:rsidRPr="00B72FE0">
        <w:rPr>
          <w:rFonts w:ascii="Courier New" w:hAnsi="Courier New" w:cs="Courier New"/>
          <w:sz w:val="24"/>
          <w:szCs w:val="24"/>
        </w:rPr>
        <w:t>(a)  Shows evidence of strong academic results, which may include strong student academic growth, as determined by a State;</w:t>
      </w:r>
    </w:p>
    <w:p w:rsidR="00372845" w:rsidRPr="00B72FE0" w:rsidRDefault="00372845" w:rsidP="00372845">
      <w:pPr>
        <w:spacing w:line="480" w:lineRule="auto"/>
        <w:ind w:firstLine="720"/>
        <w:rPr>
          <w:rFonts w:ascii="Courier New" w:hAnsi="Courier New" w:cs="Courier New"/>
          <w:sz w:val="24"/>
          <w:szCs w:val="24"/>
        </w:rPr>
      </w:pPr>
      <w:r w:rsidRPr="00B72FE0">
        <w:rPr>
          <w:rFonts w:ascii="Courier New" w:hAnsi="Courier New" w:cs="Courier New"/>
          <w:sz w:val="24"/>
          <w:szCs w:val="24"/>
        </w:rPr>
        <w:t>(b)  Has no significant issues in the areas of student safety, financial and operational management, or statutory or regulatory compliance;</w:t>
      </w:r>
    </w:p>
    <w:p w:rsidR="00372845" w:rsidRPr="00B72FE0" w:rsidRDefault="00372845" w:rsidP="00372845">
      <w:pPr>
        <w:spacing w:line="480" w:lineRule="auto"/>
        <w:ind w:firstLine="720"/>
        <w:rPr>
          <w:rFonts w:ascii="Courier New" w:hAnsi="Courier New" w:cs="Courier New"/>
          <w:sz w:val="24"/>
          <w:szCs w:val="24"/>
        </w:rPr>
      </w:pPr>
      <w:r w:rsidRPr="00B72FE0">
        <w:rPr>
          <w:rFonts w:ascii="Courier New" w:hAnsi="Courier New" w:cs="Courier New"/>
          <w:sz w:val="24"/>
          <w:szCs w:val="24"/>
        </w:rPr>
        <w:t xml:space="preserve">(c)  Has demonstrated success in significantly increasing student academic achievement, including graduation rates where applicable, for all students served by the </w:t>
      </w:r>
      <w:r w:rsidRPr="005E3947">
        <w:rPr>
          <w:rFonts w:ascii="Courier New" w:hAnsi="Courier New" w:cs="Courier New"/>
          <w:sz w:val="24"/>
          <w:szCs w:val="24"/>
          <w:u w:val="single"/>
        </w:rPr>
        <w:t>charter school</w:t>
      </w:r>
      <w:r w:rsidRPr="00B72FE0">
        <w:rPr>
          <w:rFonts w:ascii="Courier New" w:hAnsi="Courier New" w:cs="Courier New"/>
          <w:sz w:val="24"/>
          <w:szCs w:val="24"/>
        </w:rPr>
        <w:t>; and</w:t>
      </w:r>
    </w:p>
    <w:p w:rsidR="00372845" w:rsidRPr="001E6577" w:rsidRDefault="00372845" w:rsidP="005C4F3E">
      <w:pPr>
        <w:spacing w:line="480" w:lineRule="auto"/>
        <w:ind w:firstLine="720"/>
        <w:rPr>
          <w:rFonts w:ascii="Courier New" w:hAnsi="Courier New" w:cs="Courier New"/>
          <w:sz w:val="24"/>
          <w:szCs w:val="24"/>
        </w:rPr>
      </w:pPr>
      <w:r w:rsidRPr="00B72FE0">
        <w:rPr>
          <w:rFonts w:ascii="Courier New" w:hAnsi="Courier New" w:cs="Courier New"/>
          <w:sz w:val="24"/>
          <w:szCs w:val="24"/>
        </w:rPr>
        <w:t>(d)  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  (Section 4310(8) of the ESEA)</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i/>
          <w:iCs/>
          <w:sz w:val="24"/>
          <w:szCs w:val="24"/>
        </w:rPr>
        <w:t xml:space="preserve">     </w:t>
      </w:r>
      <w:r w:rsidRPr="00E852D2">
        <w:rPr>
          <w:rFonts w:ascii="Courier New" w:hAnsi="Courier New"/>
          <w:iCs/>
          <w:sz w:val="24"/>
          <w:u w:val="single"/>
        </w:rPr>
        <w:t>Indian organization</w:t>
      </w:r>
      <w:r w:rsidRPr="001E6577">
        <w:rPr>
          <w:rFonts w:ascii="Courier New" w:hAnsi="Courier New" w:cs="Courier New"/>
          <w:sz w:val="24"/>
          <w:szCs w:val="24"/>
        </w:rPr>
        <w:t xml:space="preserve"> means an organization that—</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(1)</w:t>
      </w:r>
      <w:r w:rsidR="00C5348D">
        <w:rPr>
          <w:rFonts w:ascii="Courier New" w:hAnsi="Courier New" w:cs="Courier New"/>
          <w:sz w:val="24"/>
          <w:szCs w:val="24"/>
        </w:rPr>
        <w:t xml:space="preserve"> </w:t>
      </w:r>
      <w:r w:rsidRPr="001E6577">
        <w:rPr>
          <w:rFonts w:ascii="Courier New" w:hAnsi="Courier New" w:cs="Courier New"/>
          <w:sz w:val="24"/>
          <w:szCs w:val="24"/>
        </w:rPr>
        <w:t>Is legally established—</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 xml:space="preserve">(i) </w:t>
      </w:r>
      <w:r w:rsidR="00C5348D">
        <w:rPr>
          <w:rFonts w:ascii="Courier New" w:hAnsi="Courier New" w:cs="Courier New"/>
          <w:sz w:val="24"/>
          <w:szCs w:val="24"/>
        </w:rPr>
        <w:t xml:space="preserve"> </w:t>
      </w:r>
      <w:r w:rsidRPr="001E6577">
        <w:rPr>
          <w:rFonts w:ascii="Courier New" w:hAnsi="Courier New" w:cs="Courier New"/>
          <w:sz w:val="24"/>
          <w:szCs w:val="24"/>
        </w:rPr>
        <w:t>By Tribal or inter-Tribal charter or in accordance with State or Tribal law; and</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 xml:space="preserve">(ii) </w:t>
      </w:r>
      <w:r w:rsidR="00C5348D">
        <w:rPr>
          <w:rFonts w:ascii="Courier New" w:hAnsi="Courier New" w:cs="Courier New"/>
          <w:sz w:val="24"/>
          <w:szCs w:val="24"/>
        </w:rPr>
        <w:t xml:space="preserve"> </w:t>
      </w:r>
      <w:r w:rsidRPr="001E6577">
        <w:rPr>
          <w:rFonts w:ascii="Courier New" w:hAnsi="Courier New" w:cs="Courier New"/>
          <w:sz w:val="24"/>
          <w:szCs w:val="24"/>
        </w:rPr>
        <w:t>With appropriate constitution, by-laws, or articles of incorporation;</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 xml:space="preserve">(2) </w:t>
      </w:r>
      <w:r w:rsidR="00C5348D">
        <w:rPr>
          <w:rFonts w:ascii="Courier New" w:hAnsi="Courier New" w:cs="Courier New"/>
          <w:sz w:val="24"/>
          <w:szCs w:val="24"/>
        </w:rPr>
        <w:t xml:space="preserve"> </w:t>
      </w:r>
      <w:r w:rsidRPr="001E6577">
        <w:rPr>
          <w:rFonts w:ascii="Courier New" w:hAnsi="Courier New" w:cs="Courier New"/>
          <w:sz w:val="24"/>
          <w:szCs w:val="24"/>
        </w:rPr>
        <w:t>Includes in its purposes the promotion of the education of Indians;</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 xml:space="preserve">(3) </w:t>
      </w:r>
      <w:r w:rsidR="00C5348D">
        <w:rPr>
          <w:rFonts w:ascii="Courier New" w:hAnsi="Courier New" w:cs="Courier New"/>
          <w:sz w:val="24"/>
          <w:szCs w:val="24"/>
        </w:rPr>
        <w:t xml:space="preserve"> </w:t>
      </w:r>
      <w:r w:rsidRPr="001E6577">
        <w:rPr>
          <w:rFonts w:ascii="Courier New" w:hAnsi="Courier New" w:cs="Courier New"/>
          <w:sz w:val="24"/>
          <w:szCs w:val="24"/>
        </w:rPr>
        <w:t>Is controlled by a governing board, the majority of which is Indian;</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(4)</w:t>
      </w:r>
      <w:r w:rsidR="00C5348D">
        <w:rPr>
          <w:rFonts w:ascii="Courier New" w:hAnsi="Courier New" w:cs="Courier New"/>
          <w:sz w:val="24"/>
          <w:szCs w:val="24"/>
        </w:rPr>
        <w:t xml:space="preserve"> </w:t>
      </w:r>
      <w:r w:rsidRPr="001E6577">
        <w:rPr>
          <w:rFonts w:ascii="Courier New" w:hAnsi="Courier New" w:cs="Courier New"/>
          <w:sz w:val="24"/>
          <w:szCs w:val="24"/>
        </w:rPr>
        <w:t>If located on an Indian reservation, operates with the sanction or by charter of the governing body of that reservation;</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(5)</w:t>
      </w:r>
      <w:r w:rsidR="00C5348D">
        <w:rPr>
          <w:rFonts w:ascii="Courier New" w:hAnsi="Courier New" w:cs="Courier New"/>
          <w:sz w:val="24"/>
          <w:szCs w:val="24"/>
        </w:rPr>
        <w:t xml:space="preserve"> </w:t>
      </w:r>
      <w:r w:rsidRPr="001E6577">
        <w:rPr>
          <w:rFonts w:ascii="Courier New" w:hAnsi="Courier New" w:cs="Courier New"/>
          <w:sz w:val="24"/>
          <w:szCs w:val="24"/>
        </w:rPr>
        <w:t xml:space="preserve">Is neither an organization or subdivision of, nor under the direct control of, any </w:t>
      </w:r>
      <w:r w:rsidRPr="009852A4">
        <w:rPr>
          <w:rFonts w:ascii="Courier New" w:hAnsi="Courier New" w:cs="Courier New"/>
          <w:sz w:val="24"/>
          <w:szCs w:val="24"/>
          <w:u w:val="single"/>
        </w:rPr>
        <w:t>institution of higher education</w:t>
      </w:r>
      <w:r w:rsidRPr="001E6577">
        <w:rPr>
          <w:rFonts w:ascii="Courier New" w:hAnsi="Courier New" w:cs="Courier New"/>
          <w:sz w:val="24"/>
          <w:szCs w:val="24"/>
        </w:rPr>
        <w:t>; and</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1E6577">
        <w:rPr>
          <w:rFonts w:ascii="Courier New" w:hAnsi="Courier New" w:cs="Courier New"/>
          <w:sz w:val="24"/>
          <w:szCs w:val="24"/>
        </w:rPr>
        <w:t xml:space="preserve">(6) </w:t>
      </w:r>
      <w:r w:rsidR="00C5348D">
        <w:rPr>
          <w:rFonts w:ascii="Courier New" w:hAnsi="Courier New" w:cs="Courier New"/>
          <w:sz w:val="24"/>
          <w:szCs w:val="24"/>
        </w:rPr>
        <w:t xml:space="preserve"> </w:t>
      </w:r>
      <w:r w:rsidRPr="001E6577">
        <w:rPr>
          <w:rFonts w:ascii="Courier New" w:hAnsi="Courier New" w:cs="Courier New"/>
          <w:sz w:val="24"/>
          <w:szCs w:val="24"/>
        </w:rPr>
        <w:t>Is not an agency of State or local government.</w:t>
      </w:r>
      <w:r w:rsidR="003F2CEC">
        <w:rPr>
          <w:rFonts w:ascii="Courier New" w:hAnsi="Courier New" w:cs="Courier New"/>
          <w:sz w:val="24"/>
          <w:szCs w:val="24"/>
        </w:rPr>
        <w:t xml:space="preserve">  </w:t>
      </w:r>
      <w:r w:rsidR="003F2CEC" w:rsidRPr="00B72FE0">
        <w:rPr>
          <w:rFonts w:ascii="Courier New" w:hAnsi="Courier New" w:cs="Courier New"/>
          <w:sz w:val="24"/>
          <w:szCs w:val="24"/>
        </w:rPr>
        <w:t>(</w:t>
      </w:r>
      <w:r w:rsidR="00582114">
        <w:rPr>
          <w:rFonts w:ascii="Courier New" w:hAnsi="Courier New" w:cs="Courier New"/>
          <w:bCs/>
          <w:iCs/>
          <w:sz w:val="24"/>
          <w:szCs w:val="24"/>
        </w:rPr>
        <w:t xml:space="preserve">November 30, 2018 </w:t>
      </w:r>
      <w:r w:rsidR="003F2CEC" w:rsidRPr="00B72FE0">
        <w:rPr>
          <w:rFonts w:ascii="Courier New" w:hAnsi="Courier New" w:cs="Courier New"/>
          <w:sz w:val="24"/>
          <w:szCs w:val="24"/>
        </w:rPr>
        <w:t>NFP)</w:t>
      </w:r>
    </w:p>
    <w:p w:rsidR="00072E50" w:rsidRPr="001E6577" w:rsidRDefault="00072E50" w:rsidP="00072E50">
      <w:pPr>
        <w:pStyle w:val="HTMLPreformatted"/>
        <w:spacing w:line="480" w:lineRule="auto"/>
        <w:rPr>
          <w:rFonts w:ascii="Courier New" w:hAnsi="Courier New" w:cs="Courier New"/>
          <w:sz w:val="24"/>
          <w:szCs w:val="24"/>
        </w:rPr>
      </w:pPr>
      <w:r>
        <w:rPr>
          <w:rFonts w:ascii="Courier New" w:hAnsi="Courier New" w:cs="Courier New"/>
          <w:i/>
          <w:iCs/>
          <w:sz w:val="24"/>
          <w:szCs w:val="24"/>
        </w:rPr>
        <w:t xml:space="preserve">     </w:t>
      </w:r>
      <w:r w:rsidRPr="008F00BF">
        <w:rPr>
          <w:rFonts w:ascii="Courier New" w:hAnsi="Courier New"/>
          <w:iCs/>
          <w:sz w:val="24"/>
          <w:u w:val="single"/>
        </w:rPr>
        <w:t>Indian Tribe</w:t>
      </w:r>
      <w:r w:rsidRPr="001E6577">
        <w:rPr>
          <w:rFonts w:ascii="Courier New" w:hAnsi="Courier New" w:cs="Courier New"/>
          <w:sz w:val="24"/>
          <w:szCs w:val="24"/>
        </w:rPr>
        <w:t xml:space="preserve"> means a </w:t>
      </w:r>
      <w:r w:rsidR="00396F5C" w:rsidRPr="001E6577">
        <w:rPr>
          <w:rFonts w:ascii="Courier New" w:hAnsi="Courier New" w:cs="Courier New"/>
          <w:sz w:val="24"/>
          <w:szCs w:val="24"/>
        </w:rPr>
        <w:t>federally recognized</w:t>
      </w:r>
      <w:r w:rsidRPr="001E6577">
        <w:rPr>
          <w:rFonts w:ascii="Courier New" w:hAnsi="Courier New" w:cs="Courier New"/>
          <w:sz w:val="24"/>
          <w:szCs w:val="24"/>
        </w:rPr>
        <w:t xml:space="preserve"> or a State-recognized Tribe.</w:t>
      </w:r>
      <w:r w:rsidR="003F2CEC">
        <w:rPr>
          <w:rFonts w:ascii="Courier New" w:hAnsi="Courier New" w:cs="Courier New"/>
          <w:sz w:val="24"/>
          <w:szCs w:val="24"/>
        </w:rPr>
        <w:t xml:space="preserve">  </w:t>
      </w:r>
      <w:r w:rsidR="003F2CEC" w:rsidRPr="00B72FE0">
        <w:rPr>
          <w:rFonts w:ascii="Courier New" w:hAnsi="Courier New" w:cs="Courier New"/>
          <w:sz w:val="24"/>
          <w:szCs w:val="24"/>
        </w:rPr>
        <w:t>(</w:t>
      </w:r>
      <w:r w:rsidR="00582114">
        <w:rPr>
          <w:rFonts w:ascii="Courier New" w:hAnsi="Courier New" w:cs="Courier New"/>
          <w:bCs/>
          <w:iCs/>
          <w:sz w:val="24"/>
          <w:szCs w:val="24"/>
        </w:rPr>
        <w:t xml:space="preserve">November 30, 2018 </w:t>
      </w:r>
      <w:r w:rsidR="003F2CEC" w:rsidRPr="00B72FE0">
        <w:rPr>
          <w:rFonts w:ascii="Courier New" w:hAnsi="Courier New" w:cs="Courier New"/>
          <w:sz w:val="24"/>
          <w:szCs w:val="24"/>
        </w:rPr>
        <w:t>NFP)</w:t>
      </w:r>
    </w:p>
    <w:p w:rsidR="00072E50" w:rsidRPr="00004E98"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8F00BF">
        <w:rPr>
          <w:rFonts w:ascii="Courier New" w:hAnsi="Courier New"/>
          <w:iCs/>
          <w:sz w:val="24"/>
          <w:u w:val="single"/>
        </w:rPr>
        <w:t>Individual from a low-income family</w:t>
      </w:r>
      <w:r w:rsidRPr="00004E98">
        <w:rPr>
          <w:rFonts w:ascii="Courier New" w:hAnsi="Courier New" w:cs="Courier New"/>
          <w:sz w:val="24"/>
          <w:szCs w:val="24"/>
        </w:rPr>
        <w:t xml:space="preserve"> means an individual who is determined by a State educational agency or local educational agency to be a child from a low-income family on the basis of (a) data used by the Secretary to determine allocations under section 1124 of the ESEA, (b) data on children eligible for free or reduced-price lunches under the Richard B. Russell National School Lunch Act, (c) data on children in families receiving assistance under part A of title IV of the Social Security Act, (d) data on children eligible to receive medical assistance under the Medicaid program under title XIX of the Social Security Act, or (e) an alternate method that combines or extrapolates from the data in items (a) through (d) of this definition.</w:t>
      </w:r>
      <w:r w:rsidR="005F4373">
        <w:rPr>
          <w:rFonts w:ascii="Courier New" w:hAnsi="Courier New" w:cs="Courier New"/>
          <w:sz w:val="24"/>
          <w:szCs w:val="24"/>
          <w:lang w:eastAsia="en-US"/>
        </w:rPr>
        <w:t xml:space="preserve">  </w:t>
      </w:r>
      <w:r w:rsidR="005F4373" w:rsidRPr="00B72FE0">
        <w:rPr>
          <w:rFonts w:ascii="Courier New" w:hAnsi="Courier New" w:cs="Courier New"/>
          <w:sz w:val="24"/>
          <w:szCs w:val="24"/>
        </w:rPr>
        <w:t>(</w:t>
      </w:r>
      <w:r w:rsidR="00582114">
        <w:rPr>
          <w:rFonts w:ascii="Courier New" w:hAnsi="Courier New" w:cs="Courier New"/>
          <w:bCs/>
          <w:iCs/>
          <w:sz w:val="24"/>
          <w:szCs w:val="24"/>
        </w:rPr>
        <w:t xml:space="preserve">November 30, 2018 </w:t>
      </w:r>
      <w:r w:rsidR="005F4373" w:rsidRPr="00B72FE0">
        <w:rPr>
          <w:rFonts w:ascii="Courier New" w:hAnsi="Courier New" w:cs="Courier New"/>
          <w:sz w:val="24"/>
          <w:szCs w:val="24"/>
        </w:rPr>
        <w:t>NFP)</w:t>
      </w:r>
    </w:p>
    <w:p w:rsidR="00072E50" w:rsidRPr="002B53C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8F00BF">
        <w:rPr>
          <w:rFonts w:ascii="Courier New" w:hAnsi="Courier New"/>
          <w:iCs/>
          <w:sz w:val="24"/>
          <w:u w:val="single"/>
        </w:rPr>
        <w:t>Institution of higher education</w:t>
      </w:r>
      <w:r w:rsidRPr="002B53C7">
        <w:rPr>
          <w:rFonts w:ascii="Courier New" w:hAnsi="Courier New" w:cs="Courier New"/>
          <w:sz w:val="24"/>
          <w:szCs w:val="24"/>
        </w:rPr>
        <w:t xml:space="preserve"> means an educational institution in any State that—</w:t>
      </w:r>
    </w:p>
    <w:p w:rsidR="00072E50" w:rsidRPr="002B53C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2B53C7">
        <w:rPr>
          <w:rFonts w:ascii="Courier New" w:hAnsi="Courier New" w:cs="Courier New"/>
          <w:sz w:val="24"/>
          <w:szCs w:val="24"/>
        </w:rPr>
        <w:t>(i)</w:t>
      </w:r>
      <w:r w:rsidR="00C5348D">
        <w:rPr>
          <w:rFonts w:ascii="Courier New" w:hAnsi="Courier New" w:cs="Courier New"/>
          <w:sz w:val="24"/>
          <w:szCs w:val="24"/>
        </w:rPr>
        <w:t xml:space="preserve"> </w:t>
      </w:r>
      <w:r w:rsidRPr="002B53C7">
        <w:rPr>
          <w:rFonts w:ascii="Courier New" w:hAnsi="Courier New" w:cs="Courier New"/>
          <w:sz w:val="24"/>
          <w:szCs w:val="24"/>
        </w:rPr>
        <w:t>Admits as regular students only persons having a certificate of graduation from a school providing secondary education, or the recognized equivalent of such a certificate, or persons who meet the requirements of section 484(d)of the HEA;</w:t>
      </w:r>
    </w:p>
    <w:p w:rsidR="00072E50" w:rsidRPr="002B53C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2B53C7">
        <w:rPr>
          <w:rFonts w:ascii="Courier New" w:hAnsi="Courier New" w:cs="Courier New"/>
          <w:sz w:val="24"/>
          <w:szCs w:val="24"/>
        </w:rPr>
        <w:t>(ii)</w:t>
      </w:r>
      <w:r w:rsidR="000634B1">
        <w:rPr>
          <w:rFonts w:ascii="Courier New" w:hAnsi="Courier New" w:cs="Courier New"/>
          <w:sz w:val="24"/>
          <w:szCs w:val="24"/>
        </w:rPr>
        <w:t xml:space="preserve"> </w:t>
      </w:r>
      <w:r w:rsidRPr="002B53C7">
        <w:rPr>
          <w:rFonts w:ascii="Courier New" w:hAnsi="Courier New" w:cs="Courier New"/>
          <w:sz w:val="24"/>
          <w:szCs w:val="24"/>
        </w:rPr>
        <w:t>Is legally authorized within such State to provide a program of education beyond secondary education;</w:t>
      </w:r>
    </w:p>
    <w:p w:rsidR="00072E50" w:rsidRPr="002B53C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2B53C7">
        <w:rPr>
          <w:rFonts w:ascii="Courier New" w:hAnsi="Courier New" w:cs="Courier New"/>
          <w:sz w:val="24"/>
          <w:szCs w:val="24"/>
        </w:rPr>
        <w:t>(iii)</w:t>
      </w:r>
      <w:r w:rsidR="000634B1">
        <w:rPr>
          <w:rFonts w:ascii="Courier New" w:hAnsi="Courier New" w:cs="Courier New"/>
          <w:sz w:val="24"/>
          <w:szCs w:val="24"/>
        </w:rPr>
        <w:t xml:space="preserve"> </w:t>
      </w:r>
      <w:r w:rsidRPr="002B53C7">
        <w:rPr>
          <w:rFonts w:ascii="Courier New" w:hAnsi="Courier New" w:cs="Courier New"/>
          <w:sz w:val="24"/>
          <w:szCs w:val="24"/>
        </w:rPr>
        <w:t>Provides an educational program for which the institution awards a bachelor's degree or provides not less than a 2-year program that is acceptable for full credit toward such a degree, or awards a degree that is acceptable for admission to a graduate or professional degree program, subject to review and approval by the Secretary;</w:t>
      </w:r>
    </w:p>
    <w:p w:rsidR="00072E50" w:rsidRPr="002B53C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2B53C7">
        <w:rPr>
          <w:rFonts w:ascii="Courier New" w:hAnsi="Courier New" w:cs="Courier New"/>
          <w:sz w:val="24"/>
          <w:szCs w:val="24"/>
        </w:rPr>
        <w:t>(iv)</w:t>
      </w:r>
      <w:r w:rsidR="0005411B">
        <w:rPr>
          <w:rFonts w:ascii="Courier New" w:hAnsi="Courier New" w:cs="Courier New"/>
          <w:sz w:val="24"/>
          <w:szCs w:val="24"/>
        </w:rPr>
        <w:t xml:space="preserve"> </w:t>
      </w:r>
      <w:r w:rsidRPr="002B53C7">
        <w:rPr>
          <w:rFonts w:ascii="Courier New" w:hAnsi="Courier New" w:cs="Courier New"/>
          <w:sz w:val="24"/>
          <w:szCs w:val="24"/>
        </w:rPr>
        <w:t>Is a public or other nonprofit institution; and</w:t>
      </w:r>
    </w:p>
    <w:p w:rsidR="00072E50" w:rsidRPr="002B53C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2B53C7">
        <w:rPr>
          <w:rFonts w:ascii="Courier New" w:hAnsi="Courier New" w:cs="Courier New"/>
          <w:sz w:val="24"/>
          <w:szCs w:val="24"/>
        </w:rPr>
        <w:t>(v)</w:t>
      </w:r>
      <w:r w:rsidR="000634B1">
        <w:rPr>
          <w:rFonts w:ascii="Courier New" w:hAnsi="Courier New" w:cs="Courier New"/>
          <w:sz w:val="24"/>
          <w:szCs w:val="24"/>
        </w:rPr>
        <w:t xml:space="preserve"> </w:t>
      </w:r>
      <w:r w:rsidRPr="002B53C7">
        <w:rPr>
          <w:rFonts w:ascii="Courier New" w:hAnsi="Courier New" w:cs="Courier New"/>
          <w:sz w:val="24"/>
          <w:szCs w:val="24"/>
        </w:rPr>
        <w:t>Is accredited by a nationally recognized accrediting agency or association, or if not so accredited, is an institution that has been granted preaccreditation status by such an agency or association that has been recognized by the Secretary for the granting of preaccreditation status, and the Secretary has determined that there is satisfactory assurance that the institution will meet the accreditation standards of such an agency or association within a reasonable time.</w:t>
      </w:r>
      <w:r w:rsidR="00371622">
        <w:rPr>
          <w:rFonts w:ascii="Courier New" w:hAnsi="Courier New" w:cs="Courier New"/>
          <w:sz w:val="24"/>
          <w:szCs w:val="24"/>
        </w:rPr>
        <w:t xml:space="preserve">  </w:t>
      </w:r>
      <w:r w:rsidR="00371622" w:rsidRPr="00B72FE0">
        <w:rPr>
          <w:rFonts w:ascii="Courier New" w:hAnsi="Courier New" w:cs="Courier New"/>
          <w:sz w:val="24"/>
          <w:szCs w:val="24"/>
        </w:rPr>
        <w:t>(</w:t>
      </w:r>
      <w:r w:rsidR="00582114">
        <w:rPr>
          <w:rFonts w:ascii="Courier New" w:hAnsi="Courier New" w:cs="Courier New"/>
          <w:bCs/>
          <w:iCs/>
          <w:sz w:val="24"/>
          <w:szCs w:val="24"/>
        </w:rPr>
        <w:t xml:space="preserve">November 30, 2018 </w:t>
      </w:r>
      <w:r w:rsidR="00371622" w:rsidRPr="00B72FE0">
        <w:rPr>
          <w:rFonts w:ascii="Courier New" w:hAnsi="Courier New" w:cs="Courier New"/>
          <w:sz w:val="24"/>
          <w:szCs w:val="24"/>
        </w:rPr>
        <w:t>NFP)</w:t>
      </w:r>
    </w:p>
    <w:p w:rsidR="002A2A56" w:rsidRPr="002B53C7" w:rsidRDefault="002A2A56" w:rsidP="00072E50">
      <w:pPr>
        <w:pStyle w:val="HTMLPreformatted"/>
        <w:spacing w:line="480" w:lineRule="auto"/>
        <w:rPr>
          <w:rFonts w:ascii="Courier New" w:hAnsi="Courier New" w:cs="Courier New"/>
          <w:sz w:val="24"/>
          <w:szCs w:val="24"/>
        </w:rPr>
      </w:pPr>
      <w:r>
        <w:rPr>
          <w:rFonts w:ascii="Courier New" w:hAnsi="Courier New" w:cs="Courier New"/>
          <w:sz w:val="24"/>
          <w:szCs w:val="24"/>
        </w:rPr>
        <w:tab/>
      </w:r>
      <w:r w:rsidRPr="005C4F3E">
        <w:rPr>
          <w:rFonts w:ascii="Courier New" w:hAnsi="Courier New" w:cs="Courier New"/>
          <w:sz w:val="24"/>
          <w:szCs w:val="24"/>
          <w:u w:val="single"/>
        </w:rPr>
        <w:t>Logic model</w:t>
      </w:r>
      <w:r w:rsidRPr="002A2A56">
        <w:rPr>
          <w:rFonts w:ascii="Courier New" w:hAnsi="Courier New" w:cs="Courier New"/>
          <w:sz w:val="24"/>
          <w:szCs w:val="24"/>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r w:rsidR="00AC6F77">
        <w:rPr>
          <w:rFonts w:ascii="Courier New" w:hAnsi="Courier New" w:cs="Courier New"/>
          <w:sz w:val="24"/>
          <w:szCs w:val="24"/>
        </w:rPr>
        <w:t xml:space="preserve">  </w:t>
      </w:r>
      <w:r w:rsidR="00AC6F77" w:rsidRPr="00B72FE0">
        <w:rPr>
          <w:rFonts w:ascii="Courier New" w:hAnsi="Courier New" w:cs="Courier New"/>
          <w:sz w:val="24"/>
          <w:szCs w:val="24"/>
        </w:rPr>
        <w:t>(34 CFR 77.1)</w:t>
      </w:r>
    </w:p>
    <w:p w:rsidR="00072E50" w:rsidRPr="002B53C7"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8F00BF">
        <w:rPr>
          <w:rFonts w:ascii="Courier New" w:hAnsi="Courier New"/>
          <w:iCs/>
          <w:sz w:val="24"/>
          <w:u w:val="single"/>
        </w:rPr>
        <w:t>Native American</w:t>
      </w:r>
      <w:r w:rsidRPr="002B53C7">
        <w:rPr>
          <w:rFonts w:ascii="Courier New" w:hAnsi="Courier New" w:cs="Courier New"/>
          <w:sz w:val="24"/>
          <w:szCs w:val="24"/>
        </w:rPr>
        <w:t xml:space="preserve"> means an Indian (including an Alaska Native), Native Hawaiian, or Native American Pacific Islander.</w:t>
      </w:r>
      <w:r w:rsidR="000D3553">
        <w:rPr>
          <w:rFonts w:ascii="Courier New" w:hAnsi="Courier New" w:cs="Courier New"/>
          <w:sz w:val="24"/>
          <w:szCs w:val="24"/>
        </w:rPr>
        <w:t xml:space="preserve">  </w:t>
      </w:r>
      <w:r w:rsidR="000D3553" w:rsidRPr="00B72FE0">
        <w:rPr>
          <w:rFonts w:ascii="Courier New" w:hAnsi="Courier New"/>
          <w:sz w:val="24"/>
          <w:szCs w:val="24"/>
        </w:rPr>
        <w:t>(</w:t>
      </w:r>
      <w:r w:rsidR="00582114">
        <w:rPr>
          <w:rFonts w:ascii="Courier New" w:hAnsi="Courier New" w:cs="Courier New"/>
          <w:bCs/>
          <w:iCs/>
          <w:sz w:val="24"/>
          <w:szCs w:val="24"/>
        </w:rPr>
        <w:t xml:space="preserve">November 30, 2018 </w:t>
      </w:r>
      <w:r w:rsidR="000D3553" w:rsidRPr="00B72FE0">
        <w:rPr>
          <w:rFonts w:ascii="Courier New" w:hAnsi="Courier New"/>
          <w:sz w:val="24"/>
          <w:szCs w:val="24"/>
        </w:rPr>
        <w:t>NFP)</w:t>
      </w:r>
    </w:p>
    <w:p w:rsidR="000A6D49" w:rsidRDefault="00072E50" w:rsidP="00072E50">
      <w:pPr>
        <w:pStyle w:val="HTMLPreformatted"/>
        <w:spacing w:line="480" w:lineRule="auto"/>
        <w:rPr>
          <w:rFonts w:ascii="Courier New" w:hAnsi="Courier New"/>
          <w:sz w:val="24"/>
          <w:szCs w:val="24"/>
        </w:rPr>
      </w:pPr>
      <w:r>
        <w:rPr>
          <w:rFonts w:ascii="Courier New" w:hAnsi="Courier New" w:cs="Courier New"/>
          <w:sz w:val="24"/>
          <w:szCs w:val="24"/>
        </w:rPr>
        <w:t xml:space="preserve">     </w:t>
      </w:r>
      <w:r w:rsidRPr="008F00BF">
        <w:rPr>
          <w:rFonts w:ascii="Courier New" w:hAnsi="Courier New"/>
          <w:iCs/>
          <w:sz w:val="24"/>
          <w:u w:val="single"/>
        </w:rPr>
        <w:t>Native American language</w:t>
      </w:r>
      <w:r w:rsidRPr="00072E50">
        <w:rPr>
          <w:rFonts w:ascii="Courier New" w:hAnsi="Courier New" w:cs="Courier New"/>
          <w:sz w:val="24"/>
          <w:szCs w:val="24"/>
        </w:rPr>
        <w:t xml:space="preserve"> means</w:t>
      </w:r>
      <w:r w:rsidRPr="002B53C7">
        <w:rPr>
          <w:rFonts w:ascii="Courier New" w:hAnsi="Courier New" w:cs="Courier New"/>
          <w:sz w:val="24"/>
          <w:szCs w:val="24"/>
        </w:rPr>
        <w:t xml:space="preserve"> the historical, traditional languages spoken by </w:t>
      </w:r>
      <w:r w:rsidRPr="009852A4">
        <w:rPr>
          <w:rFonts w:ascii="Courier New" w:hAnsi="Courier New" w:cs="Courier New"/>
          <w:sz w:val="24"/>
          <w:szCs w:val="24"/>
          <w:u w:val="single"/>
        </w:rPr>
        <w:t>Native Americans</w:t>
      </w:r>
      <w:r w:rsidRPr="00E327FB">
        <w:rPr>
          <w:rFonts w:ascii="Courier New" w:hAnsi="Courier New" w:cs="Courier New"/>
          <w:sz w:val="24"/>
          <w:szCs w:val="24"/>
        </w:rPr>
        <w:t>.</w:t>
      </w:r>
      <w:r w:rsidRPr="002B53C7">
        <w:rPr>
          <w:rFonts w:ascii="Courier New" w:hAnsi="Courier New" w:cs="Courier New"/>
          <w:sz w:val="24"/>
          <w:szCs w:val="24"/>
        </w:rPr>
        <w:t xml:space="preserve"> </w:t>
      </w:r>
      <w:r w:rsidR="000D3553">
        <w:rPr>
          <w:rFonts w:ascii="Courier New" w:hAnsi="Courier New" w:cs="Courier New"/>
          <w:sz w:val="24"/>
          <w:szCs w:val="24"/>
        </w:rPr>
        <w:t xml:space="preserve"> </w:t>
      </w:r>
      <w:r w:rsidR="000D3553" w:rsidRPr="00B72FE0">
        <w:rPr>
          <w:rFonts w:ascii="Courier New" w:hAnsi="Courier New"/>
          <w:sz w:val="24"/>
          <w:szCs w:val="24"/>
        </w:rPr>
        <w:t>(</w:t>
      </w:r>
      <w:r w:rsidR="00582114">
        <w:rPr>
          <w:rFonts w:ascii="Courier New" w:hAnsi="Courier New" w:cs="Courier New"/>
          <w:bCs/>
          <w:iCs/>
          <w:sz w:val="24"/>
          <w:szCs w:val="24"/>
        </w:rPr>
        <w:t xml:space="preserve">November 30, 2018 </w:t>
      </w:r>
      <w:r w:rsidR="000D3553" w:rsidRPr="00B72FE0">
        <w:rPr>
          <w:rFonts w:ascii="Courier New" w:hAnsi="Courier New"/>
          <w:sz w:val="24"/>
          <w:szCs w:val="24"/>
        </w:rPr>
        <w:t>NFP)</w:t>
      </w:r>
    </w:p>
    <w:p w:rsidR="00653FA3" w:rsidRDefault="000A6D49" w:rsidP="000A6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2923B0">
        <w:rPr>
          <w:rFonts w:ascii="Courier New" w:hAnsi="Courier New" w:cs="Courier New"/>
          <w:iCs/>
          <w:sz w:val="24"/>
          <w:szCs w:val="24"/>
          <w:u w:val="single"/>
          <w:shd w:val="clear" w:color="auto" w:fill="FFFFFF"/>
        </w:rPr>
        <w:t>Performance measure</w:t>
      </w:r>
      <w:r w:rsidRPr="00B72FE0">
        <w:rPr>
          <w:rFonts w:ascii="Courier New" w:hAnsi="Courier New" w:cs="Courier New"/>
          <w:iCs/>
          <w:sz w:val="24"/>
          <w:szCs w:val="24"/>
          <w:shd w:val="clear" w:color="auto" w:fill="FFFFFF"/>
        </w:rPr>
        <w:t xml:space="preserve"> means any quantitative indicator, statistic, or metric used to gauge program or project performance.  </w:t>
      </w:r>
      <w:r w:rsidRPr="00B72FE0">
        <w:rPr>
          <w:rFonts w:ascii="Courier New" w:hAnsi="Courier New" w:cs="Courier New"/>
          <w:sz w:val="24"/>
          <w:szCs w:val="24"/>
        </w:rPr>
        <w:t>(34 CFR 77.1)</w:t>
      </w:r>
    </w:p>
    <w:p w:rsidR="00072E50" w:rsidRPr="002B53C7" w:rsidRDefault="00653FA3" w:rsidP="00985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2923B0">
        <w:rPr>
          <w:rFonts w:ascii="Courier New" w:hAnsi="Courier New" w:cs="Courier New"/>
          <w:iCs/>
          <w:sz w:val="24"/>
          <w:szCs w:val="24"/>
          <w:u w:val="single"/>
          <w:shd w:val="clear" w:color="auto" w:fill="FFFFFF"/>
        </w:rPr>
        <w:t>Performance target</w:t>
      </w:r>
      <w:r w:rsidRPr="00B72FE0">
        <w:rPr>
          <w:rFonts w:ascii="Courier New" w:hAnsi="Courier New" w:cs="Courier New"/>
          <w:iCs/>
          <w:sz w:val="24"/>
          <w:szCs w:val="24"/>
          <w:shd w:val="clear" w:color="auto" w:fill="FFFFFF"/>
        </w:rPr>
        <w:t xml:space="preserve"> means a level of performance that an applicant would seek to meet during the course of a project or as a result of a project.  </w:t>
      </w:r>
      <w:r w:rsidRPr="00B72FE0">
        <w:rPr>
          <w:rFonts w:ascii="Courier New" w:hAnsi="Courier New" w:cs="Courier New"/>
          <w:sz w:val="24"/>
          <w:szCs w:val="24"/>
        </w:rPr>
        <w:t>(34 CFR 77.1)</w:t>
      </w:r>
      <w:r w:rsidR="00072E50" w:rsidRPr="002B53C7">
        <w:rPr>
          <w:rFonts w:ascii="Courier New" w:hAnsi="Courier New" w:cs="Courier New"/>
          <w:sz w:val="24"/>
          <w:szCs w:val="24"/>
        </w:rPr>
        <w:t xml:space="preserve"> </w:t>
      </w:r>
    </w:p>
    <w:p w:rsidR="00080C4F" w:rsidRDefault="00080C4F" w:rsidP="005C4F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DC527A">
        <w:rPr>
          <w:rFonts w:ascii="Courier New" w:hAnsi="Courier New" w:cs="Courier New"/>
          <w:sz w:val="24"/>
          <w:szCs w:val="24"/>
          <w:u w:val="single"/>
        </w:rPr>
        <w:t>Replicate</w:t>
      </w:r>
      <w:r w:rsidRPr="00B72FE0">
        <w:rPr>
          <w:rFonts w:ascii="Courier New" w:hAnsi="Courier New" w:cs="Courier New"/>
          <w:sz w:val="24"/>
          <w:szCs w:val="24"/>
        </w:rPr>
        <w:t xml:space="preserve">, when used with respect to a </w:t>
      </w:r>
      <w:r w:rsidRPr="00B72FE0">
        <w:rPr>
          <w:rFonts w:ascii="Courier New" w:hAnsi="Courier New"/>
          <w:sz w:val="24"/>
          <w:u w:val="single"/>
        </w:rPr>
        <w:t>high-quality charter school</w:t>
      </w:r>
      <w:r w:rsidRPr="00B72FE0">
        <w:rPr>
          <w:rFonts w:ascii="Courier New" w:hAnsi="Courier New" w:cs="Courier New"/>
          <w:sz w:val="24"/>
          <w:szCs w:val="24"/>
        </w:rPr>
        <w:t xml:space="preserve">, means to open a new </w:t>
      </w:r>
      <w:r w:rsidRPr="005E3947">
        <w:rPr>
          <w:rFonts w:ascii="Courier New" w:hAnsi="Courier New" w:cs="Courier New"/>
          <w:sz w:val="24"/>
          <w:szCs w:val="24"/>
          <w:u w:val="single"/>
        </w:rPr>
        <w:t>charter school</w:t>
      </w:r>
      <w:r w:rsidRPr="00B72FE0">
        <w:rPr>
          <w:rFonts w:ascii="Courier New" w:hAnsi="Courier New" w:cs="Courier New"/>
          <w:sz w:val="24"/>
          <w:szCs w:val="24"/>
        </w:rPr>
        <w:t xml:space="preserve">, or a new campus of a </w:t>
      </w:r>
      <w:r w:rsidRPr="00B72FE0">
        <w:rPr>
          <w:rFonts w:ascii="Courier New" w:hAnsi="Courier New"/>
          <w:sz w:val="24"/>
          <w:u w:val="single"/>
        </w:rPr>
        <w:t>high-quality charter school</w:t>
      </w:r>
      <w:r w:rsidRPr="00B72FE0">
        <w:rPr>
          <w:rFonts w:ascii="Courier New" w:hAnsi="Courier New" w:cs="Courier New"/>
          <w:sz w:val="24"/>
          <w:szCs w:val="24"/>
        </w:rPr>
        <w:t xml:space="preserve">, based on the educational model of an existing </w:t>
      </w:r>
      <w:r w:rsidRPr="00B72FE0">
        <w:rPr>
          <w:rFonts w:ascii="Courier New" w:hAnsi="Courier New"/>
          <w:sz w:val="24"/>
          <w:u w:val="single"/>
        </w:rPr>
        <w:t>high-quality charter school</w:t>
      </w:r>
      <w:r w:rsidRPr="00B72FE0">
        <w:rPr>
          <w:rFonts w:ascii="Courier New" w:hAnsi="Courier New" w:cs="Courier New"/>
          <w:sz w:val="24"/>
          <w:szCs w:val="24"/>
        </w:rPr>
        <w:t>, under an existing charter or an additional charter, if permitted or required by State law.  (Section 4310(9) of the ESEA)</w:t>
      </w:r>
    </w:p>
    <w:p w:rsidR="00072E50" w:rsidRPr="00004E98" w:rsidRDefault="00072E50" w:rsidP="00072E50">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Pr="008F00BF">
        <w:rPr>
          <w:rFonts w:ascii="Courier New" w:hAnsi="Courier New"/>
          <w:iCs/>
          <w:sz w:val="24"/>
          <w:u w:val="single"/>
        </w:rPr>
        <w:t xml:space="preserve">Rural </w:t>
      </w:r>
      <w:r w:rsidRPr="00B142AB">
        <w:rPr>
          <w:rFonts w:ascii="Courier New" w:hAnsi="Courier New"/>
          <w:iCs/>
          <w:sz w:val="24"/>
          <w:u w:val="single"/>
        </w:rPr>
        <w:t>community</w:t>
      </w:r>
      <w:r w:rsidRPr="008E3EE3">
        <w:rPr>
          <w:rFonts w:ascii="Courier New" w:hAnsi="Courier New" w:cs="Courier New"/>
          <w:sz w:val="24"/>
          <w:szCs w:val="24"/>
        </w:rPr>
        <w:t xml:space="preserve"> means a community that is served by a</w:t>
      </w:r>
      <w:r w:rsidRPr="00004E98">
        <w:rPr>
          <w:rFonts w:ascii="Courier New" w:hAnsi="Courier New" w:cs="Courier New"/>
          <w:sz w:val="24"/>
          <w:szCs w:val="24"/>
        </w:rPr>
        <w:t xml:space="preserve"> local educational agency that is eligible to apply for funds under the Small Rural School Achievement (SRSA) program or the Rural and Low-Income School (RLIS) program authorized under title V, part B of the ESEA. </w:t>
      </w:r>
      <w:r w:rsidR="000634B1">
        <w:rPr>
          <w:rFonts w:ascii="Courier New" w:hAnsi="Courier New" w:cs="Courier New"/>
          <w:sz w:val="24"/>
          <w:szCs w:val="24"/>
        </w:rPr>
        <w:t xml:space="preserve"> </w:t>
      </w:r>
      <w:r w:rsidRPr="00004E98">
        <w:rPr>
          <w:rFonts w:ascii="Courier New" w:hAnsi="Courier New" w:cs="Courier New"/>
          <w:sz w:val="24"/>
          <w:szCs w:val="24"/>
        </w:rPr>
        <w:t>Applicants may determine whether a particular local educational agency is eligible for these programs by referring to information on the following Department websites.</w:t>
      </w:r>
      <w:r w:rsidR="000634B1">
        <w:rPr>
          <w:rFonts w:ascii="Courier New" w:hAnsi="Courier New" w:cs="Courier New"/>
          <w:sz w:val="24"/>
          <w:szCs w:val="24"/>
        </w:rPr>
        <w:t xml:space="preserve"> </w:t>
      </w:r>
      <w:r w:rsidRPr="00004E98">
        <w:rPr>
          <w:rFonts w:ascii="Courier New" w:hAnsi="Courier New" w:cs="Courier New"/>
          <w:sz w:val="24"/>
          <w:szCs w:val="24"/>
        </w:rPr>
        <w:t xml:space="preserve"> For the SRSA program:</w:t>
      </w:r>
      <w:r w:rsidR="008134EA" w:rsidRPr="008134EA">
        <w:t xml:space="preserve"> </w:t>
      </w:r>
      <w:r w:rsidR="008134EA" w:rsidRPr="008134EA">
        <w:rPr>
          <w:rFonts w:ascii="Courier New" w:hAnsi="Courier New" w:cs="Courier New"/>
          <w:sz w:val="24"/>
          <w:szCs w:val="24"/>
        </w:rPr>
        <w:t>https://www2.ed.gov/programs/reapsrsa/eligibility.html</w:t>
      </w:r>
      <w:r w:rsidRPr="00004E98">
        <w:rPr>
          <w:rFonts w:ascii="Courier New" w:hAnsi="Courier New" w:cs="Courier New"/>
          <w:sz w:val="24"/>
          <w:szCs w:val="24"/>
        </w:rPr>
        <w:t>.</w:t>
      </w:r>
      <w:r w:rsidR="000634B1">
        <w:rPr>
          <w:rFonts w:ascii="Courier New" w:hAnsi="Courier New" w:cs="Courier New"/>
          <w:sz w:val="24"/>
          <w:szCs w:val="24"/>
        </w:rPr>
        <w:t xml:space="preserve"> </w:t>
      </w:r>
      <w:r w:rsidRPr="00004E98">
        <w:rPr>
          <w:rFonts w:ascii="Courier New" w:hAnsi="Courier New" w:cs="Courier New"/>
          <w:sz w:val="24"/>
          <w:szCs w:val="24"/>
        </w:rPr>
        <w:t xml:space="preserve"> For the RLIS program: www2.ed.gov/</w:t>
      </w:r>
      <w:r w:rsidRPr="00004E98">
        <w:rPr>
          <w:rFonts w:ascii="Cambria Math" w:hAnsi="Cambria Math" w:cs="Cambria Math"/>
          <w:sz w:val="24"/>
          <w:szCs w:val="24"/>
        </w:rPr>
        <w:t>​</w:t>
      </w:r>
      <w:r w:rsidRPr="00004E98">
        <w:rPr>
          <w:rFonts w:ascii="Courier New" w:hAnsi="Courier New" w:cs="Courier New"/>
          <w:sz w:val="24"/>
          <w:szCs w:val="24"/>
        </w:rPr>
        <w:t>programs/</w:t>
      </w:r>
      <w:r w:rsidRPr="00004E98">
        <w:rPr>
          <w:rFonts w:ascii="Cambria Math" w:hAnsi="Cambria Math" w:cs="Cambria Math"/>
          <w:sz w:val="24"/>
          <w:szCs w:val="24"/>
        </w:rPr>
        <w:t>​</w:t>
      </w:r>
      <w:r w:rsidRPr="00004E98">
        <w:rPr>
          <w:rFonts w:ascii="Courier New" w:hAnsi="Courier New" w:cs="Courier New"/>
          <w:sz w:val="24"/>
          <w:szCs w:val="24"/>
        </w:rPr>
        <w:t>reaprlisp/</w:t>
      </w:r>
      <w:r w:rsidRPr="00004E98">
        <w:rPr>
          <w:rFonts w:ascii="Cambria Math" w:hAnsi="Cambria Math" w:cs="Cambria Math"/>
          <w:sz w:val="24"/>
          <w:szCs w:val="24"/>
        </w:rPr>
        <w:t>​</w:t>
      </w:r>
      <w:r w:rsidRPr="00004E98">
        <w:rPr>
          <w:rFonts w:ascii="Courier New" w:hAnsi="Courier New" w:cs="Courier New"/>
          <w:sz w:val="24"/>
          <w:szCs w:val="24"/>
        </w:rPr>
        <w:t>eligibility.html.</w:t>
      </w:r>
      <w:bookmarkEnd w:id="2"/>
      <w:r w:rsidR="00814974">
        <w:rPr>
          <w:rFonts w:ascii="Courier New" w:hAnsi="Courier New" w:cs="Courier New"/>
          <w:sz w:val="24"/>
          <w:szCs w:val="24"/>
        </w:rPr>
        <w:t xml:space="preserve">  </w:t>
      </w:r>
      <w:r w:rsidR="00814974" w:rsidRPr="00B72FE0">
        <w:rPr>
          <w:rFonts w:ascii="Courier New" w:hAnsi="Courier New"/>
          <w:sz w:val="24"/>
          <w:szCs w:val="24"/>
        </w:rPr>
        <w:t>(</w:t>
      </w:r>
      <w:r w:rsidR="00582114">
        <w:rPr>
          <w:rFonts w:ascii="Courier New" w:hAnsi="Courier New" w:cs="Courier New"/>
          <w:bCs/>
          <w:iCs/>
          <w:sz w:val="24"/>
          <w:szCs w:val="24"/>
        </w:rPr>
        <w:t xml:space="preserve">November 30, 2018 </w:t>
      </w:r>
      <w:r w:rsidR="00814974" w:rsidRPr="00B72FE0">
        <w:rPr>
          <w:rFonts w:ascii="Courier New" w:hAnsi="Courier New"/>
          <w:sz w:val="24"/>
          <w:szCs w:val="24"/>
        </w:rPr>
        <w:t>NFP)</w:t>
      </w:r>
      <w:r w:rsidRPr="00004E98">
        <w:rPr>
          <w:rFonts w:ascii="Courier New" w:hAnsi="Courier New" w:cs="Courier New"/>
          <w:sz w:val="24"/>
          <w:szCs w:val="24"/>
        </w:rPr>
        <w:tab/>
      </w:r>
    </w:p>
    <w:p w:rsidR="006377AC" w:rsidRDefault="00FD34A5" w:rsidP="00FD34A5">
      <w:pPr>
        <w:pStyle w:val="HTMLPreformatted"/>
        <w:spacing w:line="480" w:lineRule="auto"/>
        <w:rPr>
          <w:rFonts w:ascii="Courier New" w:hAnsi="Courier New" w:cs="Courier New"/>
          <w:sz w:val="24"/>
          <w:szCs w:val="24"/>
        </w:rPr>
      </w:pPr>
      <w:r w:rsidRPr="009852A4">
        <w:rPr>
          <w:rFonts w:ascii="Courier New" w:hAnsi="Courier New"/>
          <w:sz w:val="24"/>
          <w:u w:val="single"/>
        </w:rPr>
        <w:t>Application Requirements</w:t>
      </w:r>
      <w:r w:rsidRPr="00004E98">
        <w:rPr>
          <w:rFonts w:ascii="Courier New" w:hAnsi="Courier New" w:cs="Courier New"/>
          <w:sz w:val="24"/>
          <w:szCs w:val="24"/>
        </w:rPr>
        <w:t xml:space="preserve">: </w:t>
      </w:r>
    </w:p>
    <w:p w:rsidR="00FD34A5" w:rsidRPr="00004E98" w:rsidRDefault="006377AC" w:rsidP="00FD34A5">
      <w:pPr>
        <w:pStyle w:val="HTMLPreformatted"/>
        <w:spacing w:line="480" w:lineRule="auto"/>
        <w:rPr>
          <w:rFonts w:ascii="Courier New" w:hAnsi="Courier New" w:cs="Courier New"/>
          <w:sz w:val="24"/>
          <w:szCs w:val="24"/>
        </w:rPr>
      </w:pPr>
      <w:r>
        <w:rPr>
          <w:rFonts w:ascii="Courier New" w:hAnsi="Courier New" w:cs="Courier New"/>
          <w:sz w:val="24"/>
          <w:szCs w:val="24"/>
        </w:rPr>
        <w:tab/>
      </w:r>
      <w:r w:rsidR="00FD34A5" w:rsidRPr="00004E98">
        <w:rPr>
          <w:rFonts w:ascii="Courier New" w:hAnsi="Courier New" w:cs="Courier New"/>
          <w:sz w:val="24"/>
          <w:szCs w:val="24"/>
        </w:rPr>
        <w:t xml:space="preserve">Applications for CSP CMO grant funds must address the following application requirements. </w:t>
      </w:r>
      <w:r w:rsidR="00B8543E">
        <w:rPr>
          <w:rFonts w:ascii="Courier New" w:hAnsi="Courier New" w:cs="Courier New"/>
          <w:sz w:val="24"/>
          <w:szCs w:val="24"/>
        </w:rPr>
        <w:t xml:space="preserve"> </w:t>
      </w:r>
      <w:r w:rsidR="00FD34A5" w:rsidRPr="00004E98">
        <w:rPr>
          <w:rFonts w:ascii="Courier New" w:hAnsi="Courier New" w:cs="Courier New"/>
          <w:sz w:val="24"/>
          <w:szCs w:val="24"/>
        </w:rPr>
        <w:t xml:space="preserve">These requirements are from the </w:t>
      </w:r>
      <w:r w:rsidR="00582114">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00FD34A5" w:rsidRPr="00004E98">
        <w:rPr>
          <w:rFonts w:ascii="Courier New" w:hAnsi="Courier New" w:cs="Courier New"/>
          <w:sz w:val="24"/>
          <w:szCs w:val="24"/>
        </w:rPr>
        <w:t>NFP and sections 4303</w:t>
      </w:r>
      <w:r w:rsidR="00A957AA">
        <w:rPr>
          <w:rFonts w:ascii="Courier New" w:hAnsi="Courier New" w:cs="Courier New"/>
          <w:sz w:val="24"/>
          <w:szCs w:val="24"/>
        </w:rPr>
        <w:t>(f)(1)</w:t>
      </w:r>
      <w:r w:rsidR="008F7909">
        <w:rPr>
          <w:rStyle w:val="FootnoteReference"/>
          <w:rFonts w:ascii="Courier New" w:hAnsi="Courier New"/>
          <w:sz w:val="24"/>
          <w:szCs w:val="24"/>
        </w:rPr>
        <w:footnoteReference w:id="3"/>
      </w:r>
      <w:r w:rsidR="00FD34A5" w:rsidRPr="00004E98">
        <w:rPr>
          <w:rFonts w:ascii="Cambria Math" w:hAnsi="Cambria Math" w:cs="Cambria Math"/>
          <w:sz w:val="24"/>
          <w:szCs w:val="24"/>
        </w:rPr>
        <w:t> </w:t>
      </w:r>
      <w:r w:rsidR="00F26DE7">
        <w:rPr>
          <w:rFonts w:ascii="Cambria Math" w:hAnsi="Cambria Math" w:cs="Cambria Math"/>
          <w:sz w:val="24"/>
          <w:szCs w:val="24"/>
        </w:rPr>
        <w:t xml:space="preserve"> </w:t>
      </w:r>
      <w:r w:rsidR="00FD34A5" w:rsidRPr="00004E98">
        <w:rPr>
          <w:rFonts w:ascii="Courier New" w:hAnsi="Courier New" w:cs="Courier New"/>
          <w:sz w:val="24"/>
          <w:szCs w:val="24"/>
        </w:rPr>
        <w:t>and 4305</w:t>
      </w:r>
      <w:r w:rsidR="00C576BA">
        <w:rPr>
          <w:rFonts w:ascii="Courier New" w:hAnsi="Courier New" w:cs="Courier New"/>
          <w:sz w:val="24"/>
          <w:szCs w:val="24"/>
        </w:rPr>
        <w:t>(b)(3)</w:t>
      </w:r>
      <w:r w:rsidR="00FD34A5" w:rsidRPr="00004E98">
        <w:rPr>
          <w:rFonts w:ascii="Courier New" w:hAnsi="Courier New" w:cs="Courier New"/>
          <w:sz w:val="24"/>
          <w:szCs w:val="24"/>
        </w:rPr>
        <w:t xml:space="preserve"> of the ESEA. </w:t>
      </w:r>
      <w:r w:rsidR="00B8543E">
        <w:rPr>
          <w:rFonts w:ascii="Courier New" w:hAnsi="Courier New" w:cs="Courier New"/>
          <w:sz w:val="24"/>
          <w:szCs w:val="24"/>
        </w:rPr>
        <w:t xml:space="preserve"> </w:t>
      </w:r>
      <w:r w:rsidR="00FD34A5" w:rsidRPr="00004E98">
        <w:rPr>
          <w:rFonts w:ascii="Courier New" w:hAnsi="Courier New" w:cs="Courier New"/>
          <w:sz w:val="24"/>
          <w:szCs w:val="24"/>
        </w:rPr>
        <w:t xml:space="preserve">The source of each requirement is provided in parentheses following each requirement. </w:t>
      </w:r>
      <w:r w:rsidR="00B8543E">
        <w:rPr>
          <w:rFonts w:ascii="Courier New" w:hAnsi="Courier New" w:cs="Courier New"/>
          <w:sz w:val="24"/>
          <w:szCs w:val="24"/>
        </w:rPr>
        <w:t xml:space="preserve"> </w:t>
      </w:r>
      <w:r w:rsidR="00FD34A5" w:rsidRPr="00004E98">
        <w:rPr>
          <w:rFonts w:ascii="Courier New" w:hAnsi="Courier New" w:cs="Courier New"/>
          <w:sz w:val="24"/>
          <w:szCs w:val="24"/>
        </w:rPr>
        <w:t xml:space="preserve">An applicant must respond to requirement (a) in a stand-alone section of the application or in an appendix. </w:t>
      </w:r>
      <w:r w:rsidR="001707B0">
        <w:rPr>
          <w:rFonts w:ascii="Courier New" w:hAnsi="Courier New" w:cs="Courier New"/>
          <w:sz w:val="24"/>
          <w:szCs w:val="24"/>
        </w:rPr>
        <w:t xml:space="preserve"> </w:t>
      </w:r>
      <w:r w:rsidR="00FD34A5" w:rsidRPr="00004E98">
        <w:rPr>
          <w:rFonts w:ascii="Courier New" w:hAnsi="Courier New" w:cs="Courier New"/>
          <w:sz w:val="24"/>
          <w:szCs w:val="24"/>
        </w:rPr>
        <w:t>For all other application requirements, an applicant may choose to respond to each requirement separately or in the context of the applicant's responses to the selection criteria in section V.2 of this notice.</w:t>
      </w:r>
    </w:p>
    <w:p w:rsidR="00FD34A5" w:rsidRPr="00004E98" w:rsidRDefault="00336E4E" w:rsidP="00DD35C1">
      <w:pPr>
        <w:pStyle w:val="HTMLPreformatted"/>
        <w:spacing w:line="480" w:lineRule="auto"/>
        <w:rPr>
          <w:rFonts w:ascii="Courier New" w:hAnsi="Courier New" w:cs="Courier New"/>
          <w:sz w:val="24"/>
          <w:szCs w:val="24"/>
        </w:rPr>
      </w:pPr>
      <w:r>
        <w:rPr>
          <w:rFonts w:ascii="Courier New" w:hAnsi="Courier New" w:cs="Courier New"/>
          <w:sz w:val="24"/>
          <w:szCs w:val="24"/>
        </w:rPr>
        <w:t xml:space="preserve">     </w:t>
      </w:r>
      <w:r w:rsidR="00FD34A5" w:rsidRPr="00004E98">
        <w:rPr>
          <w:rFonts w:ascii="Courier New" w:hAnsi="Courier New" w:cs="Courier New"/>
          <w:sz w:val="24"/>
          <w:szCs w:val="24"/>
        </w:rPr>
        <w:t>Applicants for funds under this program must—</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(a)</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the applicant's objectives in running a quality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program and how the program will be carried out, including—</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w:t>
      </w:r>
      <w:r w:rsidR="004257ED">
        <w:rPr>
          <w:rFonts w:ascii="Courier New" w:hAnsi="Courier New" w:cs="Courier New"/>
          <w:sz w:val="24"/>
          <w:szCs w:val="24"/>
        </w:rPr>
        <w:t xml:space="preserve"> </w:t>
      </w:r>
      <w:r w:rsidRPr="00004E98">
        <w:rPr>
          <w:rFonts w:ascii="Courier New" w:hAnsi="Courier New" w:cs="Courier New"/>
          <w:sz w:val="24"/>
          <w:szCs w:val="24"/>
        </w:rPr>
        <w:t xml:space="preserve">A description of how the applicant will ensure that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receiving funds under this program meet the educational needs of their students, including </w:t>
      </w:r>
      <w:r w:rsidRPr="009852A4">
        <w:rPr>
          <w:rFonts w:ascii="Courier New" w:hAnsi="Courier New" w:cs="Courier New"/>
          <w:sz w:val="24"/>
          <w:szCs w:val="24"/>
          <w:u w:val="single"/>
        </w:rPr>
        <w:t>children with disabilities</w:t>
      </w:r>
      <w:r w:rsidRPr="00004E98">
        <w:rPr>
          <w:rFonts w:ascii="Courier New" w:hAnsi="Courier New" w:cs="Courier New"/>
          <w:sz w:val="24"/>
          <w:szCs w:val="24"/>
        </w:rPr>
        <w:t xml:space="preserve"> and English learners. </w:t>
      </w:r>
      <w:r w:rsidR="004257ED">
        <w:rPr>
          <w:rFonts w:ascii="Courier New" w:hAnsi="Courier New" w:cs="Courier New"/>
          <w:sz w:val="24"/>
          <w:szCs w:val="24"/>
        </w:rPr>
        <w:t xml:space="preserve"> </w:t>
      </w:r>
      <w:r w:rsidRPr="00004E98">
        <w:rPr>
          <w:rFonts w:ascii="Courier New" w:hAnsi="Courier New" w:cs="Courier New"/>
          <w:sz w:val="24"/>
          <w:szCs w:val="24"/>
        </w:rPr>
        <w:t>(Section 4303(f)(1)(A)(x) of the ESEA)</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w:t>
      </w:r>
      <w:r w:rsidR="004257ED">
        <w:rPr>
          <w:rFonts w:ascii="Courier New" w:hAnsi="Courier New" w:cs="Courier New"/>
          <w:sz w:val="24"/>
          <w:szCs w:val="24"/>
        </w:rPr>
        <w:t xml:space="preserve"> </w:t>
      </w:r>
      <w:r w:rsidRPr="00004E98">
        <w:rPr>
          <w:rFonts w:ascii="Courier New" w:hAnsi="Courier New" w:cs="Courier New"/>
          <w:sz w:val="24"/>
          <w:szCs w:val="24"/>
        </w:rPr>
        <w:t xml:space="preserve">A description of how the applicant will ensure that each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receiving funds under this program has considered and planned for the transportation needs of the school's students. </w:t>
      </w:r>
      <w:r w:rsidR="004257ED">
        <w:rPr>
          <w:rFonts w:ascii="Courier New" w:hAnsi="Courier New" w:cs="Courier New"/>
          <w:sz w:val="24"/>
          <w:szCs w:val="24"/>
        </w:rPr>
        <w:t xml:space="preserve"> </w:t>
      </w:r>
      <w:r w:rsidRPr="00004E98">
        <w:rPr>
          <w:rFonts w:ascii="Courier New" w:hAnsi="Courier New" w:cs="Courier New"/>
          <w:sz w:val="24"/>
          <w:szCs w:val="24"/>
        </w:rPr>
        <w:t>(Section 4303(f)(1)(E) of the ESEA)</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(b)</w:t>
      </w:r>
      <w:r w:rsidR="004257ED">
        <w:rPr>
          <w:rFonts w:ascii="Courier New" w:hAnsi="Courier New" w:cs="Courier New"/>
          <w:sz w:val="24"/>
          <w:szCs w:val="24"/>
        </w:rPr>
        <w:t xml:space="preserve"> </w:t>
      </w:r>
      <w:r w:rsidRPr="00004E98">
        <w:rPr>
          <w:rFonts w:ascii="Courier New" w:hAnsi="Courier New" w:cs="Courier New"/>
          <w:sz w:val="24"/>
          <w:szCs w:val="24"/>
        </w:rPr>
        <w:t xml:space="preserve">For each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currently operated or managed by the applicant, provide—</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w:t>
      </w:r>
      <w:r w:rsidR="004257ED">
        <w:rPr>
          <w:rFonts w:ascii="Courier New" w:hAnsi="Courier New" w:cs="Courier New"/>
          <w:sz w:val="24"/>
          <w:szCs w:val="24"/>
        </w:rPr>
        <w:t xml:space="preserve"> </w:t>
      </w:r>
      <w:r w:rsidRPr="00004E98">
        <w:rPr>
          <w:rFonts w:ascii="Courier New" w:hAnsi="Courier New" w:cs="Courier New"/>
          <w:sz w:val="24"/>
          <w:szCs w:val="24"/>
        </w:rPr>
        <w:t>Student assessment results for all students and for each subgroup of students described in section 1111(c)(2);</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w:t>
      </w:r>
      <w:r w:rsidR="004257ED">
        <w:rPr>
          <w:rFonts w:ascii="Courier New" w:hAnsi="Courier New" w:cs="Courier New"/>
          <w:sz w:val="24"/>
          <w:szCs w:val="24"/>
        </w:rPr>
        <w:t xml:space="preserve"> </w:t>
      </w:r>
      <w:r w:rsidRPr="00004E98">
        <w:rPr>
          <w:rFonts w:ascii="Courier New" w:hAnsi="Courier New" w:cs="Courier New"/>
          <w:sz w:val="24"/>
          <w:szCs w:val="24"/>
        </w:rPr>
        <w:t xml:space="preserve"> Attendance and student retention rates for the most recently completed school year and, if applicable, the most recent available four-year adjusted cohort graduation rates and extended-year adjusted cohort graduation rates; and</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(iii)</w:t>
      </w:r>
      <w:r w:rsidR="004257ED">
        <w:rPr>
          <w:rFonts w:ascii="Courier New" w:hAnsi="Courier New" w:cs="Courier New"/>
          <w:sz w:val="24"/>
          <w:szCs w:val="24"/>
        </w:rPr>
        <w:t xml:space="preserve"> </w:t>
      </w:r>
      <w:r w:rsidRPr="00004E98">
        <w:rPr>
          <w:rFonts w:ascii="Courier New" w:hAnsi="Courier New" w:cs="Courier New"/>
          <w:sz w:val="24"/>
          <w:szCs w:val="24"/>
        </w:rPr>
        <w:t xml:space="preserve"> Information on any significant compliance and management issues encountered within the last three school years by any school operated or managed by the eligible entity, including in the areas of student safety and finance. </w:t>
      </w:r>
      <w:r w:rsidR="004257ED">
        <w:rPr>
          <w:rFonts w:ascii="Courier New" w:hAnsi="Courier New" w:cs="Courier New"/>
          <w:sz w:val="24"/>
          <w:szCs w:val="24"/>
        </w:rPr>
        <w:t xml:space="preserve"> </w:t>
      </w:r>
      <w:r w:rsidRPr="00004E98">
        <w:rPr>
          <w:rFonts w:ascii="Courier New" w:hAnsi="Courier New" w:cs="Courier New"/>
          <w:sz w:val="24"/>
          <w:szCs w:val="24"/>
        </w:rPr>
        <w:t>(Section 4305(b)(3)(A) of the ESEA)</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(c)</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the educational program that the applicant will implement in each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receiving funding under this program, including—</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w:t>
      </w:r>
      <w:r w:rsidR="004257ED">
        <w:rPr>
          <w:rFonts w:ascii="Courier New" w:hAnsi="Courier New" w:cs="Courier New"/>
          <w:sz w:val="24"/>
          <w:szCs w:val="24"/>
        </w:rPr>
        <w:t xml:space="preserve"> </w:t>
      </w:r>
      <w:r w:rsidRPr="00004E98">
        <w:rPr>
          <w:rFonts w:ascii="Courier New" w:hAnsi="Courier New" w:cs="Courier New"/>
          <w:sz w:val="24"/>
          <w:szCs w:val="24"/>
        </w:rPr>
        <w:t>Information on how the program will enable all students to meet the challenging State academic standards;</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w:t>
      </w:r>
      <w:r w:rsidR="004257ED">
        <w:rPr>
          <w:rFonts w:ascii="Courier New" w:hAnsi="Courier New" w:cs="Courier New"/>
          <w:sz w:val="24"/>
          <w:szCs w:val="24"/>
        </w:rPr>
        <w:t xml:space="preserve"> </w:t>
      </w:r>
      <w:r w:rsidRPr="00004E98">
        <w:rPr>
          <w:rFonts w:ascii="Courier New" w:hAnsi="Courier New" w:cs="Courier New"/>
          <w:sz w:val="24"/>
          <w:szCs w:val="24"/>
        </w:rPr>
        <w:t>The grade levels or ages of students who will be served; and</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(iii) </w:t>
      </w:r>
      <w:r w:rsidR="004257ED">
        <w:rPr>
          <w:rFonts w:ascii="Courier New" w:hAnsi="Courier New" w:cs="Courier New"/>
          <w:sz w:val="24"/>
          <w:szCs w:val="24"/>
        </w:rPr>
        <w:t xml:space="preserve"> </w:t>
      </w:r>
      <w:r w:rsidRPr="00004E98">
        <w:rPr>
          <w:rFonts w:ascii="Courier New" w:hAnsi="Courier New" w:cs="Courier New"/>
          <w:sz w:val="24"/>
          <w:szCs w:val="24"/>
        </w:rPr>
        <w:t>The instructional practices that will be used.</w:t>
      </w:r>
      <w:r w:rsidR="004257ED">
        <w:rPr>
          <w:rFonts w:ascii="Courier New" w:hAnsi="Courier New" w:cs="Courier New"/>
          <w:sz w:val="24"/>
          <w:szCs w:val="24"/>
        </w:rPr>
        <w:t xml:space="preserve"> </w:t>
      </w:r>
      <w:r w:rsidRPr="00004E98">
        <w:rPr>
          <w:rFonts w:ascii="Courier New" w:hAnsi="Courier New" w:cs="Courier New"/>
          <w:sz w:val="24"/>
          <w:szCs w:val="24"/>
        </w:rPr>
        <w:t xml:space="preserve"> (Section 4305(b)(3)(B)(ii) of the ESEA)</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(d)</w:t>
      </w:r>
      <w:r w:rsidR="004257ED">
        <w:rPr>
          <w:rFonts w:ascii="Courier New" w:hAnsi="Courier New" w:cs="Courier New"/>
          <w:sz w:val="24"/>
          <w:szCs w:val="24"/>
        </w:rPr>
        <w:t xml:space="preserve"> </w:t>
      </w:r>
      <w:r w:rsidRPr="00004E98">
        <w:rPr>
          <w:rFonts w:ascii="Courier New" w:hAnsi="Courier New" w:cs="Courier New"/>
          <w:sz w:val="24"/>
          <w:szCs w:val="24"/>
        </w:rPr>
        <w:t xml:space="preserve"> Demonstrate that the applicant currently operates or manages more than one charter school.</w:t>
      </w:r>
      <w:r w:rsidR="004257ED">
        <w:rPr>
          <w:rFonts w:ascii="Courier New" w:hAnsi="Courier New" w:cs="Courier New"/>
          <w:sz w:val="24"/>
          <w:szCs w:val="24"/>
        </w:rPr>
        <w:t xml:space="preserve"> </w:t>
      </w:r>
      <w:r w:rsidRPr="00004E98">
        <w:rPr>
          <w:rFonts w:ascii="Courier New" w:hAnsi="Courier New" w:cs="Courier New"/>
          <w:sz w:val="24"/>
          <w:szCs w:val="24"/>
        </w:rPr>
        <w:t xml:space="preserve"> For purposes of this program, multiple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are considered to be separate schools if each school—</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w:t>
      </w:r>
      <w:r w:rsidR="004257ED">
        <w:rPr>
          <w:rFonts w:ascii="Courier New" w:hAnsi="Courier New" w:cs="Courier New"/>
          <w:sz w:val="24"/>
          <w:szCs w:val="24"/>
        </w:rPr>
        <w:t xml:space="preserve"> </w:t>
      </w:r>
      <w:r w:rsidRPr="00004E98">
        <w:rPr>
          <w:rFonts w:ascii="Courier New" w:hAnsi="Courier New" w:cs="Courier New"/>
          <w:sz w:val="24"/>
          <w:szCs w:val="24"/>
        </w:rPr>
        <w:t xml:space="preserve"> Meets each element of the definition of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under section 4310(2) of the ESEA; and</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w:t>
      </w:r>
      <w:r w:rsidR="004257ED">
        <w:rPr>
          <w:rFonts w:ascii="Courier New" w:hAnsi="Courier New" w:cs="Courier New"/>
          <w:sz w:val="24"/>
          <w:szCs w:val="24"/>
        </w:rPr>
        <w:t xml:space="preserve"> </w:t>
      </w:r>
      <w:r w:rsidRPr="00004E98">
        <w:rPr>
          <w:rFonts w:ascii="Courier New" w:hAnsi="Courier New" w:cs="Courier New"/>
          <w:sz w:val="24"/>
          <w:szCs w:val="24"/>
        </w:rPr>
        <w:t xml:space="preserve">Is treated as a separate school by its </w:t>
      </w:r>
      <w:r w:rsidRPr="009852A4">
        <w:rPr>
          <w:rFonts w:ascii="Courier New" w:hAnsi="Courier New" w:cs="Courier New"/>
          <w:sz w:val="24"/>
          <w:szCs w:val="24"/>
          <w:u w:val="single"/>
        </w:rPr>
        <w:t>authorized public chartering agency</w:t>
      </w:r>
      <w:r w:rsidRPr="00004E98">
        <w:rPr>
          <w:rFonts w:ascii="Courier New" w:hAnsi="Courier New" w:cs="Courier New"/>
          <w:sz w:val="24"/>
          <w:szCs w:val="24"/>
        </w:rPr>
        <w:t xml:space="preserve"> and the State in which the charter school is located, including for purposes of accountability and reporting under title I, part A of the ESEA. </w:t>
      </w:r>
      <w:r w:rsidR="004257ED">
        <w:rPr>
          <w:rFonts w:ascii="Courier New" w:hAnsi="Courier New" w:cs="Courier New"/>
          <w:sz w:val="24"/>
          <w:szCs w:val="24"/>
        </w:rPr>
        <w:t xml:space="preserve"> </w:t>
      </w:r>
      <w:r w:rsidRPr="00004E98">
        <w:rPr>
          <w:rFonts w:ascii="Courier New" w:hAnsi="Courier New" w:cs="Courier New"/>
          <w:sz w:val="24"/>
          <w:szCs w:val="24"/>
        </w:rPr>
        <w:t>(</w:t>
      </w:r>
      <w:r w:rsidR="00FF1A68">
        <w:rPr>
          <w:rFonts w:ascii="Courier New" w:hAnsi="Courier New" w:cs="Courier New"/>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(e)</w:t>
      </w:r>
      <w:r w:rsidR="004257ED">
        <w:rPr>
          <w:rFonts w:ascii="Courier New" w:hAnsi="Courier New" w:cs="Courier New"/>
          <w:sz w:val="24"/>
          <w:szCs w:val="24"/>
        </w:rPr>
        <w:t xml:space="preserve"> </w:t>
      </w:r>
      <w:r w:rsidRPr="00004E98">
        <w:rPr>
          <w:rFonts w:ascii="Courier New" w:hAnsi="Courier New" w:cs="Courier New"/>
          <w:sz w:val="24"/>
          <w:szCs w:val="24"/>
        </w:rPr>
        <w:t xml:space="preserve"> Provide information regarding any compliance issues, and how they were resolved, for any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operated or managed by the applicant that have—</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(i) </w:t>
      </w:r>
      <w:r w:rsidR="004257ED">
        <w:rPr>
          <w:rFonts w:ascii="Courier New" w:hAnsi="Courier New" w:cs="Courier New"/>
          <w:sz w:val="24"/>
          <w:szCs w:val="24"/>
        </w:rPr>
        <w:t xml:space="preserve"> </w:t>
      </w:r>
      <w:r w:rsidRPr="00004E98">
        <w:rPr>
          <w:rFonts w:ascii="Courier New" w:hAnsi="Courier New" w:cs="Courier New"/>
          <w:sz w:val="24"/>
          <w:szCs w:val="24"/>
        </w:rPr>
        <w:t>Closed;</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w:t>
      </w:r>
      <w:r w:rsidR="004257ED">
        <w:rPr>
          <w:rFonts w:ascii="Courier New" w:hAnsi="Courier New" w:cs="Courier New"/>
          <w:sz w:val="24"/>
          <w:szCs w:val="24"/>
        </w:rPr>
        <w:t xml:space="preserve"> </w:t>
      </w:r>
      <w:r w:rsidRPr="00004E98">
        <w:rPr>
          <w:rFonts w:ascii="Courier New" w:hAnsi="Courier New" w:cs="Courier New"/>
          <w:sz w:val="24"/>
          <w:szCs w:val="24"/>
        </w:rPr>
        <w:t>Had their charter(s) revoked due to problems with statutory or regulatory compliance, including compliance with sections 4310(2)(G) and (J) of the ESEA; or</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(iii)</w:t>
      </w:r>
      <w:r w:rsidR="004257ED">
        <w:rPr>
          <w:rFonts w:ascii="Courier New" w:hAnsi="Courier New" w:cs="Courier New"/>
          <w:sz w:val="24"/>
          <w:szCs w:val="24"/>
        </w:rPr>
        <w:t xml:space="preserve"> </w:t>
      </w:r>
      <w:r w:rsidRPr="00004E98">
        <w:rPr>
          <w:rFonts w:ascii="Courier New" w:hAnsi="Courier New" w:cs="Courier New"/>
          <w:sz w:val="24"/>
          <w:szCs w:val="24"/>
        </w:rPr>
        <w:t>Had their affiliation with the applicant revoked or terminated, including through voluntary disaffiliation.</w:t>
      </w:r>
      <w:r w:rsidR="004257ED">
        <w:rPr>
          <w:rFonts w:ascii="Courier New" w:hAnsi="Courier New" w:cs="Courier New"/>
          <w:sz w:val="24"/>
          <w:szCs w:val="24"/>
        </w:rPr>
        <w:t xml:space="preserve"> </w:t>
      </w:r>
      <w:r w:rsidRPr="00004E98">
        <w:rPr>
          <w:rFonts w:ascii="Courier New" w:hAnsi="Courier New" w:cs="Courier New"/>
          <w:sz w:val="24"/>
          <w:szCs w:val="24"/>
        </w:rPr>
        <w:t>(</w:t>
      </w:r>
      <w:r w:rsidR="00FF1A68">
        <w:rPr>
          <w:rFonts w:ascii="Courier New" w:hAnsi="Courier New" w:cs="Courier New"/>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(f)</w:t>
      </w:r>
      <w:r w:rsidR="004257ED">
        <w:rPr>
          <w:rFonts w:ascii="Courier New" w:hAnsi="Courier New" w:cs="Courier New"/>
          <w:sz w:val="24"/>
          <w:szCs w:val="24"/>
        </w:rPr>
        <w:t xml:space="preserve"> </w:t>
      </w:r>
      <w:r w:rsidRPr="00004E98">
        <w:rPr>
          <w:rFonts w:ascii="Courier New" w:hAnsi="Courier New" w:cs="Courier New"/>
          <w:sz w:val="24"/>
          <w:szCs w:val="24"/>
        </w:rPr>
        <w:t xml:space="preserve">Provide a complete </w:t>
      </w:r>
      <w:r w:rsidRPr="009852A4">
        <w:rPr>
          <w:rFonts w:ascii="Courier New" w:hAnsi="Courier New" w:cs="Courier New"/>
          <w:sz w:val="24"/>
          <w:szCs w:val="24"/>
          <w:u w:val="single"/>
        </w:rPr>
        <w:t>logic model</w:t>
      </w:r>
      <w:r w:rsidRPr="00004E98">
        <w:rPr>
          <w:rFonts w:ascii="Courier New" w:hAnsi="Courier New" w:cs="Courier New"/>
          <w:sz w:val="24"/>
          <w:szCs w:val="24"/>
        </w:rPr>
        <w:t xml:space="preserve"> for the grant project. </w:t>
      </w:r>
      <w:r w:rsidR="004257ED">
        <w:rPr>
          <w:rFonts w:ascii="Courier New" w:hAnsi="Courier New" w:cs="Courier New"/>
          <w:sz w:val="24"/>
          <w:szCs w:val="24"/>
        </w:rPr>
        <w:t xml:space="preserve"> </w:t>
      </w:r>
      <w:r w:rsidRPr="00004E98">
        <w:rPr>
          <w:rFonts w:ascii="Courier New" w:hAnsi="Courier New" w:cs="Courier New"/>
          <w:sz w:val="24"/>
          <w:szCs w:val="24"/>
        </w:rPr>
        <w:t xml:space="preserve">The </w:t>
      </w:r>
      <w:r w:rsidRPr="009852A4">
        <w:rPr>
          <w:rFonts w:ascii="Courier New" w:hAnsi="Courier New" w:cs="Courier New"/>
          <w:sz w:val="24"/>
          <w:szCs w:val="24"/>
          <w:u w:val="single"/>
        </w:rPr>
        <w:t>logic model</w:t>
      </w:r>
      <w:r w:rsidRPr="00004E98">
        <w:rPr>
          <w:rFonts w:ascii="Courier New" w:hAnsi="Courier New" w:cs="Courier New"/>
          <w:sz w:val="24"/>
          <w:szCs w:val="24"/>
        </w:rPr>
        <w:t xml:space="preserve"> must include the applicant's objectives for </w:t>
      </w:r>
      <w:r w:rsidRPr="009852A4">
        <w:rPr>
          <w:rFonts w:ascii="Courier New" w:hAnsi="Courier New" w:cs="Courier New"/>
          <w:sz w:val="24"/>
          <w:szCs w:val="24"/>
          <w:u w:val="single"/>
        </w:rPr>
        <w:t>replicating</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expanding</w:t>
      </w:r>
      <w:r w:rsidRPr="00004E98">
        <w:rPr>
          <w:rFonts w:ascii="Courier New" w:hAnsi="Courier New" w:cs="Courier New"/>
          <w:sz w:val="24"/>
          <w:szCs w:val="24"/>
        </w:rPr>
        <w:t xml:space="preserve"> one or more </w:t>
      </w:r>
      <w:r w:rsidRPr="009852A4">
        <w:rPr>
          <w:rFonts w:ascii="Courier New" w:hAnsi="Courier New" w:cs="Courier New"/>
          <w:sz w:val="24"/>
          <w:szCs w:val="24"/>
          <w:u w:val="single"/>
        </w:rPr>
        <w:t>high-quality charter schools</w:t>
      </w:r>
      <w:r w:rsidRPr="00004E98">
        <w:rPr>
          <w:rFonts w:ascii="Courier New" w:hAnsi="Courier New" w:cs="Courier New"/>
          <w:sz w:val="24"/>
          <w:szCs w:val="24"/>
        </w:rPr>
        <w:t xml:space="preserve"> with funding under this program, including the number of </w:t>
      </w:r>
      <w:r w:rsidRPr="009852A4">
        <w:rPr>
          <w:rFonts w:ascii="Courier New" w:hAnsi="Courier New" w:cs="Courier New"/>
          <w:sz w:val="24"/>
          <w:szCs w:val="24"/>
          <w:u w:val="single"/>
        </w:rPr>
        <w:t>high-quality charter schools</w:t>
      </w:r>
      <w:r w:rsidRPr="00004E98">
        <w:rPr>
          <w:rFonts w:ascii="Courier New" w:hAnsi="Courier New" w:cs="Courier New"/>
          <w:sz w:val="24"/>
          <w:szCs w:val="24"/>
        </w:rPr>
        <w:t xml:space="preserve"> the applicant proposes to </w:t>
      </w:r>
      <w:r w:rsidRPr="009852A4">
        <w:rPr>
          <w:rFonts w:ascii="Courier New" w:hAnsi="Courier New" w:cs="Courier New"/>
          <w:sz w:val="24"/>
          <w:szCs w:val="24"/>
          <w:u w:val="single"/>
        </w:rPr>
        <w:t>replicate</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w:t>
      </w:r>
      <w:r w:rsidRPr="00004E98">
        <w:rPr>
          <w:rFonts w:ascii="Courier New" w:hAnsi="Courier New" w:cs="Courier New"/>
          <w:sz w:val="24"/>
          <w:szCs w:val="24"/>
        </w:rPr>
        <w:t>.</w:t>
      </w:r>
      <w:r w:rsidR="004257ED">
        <w:rPr>
          <w:rFonts w:ascii="Courier New" w:hAnsi="Courier New" w:cs="Courier New"/>
          <w:sz w:val="24"/>
          <w:szCs w:val="24"/>
        </w:rPr>
        <w:t xml:space="preserve"> </w:t>
      </w:r>
      <w:r w:rsidRPr="00004E98">
        <w:rPr>
          <w:rFonts w:ascii="Courier New" w:hAnsi="Courier New" w:cs="Courier New"/>
          <w:sz w:val="24"/>
          <w:szCs w:val="24"/>
        </w:rPr>
        <w:t xml:space="preserve"> (</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(g)</w:t>
      </w:r>
      <w:r w:rsidR="004257ED">
        <w:rPr>
          <w:rFonts w:ascii="Courier New" w:hAnsi="Courier New" w:cs="Courier New"/>
          <w:sz w:val="24"/>
          <w:szCs w:val="24"/>
        </w:rPr>
        <w:t xml:space="preserve"> </w:t>
      </w:r>
      <w:r w:rsidRPr="00004E98">
        <w:rPr>
          <w:rFonts w:ascii="Courier New" w:hAnsi="Courier New" w:cs="Courier New"/>
          <w:sz w:val="24"/>
          <w:szCs w:val="24"/>
        </w:rPr>
        <w:t xml:space="preserve">If the applicant currently operates, or is proposing to </w:t>
      </w:r>
      <w:r w:rsidRPr="009852A4">
        <w:rPr>
          <w:rFonts w:ascii="Courier New" w:hAnsi="Courier New" w:cs="Courier New"/>
          <w:sz w:val="24"/>
          <w:szCs w:val="24"/>
          <w:u w:val="single"/>
        </w:rPr>
        <w:t>replicate</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w:t>
      </w:r>
      <w:r w:rsidRPr="00004E98">
        <w:rPr>
          <w:rFonts w:ascii="Courier New" w:hAnsi="Courier New" w:cs="Courier New"/>
          <w:sz w:val="24"/>
          <w:szCs w:val="24"/>
        </w:rPr>
        <w:t xml:space="preserve"> a single-sex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or coeducational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that provides a single-sex class or extracurricular activity (collectively referred to as a “single-sex educational program”), demonstrate that the existing or proposed single-sex educational program is in compliance with title IX of the Education Amendments of 1972 (20 U.S.C. 1681, et seq.) and its implementing regulations, including 34 CFR 106.34.</w:t>
      </w:r>
      <w:r w:rsidR="004257ED">
        <w:rPr>
          <w:rFonts w:ascii="Courier New" w:hAnsi="Courier New" w:cs="Courier New"/>
          <w:sz w:val="24"/>
          <w:szCs w:val="24"/>
        </w:rPr>
        <w:t xml:space="preserve"> </w:t>
      </w:r>
      <w:r w:rsidRPr="00004E98">
        <w:rPr>
          <w:rFonts w:ascii="Courier New" w:hAnsi="Courier New" w:cs="Courier New"/>
          <w:sz w:val="24"/>
          <w:szCs w:val="24"/>
        </w:rPr>
        <w:t xml:space="preserve"> (</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(h)</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how the applicant currently operates or manages the </w:t>
      </w:r>
      <w:r w:rsidRPr="009852A4">
        <w:rPr>
          <w:rFonts w:ascii="Courier New" w:hAnsi="Courier New" w:cs="Courier New"/>
          <w:sz w:val="24"/>
          <w:szCs w:val="24"/>
          <w:u w:val="single"/>
        </w:rPr>
        <w:t>high-quality charter schools</w:t>
      </w:r>
      <w:r w:rsidRPr="00004E98">
        <w:rPr>
          <w:rFonts w:ascii="Courier New" w:hAnsi="Courier New" w:cs="Courier New"/>
          <w:sz w:val="24"/>
          <w:szCs w:val="24"/>
        </w:rPr>
        <w:t xml:space="preserve"> for which it has presented evidence of success and how the proposed </w:t>
      </w:r>
      <w:r w:rsidRPr="009852A4">
        <w:rPr>
          <w:rFonts w:ascii="Courier New" w:hAnsi="Courier New" w:cs="Courier New"/>
          <w:sz w:val="24"/>
          <w:szCs w:val="24"/>
          <w:u w:val="single"/>
        </w:rPr>
        <w:t>replicated</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expanded</w:t>
      </w:r>
      <w:r w:rsidRPr="00004E98">
        <w:rPr>
          <w:rFonts w:ascii="Courier New" w:hAnsi="Courier New" w:cs="Courier New"/>
          <w:sz w:val="24"/>
          <w:szCs w:val="24"/>
        </w:rPr>
        <w:t xml:space="preserve">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will be operated or managed, including the legal relationship between the applicant and its schools. </w:t>
      </w:r>
      <w:r w:rsidR="00B8543E">
        <w:rPr>
          <w:rFonts w:ascii="Courier New" w:hAnsi="Courier New" w:cs="Courier New"/>
          <w:sz w:val="24"/>
          <w:szCs w:val="24"/>
        </w:rPr>
        <w:t xml:space="preserve"> </w:t>
      </w:r>
      <w:r w:rsidRPr="00004E98">
        <w:rPr>
          <w:rFonts w:ascii="Courier New" w:hAnsi="Courier New" w:cs="Courier New"/>
          <w:sz w:val="24"/>
          <w:szCs w:val="24"/>
        </w:rPr>
        <w:t xml:space="preserve">If a legal entity other than the applicant has entered or will enter into a performance contract with an </w:t>
      </w:r>
      <w:r w:rsidRPr="009852A4">
        <w:rPr>
          <w:rFonts w:ascii="Courier New" w:hAnsi="Courier New" w:cs="Courier New"/>
          <w:sz w:val="24"/>
          <w:szCs w:val="24"/>
          <w:u w:val="single"/>
        </w:rPr>
        <w:t>authorized public chartering agency</w:t>
      </w:r>
      <w:r w:rsidRPr="00004E98">
        <w:rPr>
          <w:rFonts w:ascii="Courier New" w:hAnsi="Courier New" w:cs="Courier New"/>
          <w:sz w:val="24"/>
          <w:szCs w:val="24"/>
        </w:rPr>
        <w:t xml:space="preserve"> to operate or manage one or more of the applicant's schools, the applicant must also describe its relationship with that entity. </w:t>
      </w:r>
      <w:r w:rsidR="004257ED">
        <w:rPr>
          <w:rFonts w:ascii="Courier New" w:hAnsi="Courier New" w:cs="Courier New"/>
          <w:sz w:val="24"/>
          <w:szCs w:val="24"/>
        </w:rPr>
        <w:t xml:space="preserve"> </w:t>
      </w:r>
      <w:r w:rsidRPr="00004E98">
        <w:rPr>
          <w:rFonts w:ascii="Courier New" w:hAnsi="Courier New" w:cs="Courier New"/>
          <w:sz w:val="24"/>
          <w:szCs w:val="24"/>
        </w:rPr>
        <w:t>(</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how the applicant will solicit and consider input from parents and other members of the community on the implementation and operation of each </w:t>
      </w:r>
      <w:r w:rsidRPr="009852A4">
        <w:rPr>
          <w:rFonts w:ascii="Courier New" w:hAnsi="Courier New" w:cs="Courier New"/>
          <w:sz w:val="24"/>
          <w:szCs w:val="24"/>
          <w:u w:val="single"/>
        </w:rPr>
        <w:t>replicated</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expanded</w:t>
      </w:r>
      <w:r w:rsidRPr="00004E98">
        <w:rPr>
          <w:rFonts w:ascii="Courier New" w:hAnsi="Courier New" w:cs="Courier New"/>
          <w:sz w:val="24"/>
          <w:szCs w:val="24"/>
        </w:rPr>
        <w:t xml:space="preserve"> </w:t>
      </w:r>
      <w:r w:rsidRPr="009852A4">
        <w:rPr>
          <w:rFonts w:ascii="Courier New" w:hAnsi="Courier New" w:cs="Courier New"/>
          <w:sz w:val="24"/>
          <w:szCs w:val="24"/>
          <w:u w:val="single"/>
        </w:rPr>
        <w:t>charter school</w:t>
      </w:r>
      <w:r w:rsidRPr="00004E98">
        <w:rPr>
          <w:rFonts w:ascii="Courier New" w:hAnsi="Courier New" w:cs="Courier New"/>
          <w:sz w:val="24"/>
          <w:szCs w:val="24"/>
        </w:rPr>
        <w:t>, including in the area of school governance.</w:t>
      </w:r>
      <w:r w:rsidR="004257ED">
        <w:rPr>
          <w:rFonts w:ascii="Courier New" w:hAnsi="Courier New" w:cs="Courier New"/>
          <w:sz w:val="24"/>
          <w:szCs w:val="24"/>
        </w:rPr>
        <w:t xml:space="preserve"> </w:t>
      </w:r>
      <w:r w:rsidRPr="00004E98">
        <w:rPr>
          <w:rFonts w:ascii="Courier New" w:hAnsi="Courier New" w:cs="Courier New"/>
          <w:sz w:val="24"/>
          <w:szCs w:val="24"/>
        </w:rPr>
        <w:t xml:space="preserve"> (</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(j)</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the lottery and enrollment procedures that will be used for each </w:t>
      </w:r>
      <w:r w:rsidRPr="009852A4">
        <w:rPr>
          <w:rFonts w:ascii="Courier New" w:hAnsi="Courier New" w:cs="Courier New"/>
          <w:sz w:val="24"/>
          <w:szCs w:val="24"/>
          <w:u w:val="single"/>
        </w:rPr>
        <w:t>replicated</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expanded</w:t>
      </w:r>
      <w:r w:rsidRPr="00004E98">
        <w:rPr>
          <w:rFonts w:ascii="Courier New" w:hAnsi="Courier New" w:cs="Courier New"/>
          <w:sz w:val="24"/>
          <w:szCs w:val="24"/>
        </w:rPr>
        <w:t xml:space="preserve">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if more students apply for admission than can be accommodated, including how any proposed weighted lotter</w:t>
      </w:r>
      <w:r w:rsidR="00E76D36">
        <w:rPr>
          <w:rFonts w:ascii="Courier New" w:hAnsi="Courier New" w:cs="Courier New"/>
          <w:sz w:val="24"/>
          <w:szCs w:val="24"/>
        </w:rPr>
        <w:t>y</w:t>
      </w:r>
      <w:r w:rsidRPr="00004E98">
        <w:rPr>
          <w:rFonts w:ascii="Courier New" w:hAnsi="Courier New" w:cs="Courier New"/>
          <w:sz w:val="24"/>
          <w:szCs w:val="24"/>
        </w:rPr>
        <w:t xml:space="preserve"> compl</w:t>
      </w:r>
      <w:r w:rsidR="00E76D36">
        <w:rPr>
          <w:rFonts w:ascii="Courier New" w:hAnsi="Courier New" w:cs="Courier New"/>
          <w:sz w:val="24"/>
          <w:szCs w:val="24"/>
        </w:rPr>
        <w:t>ies</w:t>
      </w:r>
      <w:r w:rsidRPr="00004E98">
        <w:rPr>
          <w:rFonts w:ascii="Courier New" w:hAnsi="Courier New" w:cs="Courier New"/>
          <w:sz w:val="24"/>
          <w:szCs w:val="24"/>
        </w:rPr>
        <w:t xml:space="preserve"> with section 4303(c)(3)(A) of the ESEA. </w:t>
      </w:r>
      <w:r w:rsidR="004257ED">
        <w:rPr>
          <w:rFonts w:ascii="Courier New" w:hAnsi="Courier New" w:cs="Courier New"/>
          <w:sz w:val="24"/>
          <w:szCs w:val="24"/>
        </w:rPr>
        <w:t xml:space="preserve"> </w:t>
      </w:r>
      <w:r w:rsidRPr="00004E98">
        <w:rPr>
          <w:rFonts w:ascii="Courier New" w:hAnsi="Courier New" w:cs="Courier New"/>
          <w:sz w:val="24"/>
          <w:szCs w:val="24"/>
        </w:rPr>
        <w:t>(</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(k)</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how the applicant will ensure that all eligible </w:t>
      </w:r>
      <w:r w:rsidRPr="009852A4">
        <w:rPr>
          <w:rFonts w:ascii="Courier New" w:hAnsi="Courier New" w:cs="Courier New"/>
          <w:sz w:val="24"/>
          <w:szCs w:val="24"/>
          <w:u w:val="single"/>
        </w:rPr>
        <w:t>children with disabilities</w:t>
      </w:r>
      <w:r w:rsidRPr="00004E98">
        <w:rPr>
          <w:rFonts w:ascii="Courier New" w:hAnsi="Courier New" w:cs="Courier New"/>
          <w:sz w:val="24"/>
          <w:szCs w:val="24"/>
        </w:rPr>
        <w:t xml:space="preserve"> receive a free appropriate public education in accordance with Part B of the Individuals with Disabilities Education Act (IDEA). </w:t>
      </w:r>
      <w:r w:rsidR="004257ED">
        <w:rPr>
          <w:rFonts w:ascii="Courier New" w:hAnsi="Courier New" w:cs="Courier New"/>
          <w:sz w:val="24"/>
          <w:szCs w:val="24"/>
        </w:rPr>
        <w:t xml:space="preserve"> </w:t>
      </w:r>
      <w:r w:rsidRPr="00004E98">
        <w:rPr>
          <w:rFonts w:ascii="Courier New" w:hAnsi="Courier New" w:cs="Courier New"/>
          <w:sz w:val="24"/>
          <w:szCs w:val="24"/>
        </w:rPr>
        <w:t>(</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(l)</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how the proposed project will assist </w:t>
      </w:r>
      <w:r w:rsidRPr="009852A4">
        <w:rPr>
          <w:rFonts w:ascii="Courier New" w:hAnsi="Courier New" w:cs="Courier New"/>
          <w:sz w:val="24"/>
          <w:szCs w:val="24"/>
          <w:u w:val="single"/>
        </w:rPr>
        <w:t>educationally disadvantaged students</w:t>
      </w:r>
      <w:r w:rsidRPr="00004E98">
        <w:rPr>
          <w:rFonts w:ascii="Courier New" w:hAnsi="Courier New" w:cs="Courier New"/>
          <w:sz w:val="24"/>
          <w:szCs w:val="24"/>
        </w:rPr>
        <w:t xml:space="preserve"> in mastering challenging State academic standards.</w:t>
      </w:r>
      <w:r w:rsidR="004257ED">
        <w:rPr>
          <w:rFonts w:ascii="Courier New" w:hAnsi="Courier New" w:cs="Courier New"/>
          <w:sz w:val="24"/>
          <w:szCs w:val="24"/>
        </w:rPr>
        <w:t xml:space="preserve"> </w:t>
      </w:r>
      <w:r w:rsidRPr="00004E98">
        <w:rPr>
          <w:rFonts w:ascii="Courier New" w:hAnsi="Courier New" w:cs="Courier New"/>
          <w:sz w:val="24"/>
          <w:szCs w:val="24"/>
        </w:rPr>
        <w:t xml:space="preserve"> (</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(m)</w:t>
      </w:r>
      <w:r w:rsidR="004257ED">
        <w:rPr>
          <w:rFonts w:ascii="Courier New" w:hAnsi="Courier New" w:cs="Courier New"/>
          <w:sz w:val="24"/>
          <w:szCs w:val="24"/>
        </w:rPr>
        <w:t xml:space="preserve"> </w:t>
      </w:r>
      <w:r w:rsidRPr="00004E98">
        <w:rPr>
          <w:rFonts w:ascii="Courier New" w:hAnsi="Courier New" w:cs="Courier New"/>
          <w:sz w:val="24"/>
          <w:szCs w:val="24"/>
        </w:rPr>
        <w:t xml:space="preserve">Provide a budget narrative, aligned with the activities, target grant project outputs, and outcomes described in the </w:t>
      </w:r>
      <w:r w:rsidRPr="009852A4">
        <w:rPr>
          <w:rFonts w:ascii="Courier New" w:hAnsi="Courier New" w:cs="Courier New"/>
          <w:sz w:val="24"/>
          <w:szCs w:val="24"/>
          <w:u w:val="single"/>
        </w:rPr>
        <w:t>logic model</w:t>
      </w:r>
      <w:r w:rsidRPr="00004E98">
        <w:rPr>
          <w:rFonts w:ascii="Courier New" w:hAnsi="Courier New" w:cs="Courier New"/>
          <w:sz w:val="24"/>
          <w:szCs w:val="24"/>
        </w:rPr>
        <w:t xml:space="preserve">, that outlines how grant funds will be expended to carry out planned activities. </w:t>
      </w:r>
      <w:r w:rsidR="004257ED">
        <w:rPr>
          <w:rFonts w:ascii="Courier New" w:hAnsi="Courier New" w:cs="Courier New"/>
          <w:sz w:val="24"/>
          <w:szCs w:val="24"/>
        </w:rPr>
        <w:t xml:space="preserve"> </w:t>
      </w:r>
      <w:r w:rsidRPr="00004E98">
        <w:rPr>
          <w:rFonts w:ascii="Courier New" w:hAnsi="Courier New" w:cs="Courier New"/>
          <w:sz w:val="24"/>
          <w:szCs w:val="24"/>
        </w:rPr>
        <w:t>(</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(n)</w:t>
      </w:r>
      <w:r w:rsidR="004257ED">
        <w:rPr>
          <w:rFonts w:ascii="Courier New" w:hAnsi="Courier New" w:cs="Courier New"/>
          <w:sz w:val="24"/>
          <w:szCs w:val="24"/>
        </w:rPr>
        <w:t xml:space="preserve"> </w:t>
      </w:r>
      <w:r w:rsidRPr="00004E98">
        <w:rPr>
          <w:rFonts w:ascii="Courier New" w:hAnsi="Courier New" w:cs="Courier New"/>
          <w:sz w:val="24"/>
          <w:szCs w:val="24"/>
        </w:rPr>
        <w:t>Provide the applicant's most recent independently audited financial statements prepared in accordance with generally accepted accounting principles.</w:t>
      </w:r>
      <w:r w:rsidR="004257ED">
        <w:rPr>
          <w:rFonts w:ascii="Courier New" w:hAnsi="Courier New" w:cs="Courier New"/>
          <w:sz w:val="24"/>
          <w:szCs w:val="24"/>
        </w:rPr>
        <w:t xml:space="preserve"> </w:t>
      </w:r>
      <w:r w:rsidRPr="00004E98">
        <w:rPr>
          <w:rFonts w:ascii="Courier New" w:hAnsi="Courier New" w:cs="Courier New"/>
          <w:sz w:val="24"/>
          <w:szCs w:val="24"/>
        </w:rPr>
        <w:t xml:space="preserve"> (</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(o)</w:t>
      </w:r>
      <w:r w:rsidR="004257ED">
        <w:rPr>
          <w:rFonts w:ascii="Courier New" w:hAnsi="Courier New" w:cs="Courier New"/>
          <w:sz w:val="24"/>
          <w:szCs w:val="24"/>
        </w:rPr>
        <w:t xml:space="preserve"> </w:t>
      </w:r>
      <w:r w:rsidRPr="00004E98">
        <w:rPr>
          <w:rFonts w:ascii="Courier New" w:hAnsi="Courier New" w:cs="Courier New"/>
          <w:sz w:val="24"/>
          <w:szCs w:val="24"/>
        </w:rPr>
        <w:t xml:space="preserve">Describe the applicant's policies and procedures to assist students enrolled in a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that closes or loses its charter to attend other high-quality schools.</w:t>
      </w:r>
      <w:r w:rsidR="004257ED">
        <w:rPr>
          <w:rFonts w:ascii="Courier New" w:hAnsi="Courier New" w:cs="Courier New"/>
          <w:sz w:val="24"/>
          <w:szCs w:val="24"/>
        </w:rPr>
        <w:t xml:space="preserve"> </w:t>
      </w:r>
      <w:r w:rsidRPr="00004E98">
        <w:rPr>
          <w:rFonts w:ascii="Courier New" w:hAnsi="Courier New" w:cs="Courier New"/>
          <w:sz w:val="24"/>
          <w:szCs w:val="24"/>
        </w:rPr>
        <w:t xml:space="preserve"> (</w:t>
      </w:r>
      <w:r w:rsidR="007367DE">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(p) </w:t>
      </w:r>
      <w:r w:rsidR="004257ED">
        <w:rPr>
          <w:rFonts w:ascii="Courier New" w:hAnsi="Courier New" w:cs="Courier New"/>
          <w:sz w:val="24"/>
          <w:szCs w:val="24"/>
        </w:rPr>
        <w:t xml:space="preserve"> </w:t>
      </w:r>
      <w:r w:rsidRPr="00004E98">
        <w:rPr>
          <w:rFonts w:ascii="Courier New" w:hAnsi="Courier New" w:cs="Courier New"/>
          <w:sz w:val="24"/>
          <w:szCs w:val="24"/>
        </w:rPr>
        <w:t>Provide—</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w:t>
      </w:r>
      <w:r w:rsidR="004257ED">
        <w:rPr>
          <w:rFonts w:ascii="Courier New" w:hAnsi="Courier New" w:cs="Courier New"/>
          <w:sz w:val="24"/>
          <w:szCs w:val="24"/>
        </w:rPr>
        <w:t xml:space="preserve"> </w:t>
      </w:r>
      <w:r w:rsidRPr="00004E98">
        <w:rPr>
          <w:rFonts w:ascii="Courier New" w:hAnsi="Courier New" w:cs="Courier New"/>
          <w:sz w:val="24"/>
          <w:szCs w:val="24"/>
        </w:rPr>
        <w:t xml:space="preserve">A request and justification for waivers of any Federal statutory or regulatory provisions that the applicant believes are necessary for the successful operation of the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to be </w:t>
      </w:r>
      <w:r w:rsidRPr="009852A4">
        <w:rPr>
          <w:rFonts w:ascii="Courier New" w:hAnsi="Courier New" w:cs="Courier New"/>
          <w:sz w:val="24"/>
          <w:szCs w:val="24"/>
          <w:u w:val="single"/>
        </w:rPr>
        <w:t>replicated</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expanded</w:t>
      </w:r>
      <w:r w:rsidRPr="00004E98">
        <w:rPr>
          <w:rFonts w:ascii="Courier New" w:hAnsi="Courier New" w:cs="Courier New"/>
          <w:sz w:val="24"/>
          <w:szCs w:val="24"/>
        </w:rPr>
        <w:t>; and</w:t>
      </w:r>
    </w:p>
    <w:p w:rsidR="00FD34A5" w:rsidRPr="00004E98" w:rsidRDefault="00FD34A5" w:rsidP="00FD34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004E98">
        <w:rPr>
          <w:rFonts w:ascii="Courier New" w:hAnsi="Courier New" w:cs="Courier New"/>
          <w:sz w:val="24"/>
          <w:szCs w:val="24"/>
        </w:rPr>
        <w:t>(ii)</w:t>
      </w:r>
      <w:r w:rsidR="004257ED">
        <w:rPr>
          <w:rFonts w:ascii="Courier New" w:hAnsi="Courier New" w:cs="Courier New"/>
          <w:sz w:val="24"/>
          <w:szCs w:val="24"/>
        </w:rPr>
        <w:t xml:space="preserve"> </w:t>
      </w:r>
      <w:r w:rsidRPr="00004E98">
        <w:rPr>
          <w:rFonts w:ascii="Courier New" w:hAnsi="Courier New" w:cs="Courier New"/>
          <w:sz w:val="24"/>
          <w:szCs w:val="24"/>
        </w:rPr>
        <w:t xml:space="preserve">A description of any State or local rules, generally applicable to public schools, that will be waived, or otherwise not apply, to such schools. </w:t>
      </w:r>
      <w:r w:rsidR="004257ED">
        <w:rPr>
          <w:rFonts w:ascii="Courier New" w:hAnsi="Courier New" w:cs="Courier New"/>
          <w:sz w:val="24"/>
          <w:szCs w:val="24"/>
        </w:rPr>
        <w:t xml:space="preserve"> </w:t>
      </w:r>
      <w:r w:rsidRPr="00004E98">
        <w:rPr>
          <w:rFonts w:ascii="Courier New" w:hAnsi="Courier New" w:cs="Courier New"/>
          <w:sz w:val="24"/>
          <w:szCs w:val="24"/>
        </w:rPr>
        <w:t>(</w:t>
      </w:r>
      <w:r w:rsidR="00FF1A68">
        <w:rPr>
          <w:rFonts w:ascii="Courier New" w:hAnsi="Courier New" w:cs="Courier New"/>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FD34A5" w:rsidRPr="00004E98" w:rsidRDefault="00FD34A5" w:rsidP="009852A4">
      <w:pPr>
        <w:pStyle w:val="HTMLPreformatted"/>
        <w:spacing w:line="480" w:lineRule="auto"/>
        <w:rPr>
          <w:rFonts w:ascii="Courier New" w:hAnsi="Courier New" w:cs="Courier New"/>
          <w:sz w:val="24"/>
          <w:szCs w:val="24"/>
        </w:rPr>
      </w:pPr>
      <w:r w:rsidRPr="009852A4">
        <w:rPr>
          <w:rFonts w:ascii="Courier New" w:hAnsi="Courier New"/>
          <w:sz w:val="24"/>
          <w:u w:val="single"/>
        </w:rPr>
        <w:t>Assurances</w:t>
      </w:r>
      <w:r w:rsidR="00CC2B6E">
        <w:rPr>
          <w:rFonts w:ascii="Courier New" w:hAnsi="Courier New" w:cs="Courier New"/>
          <w:sz w:val="24"/>
          <w:szCs w:val="24"/>
        </w:rPr>
        <w:t>:</w:t>
      </w:r>
      <w:r w:rsidRPr="00004E98">
        <w:rPr>
          <w:rFonts w:ascii="Courier New" w:hAnsi="Courier New" w:cs="Courier New"/>
          <w:sz w:val="24"/>
          <w:szCs w:val="24"/>
        </w:rPr>
        <w:t xml:space="preserve">  Applications for CSP </w:t>
      </w:r>
      <w:r w:rsidRPr="009852A4">
        <w:rPr>
          <w:rFonts w:ascii="Courier New" w:hAnsi="Courier New" w:cs="Courier New"/>
          <w:sz w:val="24"/>
          <w:szCs w:val="24"/>
          <w:u w:val="single"/>
        </w:rPr>
        <w:t>CMO</w:t>
      </w:r>
      <w:r w:rsidRPr="00004E98">
        <w:rPr>
          <w:rFonts w:ascii="Courier New" w:hAnsi="Courier New" w:cs="Courier New"/>
          <w:sz w:val="24"/>
          <w:szCs w:val="24"/>
        </w:rPr>
        <w:t xml:space="preserve"> grant funds must provide the following assurances. </w:t>
      </w:r>
      <w:r w:rsidR="00CC2B6E">
        <w:rPr>
          <w:rFonts w:ascii="Courier New" w:hAnsi="Courier New" w:cs="Courier New"/>
          <w:sz w:val="24"/>
          <w:szCs w:val="24"/>
        </w:rPr>
        <w:t xml:space="preserve"> </w:t>
      </w:r>
      <w:r w:rsidRPr="00004E98">
        <w:rPr>
          <w:rFonts w:ascii="Courier New" w:hAnsi="Courier New" w:cs="Courier New"/>
          <w:sz w:val="24"/>
          <w:szCs w:val="24"/>
        </w:rPr>
        <w:t>These assurances are from sections 4303</w:t>
      </w:r>
      <w:r w:rsidR="00062182">
        <w:rPr>
          <w:rFonts w:ascii="Courier New" w:hAnsi="Courier New" w:cs="Courier New"/>
          <w:sz w:val="24"/>
          <w:szCs w:val="24"/>
        </w:rPr>
        <w:t>(f)(2)</w:t>
      </w:r>
      <w:r w:rsidRPr="00004E98">
        <w:rPr>
          <w:rFonts w:ascii="Courier New" w:hAnsi="Courier New" w:cs="Courier New"/>
          <w:sz w:val="24"/>
          <w:szCs w:val="24"/>
        </w:rPr>
        <w:t xml:space="preserve"> and 4305</w:t>
      </w:r>
      <w:r w:rsidR="00062182">
        <w:rPr>
          <w:rFonts w:ascii="Courier New" w:hAnsi="Courier New" w:cs="Courier New"/>
          <w:sz w:val="24"/>
          <w:szCs w:val="24"/>
        </w:rPr>
        <w:t>(b)(3)(C)</w:t>
      </w:r>
      <w:r w:rsidRPr="00004E98">
        <w:rPr>
          <w:rFonts w:ascii="Courier New" w:hAnsi="Courier New" w:cs="Courier New"/>
          <w:sz w:val="24"/>
          <w:szCs w:val="24"/>
        </w:rPr>
        <w:t xml:space="preserve"> of the ESEA. </w:t>
      </w:r>
      <w:r w:rsidR="00CC2B6E">
        <w:rPr>
          <w:rFonts w:ascii="Courier New" w:hAnsi="Courier New" w:cs="Courier New"/>
          <w:sz w:val="24"/>
          <w:szCs w:val="24"/>
        </w:rPr>
        <w:t xml:space="preserve"> </w:t>
      </w:r>
      <w:r w:rsidRPr="00004E98">
        <w:rPr>
          <w:rFonts w:ascii="Courier New" w:hAnsi="Courier New" w:cs="Courier New"/>
          <w:sz w:val="24"/>
          <w:szCs w:val="24"/>
        </w:rPr>
        <w:t>The source of each assurance is provided in parentheses following each assurance.</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Applicants for funds under this program must provide assurances that—</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(a)</w:t>
      </w:r>
      <w:r w:rsidR="004257ED">
        <w:rPr>
          <w:rFonts w:ascii="Courier New" w:hAnsi="Courier New" w:cs="Courier New"/>
          <w:sz w:val="24"/>
          <w:szCs w:val="24"/>
        </w:rPr>
        <w:t xml:space="preserve"> </w:t>
      </w:r>
      <w:r w:rsidRPr="00004E98">
        <w:rPr>
          <w:rFonts w:ascii="Courier New" w:hAnsi="Courier New" w:cs="Courier New"/>
          <w:sz w:val="24"/>
          <w:szCs w:val="24"/>
        </w:rPr>
        <w:t xml:space="preserve">The grantee will support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in meeting the educational needs of their students, as described in section 4303(f)(1)(A)(x) of the ESEA. </w:t>
      </w:r>
      <w:r w:rsidR="004257ED">
        <w:rPr>
          <w:rFonts w:ascii="Courier New" w:hAnsi="Courier New" w:cs="Courier New"/>
          <w:sz w:val="24"/>
          <w:szCs w:val="24"/>
        </w:rPr>
        <w:t xml:space="preserve"> </w:t>
      </w:r>
      <w:r w:rsidRPr="00004E98">
        <w:rPr>
          <w:rFonts w:ascii="Courier New" w:hAnsi="Courier New" w:cs="Courier New"/>
          <w:sz w:val="24"/>
          <w:szCs w:val="24"/>
        </w:rPr>
        <w:t>(Section 4303(f)(2)(B) of the ESEA)</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(b)</w:t>
      </w:r>
      <w:r w:rsidR="004257ED">
        <w:rPr>
          <w:rFonts w:ascii="Courier New" w:hAnsi="Courier New" w:cs="Courier New"/>
          <w:sz w:val="24"/>
          <w:szCs w:val="24"/>
        </w:rPr>
        <w:t xml:space="preserve"> </w:t>
      </w:r>
      <w:r w:rsidRPr="00004E98">
        <w:rPr>
          <w:rFonts w:ascii="Courier New" w:hAnsi="Courier New" w:cs="Courier New"/>
          <w:sz w:val="24"/>
          <w:szCs w:val="24"/>
        </w:rPr>
        <w:t xml:space="preserve">The grantee will ensure that each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receiving funds under this program makes publicly available, consistent with the dissemination requirements of the annual State report card under section 1111(h) of the ESEA, including on the website of the school, information to help parents make informed decisions about the education options available to their children, including—</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(i) </w:t>
      </w:r>
      <w:r w:rsidR="004257ED">
        <w:rPr>
          <w:rFonts w:ascii="Courier New" w:hAnsi="Courier New" w:cs="Courier New"/>
          <w:sz w:val="24"/>
          <w:szCs w:val="24"/>
        </w:rPr>
        <w:t xml:space="preserve"> </w:t>
      </w:r>
      <w:r w:rsidRPr="00004E98">
        <w:rPr>
          <w:rFonts w:ascii="Courier New" w:hAnsi="Courier New" w:cs="Courier New"/>
          <w:sz w:val="24"/>
          <w:szCs w:val="24"/>
        </w:rPr>
        <w:t>Information on the educational program;</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(ii) </w:t>
      </w:r>
      <w:r w:rsidR="004257ED">
        <w:rPr>
          <w:rFonts w:ascii="Courier New" w:hAnsi="Courier New" w:cs="Courier New"/>
          <w:sz w:val="24"/>
          <w:szCs w:val="24"/>
        </w:rPr>
        <w:t xml:space="preserve"> </w:t>
      </w:r>
      <w:r w:rsidRPr="00004E98">
        <w:rPr>
          <w:rFonts w:ascii="Courier New" w:hAnsi="Courier New" w:cs="Courier New"/>
          <w:sz w:val="24"/>
          <w:szCs w:val="24"/>
        </w:rPr>
        <w:t>Student support services;</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(iii)</w:t>
      </w:r>
      <w:r w:rsidR="004257ED">
        <w:rPr>
          <w:rFonts w:ascii="Courier New" w:hAnsi="Courier New" w:cs="Courier New"/>
          <w:sz w:val="24"/>
          <w:szCs w:val="24"/>
        </w:rPr>
        <w:t xml:space="preserve"> </w:t>
      </w:r>
      <w:r w:rsidRPr="00004E98">
        <w:rPr>
          <w:rFonts w:ascii="Courier New" w:hAnsi="Courier New" w:cs="Courier New"/>
          <w:sz w:val="24"/>
          <w:szCs w:val="24"/>
        </w:rPr>
        <w:t>Parent contract requirements (as applicable), including any financial obligations or fees;</w:t>
      </w:r>
    </w:p>
    <w:p w:rsidR="00FD34A5" w:rsidRPr="00004E98" w:rsidRDefault="00FD34A5" w:rsidP="009852A4">
      <w:pPr>
        <w:pStyle w:val="HTMLPreformatted"/>
        <w:tabs>
          <w:tab w:val="clear" w:pos="916"/>
          <w:tab w:val="left" w:pos="720"/>
        </w:tabs>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(iv) </w:t>
      </w:r>
      <w:r w:rsidR="004257ED">
        <w:rPr>
          <w:rFonts w:ascii="Courier New" w:hAnsi="Courier New" w:cs="Courier New"/>
          <w:sz w:val="24"/>
          <w:szCs w:val="24"/>
        </w:rPr>
        <w:t xml:space="preserve"> </w:t>
      </w:r>
      <w:r w:rsidRPr="00004E98">
        <w:rPr>
          <w:rFonts w:ascii="Courier New" w:hAnsi="Courier New" w:cs="Courier New"/>
          <w:sz w:val="24"/>
          <w:szCs w:val="24"/>
        </w:rPr>
        <w:t>Enrollment criteria (as applicable); and</w:t>
      </w:r>
    </w:p>
    <w:p w:rsidR="00FD34A5" w:rsidRPr="00004E98" w:rsidRDefault="00FD34A5" w:rsidP="00FD34A5">
      <w:pPr>
        <w:pStyle w:val="HTMLPreformatted"/>
        <w:spacing w:line="480" w:lineRule="auto"/>
        <w:ind w:firstLine="720"/>
        <w:rPr>
          <w:rFonts w:ascii="Courier New" w:hAnsi="Courier New" w:cs="Courier New"/>
          <w:sz w:val="24"/>
          <w:szCs w:val="24"/>
        </w:rPr>
      </w:pPr>
      <w:r w:rsidRPr="00004E98">
        <w:rPr>
          <w:rFonts w:ascii="Courier New" w:hAnsi="Courier New" w:cs="Courier New"/>
          <w:sz w:val="24"/>
          <w:szCs w:val="24"/>
        </w:rPr>
        <w:t>(v)</w:t>
      </w:r>
      <w:r w:rsidR="004257ED">
        <w:rPr>
          <w:rFonts w:ascii="Courier New" w:hAnsi="Courier New" w:cs="Courier New"/>
          <w:sz w:val="24"/>
          <w:szCs w:val="24"/>
        </w:rPr>
        <w:t xml:space="preserve"> </w:t>
      </w:r>
      <w:r w:rsidRPr="00004E98">
        <w:rPr>
          <w:rFonts w:ascii="Courier New" w:hAnsi="Courier New" w:cs="Courier New"/>
          <w:sz w:val="24"/>
          <w:szCs w:val="24"/>
        </w:rPr>
        <w:t xml:space="preserve">Annual performance and enrollment data for each of the subgroups of students, as defined in section 1111(c)(2) of the ESEA, except that such disaggregation of performance and enrollment data shall not be required in a case in which the number of students in a group is insufficient to yield statistically reliable information or the results would reveal personally identifiable information about an individual student. </w:t>
      </w:r>
      <w:r w:rsidR="004257ED">
        <w:rPr>
          <w:rFonts w:ascii="Courier New" w:hAnsi="Courier New" w:cs="Courier New"/>
          <w:sz w:val="24"/>
          <w:szCs w:val="24"/>
        </w:rPr>
        <w:t xml:space="preserve"> </w:t>
      </w:r>
      <w:r w:rsidRPr="00004E98">
        <w:rPr>
          <w:rFonts w:ascii="Courier New" w:hAnsi="Courier New" w:cs="Courier New"/>
          <w:sz w:val="24"/>
          <w:szCs w:val="24"/>
        </w:rPr>
        <w:t>(Section 4303(f)(2)(G) of the ESEA)</w:t>
      </w:r>
    </w:p>
    <w:p w:rsidR="00FD34A5" w:rsidRDefault="00D94461" w:rsidP="009852A4">
      <w:pPr>
        <w:pStyle w:val="HTMLPreformatted"/>
        <w:tabs>
          <w:tab w:val="clear" w:pos="916"/>
          <w:tab w:val="left" w:pos="720"/>
        </w:tabs>
        <w:spacing w:line="480" w:lineRule="auto"/>
        <w:rPr>
          <w:rFonts w:ascii="Courier New" w:hAnsi="Courier New" w:cs="Courier New"/>
          <w:sz w:val="24"/>
          <w:szCs w:val="24"/>
          <w:lang w:eastAsia="en-US"/>
        </w:rPr>
      </w:pPr>
      <w:r>
        <w:rPr>
          <w:rFonts w:ascii="Courier New" w:hAnsi="Courier New" w:cs="Courier New"/>
          <w:sz w:val="24"/>
          <w:szCs w:val="24"/>
        </w:rPr>
        <w:tab/>
      </w:r>
      <w:r w:rsidR="00FD34A5" w:rsidRPr="00004E98">
        <w:rPr>
          <w:rFonts w:ascii="Courier New" w:hAnsi="Courier New" w:cs="Courier New"/>
          <w:sz w:val="24"/>
          <w:szCs w:val="24"/>
        </w:rPr>
        <w:t>(c)</w:t>
      </w:r>
      <w:r w:rsidR="004257ED">
        <w:rPr>
          <w:rFonts w:ascii="Courier New" w:hAnsi="Courier New" w:cs="Courier New"/>
          <w:sz w:val="24"/>
          <w:szCs w:val="24"/>
        </w:rPr>
        <w:t xml:space="preserve"> </w:t>
      </w:r>
      <w:r w:rsidR="00FD34A5" w:rsidRPr="00004E98">
        <w:rPr>
          <w:rFonts w:ascii="Courier New" w:hAnsi="Courier New" w:cs="Courier New"/>
          <w:sz w:val="24"/>
          <w:szCs w:val="24"/>
        </w:rPr>
        <w:t xml:space="preserve">The eligible entity has sufficient procedures in effect to ensure timely closure of low-performing or financially mismanaged </w:t>
      </w:r>
      <w:r w:rsidR="00FD34A5" w:rsidRPr="009852A4">
        <w:rPr>
          <w:rFonts w:ascii="Courier New" w:hAnsi="Courier New" w:cs="Courier New"/>
          <w:sz w:val="24"/>
          <w:szCs w:val="24"/>
          <w:u w:val="single"/>
        </w:rPr>
        <w:t>charter schools</w:t>
      </w:r>
      <w:r w:rsidR="00FD34A5" w:rsidRPr="00004E98">
        <w:rPr>
          <w:rFonts w:ascii="Courier New" w:hAnsi="Courier New" w:cs="Courier New"/>
          <w:sz w:val="24"/>
          <w:szCs w:val="24"/>
        </w:rPr>
        <w:t xml:space="preserve"> and clear plans and procedures in effect for the students in such schools to attend other high-quality schools. </w:t>
      </w:r>
      <w:r w:rsidR="00693280">
        <w:rPr>
          <w:rFonts w:ascii="Courier New" w:hAnsi="Courier New" w:cs="Courier New"/>
          <w:sz w:val="24"/>
          <w:szCs w:val="24"/>
        </w:rPr>
        <w:t xml:space="preserve"> </w:t>
      </w:r>
      <w:r w:rsidR="00FD34A5" w:rsidRPr="00004E98">
        <w:rPr>
          <w:rFonts w:ascii="Courier New" w:hAnsi="Courier New" w:cs="Courier New"/>
          <w:sz w:val="24"/>
          <w:szCs w:val="24"/>
        </w:rPr>
        <w:t xml:space="preserve">(Section 4305(b)(3)(C) of the ESEA)       </w:t>
      </w:r>
    </w:p>
    <w:p w:rsidR="002D6343" w:rsidRPr="00004E98" w:rsidRDefault="002D6343" w:rsidP="002D6343">
      <w:pPr>
        <w:spacing w:line="480" w:lineRule="auto"/>
        <w:rPr>
          <w:rFonts w:ascii="Courier New" w:hAnsi="Courier New" w:cs="Courier New"/>
          <w:sz w:val="24"/>
          <w:szCs w:val="24"/>
        </w:rPr>
      </w:pPr>
      <w:r w:rsidRPr="00004E98">
        <w:rPr>
          <w:rFonts w:ascii="Courier New" w:hAnsi="Courier New" w:cs="Courier New"/>
          <w:sz w:val="24"/>
          <w:szCs w:val="24"/>
          <w:u w:val="single"/>
        </w:rPr>
        <w:t>Program Authority</w:t>
      </w:r>
      <w:r w:rsidRPr="00004E98">
        <w:rPr>
          <w:rFonts w:ascii="Courier New" w:hAnsi="Courier New" w:cs="Courier New"/>
          <w:sz w:val="24"/>
          <w:szCs w:val="24"/>
        </w:rPr>
        <w:t xml:space="preserve">:  </w:t>
      </w:r>
      <w:r w:rsidR="00105E75">
        <w:rPr>
          <w:rFonts w:ascii="Courier New" w:hAnsi="Courier New" w:cs="Courier New"/>
          <w:sz w:val="24"/>
          <w:szCs w:val="24"/>
        </w:rPr>
        <w:t xml:space="preserve">Title IV, </w:t>
      </w:r>
      <w:r w:rsidR="003834AA">
        <w:rPr>
          <w:rFonts w:ascii="Courier New" w:hAnsi="Courier New" w:cs="Courier New"/>
          <w:sz w:val="24"/>
          <w:szCs w:val="24"/>
        </w:rPr>
        <w:t>Part C</w:t>
      </w:r>
      <w:r w:rsidRPr="00004E98">
        <w:rPr>
          <w:rFonts w:ascii="Courier New" w:hAnsi="Courier New" w:cs="Courier New"/>
          <w:sz w:val="24"/>
          <w:szCs w:val="24"/>
        </w:rPr>
        <w:t xml:space="preserve"> of the ESEA.</w:t>
      </w:r>
    </w:p>
    <w:p w:rsidR="002D6343" w:rsidRPr="00004E98" w:rsidRDefault="002D6343" w:rsidP="002D6343">
      <w:pPr>
        <w:spacing w:line="480" w:lineRule="auto"/>
        <w:rPr>
          <w:rFonts w:ascii="Courier New" w:hAnsi="Courier New" w:cs="Courier New"/>
          <w:sz w:val="24"/>
          <w:szCs w:val="24"/>
        </w:rPr>
      </w:pPr>
      <w:r w:rsidRPr="00004E98">
        <w:rPr>
          <w:rFonts w:ascii="Courier New" w:hAnsi="Courier New" w:cs="Courier New"/>
          <w:sz w:val="24"/>
          <w:szCs w:val="24"/>
          <w:u w:val="single"/>
        </w:rPr>
        <w:t>Applicable Regulations</w:t>
      </w:r>
      <w:r w:rsidRPr="00004E98">
        <w:rPr>
          <w:rFonts w:ascii="Courier New" w:hAnsi="Courier New" w:cs="Courier New"/>
          <w:sz w:val="24"/>
          <w:szCs w:val="24"/>
        </w:rPr>
        <w:t xml:space="preserve">:  (a)  </w:t>
      </w:r>
      <w:r w:rsidR="006377AC">
        <w:rPr>
          <w:rFonts w:ascii="Courier New" w:hAnsi="Courier New" w:cs="Courier New"/>
          <w:sz w:val="24"/>
          <w:szCs w:val="24"/>
        </w:rPr>
        <w:t xml:space="preserve">The </w:t>
      </w:r>
      <w:r w:rsidRPr="00004E98">
        <w:rPr>
          <w:rFonts w:ascii="Courier New" w:hAnsi="Courier New" w:cs="Courier New"/>
          <w:sz w:val="24"/>
          <w:szCs w:val="24"/>
        </w:rPr>
        <w:t>E</w:t>
      </w:r>
      <w:r w:rsidR="006377AC">
        <w:rPr>
          <w:rFonts w:ascii="Courier New" w:hAnsi="Courier New" w:cs="Courier New"/>
          <w:sz w:val="24"/>
          <w:szCs w:val="24"/>
        </w:rPr>
        <w:t xml:space="preserve">ducation </w:t>
      </w:r>
      <w:r w:rsidRPr="00004E98">
        <w:rPr>
          <w:rFonts w:ascii="Courier New" w:hAnsi="Courier New" w:cs="Courier New"/>
          <w:sz w:val="24"/>
          <w:szCs w:val="24"/>
        </w:rPr>
        <w:t>D</w:t>
      </w:r>
      <w:r w:rsidR="006377AC">
        <w:rPr>
          <w:rFonts w:ascii="Courier New" w:hAnsi="Courier New" w:cs="Courier New"/>
          <w:sz w:val="24"/>
          <w:szCs w:val="24"/>
        </w:rPr>
        <w:t xml:space="preserve">epartment </w:t>
      </w:r>
      <w:r w:rsidRPr="00004E98">
        <w:rPr>
          <w:rFonts w:ascii="Courier New" w:hAnsi="Courier New" w:cs="Courier New"/>
          <w:sz w:val="24"/>
          <w:szCs w:val="24"/>
        </w:rPr>
        <w:t>G</w:t>
      </w:r>
      <w:r w:rsidR="006377AC">
        <w:rPr>
          <w:rFonts w:ascii="Courier New" w:hAnsi="Courier New" w:cs="Courier New"/>
          <w:sz w:val="24"/>
          <w:szCs w:val="24"/>
        </w:rPr>
        <w:t xml:space="preserve">eneral </w:t>
      </w:r>
      <w:r w:rsidRPr="00004E98">
        <w:rPr>
          <w:rFonts w:ascii="Courier New" w:hAnsi="Courier New" w:cs="Courier New"/>
          <w:sz w:val="24"/>
          <w:szCs w:val="24"/>
        </w:rPr>
        <w:t>A</w:t>
      </w:r>
      <w:r w:rsidR="006377AC">
        <w:rPr>
          <w:rFonts w:ascii="Courier New" w:hAnsi="Courier New" w:cs="Courier New"/>
          <w:sz w:val="24"/>
          <w:szCs w:val="24"/>
        </w:rPr>
        <w:t xml:space="preserve">dministrative </w:t>
      </w:r>
      <w:r w:rsidRPr="00004E98">
        <w:rPr>
          <w:rFonts w:ascii="Courier New" w:hAnsi="Courier New" w:cs="Courier New"/>
          <w:sz w:val="24"/>
          <w:szCs w:val="24"/>
        </w:rPr>
        <w:t>R</w:t>
      </w:r>
      <w:r w:rsidR="006377AC">
        <w:rPr>
          <w:rFonts w:ascii="Courier New" w:hAnsi="Courier New" w:cs="Courier New"/>
          <w:sz w:val="24"/>
          <w:szCs w:val="24"/>
        </w:rPr>
        <w:t>egulations</w:t>
      </w:r>
      <w:r w:rsidRPr="00004E98">
        <w:rPr>
          <w:rFonts w:ascii="Courier New" w:hAnsi="Courier New" w:cs="Courier New"/>
          <w:sz w:val="24"/>
          <w:szCs w:val="24"/>
        </w:rPr>
        <w:t xml:space="preserve"> </w:t>
      </w:r>
      <w:r w:rsidR="00180A2F">
        <w:rPr>
          <w:rFonts w:ascii="Courier New" w:hAnsi="Courier New" w:cs="Courier New"/>
          <w:sz w:val="24"/>
          <w:szCs w:val="24"/>
        </w:rPr>
        <w:t>(</w:t>
      </w:r>
      <w:r w:rsidRPr="00004E98">
        <w:rPr>
          <w:rFonts w:ascii="Courier New" w:hAnsi="Courier New" w:cs="Courier New"/>
          <w:sz w:val="24"/>
          <w:szCs w:val="24"/>
        </w:rPr>
        <w:t>EDGAR</w:t>
      </w:r>
      <w:r w:rsidR="00180A2F">
        <w:rPr>
          <w:rFonts w:ascii="Courier New" w:hAnsi="Courier New" w:cs="Courier New"/>
          <w:sz w:val="24"/>
          <w:szCs w:val="24"/>
        </w:rPr>
        <w:t>)</w:t>
      </w:r>
      <w:r w:rsidRPr="00004E98">
        <w:rPr>
          <w:rFonts w:ascii="Courier New" w:hAnsi="Courier New" w:cs="Courier New"/>
          <w:sz w:val="24"/>
          <w:szCs w:val="24"/>
        </w:rPr>
        <w:t xml:space="preserve"> in 34 CFR parts 75, 76, 77, 79, 81, 82, 84, 86, 97, 98, and 99.  (b)  The Office of Management and Budget Guidelines to Agencies on Governmentwide Debarment and Suspension (Nonprocurement) </w:t>
      </w:r>
      <w:r w:rsidRPr="00004E98">
        <w:rPr>
          <w:rFonts w:ascii="Courier New" w:hAnsi="Courier New" w:cs="Courier New"/>
          <w:snapToGrid w:val="0"/>
          <w:sz w:val="24"/>
          <w:szCs w:val="24"/>
        </w:rPr>
        <w:t xml:space="preserve">in 2 CFR part 180, as adopted and amended as </w:t>
      </w:r>
      <w:r w:rsidRPr="00004E98">
        <w:rPr>
          <w:rFonts w:ascii="Courier New" w:hAnsi="Courier New" w:cs="Courier New"/>
          <w:sz w:val="24"/>
          <w:szCs w:val="24"/>
        </w:rPr>
        <w:t xml:space="preserve">regulations </w:t>
      </w:r>
      <w:r w:rsidRPr="00004E98">
        <w:rPr>
          <w:rFonts w:ascii="Courier New" w:hAnsi="Courier New" w:cs="Courier New"/>
          <w:snapToGrid w:val="0"/>
          <w:sz w:val="24"/>
          <w:szCs w:val="24"/>
        </w:rPr>
        <w:t xml:space="preserve">of the Department </w:t>
      </w:r>
      <w:r w:rsidRPr="00004E98">
        <w:rPr>
          <w:rFonts w:ascii="Courier New" w:hAnsi="Courier New" w:cs="Courier New"/>
          <w:sz w:val="24"/>
          <w:szCs w:val="24"/>
        </w:rPr>
        <w:t xml:space="preserve">in 2 CFR part 3485.  (c)  The Uniform Administrative Requirements, Cost Principles, and Audit Requirements for Federal Awards in 2 CFR part 200, as adopted and amended as regulations of the Department in 2 CFR part 3474.  (d)  The </w:t>
      </w:r>
      <w:r w:rsidR="00B8543E">
        <w:rPr>
          <w:rFonts w:ascii="Courier New" w:hAnsi="Courier New" w:cs="Courier New"/>
          <w:sz w:val="24"/>
          <w:szCs w:val="24"/>
        </w:rPr>
        <w:t xml:space="preserve">2018 </w:t>
      </w:r>
      <w:r w:rsidRPr="00004E98">
        <w:rPr>
          <w:rFonts w:ascii="Courier New" w:hAnsi="Courier New" w:cs="Courier New"/>
          <w:sz w:val="24"/>
          <w:szCs w:val="24"/>
        </w:rPr>
        <w:t>NFP.</w:t>
      </w:r>
      <w:r w:rsidR="00B8543E">
        <w:rPr>
          <w:rFonts w:ascii="Courier New" w:hAnsi="Courier New" w:cs="Courier New"/>
          <w:sz w:val="24"/>
          <w:szCs w:val="24"/>
        </w:rPr>
        <w:t xml:space="preserve">  (e)  The OZ NFP.</w:t>
      </w:r>
      <w:r w:rsidRPr="00004E98">
        <w:rPr>
          <w:rFonts w:ascii="Courier New" w:hAnsi="Courier New" w:cs="Courier New"/>
          <w:sz w:val="24"/>
          <w:szCs w:val="24"/>
        </w:rPr>
        <w:t xml:space="preserve"> </w:t>
      </w:r>
    </w:p>
    <w:p w:rsidR="00276717" w:rsidRPr="008F00BF" w:rsidRDefault="00276717" w:rsidP="00276717">
      <w:pPr>
        <w:spacing w:line="480" w:lineRule="auto"/>
        <w:rPr>
          <w:rFonts w:ascii="Courier New" w:hAnsi="Courier New"/>
          <w:sz w:val="24"/>
        </w:rPr>
      </w:pPr>
      <w:r w:rsidRPr="008F00BF">
        <w:rPr>
          <w:rFonts w:ascii="Courier New" w:hAnsi="Courier New"/>
          <w:sz w:val="24"/>
        </w:rPr>
        <w:t>II.  Award Information</w:t>
      </w:r>
    </w:p>
    <w:p w:rsidR="00276717" w:rsidRPr="00004E98" w:rsidRDefault="00276717" w:rsidP="00276717">
      <w:pPr>
        <w:spacing w:line="480" w:lineRule="auto"/>
        <w:rPr>
          <w:rFonts w:ascii="Courier New" w:hAnsi="Courier New" w:cs="Courier New"/>
          <w:sz w:val="24"/>
          <w:szCs w:val="24"/>
          <w:u w:val="single"/>
        </w:rPr>
      </w:pPr>
      <w:r w:rsidRPr="00004E98">
        <w:rPr>
          <w:rFonts w:ascii="Courier New" w:hAnsi="Courier New" w:cs="Courier New"/>
          <w:sz w:val="24"/>
          <w:szCs w:val="24"/>
          <w:u w:val="single"/>
        </w:rPr>
        <w:t>Type of Award</w:t>
      </w:r>
      <w:r w:rsidRPr="00004E98">
        <w:rPr>
          <w:rFonts w:ascii="Courier New" w:hAnsi="Courier New" w:cs="Courier New"/>
          <w:sz w:val="24"/>
          <w:szCs w:val="24"/>
        </w:rPr>
        <w:t>:  Discretionary grants.</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u w:val="single"/>
        </w:rPr>
        <w:t>Estimated Available Funds</w:t>
      </w:r>
      <w:r w:rsidRPr="00004E98">
        <w:rPr>
          <w:rFonts w:ascii="Courier New" w:hAnsi="Courier New" w:cs="Courier New"/>
          <w:sz w:val="24"/>
          <w:szCs w:val="24"/>
        </w:rPr>
        <w:t xml:space="preserve">:   </w:t>
      </w:r>
      <w:r w:rsidRPr="00067197">
        <w:rPr>
          <w:rFonts w:ascii="Courier New" w:hAnsi="Courier New" w:cs="Courier New"/>
          <w:sz w:val="24"/>
          <w:szCs w:val="24"/>
        </w:rPr>
        <w:t>$</w:t>
      </w:r>
      <w:r w:rsidR="00857639" w:rsidRPr="00067197">
        <w:rPr>
          <w:rFonts w:ascii="Courier New" w:hAnsi="Courier New" w:cs="Courier New"/>
          <w:sz w:val="24"/>
          <w:szCs w:val="24"/>
        </w:rPr>
        <w:t>6</w:t>
      </w:r>
      <w:r w:rsidR="007F0533">
        <w:rPr>
          <w:rFonts w:ascii="Courier New" w:hAnsi="Courier New" w:cs="Courier New"/>
          <w:sz w:val="24"/>
          <w:szCs w:val="24"/>
        </w:rPr>
        <w:t>5</w:t>
      </w:r>
      <w:r w:rsidRPr="00067197">
        <w:rPr>
          <w:rFonts w:ascii="Courier New" w:hAnsi="Courier New" w:cs="Courier New"/>
          <w:sz w:val="24"/>
          <w:szCs w:val="24"/>
        </w:rPr>
        <w:t>,000,000.</w:t>
      </w:r>
    </w:p>
    <w:p w:rsidR="0035333D" w:rsidRPr="00004E98" w:rsidRDefault="0035333D" w:rsidP="0035333D">
      <w:pPr>
        <w:spacing w:line="480" w:lineRule="auto"/>
        <w:ind w:firstLine="720"/>
        <w:rPr>
          <w:rFonts w:ascii="Courier New" w:hAnsi="Courier New" w:cs="Courier New"/>
          <w:sz w:val="24"/>
          <w:szCs w:val="24"/>
        </w:rPr>
      </w:pPr>
      <w:r w:rsidRPr="00B3244F">
        <w:rPr>
          <w:rFonts w:ascii="Courier New" w:hAnsi="Courier New" w:cs="Courier New"/>
          <w:sz w:val="24"/>
          <w:szCs w:val="24"/>
        </w:rPr>
        <w:t xml:space="preserve">Contingent upon the availability of funds and the quality of applications, we may make additional awards in FY </w:t>
      </w:r>
      <w:r>
        <w:rPr>
          <w:rFonts w:ascii="Courier New" w:hAnsi="Courier New" w:cs="Courier New"/>
          <w:sz w:val="24"/>
          <w:szCs w:val="24"/>
        </w:rPr>
        <w:t>2021</w:t>
      </w:r>
      <w:r w:rsidRPr="00B3244F">
        <w:rPr>
          <w:rFonts w:ascii="Courier New" w:hAnsi="Courier New" w:cs="Courier New"/>
          <w:sz w:val="24"/>
          <w:szCs w:val="24"/>
        </w:rPr>
        <w:t xml:space="preserve"> from the list of unfunded applications from this competition.</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u w:val="single"/>
        </w:rPr>
        <w:t>Estimated Range of Awards</w:t>
      </w:r>
      <w:r w:rsidRPr="00004E98">
        <w:rPr>
          <w:rFonts w:ascii="Courier New" w:hAnsi="Courier New" w:cs="Courier New"/>
          <w:sz w:val="24"/>
          <w:szCs w:val="24"/>
        </w:rPr>
        <w:t>:  $250,000 - $</w:t>
      </w:r>
      <w:r w:rsidR="00F01282">
        <w:rPr>
          <w:rFonts w:ascii="Courier New" w:hAnsi="Courier New" w:cs="Courier New"/>
          <w:sz w:val="24"/>
          <w:szCs w:val="24"/>
        </w:rPr>
        <w:t>15,000</w:t>
      </w:r>
      <w:r w:rsidRPr="00004E98">
        <w:rPr>
          <w:rFonts w:ascii="Courier New" w:hAnsi="Courier New" w:cs="Courier New"/>
          <w:sz w:val="24"/>
          <w:szCs w:val="24"/>
        </w:rPr>
        <w:t>,000 per year.</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u w:val="single"/>
        </w:rPr>
        <w:t>Estimated Average Size of Awards</w:t>
      </w:r>
      <w:r w:rsidRPr="00004E98">
        <w:rPr>
          <w:rFonts w:ascii="Courier New" w:hAnsi="Courier New" w:cs="Courier New"/>
          <w:sz w:val="24"/>
          <w:szCs w:val="24"/>
        </w:rPr>
        <w:t>:  $</w:t>
      </w:r>
      <w:r w:rsidR="00F01282">
        <w:rPr>
          <w:rFonts w:ascii="Courier New" w:hAnsi="Courier New" w:cs="Courier New"/>
          <w:sz w:val="24"/>
          <w:szCs w:val="24"/>
        </w:rPr>
        <w:t>2,0</w:t>
      </w:r>
      <w:r w:rsidR="001A2D8D">
        <w:rPr>
          <w:rFonts w:ascii="Courier New" w:hAnsi="Courier New" w:cs="Courier New"/>
          <w:sz w:val="24"/>
          <w:szCs w:val="24"/>
        </w:rPr>
        <w:t>00,000</w:t>
      </w:r>
      <w:r w:rsidRPr="00004E98">
        <w:rPr>
          <w:rFonts w:ascii="Courier New" w:hAnsi="Courier New" w:cs="Courier New"/>
          <w:sz w:val="24"/>
          <w:szCs w:val="24"/>
        </w:rPr>
        <w:t xml:space="preserve"> per year.</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u w:val="single"/>
        </w:rPr>
        <w:t>Maximum Award</w:t>
      </w:r>
      <w:r w:rsidRPr="00004E98">
        <w:rPr>
          <w:rFonts w:ascii="Courier New" w:hAnsi="Courier New" w:cs="Courier New"/>
          <w:sz w:val="24"/>
          <w:szCs w:val="24"/>
        </w:rPr>
        <w:t>:  For this competition, the maximum limit of grant funds that may be awarded per new or expanded charter school is $1,500,000.</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u w:val="single"/>
        </w:rPr>
        <w:t>Estimated Number of Awards</w:t>
      </w:r>
      <w:r w:rsidRPr="00004E98">
        <w:rPr>
          <w:rFonts w:ascii="Courier New" w:hAnsi="Courier New" w:cs="Courier New"/>
          <w:sz w:val="24"/>
          <w:szCs w:val="24"/>
        </w:rPr>
        <w:t>:  </w:t>
      </w:r>
      <w:r w:rsidR="007C7C23" w:rsidRPr="00067197">
        <w:rPr>
          <w:rFonts w:ascii="Courier New" w:hAnsi="Courier New" w:cs="Courier New"/>
          <w:sz w:val="24"/>
          <w:szCs w:val="24"/>
        </w:rPr>
        <w:t>1</w:t>
      </w:r>
      <w:r w:rsidR="007F0533">
        <w:rPr>
          <w:rFonts w:ascii="Courier New" w:hAnsi="Courier New" w:cs="Courier New"/>
          <w:sz w:val="24"/>
          <w:szCs w:val="24"/>
        </w:rPr>
        <w:t>5</w:t>
      </w:r>
      <w:r w:rsidRPr="00067197">
        <w:rPr>
          <w:rFonts w:ascii="Courier New" w:hAnsi="Courier New" w:cs="Courier New"/>
          <w:sz w:val="24"/>
          <w:szCs w:val="24"/>
        </w:rPr>
        <w:t>-</w:t>
      </w:r>
      <w:r w:rsidR="0075502C">
        <w:rPr>
          <w:rFonts w:ascii="Courier New" w:hAnsi="Courier New" w:cs="Courier New"/>
          <w:sz w:val="24"/>
          <w:szCs w:val="24"/>
        </w:rPr>
        <w:t>20</w:t>
      </w:r>
      <w:r w:rsidRPr="00004E98">
        <w:rPr>
          <w:rFonts w:ascii="Courier New" w:hAnsi="Courier New" w:cs="Courier New"/>
          <w:sz w:val="24"/>
          <w:szCs w:val="24"/>
        </w:rPr>
        <w:t xml:space="preserve"> awards.  </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u w:val="single"/>
        </w:rPr>
        <w:t>Note</w:t>
      </w:r>
      <w:r w:rsidRPr="00004E98">
        <w:rPr>
          <w:rFonts w:ascii="Courier New" w:hAnsi="Courier New" w:cs="Courier New"/>
          <w:sz w:val="24"/>
          <w:szCs w:val="24"/>
        </w:rPr>
        <w:t>:  The Department is not bound by any estimates in this notice.  The estimated range and average size of awards are based on a single 12-month budget period.</w:t>
      </w:r>
      <w:r w:rsidR="0075502C">
        <w:rPr>
          <w:rFonts w:ascii="Courier New" w:hAnsi="Courier New" w:cs="Courier New"/>
          <w:sz w:val="24"/>
          <w:szCs w:val="24"/>
        </w:rPr>
        <w:t xml:space="preserve">  We may use available funds to support multiple 12-month budget periods for one or more grantees.</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u w:val="single"/>
        </w:rPr>
        <w:t>Project Period</w:t>
      </w:r>
      <w:r w:rsidRPr="00004E98">
        <w:rPr>
          <w:rFonts w:ascii="Courier New" w:hAnsi="Courier New" w:cs="Courier New"/>
          <w:sz w:val="24"/>
          <w:szCs w:val="24"/>
        </w:rPr>
        <w:t>:  Up to 60 months.</w:t>
      </w:r>
    </w:p>
    <w:p w:rsidR="00276717" w:rsidRPr="00004E98" w:rsidRDefault="00693280" w:rsidP="00276717">
      <w:pPr>
        <w:pStyle w:val="HTMLPreformatted"/>
        <w:spacing w:line="480" w:lineRule="auto"/>
        <w:rPr>
          <w:rFonts w:ascii="Courier New" w:hAnsi="Courier New" w:cs="Courier New"/>
          <w:sz w:val="24"/>
          <w:szCs w:val="24"/>
        </w:rPr>
      </w:pPr>
      <w:r>
        <w:rPr>
          <w:rFonts w:ascii="Courier New" w:hAnsi="Courier New" w:cs="Courier New"/>
          <w:sz w:val="24"/>
          <w:szCs w:val="24"/>
        </w:rPr>
        <w:tab/>
      </w:r>
      <w:r w:rsidR="00276717" w:rsidRPr="00004E98">
        <w:rPr>
          <w:rFonts w:ascii="Courier New" w:hAnsi="Courier New" w:cs="Courier New"/>
          <w:sz w:val="24"/>
          <w:szCs w:val="24"/>
        </w:rPr>
        <w:t xml:space="preserve">A grant awarded by the Secretary under this competition may be for a period of not more than five years, of which the grantee may use not more than 18 months for planning and program design. </w:t>
      </w:r>
      <w:r>
        <w:rPr>
          <w:rFonts w:ascii="Courier New" w:hAnsi="Courier New" w:cs="Courier New"/>
          <w:sz w:val="24"/>
          <w:szCs w:val="24"/>
        </w:rPr>
        <w:t xml:space="preserve"> (</w:t>
      </w:r>
      <w:r w:rsidR="00276717" w:rsidRPr="00004E98">
        <w:rPr>
          <w:rFonts w:ascii="Courier New" w:hAnsi="Courier New" w:cs="Courier New"/>
          <w:sz w:val="24"/>
          <w:szCs w:val="24"/>
        </w:rPr>
        <w:t xml:space="preserve">Section 4303(d)(1)(B) of the ESEA)  </w:t>
      </w:r>
    </w:p>
    <w:p w:rsidR="00276717" w:rsidRPr="009852A4" w:rsidRDefault="00276717" w:rsidP="00276717">
      <w:pPr>
        <w:spacing w:line="480" w:lineRule="auto"/>
        <w:rPr>
          <w:rFonts w:ascii="Courier New" w:hAnsi="Courier New"/>
          <w:color w:val="000000"/>
          <w:sz w:val="24"/>
        </w:rPr>
      </w:pPr>
      <w:r w:rsidRPr="009852A4">
        <w:rPr>
          <w:rFonts w:ascii="Courier New" w:hAnsi="Courier New"/>
          <w:color w:val="000000"/>
          <w:sz w:val="24"/>
        </w:rPr>
        <w:t xml:space="preserve">III. Eligibility Information  </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rPr>
        <w:t xml:space="preserve">     1. </w:t>
      </w:r>
      <w:r w:rsidR="00693280">
        <w:rPr>
          <w:rFonts w:ascii="Courier New" w:hAnsi="Courier New" w:cs="Courier New"/>
          <w:sz w:val="24"/>
          <w:szCs w:val="24"/>
        </w:rPr>
        <w:t xml:space="preserve"> </w:t>
      </w:r>
      <w:r w:rsidRPr="00377A72">
        <w:rPr>
          <w:rFonts w:ascii="Courier New" w:hAnsi="Courier New"/>
          <w:sz w:val="24"/>
        </w:rPr>
        <w:t>Eligible Applicants</w:t>
      </w:r>
      <w:r w:rsidRPr="00004E98">
        <w:rPr>
          <w:rFonts w:ascii="Courier New" w:hAnsi="Courier New" w:cs="Courier New"/>
          <w:sz w:val="24"/>
          <w:szCs w:val="24"/>
        </w:rPr>
        <w:t xml:space="preserve">: </w:t>
      </w:r>
      <w:r w:rsidR="00693280">
        <w:rPr>
          <w:rFonts w:ascii="Courier New" w:hAnsi="Courier New" w:cs="Courier New"/>
          <w:sz w:val="24"/>
          <w:szCs w:val="24"/>
        </w:rPr>
        <w:t xml:space="preserve"> </w:t>
      </w:r>
      <w:r w:rsidRPr="009852A4">
        <w:rPr>
          <w:rFonts w:ascii="Courier New" w:hAnsi="Courier New" w:cs="Courier New"/>
          <w:sz w:val="24"/>
          <w:szCs w:val="24"/>
          <w:u w:val="single"/>
        </w:rPr>
        <w:t>CMOs</w:t>
      </w:r>
      <w:r w:rsidRPr="00004E98">
        <w:rPr>
          <w:rFonts w:ascii="Courier New" w:hAnsi="Courier New" w:cs="Courier New"/>
          <w:sz w:val="24"/>
          <w:szCs w:val="24"/>
        </w:rPr>
        <w:t xml:space="preserve">. </w:t>
      </w:r>
      <w:r w:rsidR="00693280">
        <w:rPr>
          <w:rFonts w:ascii="Courier New" w:hAnsi="Courier New" w:cs="Courier New"/>
          <w:sz w:val="24"/>
          <w:szCs w:val="24"/>
        </w:rPr>
        <w:t xml:space="preserve"> </w:t>
      </w:r>
      <w:r w:rsidRPr="00004E98">
        <w:rPr>
          <w:rFonts w:ascii="Courier New" w:hAnsi="Courier New" w:cs="Courier New"/>
          <w:sz w:val="24"/>
          <w:szCs w:val="24"/>
        </w:rPr>
        <w:t>Eligible applicants may apply individually or as part of a group or consortium.</w:t>
      </w:r>
    </w:p>
    <w:p w:rsidR="00276717" w:rsidRDefault="00276717" w:rsidP="00276717">
      <w:pPr>
        <w:spacing w:line="480" w:lineRule="auto"/>
        <w:ind w:firstLine="720"/>
        <w:rPr>
          <w:rFonts w:ascii="Courier New" w:hAnsi="Courier New" w:cs="Courier New"/>
          <w:sz w:val="24"/>
          <w:szCs w:val="24"/>
        </w:rPr>
      </w:pPr>
      <w:r w:rsidRPr="00004E98">
        <w:rPr>
          <w:rFonts w:ascii="Courier New" w:hAnsi="Courier New" w:cs="Courier New"/>
          <w:sz w:val="24"/>
          <w:szCs w:val="24"/>
        </w:rPr>
        <w:t>2.</w:t>
      </w:r>
      <w:r w:rsidR="00693280">
        <w:rPr>
          <w:rFonts w:ascii="Courier New" w:hAnsi="Courier New" w:cs="Courier New"/>
          <w:sz w:val="24"/>
          <w:szCs w:val="24"/>
        </w:rPr>
        <w:t xml:space="preserve"> </w:t>
      </w:r>
      <w:r w:rsidRPr="00377A72">
        <w:rPr>
          <w:rFonts w:ascii="Courier New" w:hAnsi="Courier New"/>
          <w:sz w:val="24"/>
        </w:rPr>
        <w:t>Cost Sharing or Matching</w:t>
      </w:r>
      <w:r w:rsidRPr="00004E98">
        <w:rPr>
          <w:rFonts w:ascii="Courier New" w:hAnsi="Courier New" w:cs="Courier New"/>
          <w:sz w:val="24"/>
          <w:szCs w:val="24"/>
        </w:rPr>
        <w:t xml:space="preserve">: </w:t>
      </w:r>
      <w:r w:rsidR="00854625">
        <w:rPr>
          <w:rFonts w:ascii="Courier New" w:hAnsi="Courier New" w:cs="Courier New"/>
          <w:sz w:val="24"/>
          <w:szCs w:val="24"/>
        </w:rPr>
        <w:t xml:space="preserve"> </w:t>
      </w:r>
      <w:r w:rsidRPr="00004E98">
        <w:rPr>
          <w:rFonts w:ascii="Courier New" w:hAnsi="Courier New" w:cs="Courier New"/>
          <w:sz w:val="24"/>
          <w:szCs w:val="24"/>
        </w:rPr>
        <w:t>This competition does not require cost sharing or matching.</w:t>
      </w:r>
    </w:p>
    <w:p w:rsidR="00E32383" w:rsidRPr="00004E98" w:rsidRDefault="00E32383" w:rsidP="00276717">
      <w:pPr>
        <w:spacing w:line="480" w:lineRule="auto"/>
        <w:ind w:firstLine="720"/>
        <w:rPr>
          <w:rFonts w:ascii="Courier New" w:hAnsi="Courier New" w:cs="Courier New"/>
          <w:sz w:val="24"/>
          <w:szCs w:val="24"/>
        </w:rPr>
      </w:pPr>
      <w:r>
        <w:rPr>
          <w:rFonts w:ascii="Courier New" w:hAnsi="Courier New" w:cs="Courier New"/>
          <w:sz w:val="24"/>
          <w:szCs w:val="24"/>
        </w:rPr>
        <w:t xml:space="preserve">3. </w:t>
      </w:r>
      <w:r w:rsidR="00307B95">
        <w:rPr>
          <w:rFonts w:ascii="Courier New" w:hAnsi="Courier New" w:cs="Courier New"/>
          <w:sz w:val="24"/>
          <w:szCs w:val="24"/>
        </w:rPr>
        <w:t>Subg</w:t>
      </w:r>
      <w:r w:rsidR="00D02F99">
        <w:rPr>
          <w:rFonts w:ascii="Courier New" w:hAnsi="Courier New" w:cs="Courier New"/>
          <w:sz w:val="24"/>
          <w:szCs w:val="24"/>
        </w:rPr>
        <w:t>rantees: A grantee under this program many not award subgrants.</w:t>
      </w:r>
    </w:p>
    <w:p w:rsidR="00276717" w:rsidRPr="00004E98" w:rsidRDefault="00D02F99" w:rsidP="00693280">
      <w:pPr>
        <w:spacing w:line="480" w:lineRule="auto"/>
        <w:ind w:firstLine="720"/>
        <w:rPr>
          <w:rFonts w:ascii="Courier New" w:hAnsi="Courier New" w:cs="Courier New"/>
          <w:sz w:val="24"/>
          <w:szCs w:val="24"/>
        </w:rPr>
      </w:pPr>
      <w:r>
        <w:rPr>
          <w:rFonts w:ascii="Courier New" w:hAnsi="Courier New" w:cs="Courier New"/>
          <w:sz w:val="24"/>
          <w:szCs w:val="24"/>
        </w:rPr>
        <w:t>4</w:t>
      </w:r>
      <w:r w:rsidR="00693280" w:rsidRPr="009852A4">
        <w:rPr>
          <w:rFonts w:ascii="Courier New" w:hAnsi="Courier New" w:cs="Courier New"/>
          <w:sz w:val="24"/>
          <w:szCs w:val="24"/>
        </w:rPr>
        <w:t>.  Authorized Costs</w:t>
      </w:r>
      <w:r w:rsidR="00276717" w:rsidRPr="00004E98">
        <w:rPr>
          <w:rFonts w:ascii="Courier New" w:hAnsi="Courier New" w:cs="Courier New"/>
          <w:sz w:val="24"/>
          <w:szCs w:val="24"/>
        </w:rPr>
        <w:t>:</w:t>
      </w:r>
      <w:r w:rsidR="00854625">
        <w:rPr>
          <w:rFonts w:ascii="Courier New" w:hAnsi="Courier New" w:cs="Courier New"/>
          <w:sz w:val="24"/>
          <w:szCs w:val="24"/>
        </w:rPr>
        <w:t xml:space="preserve">  </w:t>
      </w:r>
      <w:r w:rsidR="00276717" w:rsidRPr="00004E98">
        <w:rPr>
          <w:rFonts w:ascii="Courier New" w:hAnsi="Courier New" w:cs="Courier New"/>
          <w:sz w:val="24"/>
          <w:szCs w:val="24"/>
        </w:rPr>
        <w:t xml:space="preserve">Applicants must ensure that all costs included in the proposed budget are authorized under the CSP and are reasonable and necessary in light of the goals and objectives of the proposed project. </w:t>
      </w:r>
      <w:r w:rsidR="00854625">
        <w:rPr>
          <w:rFonts w:ascii="Courier New" w:hAnsi="Courier New" w:cs="Courier New"/>
          <w:sz w:val="24"/>
          <w:szCs w:val="24"/>
        </w:rPr>
        <w:t xml:space="preserve"> </w:t>
      </w:r>
      <w:r w:rsidR="00276717" w:rsidRPr="00004E98">
        <w:rPr>
          <w:rFonts w:ascii="Courier New" w:hAnsi="Courier New" w:cs="Courier New"/>
          <w:sz w:val="24"/>
          <w:szCs w:val="24"/>
        </w:rPr>
        <w:t>Any costs determined by the Secretary to be unauthorized, or otherwise unreasonable or unnecessary, will be removed from the final approved budget.</w:t>
      </w:r>
    </w:p>
    <w:p w:rsidR="00276717" w:rsidRPr="00004E98" w:rsidRDefault="00D02F99" w:rsidP="00276717">
      <w:pPr>
        <w:spacing w:line="480" w:lineRule="auto"/>
        <w:ind w:firstLine="720"/>
        <w:rPr>
          <w:rFonts w:ascii="Courier New" w:hAnsi="Courier New" w:cs="Courier New"/>
          <w:sz w:val="24"/>
          <w:szCs w:val="24"/>
        </w:rPr>
      </w:pPr>
      <w:r>
        <w:rPr>
          <w:rFonts w:ascii="Courier New" w:hAnsi="Courier New" w:cs="Courier New"/>
          <w:sz w:val="24"/>
          <w:szCs w:val="24"/>
        </w:rPr>
        <w:t>5</w:t>
      </w:r>
      <w:r w:rsidR="00693280">
        <w:rPr>
          <w:rFonts w:ascii="Courier New" w:hAnsi="Courier New" w:cs="Courier New"/>
          <w:sz w:val="24"/>
          <w:szCs w:val="24"/>
        </w:rPr>
        <w:t xml:space="preserve">.  </w:t>
      </w:r>
      <w:r w:rsidR="00276717" w:rsidRPr="00377A72">
        <w:rPr>
          <w:rFonts w:ascii="Courier New" w:hAnsi="Courier New"/>
          <w:sz w:val="24"/>
        </w:rPr>
        <w:t>Other CSP Grants</w:t>
      </w:r>
      <w:r w:rsidR="00276717" w:rsidRPr="00004E98">
        <w:rPr>
          <w:rFonts w:ascii="Courier New" w:hAnsi="Courier New" w:cs="Courier New"/>
          <w:sz w:val="24"/>
          <w:szCs w:val="24"/>
        </w:rPr>
        <w:t xml:space="preserve">:  A </w:t>
      </w:r>
      <w:r w:rsidR="00276717" w:rsidRPr="009852A4">
        <w:rPr>
          <w:rFonts w:ascii="Courier New" w:hAnsi="Courier New" w:cs="Courier New"/>
          <w:sz w:val="24"/>
          <w:szCs w:val="24"/>
          <w:u w:val="single"/>
        </w:rPr>
        <w:t>charter school</w:t>
      </w:r>
      <w:r w:rsidR="00276717" w:rsidRPr="00004E98">
        <w:rPr>
          <w:rFonts w:ascii="Courier New" w:hAnsi="Courier New" w:cs="Courier New"/>
          <w:sz w:val="24"/>
          <w:szCs w:val="24"/>
        </w:rPr>
        <w:t xml:space="preserve"> that previously </w:t>
      </w:r>
      <w:r w:rsidR="00655691">
        <w:rPr>
          <w:rFonts w:ascii="Courier New" w:hAnsi="Courier New" w:cs="Courier New"/>
          <w:sz w:val="24"/>
          <w:szCs w:val="24"/>
        </w:rPr>
        <w:t>received funds</w:t>
      </w:r>
      <w:r w:rsidR="00276717" w:rsidRPr="00004E98">
        <w:rPr>
          <w:rFonts w:ascii="Courier New" w:hAnsi="Courier New" w:cs="Courier New"/>
          <w:sz w:val="24"/>
          <w:szCs w:val="24"/>
        </w:rPr>
        <w:t xml:space="preserve">for </w:t>
      </w:r>
      <w:r w:rsidR="00276717" w:rsidRPr="009852A4">
        <w:rPr>
          <w:rFonts w:ascii="Courier New" w:hAnsi="Courier New" w:cs="Courier New"/>
          <w:sz w:val="24"/>
          <w:szCs w:val="24"/>
          <w:u w:val="single"/>
        </w:rPr>
        <w:t>replication</w:t>
      </w:r>
      <w:r w:rsidR="00276717" w:rsidRPr="00004E98">
        <w:rPr>
          <w:rFonts w:ascii="Courier New" w:hAnsi="Courier New" w:cs="Courier New"/>
          <w:sz w:val="24"/>
          <w:szCs w:val="24"/>
        </w:rPr>
        <w:t xml:space="preserve"> or </w:t>
      </w:r>
      <w:r w:rsidR="00276717" w:rsidRPr="009852A4">
        <w:rPr>
          <w:rFonts w:ascii="Courier New" w:hAnsi="Courier New" w:cs="Courier New"/>
          <w:sz w:val="24"/>
          <w:szCs w:val="24"/>
          <w:u w:val="single"/>
        </w:rPr>
        <w:t>expansion</w:t>
      </w:r>
      <w:r w:rsidR="00276717" w:rsidRPr="00004E98">
        <w:rPr>
          <w:rFonts w:ascii="Courier New" w:hAnsi="Courier New" w:cs="Courier New"/>
          <w:sz w:val="24"/>
          <w:szCs w:val="24"/>
        </w:rPr>
        <w:t xml:space="preserve"> under this program, or </w:t>
      </w:r>
      <w:r w:rsidR="004C2246">
        <w:rPr>
          <w:rFonts w:ascii="Courier New" w:hAnsi="Courier New" w:cs="Courier New"/>
          <w:sz w:val="24"/>
          <w:szCs w:val="24"/>
        </w:rPr>
        <w:t>that has been awarded a subgrant</w:t>
      </w:r>
      <w:r w:rsidR="00ED0384">
        <w:rPr>
          <w:rFonts w:ascii="Courier New" w:hAnsi="Courier New" w:cs="Courier New"/>
          <w:sz w:val="24"/>
          <w:szCs w:val="24"/>
        </w:rPr>
        <w:t xml:space="preserve"> or grant</w:t>
      </w:r>
      <w:r w:rsidR="004C2246">
        <w:rPr>
          <w:rFonts w:ascii="Courier New" w:hAnsi="Courier New" w:cs="Courier New"/>
          <w:sz w:val="24"/>
          <w:szCs w:val="24"/>
        </w:rPr>
        <w:t xml:space="preserve"> </w:t>
      </w:r>
      <w:r w:rsidR="00276717" w:rsidRPr="00004E98">
        <w:rPr>
          <w:rFonts w:ascii="Courier New" w:hAnsi="Courier New" w:cs="Courier New"/>
          <w:sz w:val="24"/>
          <w:szCs w:val="24"/>
        </w:rPr>
        <w:t xml:space="preserve">for opening or preparing to operate a new </w:t>
      </w:r>
      <w:r w:rsidR="00276717" w:rsidRPr="009852A4">
        <w:rPr>
          <w:rFonts w:ascii="Courier New" w:hAnsi="Courier New" w:cs="Courier New"/>
          <w:sz w:val="24"/>
          <w:szCs w:val="24"/>
          <w:u w:val="single"/>
        </w:rPr>
        <w:t>charter school</w:t>
      </w:r>
      <w:r w:rsidR="00276717" w:rsidRPr="00004E98">
        <w:rPr>
          <w:rFonts w:ascii="Courier New" w:hAnsi="Courier New" w:cs="Courier New"/>
          <w:sz w:val="24"/>
          <w:szCs w:val="24"/>
        </w:rPr>
        <w:t xml:space="preserve">, </w:t>
      </w:r>
      <w:r w:rsidR="00276717" w:rsidRPr="009852A4">
        <w:rPr>
          <w:rFonts w:ascii="Courier New" w:hAnsi="Courier New" w:cs="Courier New"/>
          <w:sz w:val="24"/>
          <w:szCs w:val="24"/>
          <w:u w:val="single"/>
        </w:rPr>
        <w:t>replication</w:t>
      </w:r>
      <w:r w:rsidR="00276717" w:rsidRPr="00004E98">
        <w:rPr>
          <w:rFonts w:ascii="Courier New" w:hAnsi="Courier New" w:cs="Courier New"/>
          <w:sz w:val="24"/>
          <w:szCs w:val="24"/>
        </w:rPr>
        <w:t xml:space="preserve">, or </w:t>
      </w:r>
      <w:r w:rsidR="00276717" w:rsidRPr="009852A4">
        <w:rPr>
          <w:rFonts w:ascii="Courier New" w:hAnsi="Courier New" w:cs="Courier New"/>
          <w:sz w:val="24"/>
          <w:szCs w:val="24"/>
          <w:u w:val="single"/>
        </w:rPr>
        <w:t>expansion</w:t>
      </w:r>
      <w:r w:rsidR="00276717" w:rsidRPr="00004E98">
        <w:rPr>
          <w:rFonts w:ascii="Courier New" w:hAnsi="Courier New" w:cs="Courier New"/>
          <w:sz w:val="24"/>
          <w:szCs w:val="24"/>
        </w:rPr>
        <w:t xml:space="preserve"> under the CSP Grants to State Entities (State Entities) program (CFDA number 84.282A) or CSP Grants to Developers for the Opening of New </w:t>
      </w:r>
      <w:r w:rsidR="00276717" w:rsidRPr="009852A4">
        <w:rPr>
          <w:rFonts w:ascii="Courier New" w:hAnsi="Courier New" w:cs="Courier New"/>
          <w:sz w:val="24"/>
          <w:szCs w:val="24"/>
          <w:u w:val="single"/>
        </w:rPr>
        <w:t>Charter Schools</w:t>
      </w:r>
      <w:r w:rsidR="00276717" w:rsidRPr="00004E98">
        <w:rPr>
          <w:rFonts w:ascii="Courier New" w:hAnsi="Courier New" w:cs="Courier New"/>
          <w:sz w:val="24"/>
          <w:szCs w:val="24"/>
        </w:rPr>
        <w:t xml:space="preserve"> and for the </w:t>
      </w:r>
      <w:r w:rsidR="00276717" w:rsidRPr="009852A4">
        <w:rPr>
          <w:rFonts w:ascii="Courier New" w:hAnsi="Courier New" w:cs="Courier New"/>
          <w:sz w:val="24"/>
          <w:szCs w:val="24"/>
          <w:u w:val="single"/>
        </w:rPr>
        <w:t>Replication</w:t>
      </w:r>
      <w:r w:rsidR="00276717" w:rsidRPr="00004E98">
        <w:rPr>
          <w:rFonts w:ascii="Courier New" w:hAnsi="Courier New" w:cs="Courier New"/>
          <w:sz w:val="24"/>
          <w:szCs w:val="24"/>
        </w:rPr>
        <w:t xml:space="preserve"> and </w:t>
      </w:r>
      <w:r w:rsidR="00276717" w:rsidRPr="009852A4">
        <w:rPr>
          <w:rFonts w:ascii="Courier New" w:hAnsi="Courier New" w:cs="Courier New"/>
          <w:sz w:val="24"/>
          <w:szCs w:val="24"/>
          <w:u w:val="single"/>
        </w:rPr>
        <w:t>Expansion</w:t>
      </w:r>
      <w:r w:rsidR="00276717" w:rsidRPr="00004E98">
        <w:rPr>
          <w:rFonts w:ascii="Courier New" w:hAnsi="Courier New" w:cs="Courier New"/>
          <w:sz w:val="24"/>
          <w:szCs w:val="24"/>
        </w:rPr>
        <w:t xml:space="preserve"> of </w:t>
      </w:r>
      <w:r w:rsidR="00276717" w:rsidRPr="009852A4">
        <w:rPr>
          <w:rFonts w:ascii="Courier New" w:hAnsi="Courier New" w:cs="Courier New"/>
          <w:sz w:val="24"/>
          <w:szCs w:val="24"/>
          <w:u w:val="single"/>
        </w:rPr>
        <w:t>High-quality Charter Schools</w:t>
      </w:r>
      <w:r w:rsidR="00276717" w:rsidRPr="00004E98">
        <w:rPr>
          <w:rFonts w:ascii="Courier New" w:hAnsi="Courier New" w:cs="Courier New"/>
          <w:sz w:val="24"/>
          <w:szCs w:val="24"/>
        </w:rPr>
        <w:t xml:space="preserve"> (Developers) program (CFDA numbers 84.282B and 84.282E), may not </w:t>
      </w:r>
      <w:r w:rsidR="00863913">
        <w:rPr>
          <w:rFonts w:ascii="Courier New" w:hAnsi="Courier New" w:cs="Courier New"/>
          <w:sz w:val="24"/>
          <w:szCs w:val="24"/>
        </w:rPr>
        <w:t>receive</w:t>
      </w:r>
      <w:r w:rsidR="00276717" w:rsidRPr="00004E98">
        <w:rPr>
          <w:rFonts w:ascii="Courier New" w:hAnsi="Courier New" w:cs="Courier New"/>
          <w:sz w:val="24"/>
          <w:szCs w:val="24"/>
        </w:rPr>
        <w:t xml:space="preserve"> funds under this grant to carry out the same activities. </w:t>
      </w:r>
      <w:r w:rsidR="00854625">
        <w:rPr>
          <w:rFonts w:ascii="Courier New" w:hAnsi="Courier New" w:cs="Courier New"/>
          <w:sz w:val="24"/>
          <w:szCs w:val="24"/>
        </w:rPr>
        <w:t xml:space="preserve"> </w:t>
      </w:r>
      <w:r w:rsidR="00276717" w:rsidRPr="00004E98">
        <w:rPr>
          <w:rFonts w:ascii="Courier New" w:hAnsi="Courier New" w:cs="Courier New"/>
          <w:sz w:val="24"/>
          <w:szCs w:val="24"/>
        </w:rPr>
        <w:t>However, such</w:t>
      </w:r>
      <w:r w:rsidR="00854625">
        <w:rPr>
          <w:rFonts w:ascii="Courier New" w:hAnsi="Courier New" w:cs="Courier New"/>
          <w:sz w:val="24"/>
          <w:szCs w:val="24"/>
        </w:rPr>
        <w:t xml:space="preserve"> a</w:t>
      </w:r>
      <w:r w:rsidR="00276717" w:rsidRPr="00004E98">
        <w:rPr>
          <w:rFonts w:ascii="Courier New" w:hAnsi="Courier New" w:cs="Courier New"/>
          <w:sz w:val="24"/>
          <w:szCs w:val="24"/>
        </w:rPr>
        <w:t xml:space="preserve"> </w:t>
      </w:r>
      <w:r w:rsidR="00276717" w:rsidRPr="009852A4">
        <w:rPr>
          <w:rFonts w:ascii="Courier New" w:hAnsi="Courier New" w:cs="Courier New"/>
          <w:sz w:val="24"/>
          <w:szCs w:val="24"/>
          <w:u w:val="single"/>
        </w:rPr>
        <w:t>charter school</w:t>
      </w:r>
      <w:r w:rsidR="00276717" w:rsidRPr="00004E98">
        <w:rPr>
          <w:rFonts w:ascii="Courier New" w:hAnsi="Courier New" w:cs="Courier New"/>
          <w:sz w:val="24"/>
          <w:szCs w:val="24"/>
        </w:rPr>
        <w:t xml:space="preserve"> may be eligible to receive funds </w:t>
      </w:r>
      <w:r w:rsidR="008F7909">
        <w:rPr>
          <w:rFonts w:ascii="Courier New" w:hAnsi="Courier New" w:cs="Courier New"/>
          <w:sz w:val="24"/>
          <w:szCs w:val="24"/>
        </w:rPr>
        <w:t xml:space="preserve">through a </w:t>
      </w:r>
      <w:r w:rsidR="008F7909" w:rsidRPr="009852A4">
        <w:rPr>
          <w:rFonts w:ascii="Courier New" w:hAnsi="Courier New" w:cs="Courier New"/>
          <w:sz w:val="24"/>
          <w:szCs w:val="24"/>
          <w:u w:val="single"/>
        </w:rPr>
        <w:t>CMO</w:t>
      </w:r>
      <w:r w:rsidR="008F7909">
        <w:rPr>
          <w:rFonts w:ascii="Courier New" w:hAnsi="Courier New" w:cs="Courier New"/>
          <w:sz w:val="24"/>
          <w:szCs w:val="24"/>
        </w:rPr>
        <w:t xml:space="preserve"> grant awarded </w:t>
      </w:r>
      <w:r w:rsidR="00276717" w:rsidRPr="00004E98">
        <w:rPr>
          <w:rFonts w:ascii="Courier New" w:hAnsi="Courier New" w:cs="Courier New"/>
          <w:sz w:val="24"/>
          <w:szCs w:val="24"/>
        </w:rPr>
        <w:t xml:space="preserve">under this competition to </w:t>
      </w:r>
      <w:r w:rsidR="00276717" w:rsidRPr="009852A4">
        <w:rPr>
          <w:rFonts w:ascii="Courier New" w:hAnsi="Courier New" w:cs="Courier New"/>
          <w:sz w:val="24"/>
          <w:szCs w:val="24"/>
          <w:u w:val="single"/>
        </w:rPr>
        <w:t>expand</w:t>
      </w:r>
      <w:r w:rsidR="00276717" w:rsidRPr="00004E98">
        <w:rPr>
          <w:rFonts w:ascii="Courier New" w:hAnsi="Courier New" w:cs="Courier New"/>
          <w:sz w:val="24"/>
          <w:szCs w:val="24"/>
        </w:rPr>
        <w:t xml:space="preserve"> the </w:t>
      </w:r>
      <w:r w:rsidR="00276717" w:rsidRPr="009852A4">
        <w:rPr>
          <w:rFonts w:ascii="Courier New" w:hAnsi="Courier New" w:cs="Courier New"/>
          <w:sz w:val="24"/>
          <w:szCs w:val="24"/>
          <w:u w:val="single"/>
        </w:rPr>
        <w:t>charter school</w:t>
      </w:r>
      <w:r w:rsidR="00276717" w:rsidRPr="00004E98">
        <w:rPr>
          <w:rFonts w:ascii="Courier New" w:hAnsi="Courier New" w:cs="Courier New"/>
          <w:sz w:val="24"/>
          <w:szCs w:val="24"/>
        </w:rPr>
        <w:t xml:space="preserve"> beyond the existing grade levels or student count.</w:t>
      </w:r>
    </w:p>
    <w:p w:rsidR="00276717" w:rsidRPr="00004E98" w:rsidRDefault="00276717" w:rsidP="00276717">
      <w:pPr>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Likewise, a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that </w:t>
      </w:r>
      <w:r w:rsidR="001D5974">
        <w:rPr>
          <w:rFonts w:ascii="Courier New" w:hAnsi="Courier New" w:cs="Courier New"/>
          <w:sz w:val="24"/>
          <w:szCs w:val="24"/>
        </w:rPr>
        <w:t>is included in</w:t>
      </w:r>
      <w:r w:rsidR="00E02184">
        <w:rPr>
          <w:rFonts w:ascii="Courier New" w:hAnsi="Courier New" w:cs="Courier New"/>
          <w:sz w:val="24"/>
          <w:szCs w:val="24"/>
        </w:rPr>
        <w:t xml:space="preserve"> an </w:t>
      </w:r>
      <w:r w:rsidR="005B1876">
        <w:rPr>
          <w:rFonts w:ascii="Courier New" w:hAnsi="Courier New" w:cs="Courier New"/>
          <w:sz w:val="24"/>
          <w:szCs w:val="24"/>
        </w:rPr>
        <w:t xml:space="preserve">approved </w:t>
      </w:r>
      <w:r w:rsidR="001D5974">
        <w:rPr>
          <w:rFonts w:ascii="Courier New" w:hAnsi="Courier New" w:cs="Courier New"/>
          <w:sz w:val="24"/>
          <w:szCs w:val="24"/>
        </w:rPr>
        <w:t xml:space="preserve">application </w:t>
      </w:r>
      <w:r w:rsidR="005A5171">
        <w:rPr>
          <w:rFonts w:ascii="Courier New" w:hAnsi="Courier New" w:cs="Courier New"/>
          <w:sz w:val="24"/>
          <w:szCs w:val="24"/>
        </w:rPr>
        <w:t>for funding</w:t>
      </w:r>
      <w:r w:rsidRPr="00004E98">
        <w:rPr>
          <w:rFonts w:ascii="Courier New" w:hAnsi="Courier New" w:cs="Courier New"/>
          <w:sz w:val="24"/>
          <w:szCs w:val="24"/>
        </w:rPr>
        <w:t xml:space="preserve"> under this competition is ineligible to receive </w:t>
      </w:r>
      <w:r w:rsidR="00326996">
        <w:rPr>
          <w:rFonts w:ascii="Courier New" w:hAnsi="Courier New" w:cs="Courier New"/>
          <w:sz w:val="24"/>
          <w:szCs w:val="24"/>
        </w:rPr>
        <w:t xml:space="preserve">a </w:t>
      </w:r>
      <w:r w:rsidR="001D5974">
        <w:rPr>
          <w:rFonts w:ascii="Courier New" w:hAnsi="Courier New" w:cs="Courier New"/>
          <w:sz w:val="24"/>
          <w:szCs w:val="24"/>
        </w:rPr>
        <w:t>subgrant or grant</w:t>
      </w:r>
      <w:r w:rsidRPr="00004E98">
        <w:rPr>
          <w:rFonts w:ascii="Courier New" w:hAnsi="Courier New" w:cs="Courier New"/>
          <w:sz w:val="24"/>
          <w:szCs w:val="24"/>
        </w:rPr>
        <w:t xml:space="preserve"> to carry out the same activities under the State Entities program (CFDA number 84.282A) or Developers program (CFDA numbers 84.282B and 84.282E), including for opening or preparing to operate a new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w:t>
      </w:r>
      <w:r w:rsidR="003E1C55">
        <w:rPr>
          <w:rFonts w:ascii="Courier New" w:hAnsi="Courier New" w:cs="Courier New"/>
          <w:sz w:val="24"/>
          <w:szCs w:val="24"/>
        </w:rPr>
        <w:t>or for</w:t>
      </w:r>
      <w:r w:rsidRPr="00004E98">
        <w:rPr>
          <w:rFonts w:ascii="Courier New" w:hAnsi="Courier New" w:cs="Courier New"/>
          <w:sz w:val="24"/>
          <w:szCs w:val="24"/>
        </w:rPr>
        <w:t xml:space="preserve"> </w:t>
      </w:r>
      <w:r w:rsidRPr="009852A4">
        <w:rPr>
          <w:rFonts w:ascii="Courier New" w:hAnsi="Courier New" w:cs="Courier New"/>
          <w:sz w:val="24"/>
          <w:szCs w:val="24"/>
          <w:u w:val="single"/>
        </w:rPr>
        <w:t>replication</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expansion</w:t>
      </w:r>
      <w:r w:rsidR="003E1C55">
        <w:rPr>
          <w:rFonts w:ascii="Courier New" w:hAnsi="Courier New" w:cs="Courier New"/>
          <w:sz w:val="24"/>
          <w:szCs w:val="24"/>
        </w:rPr>
        <w:t xml:space="preserve"> of a </w:t>
      </w:r>
      <w:r w:rsidR="003E1C55" w:rsidRPr="005C4F3E">
        <w:rPr>
          <w:rFonts w:ascii="Courier New" w:hAnsi="Courier New" w:cs="Courier New"/>
          <w:sz w:val="24"/>
          <w:szCs w:val="24"/>
          <w:u w:val="single"/>
        </w:rPr>
        <w:t>high-quality charter school</w:t>
      </w:r>
      <w:r w:rsidRPr="00004E98">
        <w:rPr>
          <w:rFonts w:ascii="Courier New" w:hAnsi="Courier New" w:cs="Courier New"/>
          <w:sz w:val="24"/>
          <w:szCs w:val="24"/>
        </w:rPr>
        <w:t>.</w:t>
      </w:r>
    </w:p>
    <w:p w:rsidR="00276717" w:rsidRPr="00004E98" w:rsidRDefault="00276717" w:rsidP="00276717">
      <w:pPr>
        <w:spacing w:line="480" w:lineRule="auto"/>
        <w:rPr>
          <w:rFonts w:ascii="Courier New" w:hAnsi="Courier New" w:cs="Courier New"/>
          <w:sz w:val="24"/>
          <w:szCs w:val="24"/>
        </w:rPr>
      </w:pPr>
      <w:r w:rsidRPr="00004E98">
        <w:rPr>
          <w:rFonts w:ascii="Courier New" w:hAnsi="Courier New" w:cs="Courier New"/>
          <w:sz w:val="24"/>
          <w:szCs w:val="24"/>
        </w:rPr>
        <w:t xml:space="preserve">IV.  </w:t>
      </w:r>
      <w:bookmarkStart w:id="3" w:name="_Hlk13533603"/>
      <w:r w:rsidRPr="009852A4">
        <w:rPr>
          <w:rFonts w:ascii="Courier New" w:hAnsi="Courier New"/>
          <w:sz w:val="24"/>
        </w:rPr>
        <w:t>Application</w:t>
      </w:r>
      <w:r w:rsidR="001078B1" w:rsidRPr="009852A4">
        <w:rPr>
          <w:rFonts w:ascii="Courier New" w:hAnsi="Courier New"/>
          <w:sz w:val="24"/>
        </w:rPr>
        <w:t xml:space="preserve"> and</w:t>
      </w:r>
      <w:r w:rsidRPr="009852A4">
        <w:rPr>
          <w:rFonts w:ascii="Courier New" w:hAnsi="Courier New"/>
          <w:sz w:val="24"/>
        </w:rPr>
        <w:t xml:space="preserve"> Submission Instructions</w:t>
      </w:r>
      <w:r w:rsidRPr="00004E98">
        <w:rPr>
          <w:rFonts w:ascii="Courier New" w:hAnsi="Courier New" w:cs="Courier New"/>
          <w:sz w:val="24"/>
          <w:szCs w:val="24"/>
        </w:rPr>
        <w:t xml:space="preserve">  </w:t>
      </w:r>
      <w:bookmarkEnd w:id="3"/>
    </w:p>
    <w:p w:rsidR="00276717" w:rsidRPr="00004E98" w:rsidRDefault="00276717" w:rsidP="00276717">
      <w:pPr>
        <w:spacing w:line="480" w:lineRule="auto"/>
        <w:ind w:firstLine="720"/>
        <w:rPr>
          <w:rFonts w:ascii="Courier New" w:hAnsi="Courier New" w:cs="Courier New"/>
          <w:sz w:val="24"/>
          <w:szCs w:val="24"/>
        </w:rPr>
      </w:pPr>
      <w:r w:rsidRPr="00004E98">
        <w:rPr>
          <w:rFonts w:ascii="Courier New" w:hAnsi="Courier New" w:cs="Courier New"/>
          <w:sz w:val="24"/>
          <w:szCs w:val="24"/>
        </w:rPr>
        <w:t>1.</w:t>
      </w:r>
      <w:r w:rsidR="00693280">
        <w:rPr>
          <w:rFonts w:ascii="Courier New" w:hAnsi="Courier New" w:cs="Courier New"/>
          <w:sz w:val="24"/>
          <w:szCs w:val="24"/>
        </w:rPr>
        <w:t xml:space="preserve"> </w:t>
      </w:r>
      <w:r w:rsidRPr="008B278B">
        <w:rPr>
          <w:rFonts w:ascii="Courier New" w:hAnsi="Courier New"/>
          <w:sz w:val="24"/>
        </w:rPr>
        <w:t>Application Submission Instructions</w:t>
      </w:r>
      <w:r w:rsidRPr="00004E98">
        <w:rPr>
          <w:rFonts w:ascii="Courier New" w:hAnsi="Courier New" w:cs="Courier New"/>
          <w:sz w:val="24"/>
          <w:szCs w:val="24"/>
        </w:rPr>
        <w:t xml:space="preserve">: </w:t>
      </w:r>
      <w:r w:rsidR="00693280">
        <w:rPr>
          <w:rFonts w:ascii="Courier New" w:hAnsi="Courier New" w:cs="Courier New"/>
          <w:sz w:val="24"/>
          <w:szCs w:val="24"/>
        </w:rPr>
        <w:t xml:space="preserve"> </w:t>
      </w:r>
      <w:r w:rsidRPr="00004E98">
        <w:rPr>
          <w:rFonts w:ascii="Courier New" w:hAnsi="Courier New" w:cs="Courier New"/>
          <w:sz w:val="24"/>
          <w:szCs w:val="24"/>
        </w:rPr>
        <w:t xml:space="preserve">For information on how to submit an application please refer to our </w:t>
      </w:r>
      <w:r w:rsidRPr="00004E98">
        <w:rPr>
          <w:rFonts w:ascii="Courier New" w:hAnsi="Courier New" w:cs="Courier New"/>
          <w:bCs/>
          <w:sz w:val="24"/>
          <w:szCs w:val="24"/>
        </w:rPr>
        <w:t xml:space="preserve">Common Instructions for Applicants to Department of Education Discretionary Grant Programs, published in the </w:t>
      </w:r>
      <w:r w:rsidRPr="009852A4">
        <w:rPr>
          <w:rFonts w:ascii="Courier New" w:hAnsi="Courier New"/>
          <w:i/>
          <w:sz w:val="24"/>
        </w:rPr>
        <w:t>Federal Register</w:t>
      </w:r>
      <w:r w:rsidRPr="00004E98">
        <w:rPr>
          <w:rFonts w:ascii="Courier New" w:hAnsi="Courier New" w:cs="Courier New"/>
          <w:bCs/>
          <w:i/>
          <w:sz w:val="24"/>
          <w:szCs w:val="24"/>
        </w:rPr>
        <w:t xml:space="preserve"> </w:t>
      </w:r>
      <w:r w:rsidRPr="00004E98">
        <w:rPr>
          <w:rFonts w:ascii="Courier New" w:hAnsi="Courier New" w:cs="Courier New"/>
          <w:bCs/>
          <w:sz w:val="24"/>
          <w:szCs w:val="24"/>
        </w:rPr>
        <w:t xml:space="preserve">on </w:t>
      </w:r>
      <w:r w:rsidR="00412DBD" w:rsidRPr="0066549B">
        <w:rPr>
          <w:rFonts w:ascii="Courier New" w:hAnsi="Courier New" w:cs="Courier New"/>
          <w:bCs/>
          <w:iCs/>
          <w:sz w:val="24"/>
          <w:szCs w:val="24"/>
          <w:u w:color="000000"/>
          <w:bdr w:val="nil"/>
        </w:rPr>
        <w:t>February 13, 2019 (84 FR 3768) and available at www.govinfo.gov/content/pkg/FR-2019-02-13/pdf/2019-02206.pdf.</w:t>
      </w:r>
    </w:p>
    <w:p w:rsidR="00721878" w:rsidRPr="00004E98" w:rsidRDefault="00721878"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w:t>
      </w:r>
      <w:r w:rsidR="00D77727" w:rsidRPr="00004E98">
        <w:rPr>
          <w:rFonts w:ascii="Courier New" w:hAnsi="Courier New" w:cs="Courier New"/>
          <w:sz w:val="24"/>
          <w:szCs w:val="24"/>
        </w:rPr>
        <w:t>2</w:t>
      </w:r>
      <w:r w:rsidRPr="00004E98">
        <w:rPr>
          <w:rFonts w:ascii="Courier New" w:hAnsi="Courier New" w:cs="Courier New"/>
          <w:sz w:val="24"/>
          <w:szCs w:val="24"/>
        </w:rPr>
        <w:t xml:space="preserve">.  </w:t>
      </w:r>
      <w:r w:rsidRPr="009852A4">
        <w:rPr>
          <w:rFonts w:ascii="Courier New" w:hAnsi="Courier New" w:cs="Courier New"/>
          <w:sz w:val="24"/>
          <w:szCs w:val="24"/>
        </w:rPr>
        <w:t>Submission of Proprietary Information</w:t>
      </w:r>
      <w:r w:rsidRPr="00004E98">
        <w:rPr>
          <w:rFonts w:ascii="Courier New" w:hAnsi="Courier New" w:cs="Courier New"/>
          <w:sz w:val="24"/>
          <w:szCs w:val="24"/>
        </w:rPr>
        <w:t>:</w:t>
      </w:r>
      <w:r w:rsidR="00837ED5" w:rsidRPr="00004E98">
        <w:rPr>
          <w:rFonts w:ascii="Courier New" w:hAnsi="Courier New" w:cs="Courier New"/>
          <w:sz w:val="24"/>
          <w:szCs w:val="24"/>
        </w:rPr>
        <w:t xml:space="preserve">  </w:t>
      </w:r>
      <w:r w:rsidRPr="00004E98">
        <w:rPr>
          <w:rFonts w:ascii="Courier New" w:hAnsi="Courier New" w:cs="Courier New"/>
          <w:sz w:val="24"/>
          <w:szCs w:val="24"/>
        </w:rPr>
        <w:t xml:space="preserve">Given the types of projects that may be proposed in applications for the </w:t>
      </w:r>
      <w:r w:rsidR="00C76C54" w:rsidRPr="00004E98">
        <w:rPr>
          <w:rFonts w:ascii="Courier New" w:hAnsi="Courier New" w:cs="Courier New"/>
          <w:sz w:val="24"/>
          <w:szCs w:val="24"/>
        </w:rPr>
        <w:t>CMO</w:t>
      </w:r>
      <w:r w:rsidRPr="00004E98">
        <w:rPr>
          <w:rFonts w:ascii="Courier New" w:hAnsi="Courier New" w:cs="Courier New"/>
          <w:sz w:val="24"/>
          <w:szCs w:val="24"/>
        </w:rPr>
        <w:t xml:space="preserve"> grant competition, your application may include business information that you consider proprietary.  In 34 CFR 5.11</w:t>
      </w:r>
      <w:r w:rsidR="00DC12EF" w:rsidRPr="00004E98">
        <w:rPr>
          <w:rFonts w:ascii="Courier New" w:hAnsi="Courier New" w:cs="Courier New"/>
          <w:sz w:val="24"/>
          <w:szCs w:val="24"/>
        </w:rPr>
        <w:t>,</w:t>
      </w:r>
      <w:r w:rsidRPr="00004E98">
        <w:rPr>
          <w:rFonts w:ascii="Courier New" w:hAnsi="Courier New" w:cs="Courier New"/>
          <w:sz w:val="24"/>
          <w:szCs w:val="24"/>
        </w:rPr>
        <w:t xml:space="preserve"> we define business information and describe the process we use in determining whether any of that information is proprietary and, thus, protected from disclosure under Exemption 4 of the Freedom of Information Act (5 U.S.C. 552, as amended).</w:t>
      </w:r>
    </w:p>
    <w:p w:rsidR="00721878" w:rsidRPr="00004E98" w:rsidRDefault="00721878"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Because we plan to make successful applications available to the public, you may wish to request confidentiality of business information.</w:t>
      </w:r>
    </w:p>
    <w:p w:rsidR="00721878" w:rsidRPr="00004E98" w:rsidRDefault="00721878"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Consistent with Executive Order 12600, please designate in your application any information that you </w:t>
      </w:r>
      <w:r w:rsidR="0035333D">
        <w:rPr>
          <w:rFonts w:ascii="Courier New" w:hAnsi="Courier New" w:cs="Courier New"/>
          <w:sz w:val="24"/>
          <w:szCs w:val="24"/>
        </w:rPr>
        <w:t>believe</w:t>
      </w:r>
      <w:r w:rsidR="0035333D" w:rsidRPr="00004E98">
        <w:rPr>
          <w:rFonts w:ascii="Courier New" w:hAnsi="Courier New" w:cs="Courier New"/>
          <w:sz w:val="24"/>
          <w:szCs w:val="24"/>
        </w:rPr>
        <w:t xml:space="preserve"> </w:t>
      </w:r>
      <w:r w:rsidRPr="00004E98">
        <w:rPr>
          <w:rFonts w:ascii="Courier New" w:hAnsi="Courier New" w:cs="Courier New"/>
          <w:sz w:val="24"/>
          <w:szCs w:val="24"/>
        </w:rPr>
        <w:t>is exempt from disclosure under Exemption 4.  In the appropriate Appendix section of your application, under Other Attachments Form, please list the page number or numbers on which we can find this information.  For additional information please see 34 CFR 5.11(c).</w:t>
      </w:r>
    </w:p>
    <w:p w:rsidR="00721878" w:rsidRPr="00004E98" w:rsidRDefault="00721878" w:rsidP="00084719">
      <w:pPr>
        <w:spacing w:line="480" w:lineRule="auto"/>
        <w:rPr>
          <w:rFonts w:ascii="Courier New" w:hAnsi="Courier New" w:cs="Courier New"/>
          <w:sz w:val="24"/>
          <w:szCs w:val="24"/>
        </w:rPr>
      </w:pPr>
      <w:r w:rsidRPr="00004E98">
        <w:rPr>
          <w:rFonts w:ascii="Courier New" w:hAnsi="Courier New" w:cs="Courier New"/>
          <w:bCs/>
          <w:sz w:val="24"/>
          <w:szCs w:val="24"/>
        </w:rPr>
        <w:t xml:space="preserve">     3.  </w:t>
      </w:r>
      <w:r w:rsidRPr="009852A4">
        <w:rPr>
          <w:rFonts w:ascii="Courier New" w:hAnsi="Courier New" w:cs="Courier New"/>
          <w:sz w:val="24"/>
          <w:szCs w:val="24"/>
        </w:rPr>
        <w:t>Intergovernmental Review</w:t>
      </w:r>
      <w:r w:rsidRPr="00004E98">
        <w:rPr>
          <w:rFonts w:ascii="Courier New"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competition.</w:t>
      </w:r>
    </w:p>
    <w:p w:rsidR="00F27244" w:rsidRPr="00004E98" w:rsidRDefault="00AE7719" w:rsidP="000847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004E98">
        <w:rPr>
          <w:rFonts w:ascii="Courier New" w:hAnsi="Courier New" w:cs="Courier New"/>
          <w:color w:val="000000"/>
          <w:sz w:val="24"/>
          <w:szCs w:val="24"/>
        </w:rPr>
        <w:t xml:space="preserve">     </w:t>
      </w:r>
      <w:r w:rsidR="00D77727" w:rsidRPr="00004E98">
        <w:rPr>
          <w:rFonts w:ascii="Courier New" w:hAnsi="Courier New" w:cs="Courier New"/>
          <w:color w:val="000000"/>
          <w:sz w:val="24"/>
          <w:szCs w:val="24"/>
        </w:rPr>
        <w:t>4</w:t>
      </w:r>
      <w:r w:rsidRPr="00004E98">
        <w:rPr>
          <w:rFonts w:ascii="Courier New" w:hAnsi="Courier New" w:cs="Courier New"/>
          <w:color w:val="000000"/>
          <w:sz w:val="24"/>
          <w:szCs w:val="24"/>
        </w:rPr>
        <w:t xml:space="preserve">.  </w:t>
      </w:r>
      <w:r w:rsidRPr="009852A4">
        <w:rPr>
          <w:rFonts w:ascii="Courier New" w:hAnsi="Courier New" w:cs="Courier New"/>
          <w:color w:val="000000"/>
          <w:sz w:val="24"/>
          <w:szCs w:val="24"/>
        </w:rPr>
        <w:t>Funding Restrictions</w:t>
      </w:r>
      <w:r w:rsidRPr="00004E98">
        <w:rPr>
          <w:rFonts w:ascii="Courier New" w:hAnsi="Courier New" w:cs="Courier New"/>
          <w:color w:val="000000"/>
          <w:sz w:val="24"/>
          <w:szCs w:val="24"/>
        </w:rPr>
        <w:t xml:space="preserve">:  </w:t>
      </w:r>
      <w:r w:rsidRPr="00004E98">
        <w:rPr>
          <w:rFonts w:ascii="Courier New" w:hAnsi="Courier New" w:cs="Courier New"/>
          <w:sz w:val="24"/>
          <w:szCs w:val="24"/>
        </w:rPr>
        <w:t xml:space="preserve">Grantees under this program must use the grant funds to </w:t>
      </w:r>
      <w:r w:rsidRPr="00004E98">
        <w:rPr>
          <w:rFonts w:ascii="Courier New" w:hAnsi="Courier New" w:cs="Courier New"/>
          <w:sz w:val="24"/>
          <w:szCs w:val="24"/>
          <w:u w:val="single"/>
        </w:rPr>
        <w:t>replicate</w:t>
      </w:r>
      <w:r w:rsidRPr="00004E98">
        <w:rPr>
          <w:rFonts w:ascii="Courier New" w:hAnsi="Courier New" w:cs="Courier New"/>
          <w:sz w:val="24"/>
          <w:szCs w:val="24"/>
        </w:rPr>
        <w:t xml:space="preserve"> or </w:t>
      </w:r>
      <w:r w:rsidRPr="00004E98">
        <w:rPr>
          <w:rFonts w:ascii="Courier New" w:hAnsi="Courier New" w:cs="Courier New"/>
          <w:sz w:val="24"/>
          <w:szCs w:val="24"/>
          <w:u w:val="single"/>
        </w:rPr>
        <w:t>expand</w:t>
      </w:r>
      <w:r w:rsidRPr="00004E98">
        <w:rPr>
          <w:rFonts w:ascii="Courier New" w:hAnsi="Courier New" w:cs="Courier New"/>
          <w:sz w:val="24"/>
          <w:szCs w:val="24"/>
        </w:rPr>
        <w:t xml:space="preserve"> the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model or models for which the applicant has presented evidence of success.  </w:t>
      </w:r>
      <w:r w:rsidR="00DC12EF" w:rsidRPr="00004E98">
        <w:rPr>
          <w:rFonts w:ascii="Courier New" w:hAnsi="Courier New" w:cs="Courier New"/>
          <w:sz w:val="24"/>
          <w:szCs w:val="24"/>
        </w:rPr>
        <w:t>Specifically, g</w:t>
      </w:r>
      <w:r w:rsidRPr="00004E98">
        <w:rPr>
          <w:rFonts w:ascii="Courier New" w:hAnsi="Courier New" w:cs="Courier New"/>
          <w:sz w:val="24"/>
          <w:szCs w:val="24"/>
        </w:rPr>
        <w:t xml:space="preserve">rant funds must be used to carry out allowable activities, as described in section </w:t>
      </w:r>
      <w:r w:rsidR="00712144" w:rsidRPr="00004E98">
        <w:rPr>
          <w:rFonts w:ascii="Courier New" w:hAnsi="Courier New" w:cs="Courier New"/>
          <w:sz w:val="24"/>
          <w:szCs w:val="24"/>
        </w:rPr>
        <w:t>4305(b)(1)</w:t>
      </w:r>
      <w:r w:rsidRPr="00004E98">
        <w:rPr>
          <w:rFonts w:ascii="Courier New" w:hAnsi="Courier New" w:cs="Courier New"/>
          <w:sz w:val="24"/>
          <w:szCs w:val="24"/>
        </w:rPr>
        <w:t xml:space="preserve"> of the </w:t>
      </w:r>
      <w:r w:rsidR="00BE0E65" w:rsidRPr="00004E98">
        <w:rPr>
          <w:rFonts w:ascii="Courier New" w:hAnsi="Courier New" w:cs="Courier New"/>
          <w:sz w:val="24"/>
          <w:szCs w:val="24"/>
        </w:rPr>
        <w:t>ESEA</w:t>
      </w:r>
      <w:r w:rsidR="00DC12EF" w:rsidRPr="00004E98">
        <w:rPr>
          <w:rFonts w:ascii="Courier New" w:hAnsi="Courier New" w:cs="Courier New"/>
          <w:sz w:val="24"/>
          <w:szCs w:val="24"/>
        </w:rPr>
        <w:t>.  In addition</w:t>
      </w:r>
      <w:r w:rsidR="00BE0E65" w:rsidRPr="00004E98">
        <w:rPr>
          <w:rFonts w:ascii="Courier New" w:hAnsi="Courier New" w:cs="Courier New"/>
          <w:sz w:val="24"/>
          <w:szCs w:val="24"/>
        </w:rPr>
        <w:t xml:space="preserve">, </w:t>
      </w:r>
      <w:r w:rsidR="00DC12EF" w:rsidRPr="00004E98">
        <w:rPr>
          <w:rFonts w:ascii="Courier New" w:hAnsi="Courier New" w:cs="Courier New"/>
          <w:sz w:val="24"/>
          <w:szCs w:val="24"/>
        </w:rPr>
        <w:t xml:space="preserve">grant funds must be used to carry out one or more of the </w:t>
      </w:r>
      <w:r w:rsidR="00712144" w:rsidRPr="00004E98">
        <w:rPr>
          <w:rFonts w:ascii="Courier New" w:hAnsi="Courier New" w:cs="Courier New"/>
          <w:sz w:val="24"/>
          <w:szCs w:val="24"/>
        </w:rPr>
        <w:t xml:space="preserve">activities described in section 4303(h), </w:t>
      </w:r>
      <w:r w:rsidR="00BE0E65" w:rsidRPr="00004E98">
        <w:rPr>
          <w:rFonts w:ascii="Courier New" w:hAnsi="Courier New" w:cs="Courier New"/>
          <w:sz w:val="24"/>
          <w:szCs w:val="24"/>
        </w:rPr>
        <w:t>which include</w:t>
      </w:r>
      <w:r w:rsidR="00D77727" w:rsidRPr="00004E98">
        <w:rPr>
          <w:rFonts w:ascii="Courier New" w:hAnsi="Courier New" w:cs="Courier New"/>
          <w:sz w:val="24"/>
          <w:szCs w:val="24"/>
        </w:rPr>
        <w:t>--</w:t>
      </w:r>
      <w:r w:rsidR="00F27244" w:rsidRPr="00004E98">
        <w:rPr>
          <w:rFonts w:ascii="Courier New" w:hAnsi="Courier New" w:cs="Courier New"/>
          <w:sz w:val="24"/>
          <w:szCs w:val="24"/>
        </w:rPr>
        <w:t xml:space="preserve">     </w:t>
      </w:r>
    </w:p>
    <w:p w:rsidR="005009A9" w:rsidRPr="00004E98" w:rsidRDefault="00F27244"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w:t>
      </w:r>
      <w:r w:rsidR="00A30FAA" w:rsidRPr="00004E98">
        <w:rPr>
          <w:rFonts w:ascii="Courier New" w:hAnsi="Courier New" w:cs="Courier New"/>
          <w:sz w:val="24"/>
          <w:szCs w:val="24"/>
        </w:rPr>
        <w:t xml:space="preserve"> </w:t>
      </w:r>
      <w:r w:rsidRPr="00004E98">
        <w:rPr>
          <w:rFonts w:ascii="Courier New" w:hAnsi="Courier New" w:cs="Courier New"/>
          <w:sz w:val="24"/>
          <w:szCs w:val="24"/>
        </w:rPr>
        <w:t>(a)</w:t>
      </w:r>
      <w:r w:rsidR="00A30FAA" w:rsidRPr="00004E98">
        <w:rPr>
          <w:rFonts w:ascii="Courier New" w:hAnsi="Courier New" w:cs="Courier New"/>
          <w:sz w:val="24"/>
          <w:szCs w:val="24"/>
        </w:rPr>
        <w:t xml:space="preserve">  </w:t>
      </w:r>
      <w:r w:rsidR="00EA7928" w:rsidRPr="00004E98">
        <w:rPr>
          <w:rFonts w:ascii="Courier New" w:hAnsi="Courier New" w:cs="Courier New"/>
          <w:sz w:val="24"/>
          <w:szCs w:val="24"/>
        </w:rPr>
        <w:t xml:space="preserve">Preparing teachers, school leaders, and specialized instructional support personnel, including through paying </w:t>
      </w:r>
      <w:r w:rsidRPr="00004E98">
        <w:rPr>
          <w:rFonts w:ascii="Courier New" w:hAnsi="Courier New" w:cs="Courier New"/>
          <w:sz w:val="24"/>
          <w:szCs w:val="24"/>
        </w:rPr>
        <w:t>costs associated with</w:t>
      </w:r>
      <w:r w:rsidR="00FB333A" w:rsidRPr="00004E98">
        <w:rPr>
          <w:rFonts w:ascii="Courier New" w:hAnsi="Courier New" w:cs="Courier New"/>
          <w:sz w:val="24"/>
          <w:szCs w:val="24"/>
        </w:rPr>
        <w:t>--</w:t>
      </w:r>
    </w:p>
    <w:p w:rsidR="005009A9" w:rsidRPr="00004E98" w:rsidRDefault="005009A9"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w:t>
      </w:r>
      <w:r w:rsidR="00EA7928" w:rsidRPr="00004E98">
        <w:rPr>
          <w:rFonts w:ascii="Courier New" w:hAnsi="Courier New" w:cs="Courier New"/>
          <w:sz w:val="24"/>
          <w:szCs w:val="24"/>
        </w:rPr>
        <w:t xml:space="preserve">(i) </w:t>
      </w:r>
      <w:r w:rsidR="00A30FAA" w:rsidRPr="00004E98">
        <w:rPr>
          <w:rFonts w:ascii="Courier New" w:hAnsi="Courier New" w:cs="Courier New"/>
          <w:sz w:val="24"/>
          <w:szCs w:val="24"/>
        </w:rPr>
        <w:t xml:space="preserve"> </w:t>
      </w:r>
      <w:r w:rsidR="00EA7928" w:rsidRPr="00004E98">
        <w:rPr>
          <w:rFonts w:ascii="Courier New" w:hAnsi="Courier New" w:cs="Courier New"/>
          <w:sz w:val="24"/>
          <w:szCs w:val="24"/>
        </w:rPr>
        <w:t>Providing professional development; and</w:t>
      </w:r>
      <w:r w:rsidR="00F27244" w:rsidRPr="00004E98">
        <w:rPr>
          <w:rFonts w:ascii="Courier New" w:hAnsi="Courier New" w:cs="Courier New"/>
          <w:sz w:val="24"/>
          <w:szCs w:val="24"/>
        </w:rPr>
        <w:t xml:space="preserve"> </w:t>
      </w:r>
    </w:p>
    <w:p w:rsidR="005009A9" w:rsidRPr="00004E98" w:rsidRDefault="005009A9"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w:t>
      </w:r>
      <w:r w:rsidR="00F27244" w:rsidRPr="00004E98">
        <w:rPr>
          <w:rFonts w:ascii="Courier New" w:hAnsi="Courier New" w:cs="Courier New"/>
          <w:sz w:val="24"/>
          <w:szCs w:val="24"/>
        </w:rPr>
        <w:t>(ii)</w:t>
      </w:r>
      <w:r w:rsidR="00A30FAA" w:rsidRPr="00004E98">
        <w:rPr>
          <w:rFonts w:ascii="Courier New" w:hAnsi="Courier New" w:cs="Courier New"/>
          <w:sz w:val="24"/>
          <w:szCs w:val="24"/>
        </w:rPr>
        <w:t xml:space="preserve"> </w:t>
      </w:r>
      <w:r w:rsidR="00EA7928" w:rsidRPr="00004E98">
        <w:rPr>
          <w:rFonts w:ascii="Courier New" w:hAnsi="Courier New" w:cs="Courier New"/>
          <w:sz w:val="24"/>
          <w:szCs w:val="24"/>
        </w:rPr>
        <w:t xml:space="preserve">Hiring and compensating, during the </w:t>
      </w:r>
      <w:r w:rsidR="00C54F0B" w:rsidRPr="00004E98">
        <w:rPr>
          <w:rFonts w:ascii="Courier New" w:hAnsi="Courier New" w:cs="Courier New"/>
          <w:sz w:val="24"/>
          <w:szCs w:val="24"/>
        </w:rPr>
        <w:t>applicant</w:t>
      </w:r>
      <w:r w:rsidR="00EA7928" w:rsidRPr="00004E98">
        <w:rPr>
          <w:rFonts w:ascii="Courier New" w:hAnsi="Courier New" w:cs="Courier New"/>
          <w:sz w:val="24"/>
          <w:szCs w:val="24"/>
        </w:rPr>
        <w:t xml:space="preserve">’s planning period specified in the application </w:t>
      </w:r>
      <w:r w:rsidR="00DE7111" w:rsidRPr="00004E98">
        <w:rPr>
          <w:rFonts w:ascii="Courier New" w:hAnsi="Courier New" w:cs="Courier New"/>
          <w:sz w:val="24"/>
          <w:szCs w:val="24"/>
        </w:rPr>
        <w:t>for funds,</w:t>
      </w:r>
      <w:r w:rsidR="00EA7928" w:rsidRPr="00004E98">
        <w:rPr>
          <w:rFonts w:ascii="Courier New" w:hAnsi="Courier New" w:cs="Courier New"/>
          <w:sz w:val="24"/>
          <w:szCs w:val="24"/>
        </w:rPr>
        <w:t xml:space="preserve"> one or more of the following:</w:t>
      </w:r>
      <w:r w:rsidR="00F27244" w:rsidRPr="00004E98">
        <w:rPr>
          <w:rFonts w:ascii="Courier New" w:hAnsi="Courier New" w:cs="Courier New"/>
          <w:sz w:val="24"/>
          <w:szCs w:val="24"/>
        </w:rPr>
        <w:t xml:space="preserve"> </w:t>
      </w:r>
    </w:p>
    <w:p w:rsidR="005009A9" w:rsidRPr="00004E98" w:rsidRDefault="005009A9"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(A) </w:t>
      </w:r>
      <w:r w:rsidR="00A30FAA" w:rsidRPr="00004E98">
        <w:rPr>
          <w:rFonts w:ascii="Courier New" w:hAnsi="Courier New" w:cs="Courier New"/>
          <w:sz w:val="24"/>
          <w:szCs w:val="24"/>
        </w:rPr>
        <w:t xml:space="preserve"> </w:t>
      </w:r>
      <w:r w:rsidRPr="00004E98">
        <w:rPr>
          <w:rFonts w:ascii="Courier New" w:hAnsi="Courier New" w:cs="Courier New"/>
          <w:sz w:val="24"/>
          <w:szCs w:val="24"/>
        </w:rPr>
        <w:t>T</w:t>
      </w:r>
      <w:r w:rsidR="00F27244" w:rsidRPr="00004E98">
        <w:rPr>
          <w:rFonts w:ascii="Courier New" w:hAnsi="Courier New" w:cs="Courier New"/>
          <w:sz w:val="24"/>
          <w:szCs w:val="24"/>
        </w:rPr>
        <w:t>eachers</w:t>
      </w:r>
      <w:r w:rsidR="00323D89">
        <w:rPr>
          <w:rFonts w:ascii="Courier New" w:hAnsi="Courier New" w:cs="Courier New"/>
          <w:sz w:val="24"/>
          <w:szCs w:val="24"/>
        </w:rPr>
        <w:t>.</w:t>
      </w:r>
      <w:r w:rsidR="00F27244" w:rsidRPr="00004E98">
        <w:rPr>
          <w:rFonts w:ascii="Courier New" w:hAnsi="Courier New" w:cs="Courier New"/>
          <w:sz w:val="24"/>
          <w:szCs w:val="24"/>
        </w:rPr>
        <w:t xml:space="preserve"> </w:t>
      </w:r>
    </w:p>
    <w:p w:rsidR="005009A9" w:rsidRPr="00004E98" w:rsidRDefault="005009A9"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(B) </w:t>
      </w:r>
      <w:r w:rsidR="00A30FAA" w:rsidRPr="00004E98">
        <w:rPr>
          <w:rFonts w:ascii="Courier New" w:hAnsi="Courier New" w:cs="Courier New"/>
          <w:sz w:val="24"/>
          <w:szCs w:val="24"/>
        </w:rPr>
        <w:t xml:space="preserve"> </w:t>
      </w:r>
      <w:r w:rsidRPr="00004E98">
        <w:rPr>
          <w:rFonts w:ascii="Courier New" w:hAnsi="Courier New" w:cs="Courier New"/>
          <w:sz w:val="24"/>
          <w:szCs w:val="24"/>
        </w:rPr>
        <w:t>S</w:t>
      </w:r>
      <w:r w:rsidR="00F27244" w:rsidRPr="00004E98">
        <w:rPr>
          <w:rFonts w:ascii="Courier New" w:hAnsi="Courier New" w:cs="Courier New"/>
          <w:sz w:val="24"/>
          <w:szCs w:val="24"/>
        </w:rPr>
        <w:t>chool leaders</w:t>
      </w:r>
      <w:r w:rsidR="00323D89">
        <w:rPr>
          <w:rFonts w:ascii="Courier New" w:hAnsi="Courier New" w:cs="Courier New"/>
          <w:sz w:val="24"/>
          <w:szCs w:val="24"/>
        </w:rPr>
        <w:t>.</w:t>
      </w:r>
      <w:r w:rsidR="00F27244" w:rsidRPr="00004E98">
        <w:rPr>
          <w:rFonts w:ascii="Courier New" w:hAnsi="Courier New" w:cs="Courier New"/>
          <w:sz w:val="24"/>
          <w:szCs w:val="24"/>
        </w:rPr>
        <w:t xml:space="preserve"> </w:t>
      </w:r>
    </w:p>
    <w:p w:rsidR="00F27244" w:rsidRPr="00004E98" w:rsidRDefault="005009A9"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(C) </w:t>
      </w:r>
      <w:r w:rsidR="00A30FAA" w:rsidRPr="00004E98">
        <w:rPr>
          <w:rFonts w:ascii="Courier New" w:hAnsi="Courier New" w:cs="Courier New"/>
          <w:sz w:val="24"/>
          <w:szCs w:val="24"/>
        </w:rPr>
        <w:t xml:space="preserve"> </w:t>
      </w:r>
      <w:r w:rsidRPr="00004E98">
        <w:rPr>
          <w:rFonts w:ascii="Courier New" w:hAnsi="Courier New" w:cs="Courier New"/>
          <w:sz w:val="24"/>
          <w:szCs w:val="24"/>
        </w:rPr>
        <w:t>S</w:t>
      </w:r>
      <w:r w:rsidR="00F27244" w:rsidRPr="00004E98">
        <w:rPr>
          <w:rFonts w:ascii="Courier New" w:hAnsi="Courier New" w:cs="Courier New"/>
          <w:sz w:val="24"/>
          <w:szCs w:val="24"/>
        </w:rPr>
        <w:t>pecialized instructional support personnel</w:t>
      </w:r>
      <w:r w:rsidR="00323D89">
        <w:rPr>
          <w:rFonts w:ascii="Courier New" w:hAnsi="Courier New" w:cs="Courier New"/>
          <w:sz w:val="24"/>
          <w:szCs w:val="24"/>
        </w:rPr>
        <w:t>;</w:t>
      </w:r>
    </w:p>
    <w:p w:rsidR="00EA7928" w:rsidRPr="00004E98" w:rsidRDefault="00F27244" w:rsidP="00084719">
      <w:pPr>
        <w:spacing w:line="480" w:lineRule="auto"/>
        <w:rPr>
          <w:rFonts w:ascii="Courier New" w:hAnsi="Courier New" w:cs="Courier New"/>
          <w:sz w:val="24"/>
          <w:szCs w:val="24"/>
        </w:rPr>
      </w:pPr>
      <w:r w:rsidRPr="00004E98">
        <w:rPr>
          <w:rFonts w:ascii="Courier New" w:hAnsi="Courier New" w:cs="Courier New"/>
          <w:sz w:val="24"/>
          <w:szCs w:val="24"/>
        </w:rPr>
        <w:t xml:space="preserve">     </w:t>
      </w:r>
      <w:r w:rsidR="00EA7928" w:rsidRPr="00004E98">
        <w:rPr>
          <w:rFonts w:ascii="Courier New" w:hAnsi="Courier New" w:cs="Courier New"/>
          <w:color w:val="000000"/>
          <w:sz w:val="24"/>
          <w:szCs w:val="24"/>
        </w:rPr>
        <w:t xml:space="preserve">(b) </w:t>
      </w:r>
      <w:r w:rsidR="00A30FAA"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Acquiring supplies, training, equipment (including technology), and educational materials (including developing and acquiring instructional materials)</w:t>
      </w:r>
      <w:r w:rsidR="00323D89">
        <w:rPr>
          <w:rFonts w:ascii="Courier New" w:hAnsi="Courier New" w:cs="Courier New"/>
          <w:color w:val="000000"/>
          <w:sz w:val="24"/>
          <w:szCs w:val="24"/>
        </w:rPr>
        <w:t>;</w:t>
      </w:r>
    </w:p>
    <w:p w:rsidR="00EA7928" w:rsidRPr="00004E98" w:rsidRDefault="00F27244" w:rsidP="00084719">
      <w:pPr>
        <w:spacing w:line="480" w:lineRule="auto"/>
        <w:rPr>
          <w:rFonts w:ascii="Courier New" w:hAnsi="Courier New" w:cs="Courier New"/>
          <w:color w:val="000000"/>
          <w:sz w:val="24"/>
          <w:szCs w:val="24"/>
        </w:rPr>
      </w:pPr>
      <w:r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(c)</w:t>
      </w:r>
      <w:r w:rsidR="001E3E62" w:rsidRPr="00004E98">
        <w:rPr>
          <w:rFonts w:ascii="Courier New" w:hAnsi="Courier New" w:cs="Courier New"/>
          <w:color w:val="000000"/>
          <w:sz w:val="24"/>
          <w:szCs w:val="24"/>
        </w:rPr>
        <w:t xml:space="preserve"> </w:t>
      </w:r>
      <w:r w:rsidR="00A30FAA"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Carrying out necessary renovations to ensure that a new school building complies with applicable statutes and regulations</w:t>
      </w:r>
      <w:r w:rsidR="00466C67" w:rsidRPr="00004E98">
        <w:rPr>
          <w:rFonts w:ascii="Courier New" w:hAnsi="Courier New" w:cs="Courier New"/>
          <w:color w:val="000000"/>
          <w:sz w:val="24"/>
          <w:szCs w:val="24"/>
        </w:rPr>
        <w:t xml:space="preserve">, and minor facilities repairs </w:t>
      </w:r>
      <w:r w:rsidR="00EA7928" w:rsidRPr="00004E98">
        <w:rPr>
          <w:rFonts w:ascii="Courier New" w:hAnsi="Courier New" w:cs="Courier New"/>
          <w:color w:val="000000"/>
          <w:sz w:val="24"/>
          <w:szCs w:val="24"/>
        </w:rPr>
        <w:t>(excluding construction)</w:t>
      </w:r>
      <w:r w:rsidR="00323D89">
        <w:rPr>
          <w:rFonts w:ascii="Courier New" w:hAnsi="Courier New" w:cs="Courier New"/>
          <w:color w:val="000000"/>
          <w:sz w:val="24"/>
          <w:szCs w:val="24"/>
        </w:rPr>
        <w:t>;</w:t>
      </w:r>
    </w:p>
    <w:p w:rsidR="00326DF1" w:rsidRDefault="00F27244" w:rsidP="00084719">
      <w:pPr>
        <w:spacing w:line="480" w:lineRule="auto"/>
        <w:rPr>
          <w:rFonts w:ascii="Courier New" w:hAnsi="Courier New" w:cs="Courier New"/>
          <w:color w:val="000000"/>
          <w:sz w:val="24"/>
          <w:szCs w:val="24"/>
        </w:rPr>
      </w:pPr>
      <w:r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 xml:space="preserve">(d) </w:t>
      </w:r>
      <w:r w:rsidR="00A30FAA"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Providing one-time, startup costs associated with providing transportation to students to and from the charter school</w:t>
      </w:r>
      <w:r w:rsidR="00323D89">
        <w:rPr>
          <w:rFonts w:ascii="Courier New" w:hAnsi="Courier New" w:cs="Courier New"/>
          <w:color w:val="000000"/>
          <w:sz w:val="24"/>
          <w:szCs w:val="24"/>
        </w:rPr>
        <w:t>;</w:t>
      </w:r>
    </w:p>
    <w:p w:rsidR="00EA7928" w:rsidRPr="00004E98" w:rsidRDefault="00F27244" w:rsidP="00084719">
      <w:pPr>
        <w:spacing w:line="480" w:lineRule="auto"/>
        <w:rPr>
          <w:rFonts w:ascii="Courier New" w:hAnsi="Courier New" w:cs="Courier New"/>
          <w:color w:val="000000"/>
          <w:sz w:val="24"/>
          <w:szCs w:val="24"/>
        </w:rPr>
      </w:pPr>
      <w:r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 xml:space="preserve">(e) </w:t>
      </w:r>
      <w:r w:rsidR="00A30FAA"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Carrying out community engagement activities, which may include paying the cost of student and staff recruitment</w:t>
      </w:r>
      <w:r w:rsidR="00323D89">
        <w:rPr>
          <w:rFonts w:ascii="Courier New" w:hAnsi="Courier New" w:cs="Courier New"/>
          <w:color w:val="000000"/>
          <w:sz w:val="24"/>
          <w:szCs w:val="24"/>
        </w:rPr>
        <w:t>; and</w:t>
      </w:r>
    </w:p>
    <w:p w:rsidR="005E20FD" w:rsidRDefault="00F27244" w:rsidP="00084719">
      <w:pPr>
        <w:spacing w:line="480" w:lineRule="auto"/>
        <w:rPr>
          <w:rFonts w:ascii="Courier New" w:hAnsi="Courier New" w:cs="Courier New"/>
          <w:color w:val="000000"/>
          <w:sz w:val="24"/>
          <w:szCs w:val="24"/>
        </w:rPr>
      </w:pPr>
      <w:r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 xml:space="preserve">(f) </w:t>
      </w:r>
      <w:r w:rsidR="00A30FAA" w:rsidRPr="00004E98">
        <w:rPr>
          <w:rFonts w:ascii="Courier New" w:hAnsi="Courier New" w:cs="Courier New"/>
          <w:color w:val="000000"/>
          <w:sz w:val="24"/>
          <w:szCs w:val="24"/>
        </w:rPr>
        <w:t xml:space="preserve"> </w:t>
      </w:r>
      <w:r w:rsidR="00EA7928" w:rsidRPr="00004E98">
        <w:rPr>
          <w:rFonts w:ascii="Courier New" w:hAnsi="Courier New" w:cs="Courier New"/>
          <w:color w:val="000000"/>
          <w:sz w:val="24"/>
          <w:szCs w:val="24"/>
        </w:rPr>
        <w:t xml:space="preserve">Providing for other appropriate, non-sustained costs related to the </w:t>
      </w:r>
      <w:r w:rsidR="00EA7928" w:rsidRPr="00004E98">
        <w:rPr>
          <w:rFonts w:ascii="Courier New" w:hAnsi="Courier New" w:cs="Courier New"/>
          <w:color w:val="000000"/>
          <w:sz w:val="24"/>
          <w:szCs w:val="24"/>
          <w:u w:val="single"/>
        </w:rPr>
        <w:t>replication</w:t>
      </w:r>
      <w:r w:rsidR="00EA7928" w:rsidRPr="00004E98">
        <w:rPr>
          <w:rFonts w:ascii="Courier New" w:hAnsi="Courier New" w:cs="Courier New"/>
          <w:color w:val="000000"/>
          <w:sz w:val="24"/>
          <w:szCs w:val="24"/>
        </w:rPr>
        <w:t xml:space="preserve"> or </w:t>
      </w:r>
      <w:r w:rsidR="00EA7928" w:rsidRPr="00004E98">
        <w:rPr>
          <w:rFonts w:ascii="Courier New" w:hAnsi="Courier New" w:cs="Courier New"/>
          <w:color w:val="000000"/>
          <w:sz w:val="24"/>
          <w:szCs w:val="24"/>
          <w:u w:val="single"/>
        </w:rPr>
        <w:t>expansion</w:t>
      </w:r>
      <w:r w:rsidR="00EA7928" w:rsidRPr="00004E98">
        <w:rPr>
          <w:rFonts w:ascii="Courier New" w:hAnsi="Courier New" w:cs="Courier New"/>
          <w:color w:val="000000"/>
          <w:sz w:val="24"/>
          <w:szCs w:val="24"/>
        </w:rPr>
        <w:t xml:space="preserve"> of </w:t>
      </w:r>
      <w:r w:rsidR="00EA7928" w:rsidRPr="00004E98">
        <w:rPr>
          <w:rFonts w:ascii="Courier New" w:hAnsi="Courier New" w:cs="Courier New"/>
          <w:color w:val="000000"/>
          <w:sz w:val="24"/>
          <w:szCs w:val="24"/>
          <w:u w:val="single"/>
        </w:rPr>
        <w:t xml:space="preserve">high-quality </w:t>
      </w:r>
      <w:r w:rsidR="00E47CBF" w:rsidRPr="00004E98">
        <w:rPr>
          <w:rFonts w:ascii="Courier New" w:hAnsi="Courier New" w:cs="Courier New"/>
          <w:color w:val="000000"/>
          <w:sz w:val="24"/>
          <w:szCs w:val="24"/>
          <w:u w:val="single"/>
        </w:rPr>
        <w:t>charter schools</w:t>
      </w:r>
      <w:r w:rsidR="00E47CBF" w:rsidRPr="009852A4">
        <w:rPr>
          <w:rFonts w:ascii="Courier New" w:hAnsi="Courier New"/>
          <w:color w:val="000000"/>
          <w:sz w:val="24"/>
        </w:rPr>
        <w:t xml:space="preserve"> </w:t>
      </w:r>
      <w:r w:rsidR="00EA7928" w:rsidRPr="00004E98">
        <w:rPr>
          <w:rFonts w:ascii="Courier New" w:hAnsi="Courier New" w:cs="Courier New"/>
          <w:color w:val="000000"/>
          <w:sz w:val="24"/>
          <w:szCs w:val="24"/>
        </w:rPr>
        <w:t>when such costs cannot be met from other sources.</w:t>
      </w:r>
    </w:p>
    <w:p w:rsidR="008A4AD4" w:rsidRPr="00004E98" w:rsidRDefault="008A4AD4" w:rsidP="00475EC9">
      <w:pPr>
        <w:spacing w:line="480" w:lineRule="auto"/>
        <w:ind w:firstLine="720"/>
        <w:rPr>
          <w:rFonts w:ascii="Courier New" w:hAnsi="Courier New" w:cs="Courier New"/>
          <w:color w:val="000000"/>
          <w:sz w:val="24"/>
          <w:szCs w:val="24"/>
        </w:rPr>
      </w:pPr>
      <w:r w:rsidRPr="00004E98">
        <w:rPr>
          <w:rFonts w:ascii="Courier New" w:hAnsi="Courier New" w:cs="Courier New"/>
          <w:color w:val="000000"/>
          <w:sz w:val="24"/>
          <w:szCs w:val="24"/>
        </w:rPr>
        <w:t xml:space="preserve">Further, under section 4305(b)(1) of the ESEA, </w:t>
      </w:r>
      <w:r w:rsidRPr="009852A4">
        <w:rPr>
          <w:rFonts w:ascii="Courier New" w:hAnsi="Courier New" w:cs="Courier New"/>
          <w:color w:val="000000"/>
          <w:sz w:val="24"/>
          <w:szCs w:val="24"/>
          <w:u w:val="single"/>
        </w:rPr>
        <w:t>CMO</w:t>
      </w:r>
      <w:r w:rsidRPr="00004E98">
        <w:rPr>
          <w:rFonts w:ascii="Courier New" w:hAnsi="Courier New" w:cs="Courier New"/>
          <w:color w:val="000000"/>
          <w:sz w:val="24"/>
          <w:szCs w:val="24"/>
        </w:rPr>
        <w:t xml:space="preserve"> grant funds must be used to open and prepare for the operation of one or more </w:t>
      </w:r>
      <w:r w:rsidRPr="009852A4">
        <w:rPr>
          <w:rFonts w:ascii="Courier New" w:hAnsi="Courier New" w:cs="Courier New"/>
          <w:color w:val="000000"/>
          <w:sz w:val="24"/>
          <w:szCs w:val="24"/>
          <w:u w:val="single"/>
        </w:rPr>
        <w:t>replicated</w:t>
      </w:r>
      <w:r w:rsidRPr="00004E98">
        <w:rPr>
          <w:rFonts w:ascii="Courier New" w:hAnsi="Courier New" w:cs="Courier New"/>
          <w:color w:val="000000"/>
          <w:sz w:val="24"/>
          <w:szCs w:val="24"/>
        </w:rPr>
        <w:t xml:space="preserve"> </w:t>
      </w:r>
      <w:r w:rsidRPr="009852A4">
        <w:rPr>
          <w:rFonts w:ascii="Courier New" w:hAnsi="Courier New" w:cs="Courier New"/>
          <w:color w:val="000000"/>
          <w:sz w:val="24"/>
          <w:szCs w:val="24"/>
          <w:u w:val="single"/>
        </w:rPr>
        <w:t>high-quality charter schools</w:t>
      </w:r>
      <w:r w:rsidRPr="00004E98">
        <w:rPr>
          <w:rFonts w:ascii="Courier New" w:hAnsi="Courier New" w:cs="Courier New"/>
          <w:color w:val="000000"/>
          <w:sz w:val="24"/>
          <w:szCs w:val="24"/>
        </w:rPr>
        <w:t xml:space="preserve"> or to </w:t>
      </w:r>
      <w:r w:rsidRPr="009852A4">
        <w:rPr>
          <w:rFonts w:ascii="Courier New" w:hAnsi="Courier New" w:cs="Courier New"/>
          <w:color w:val="000000"/>
          <w:sz w:val="24"/>
          <w:szCs w:val="24"/>
          <w:u w:val="single"/>
        </w:rPr>
        <w:t>expand</w:t>
      </w:r>
      <w:r w:rsidRPr="00004E98">
        <w:rPr>
          <w:rFonts w:ascii="Courier New" w:hAnsi="Courier New" w:cs="Courier New"/>
          <w:color w:val="000000"/>
          <w:sz w:val="24"/>
          <w:szCs w:val="24"/>
        </w:rPr>
        <w:t xml:space="preserve"> one or more </w:t>
      </w:r>
      <w:r w:rsidRPr="009852A4">
        <w:rPr>
          <w:rFonts w:ascii="Courier New" w:hAnsi="Courier New" w:cs="Courier New"/>
          <w:color w:val="000000"/>
          <w:sz w:val="24"/>
          <w:szCs w:val="24"/>
          <w:u w:val="single"/>
        </w:rPr>
        <w:t>high-quality charter schools</w:t>
      </w:r>
      <w:r w:rsidRPr="00004E98">
        <w:rPr>
          <w:rFonts w:ascii="Courier New" w:hAnsi="Courier New" w:cs="Courier New"/>
          <w:color w:val="000000"/>
          <w:sz w:val="24"/>
          <w:szCs w:val="24"/>
        </w:rPr>
        <w:t xml:space="preserve">. </w:t>
      </w:r>
      <w:r w:rsidR="00854625">
        <w:rPr>
          <w:rFonts w:ascii="Courier New" w:hAnsi="Courier New" w:cs="Courier New"/>
          <w:color w:val="000000"/>
          <w:sz w:val="24"/>
          <w:szCs w:val="24"/>
        </w:rPr>
        <w:t xml:space="preserve"> </w:t>
      </w:r>
      <w:r w:rsidRPr="00004E98">
        <w:rPr>
          <w:rFonts w:ascii="Courier New" w:hAnsi="Courier New" w:cs="Courier New"/>
          <w:color w:val="000000"/>
          <w:sz w:val="24"/>
          <w:szCs w:val="24"/>
        </w:rPr>
        <w:t xml:space="preserve">Within the context of opening and preparing for the operation of one or more </w:t>
      </w:r>
      <w:r w:rsidRPr="009852A4">
        <w:rPr>
          <w:rFonts w:ascii="Courier New" w:hAnsi="Courier New" w:cs="Courier New"/>
          <w:color w:val="000000"/>
          <w:sz w:val="24"/>
          <w:szCs w:val="24"/>
          <w:u w:val="single"/>
        </w:rPr>
        <w:t>replicated</w:t>
      </w:r>
      <w:r w:rsidRPr="00004E98">
        <w:rPr>
          <w:rFonts w:ascii="Courier New" w:hAnsi="Courier New" w:cs="Courier New"/>
          <w:color w:val="000000"/>
          <w:sz w:val="24"/>
          <w:szCs w:val="24"/>
        </w:rPr>
        <w:t xml:space="preserve"> </w:t>
      </w:r>
      <w:r w:rsidRPr="009852A4">
        <w:rPr>
          <w:rFonts w:ascii="Courier New" w:hAnsi="Courier New" w:cs="Courier New"/>
          <w:color w:val="000000"/>
          <w:sz w:val="24"/>
          <w:szCs w:val="24"/>
          <w:u w:val="single"/>
        </w:rPr>
        <w:t>high-quality charter schools</w:t>
      </w:r>
      <w:r w:rsidRPr="00004E98">
        <w:rPr>
          <w:rFonts w:ascii="Courier New" w:hAnsi="Courier New" w:cs="Courier New"/>
          <w:color w:val="000000"/>
          <w:sz w:val="24"/>
          <w:szCs w:val="24"/>
        </w:rPr>
        <w:t xml:space="preserve"> or </w:t>
      </w:r>
      <w:r w:rsidRPr="009852A4">
        <w:rPr>
          <w:rFonts w:ascii="Courier New" w:hAnsi="Courier New" w:cs="Courier New"/>
          <w:color w:val="000000"/>
          <w:sz w:val="24"/>
          <w:szCs w:val="24"/>
          <w:u w:val="single"/>
        </w:rPr>
        <w:t>expanding</w:t>
      </w:r>
      <w:r w:rsidRPr="00004E98">
        <w:rPr>
          <w:rFonts w:ascii="Courier New" w:hAnsi="Courier New" w:cs="Courier New"/>
          <w:color w:val="000000"/>
          <w:sz w:val="24"/>
          <w:szCs w:val="24"/>
        </w:rPr>
        <w:t xml:space="preserve"> one or more </w:t>
      </w:r>
      <w:r w:rsidRPr="009852A4">
        <w:rPr>
          <w:rFonts w:ascii="Courier New" w:hAnsi="Courier New" w:cs="Courier New"/>
          <w:color w:val="000000"/>
          <w:sz w:val="24"/>
          <w:szCs w:val="24"/>
          <w:u w:val="single"/>
        </w:rPr>
        <w:t>high-quality charter schools</w:t>
      </w:r>
      <w:r w:rsidRPr="00004E98">
        <w:rPr>
          <w:rFonts w:ascii="Courier New" w:hAnsi="Courier New" w:cs="Courier New"/>
          <w:color w:val="000000"/>
          <w:sz w:val="24"/>
          <w:szCs w:val="24"/>
        </w:rPr>
        <w:t xml:space="preserve">, a portion of grant funds can be used for appropriate, non-sustained costs associated with the expansion or improvement of the grantee's oversight or management of its </w:t>
      </w:r>
      <w:r w:rsidRPr="009852A4">
        <w:rPr>
          <w:rFonts w:ascii="Courier New" w:hAnsi="Courier New" w:cs="Courier New"/>
          <w:color w:val="000000"/>
          <w:sz w:val="24"/>
          <w:szCs w:val="24"/>
          <w:u w:val="single"/>
        </w:rPr>
        <w:t>charter schools</w:t>
      </w:r>
      <w:r w:rsidRPr="00004E98">
        <w:rPr>
          <w:rFonts w:ascii="Courier New" w:hAnsi="Courier New" w:cs="Courier New"/>
          <w:color w:val="000000"/>
          <w:sz w:val="24"/>
          <w:szCs w:val="24"/>
        </w:rPr>
        <w:t xml:space="preserve">, provided that (i) the specific </w:t>
      </w:r>
      <w:r w:rsidRPr="009852A4">
        <w:rPr>
          <w:rFonts w:ascii="Courier New" w:hAnsi="Courier New" w:cs="Courier New"/>
          <w:color w:val="000000"/>
          <w:sz w:val="24"/>
          <w:szCs w:val="24"/>
          <w:u w:val="single"/>
        </w:rPr>
        <w:t>charter schools</w:t>
      </w:r>
      <w:r w:rsidRPr="00004E98">
        <w:rPr>
          <w:rFonts w:ascii="Courier New" w:hAnsi="Courier New" w:cs="Courier New"/>
          <w:color w:val="000000"/>
          <w:sz w:val="24"/>
          <w:szCs w:val="24"/>
        </w:rPr>
        <w:t xml:space="preserve"> being </w:t>
      </w:r>
      <w:r w:rsidRPr="009852A4">
        <w:rPr>
          <w:rFonts w:ascii="Courier New" w:hAnsi="Courier New" w:cs="Courier New"/>
          <w:color w:val="000000"/>
          <w:sz w:val="24"/>
          <w:szCs w:val="24"/>
          <w:u w:val="single"/>
        </w:rPr>
        <w:t>replicated</w:t>
      </w:r>
      <w:r w:rsidRPr="00004E98">
        <w:rPr>
          <w:rFonts w:ascii="Courier New" w:hAnsi="Courier New" w:cs="Courier New"/>
          <w:color w:val="000000"/>
          <w:sz w:val="24"/>
          <w:szCs w:val="24"/>
        </w:rPr>
        <w:t xml:space="preserve"> or </w:t>
      </w:r>
      <w:r w:rsidRPr="009852A4">
        <w:rPr>
          <w:rFonts w:ascii="Courier New" w:hAnsi="Courier New" w:cs="Courier New"/>
          <w:color w:val="000000"/>
          <w:sz w:val="24"/>
          <w:szCs w:val="24"/>
          <w:u w:val="single"/>
        </w:rPr>
        <w:t>expanded</w:t>
      </w:r>
      <w:r w:rsidRPr="00004E98">
        <w:rPr>
          <w:rFonts w:ascii="Courier New" w:hAnsi="Courier New" w:cs="Courier New"/>
          <w:color w:val="000000"/>
          <w:sz w:val="24"/>
          <w:szCs w:val="24"/>
        </w:rPr>
        <w:t xml:space="preserve"> under the grant are the intended beneficiaries of such expansion or improvement; (ii) such expansion or improvement is intended to improve the grantee's ability to manage or oversee the </w:t>
      </w:r>
      <w:r w:rsidRPr="009852A4">
        <w:rPr>
          <w:rFonts w:ascii="Courier New" w:hAnsi="Courier New" w:cs="Courier New"/>
          <w:color w:val="000000"/>
          <w:sz w:val="24"/>
          <w:szCs w:val="24"/>
          <w:u w:val="single"/>
        </w:rPr>
        <w:t>charter schools</w:t>
      </w:r>
      <w:r w:rsidRPr="00004E98">
        <w:rPr>
          <w:rFonts w:ascii="Courier New" w:hAnsi="Courier New" w:cs="Courier New"/>
          <w:color w:val="000000"/>
          <w:sz w:val="24"/>
          <w:szCs w:val="24"/>
        </w:rPr>
        <w:t xml:space="preserve"> being </w:t>
      </w:r>
      <w:r w:rsidRPr="009852A4">
        <w:rPr>
          <w:rFonts w:ascii="Courier New" w:hAnsi="Courier New" w:cs="Courier New"/>
          <w:color w:val="000000"/>
          <w:sz w:val="24"/>
          <w:szCs w:val="24"/>
          <w:u w:val="single"/>
        </w:rPr>
        <w:t>replicated</w:t>
      </w:r>
      <w:r w:rsidRPr="00004E98">
        <w:rPr>
          <w:rFonts w:ascii="Courier New" w:hAnsi="Courier New" w:cs="Courier New"/>
          <w:color w:val="000000"/>
          <w:sz w:val="24"/>
          <w:szCs w:val="24"/>
        </w:rPr>
        <w:t xml:space="preserve"> or </w:t>
      </w:r>
      <w:r w:rsidRPr="009852A4">
        <w:rPr>
          <w:rFonts w:ascii="Courier New" w:hAnsi="Courier New" w:cs="Courier New"/>
          <w:color w:val="000000"/>
          <w:sz w:val="24"/>
          <w:szCs w:val="24"/>
          <w:u w:val="single"/>
        </w:rPr>
        <w:t>expanded</w:t>
      </w:r>
      <w:r w:rsidRPr="00004E98">
        <w:rPr>
          <w:rFonts w:ascii="Courier New" w:hAnsi="Courier New" w:cs="Courier New"/>
          <w:color w:val="000000"/>
          <w:sz w:val="24"/>
          <w:szCs w:val="24"/>
        </w:rPr>
        <w:t xml:space="preserve"> under the grant; and (iii) the costs cannot be met from other sources. </w:t>
      </w:r>
      <w:r w:rsidR="00854625">
        <w:rPr>
          <w:rFonts w:ascii="Courier New" w:hAnsi="Courier New" w:cs="Courier New"/>
          <w:color w:val="000000"/>
          <w:sz w:val="24"/>
          <w:szCs w:val="24"/>
        </w:rPr>
        <w:t xml:space="preserve"> </w:t>
      </w:r>
      <w:r w:rsidRPr="00004E98">
        <w:rPr>
          <w:rFonts w:ascii="Courier New" w:hAnsi="Courier New" w:cs="Courier New"/>
          <w:color w:val="000000"/>
          <w:sz w:val="24"/>
          <w:szCs w:val="24"/>
        </w:rPr>
        <w:t>In order to use grant funds for this purpose, an applicant</w:t>
      </w:r>
      <w:r w:rsidR="005056F6">
        <w:rPr>
          <w:rFonts w:ascii="Courier New" w:hAnsi="Courier New" w:cs="Courier New"/>
          <w:color w:val="000000"/>
          <w:sz w:val="24"/>
          <w:szCs w:val="24"/>
        </w:rPr>
        <w:t xml:space="preserve"> must</w:t>
      </w:r>
      <w:r w:rsidRPr="00004E98">
        <w:rPr>
          <w:rFonts w:ascii="Courier New" w:hAnsi="Courier New" w:cs="Courier New"/>
          <w:color w:val="000000"/>
          <w:sz w:val="24"/>
          <w:szCs w:val="24"/>
        </w:rPr>
        <w:t xml:space="preserve"> describe how the proposed costs are necessary to meet the objectives of the project and reasonable in light of the overall cost of the project.</w:t>
      </w:r>
    </w:p>
    <w:p w:rsidR="00671FFB" w:rsidRDefault="008A4AD4" w:rsidP="00475EC9">
      <w:pPr>
        <w:spacing w:line="480" w:lineRule="auto"/>
        <w:ind w:firstLine="720"/>
        <w:rPr>
          <w:rFonts w:ascii="Courier New" w:hAnsi="Courier New" w:cs="Courier New"/>
          <w:color w:val="000000"/>
          <w:sz w:val="24"/>
          <w:szCs w:val="24"/>
        </w:rPr>
      </w:pPr>
      <w:r w:rsidRPr="00004E98">
        <w:rPr>
          <w:rFonts w:ascii="Courier New" w:hAnsi="Courier New" w:cs="Courier New"/>
          <w:color w:val="000000"/>
          <w:sz w:val="24"/>
          <w:szCs w:val="24"/>
        </w:rPr>
        <w:t xml:space="preserve">We reference additional regulations outlining funding restrictions in the </w:t>
      </w:r>
      <w:r w:rsidRPr="008B278B">
        <w:rPr>
          <w:rFonts w:ascii="Courier New" w:hAnsi="Courier New"/>
          <w:color w:val="000000"/>
          <w:sz w:val="24"/>
        </w:rPr>
        <w:t>Applicable Regulations</w:t>
      </w:r>
      <w:r w:rsidRPr="00004E98">
        <w:rPr>
          <w:rFonts w:ascii="Courier New" w:hAnsi="Courier New" w:cs="Courier New"/>
          <w:color w:val="000000"/>
          <w:sz w:val="24"/>
          <w:szCs w:val="24"/>
        </w:rPr>
        <w:t xml:space="preserve"> section of this notice.</w:t>
      </w:r>
    </w:p>
    <w:p w:rsidR="001E2A23" w:rsidRPr="00004E98" w:rsidRDefault="00AE7719" w:rsidP="00084719">
      <w:pPr>
        <w:suppressAutoHyphens/>
        <w:spacing w:line="480" w:lineRule="auto"/>
        <w:rPr>
          <w:rFonts w:ascii="Courier New" w:hAnsi="Courier New" w:cs="Courier New"/>
          <w:color w:val="000000"/>
          <w:sz w:val="24"/>
          <w:szCs w:val="24"/>
        </w:rPr>
      </w:pPr>
      <w:r w:rsidRPr="00004E98">
        <w:rPr>
          <w:rFonts w:ascii="Courier New" w:hAnsi="Courier New" w:cs="Courier New"/>
          <w:color w:val="000000"/>
          <w:sz w:val="24"/>
          <w:szCs w:val="24"/>
        </w:rPr>
        <w:t xml:space="preserve">     </w:t>
      </w:r>
      <w:r w:rsidR="001E2A23" w:rsidRPr="00004E98">
        <w:rPr>
          <w:rFonts w:ascii="Courier New" w:hAnsi="Courier New" w:cs="Courier New"/>
          <w:color w:val="000000"/>
          <w:sz w:val="24"/>
          <w:szCs w:val="24"/>
        </w:rPr>
        <w:t>5</w:t>
      </w:r>
      <w:r w:rsidRPr="00004E98">
        <w:rPr>
          <w:rFonts w:ascii="Courier New" w:hAnsi="Courier New" w:cs="Courier New"/>
          <w:color w:val="000000"/>
          <w:sz w:val="24"/>
          <w:szCs w:val="24"/>
        </w:rPr>
        <w:t xml:space="preserve">.  </w:t>
      </w:r>
      <w:r w:rsidR="001E2A23" w:rsidRPr="009852A4">
        <w:rPr>
          <w:rFonts w:ascii="Courier New" w:hAnsi="Courier New" w:cs="Courier New"/>
          <w:color w:val="000000"/>
          <w:sz w:val="24"/>
          <w:szCs w:val="24"/>
        </w:rPr>
        <w:t>Recommended Page Limit</w:t>
      </w:r>
      <w:r w:rsidR="001E2A23" w:rsidRPr="00004E98">
        <w:rPr>
          <w:rFonts w:ascii="Courier New" w:hAnsi="Courier New" w:cs="Courier New"/>
          <w:color w:val="000000"/>
          <w:sz w:val="24"/>
          <w:szCs w:val="24"/>
        </w:rPr>
        <w:t>:  The application narrative is where you, the applicant, address the selection criteria that reviewers use to evaluate your application.  We recommend that you (1) limit the application narrative to no more than 60 pages and (2) use the following standards:</w:t>
      </w:r>
    </w:p>
    <w:p w:rsidR="001E2A23" w:rsidRPr="00004E98" w:rsidRDefault="001E2A23" w:rsidP="00084719">
      <w:pPr>
        <w:widowControl w:val="0"/>
        <w:autoSpaceDE w:val="0"/>
        <w:autoSpaceDN w:val="0"/>
        <w:adjustRightInd w:val="0"/>
        <w:spacing w:line="480" w:lineRule="auto"/>
        <w:contextualSpacing/>
        <w:rPr>
          <w:rFonts w:ascii="Courier New" w:hAnsi="Courier New" w:cs="Courier New"/>
          <w:sz w:val="24"/>
          <w:szCs w:val="24"/>
        </w:rPr>
      </w:pPr>
      <w:r w:rsidRPr="00004E98">
        <w:rPr>
          <w:rFonts w:ascii="Courier New" w:hAnsi="Courier New" w:cs="Courier New"/>
          <w:sz w:val="24"/>
          <w:szCs w:val="24"/>
        </w:rPr>
        <w:t xml:space="preserve">     •  A “page” is 8.5" x 11", on one side only, with 1" margins at the top, bottom, and both sides.</w:t>
      </w:r>
    </w:p>
    <w:p w:rsidR="001E2A23" w:rsidRPr="00004E98" w:rsidRDefault="001E2A23" w:rsidP="00084719">
      <w:pPr>
        <w:widowControl w:val="0"/>
        <w:autoSpaceDE w:val="0"/>
        <w:autoSpaceDN w:val="0"/>
        <w:adjustRightInd w:val="0"/>
        <w:spacing w:line="480" w:lineRule="auto"/>
        <w:contextualSpacing/>
        <w:rPr>
          <w:rFonts w:ascii="Courier New" w:hAnsi="Courier New" w:cs="Courier New"/>
          <w:sz w:val="24"/>
          <w:szCs w:val="24"/>
        </w:rPr>
      </w:pPr>
      <w:r w:rsidRPr="00004E98">
        <w:rPr>
          <w:rFonts w:ascii="Courier New" w:hAnsi="Courier New" w:cs="Courier New"/>
          <w:sz w:val="24"/>
          <w:szCs w:val="24"/>
        </w:rPr>
        <w:t xml:space="preserve">     •  Double space (no more than three lines per vertical inch) all text in the application narrative, including titles, headings, footnotes, quotations, references, and captions, as well as all text in charts, tables, figures, and graphs.</w:t>
      </w:r>
    </w:p>
    <w:p w:rsidR="001E2A23" w:rsidRPr="00004E98" w:rsidRDefault="001E2A23" w:rsidP="00084719">
      <w:pPr>
        <w:widowControl w:val="0"/>
        <w:autoSpaceDE w:val="0"/>
        <w:autoSpaceDN w:val="0"/>
        <w:adjustRightInd w:val="0"/>
        <w:spacing w:line="480" w:lineRule="auto"/>
        <w:contextualSpacing/>
        <w:rPr>
          <w:rFonts w:ascii="Courier New" w:hAnsi="Courier New" w:cs="Courier New"/>
          <w:sz w:val="24"/>
          <w:szCs w:val="24"/>
        </w:rPr>
      </w:pPr>
      <w:r w:rsidRPr="00004E98">
        <w:rPr>
          <w:rFonts w:ascii="Courier New" w:hAnsi="Courier New" w:cs="Courier New"/>
          <w:sz w:val="24"/>
          <w:szCs w:val="24"/>
        </w:rPr>
        <w:t xml:space="preserve">     •  Use a font that is either 12 point or larger or no smaller than 10 pitch (characters per inch).</w:t>
      </w:r>
    </w:p>
    <w:p w:rsidR="001E2A23" w:rsidRPr="00004E98" w:rsidRDefault="001E2A23" w:rsidP="00084719">
      <w:pPr>
        <w:widowControl w:val="0"/>
        <w:autoSpaceDE w:val="0"/>
        <w:autoSpaceDN w:val="0"/>
        <w:adjustRightInd w:val="0"/>
        <w:spacing w:line="480" w:lineRule="auto"/>
        <w:contextualSpacing/>
        <w:rPr>
          <w:rFonts w:ascii="Courier New" w:hAnsi="Courier New" w:cs="Courier New"/>
          <w:sz w:val="24"/>
          <w:szCs w:val="24"/>
        </w:rPr>
      </w:pPr>
      <w:r w:rsidRPr="00004E98">
        <w:rPr>
          <w:rFonts w:ascii="Courier New" w:hAnsi="Courier New" w:cs="Courier New"/>
          <w:sz w:val="24"/>
          <w:szCs w:val="24"/>
        </w:rPr>
        <w:t xml:space="preserve">     •  Use one of the following fonts:  Times New Roman, Courier, Courier New, or Arial.  </w:t>
      </w:r>
    </w:p>
    <w:p w:rsidR="00AE7719" w:rsidRPr="00004E98" w:rsidRDefault="001E2A23" w:rsidP="00870B27">
      <w:pPr>
        <w:widowControl w:val="0"/>
        <w:autoSpaceDE w:val="0"/>
        <w:autoSpaceDN w:val="0"/>
        <w:adjustRightInd w:val="0"/>
        <w:spacing w:line="480" w:lineRule="auto"/>
        <w:contextualSpacing/>
        <w:rPr>
          <w:rFonts w:ascii="Courier New" w:hAnsi="Courier New" w:cs="Courier New"/>
          <w:b/>
          <w:bCs/>
          <w:i/>
          <w:iCs/>
          <w:sz w:val="24"/>
          <w:szCs w:val="24"/>
        </w:rPr>
      </w:pPr>
      <w:r w:rsidRPr="00004E98">
        <w:rPr>
          <w:rFonts w:ascii="Courier New" w:hAnsi="Courier New" w:cs="Courier New"/>
          <w:sz w:val="24"/>
          <w:szCs w:val="24"/>
        </w:rPr>
        <w:t xml:space="preserve">     The recommended page limit does not apply to Part I, the cover sheet; Part II, the budget section, including the narrative budget justification; Part IV, the assurances and certifications; or the one-page abstract, the resumes, the bibliography, or the letters of support.  However, the recommended page limit does apply to all of the application narrative.</w:t>
      </w:r>
      <w:r w:rsidR="00870B27" w:rsidRPr="00004E98">
        <w:rPr>
          <w:rFonts w:ascii="Courier New" w:hAnsi="Courier New" w:cs="Courier New"/>
          <w:b/>
          <w:bCs/>
          <w:i/>
          <w:iCs/>
          <w:sz w:val="24"/>
          <w:szCs w:val="24"/>
        </w:rPr>
        <w:t xml:space="preserve"> </w:t>
      </w:r>
    </w:p>
    <w:p w:rsidR="00AE7719" w:rsidRPr="00004E98" w:rsidRDefault="00AE7719" w:rsidP="00084719">
      <w:pPr>
        <w:spacing w:line="480" w:lineRule="auto"/>
        <w:rPr>
          <w:rFonts w:ascii="Courier New" w:hAnsi="Courier New" w:cs="Courier New"/>
          <w:sz w:val="24"/>
          <w:szCs w:val="24"/>
        </w:rPr>
      </w:pPr>
      <w:r w:rsidRPr="00004E98">
        <w:rPr>
          <w:rFonts w:ascii="Courier New" w:hAnsi="Courier New" w:cs="Courier New"/>
          <w:sz w:val="24"/>
          <w:szCs w:val="24"/>
        </w:rPr>
        <w:t>V.  Application Review Information</w:t>
      </w:r>
    </w:p>
    <w:p w:rsidR="003253B5" w:rsidRPr="00004E98" w:rsidRDefault="00AE7719" w:rsidP="00DD69DF">
      <w:pPr>
        <w:pStyle w:val="BodyTextIndent"/>
        <w:ind w:firstLine="0"/>
        <w:rPr>
          <w:rFonts w:ascii="Courier New" w:hAnsi="Courier New" w:cs="Courier New"/>
          <w:sz w:val="24"/>
          <w:szCs w:val="24"/>
        </w:rPr>
      </w:pPr>
      <w:r w:rsidRPr="00004E98">
        <w:rPr>
          <w:rFonts w:ascii="Courier New" w:hAnsi="Courier New" w:cs="Courier New"/>
          <w:sz w:val="24"/>
          <w:szCs w:val="24"/>
        </w:rPr>
        <w:t xml:space="preserve">     1.</w:t>
      </w:r>
      <w:r w:rsidR="00323D89">
        <w:rPr>
          <w:rFonts w:ascii="Courier New" w:hAnsi="Courier New" w:cs="Courier New"/>
          <w:sz w:val="24"/>
          <w:szCs w:val="24"/>
        </w:rPr>
        <w:t xml:space="preserve"> </w:t>
      </w:r>
      <w:r w:rsidR="003253B5" w:rsidRPr="008B278B">
        <w:rPr>
          <w:rFonts w:ascii="Courier New" w:hAnsi="Courier New"/>
          <w:sz w:val="24"/>
        </w:rPr>
        <w:t>Selection Criteri</w:t>
      </w:r>
      <w:r w:rsidR="003253B5" w:rsidRPr="00355542">
        <w:rPr>
          <w:rFonts w:ascii="Courier New" w:hAnsi="Courier New"/>
          <w:sz w:val="24"/>
        </w:rPr>
        <w:t>a</w:t>
      </w:r>
      <w:r w:rsidR="003253B5" w:rsidRPr="00004E98">
        <w:rPr>
          <w:rFonts w:ascii="Courier New" w:hAnsi="Courier New" w:cs="Courier New"/>
          <w:sz w:val="24"/>
          <w:szCs w:val="24"/>
        </w:rPr>
        <w:t xml:space="preserve">. </w:t>
      </w:r>
      <w:r w:rsidR="00B8543E">
        <w:rPr>
          <w:rFonts w:ascii="Courier New" w:hAnsi="Courier New" w:cs="Courier New"/>
          <w:sz w:val="24"/>
          <w:szCs w:val="24"/>
        </w:rPr>
        <w:t xml:space="preserve"> </w:t>
      </w:r>
      <w:r w:rsidR="003253B5" w:rsidRPr="00004E98">
        <w:rPr>
          <w:rFonts w:ascii="Courier New" w:hAnsi="Courier New" w:cs="Courier New"/>
          <w:sz w:val="24"/>
          <w:szCs w:val="24"/>
        </w:rPr>
        <w:t xml:space="preserve">The selection criteria are from the </w:t>
      </w:r>
      <w:r w:rsidR="00582114">
        <w:rPr>
          <w:rFonts w:ascii="Courier New" w:hAnsi="Courier New" w:cs="Courier New"/>
          <w:bCs/>
          <w:iCs/>
          <w:sz w:val="24"/>
          <w:szCs w:val="24"/>
        </w:rPr>
        <w:t xml:space="preserve">November 30, </w:t>
      </w:r>
      <w:r w:rsidR="00B8543E">
        <w:rPr>
          <w:rFonts w:ascii="Courier New" w:hAnsi="Courier New" w:cs="Courier New"/>
          <w:sz w:val="24"/>
          <w:szCs w:val="24"/>
        </w:rPr>
        <w:t xml:space="preserve">2018 </w:t>
      </w:r>
      <w:r w:rsidR="003253B5" w:rsidRPr="00004E98">
        <w:rPr>
          <w:rFonts w:ascii="Courier New" w:hAnsi="Courier New" w:cs="Courier New"/>
          <w:sz w:val="24"/>
          <w:szCs w:val="24"/>
        </w:rPr>
        <w:t xml:space="preserve">NFP and 34 CFR 75.210. </w:t>
      </w:r>
      <w:r w:rsidR="001E4B81">
        <w:rPr>
          <w:rFonts w:ascii="Courier New" w:hAnsi="Courier New" w:cs="Courier New"/>
          <w:sz w:val="24"/>
          <w:szCs w:val="24"/>
        </w:rPr>
        <w:t xml:space="preserve"> </w:t>
      </w:r>
      <w:r w:rsidR="003253B5" w:rsidRPr="00004E98">
        <w:rPr>
          <w:rFonts w:ascii="Courier New" w:hAnsi="Courier New" w:cs="Courier New"/>
          <w:sz w:val="24"/>
          <w:szCs w:val="24"/>
        </w:rPr>
        <w:t xml:space="preserve">The source of each selection </w:t>
      </w:r>
      <w:r w:rsidR="001E4B81">
        <w:rPr>
          <w:rFonts w:ascii="Courier New" w:hAnsi="Courier New" w:cs="Courier New"/>
          <w:sz w:val="24"/>
          <w:szCs w:val="24"/>
        </w:rPr>
        <w:t>criterion</w:t>
      </w:r>
      <w:r w:rsidR="001E4B81" w:rsidRPr="00004E98">
        <w:rPr>
          <w:rFonts w:ascii="Courier New" w:hAnsi="Courier New" w:cs="Courier New"/>
          <w:sz w:val="24"/>
          <w:szCs w:val="24"/>
        </w:rPr>
        <w:t xml:space="preserve"> </w:t>
      </w:r>
      <w:r w:rsidR="003253B5" w:rsidRPr="00004E98">
        <w:rPr>
          <w:rFonts w:ascii="Courier New" w:hAnsi="Courier New" w:cs="Courier New"/>
          <w:sz w:val="24"/>
          <w:szCs w:val="24"/>
        </w:rPr>
        <w:t xml:space="preserve">is included in parentheses. </w:t>
      </w:r>
      <w:r w:rsidR="00B8543E">
        <w:rPr>
          <w:rFonts w:ascii="Courier New" w:hAnsi="Courier New" w:cs="Courier New"/>
          <w:sz w:val="24"/>
          <w:szCs w:val="24"/>
        </w:rPr>
        <w:t xml:space="preserve"> </w:t>
      </w:r>
      <w:r w:rsidR="003253B5" w:rsidRPr="00004E98">
        <w:rPr>
          <w:rFonts w:ascii="Courier New" w:hAnsi="Courier New" w:cs="Courier New"/>
          <w:sz w:val="24"/>
          <w:szCs w:val="24"/>
        </w:rPr>
        <w:t xml:space="preserve">The maximum possible score for addressing all of the criteria in this section is 100 points. </w:t>
      </w:r>
      <w:r w:rsidR="001E4B81">
        <w:rPr>
          <w:rFonts w:ascii="Courier New" w:hAnsi="Courier New" w:cs="Courier New"/>
          <w:sz w:val="24"/>
          <w:szCs w:val="24"/>
        </w:rPr>
        <w:t xml:space="preserve"> </w:t>
      </w:r>
      <w:r w:rsidR="003253B5" w:rsidRPr="00004E98">
        <w:rPr>
          <w:rFonts w:ascii="Courier New" w:hAnsi="Courier New" w:cs="Courier New"/>
          <w:sz w:val="24"/>
          <w:szCs w:val="24"/>
        </w:rPr>
        <w:t>The maximum possible score for addressing each criterion is indicated in parentheses following the criterion.</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In evaluating an application, the Secretary considers the following criteria:</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(a)</w:t>
      </w:r>
      <w:r w:rsidR="00B8543E">
        <w:rPr>
          <w:rFonts w:ascii="Courier New" w:hAnsi="Courier New" w:cs="Courier New"/>
          <w:sz w:val="24"/>
          <w:szCs w:val="24"/>
        </w:rPr>
        <w:t xml:space="preserve"> </w:t>
      </w:r>
      <w:r w:rsidRPr="00004E98">
        <w:rPr>
          <w:rFonts w:ascii="Courier New" w:hAnsi="Courier New" w:cs="Courier New"/>
          <w:sz w:val="24"/>
          <w:szCs w:val="24"/>
        </w:rPr>
        <w:t>Quality of the eligible applicant</w:t>
      </w:r>
      <w:r w:rsidR="00663B95">
        <w:rPr>
          <w:rFonts w:ascii="Courier New" w:hAnsi="Courier New" w:cs="Courier New"/>
          <w:sz w:val="24"/>
          <w:szCs w:val="24"/>
        </w:rPr>
        <w:t xml:space="preserve"> and adequacy </w:t>
      </w:r>
      <w:r w:rsidR="00B3253D">
        <w:rPr>
          <w:rFonts w:ascii="Courier New" w:hAnsi="Courier New" w:cs="Courier New"/>
          <w:sz w:val="24"/>
          <w:szCs w:val="24"/>
        </w:rPr>
        <w:t>of resources</w:t>
      </w:r>
      <w:r w:rsidRPr="00004E98">
        <w:rPr>
          <w:rFonts w:ascii="Courier New" w:hAnsi="Courier New" w:cs="Courier New"/>
          <w:sz w:val="24"/>
          <w:szCs w:val="24"/>
        </w:rPr>
        <w:t xml:space="preserve"> (</w:t>
      </w:r>
      <w:r w:rsidRPr="003A1E3F">
        <w:rPr>
          <w:rFonts w:ascii="Courier New" w:hAnsi="Courier New" w:cs="Courier New"/>
          <w:sz w:val="24"/>
          <w:szCs w:val="24"/>
        </w:rPr>
        <w:t>4</w:t>
      </w:r>
      <w:r w:rsidR="00D165D0" w:rsidRPr="003A1E3F">
        <w:rPr>
          <w:rFonts w:ascii="Courier New" w:hAnsi="Courier New" w:cs="Courier New"/>
          <w:sz w:val="24"/>
          <w:szCs w:val="24"/>
        </w:rPr>
        <w:t>0</w:t>
      </w:r>
      <w:r w:rsidRPr="003A1E3F">
        <w:rPr>
          <w:rFonts w:ascii="Courier New" w:hAnsi="Courier New" w:cs="Courier New"/>
          <w:sz w:val="24"/>
          <w:szCs w:val="24"/>
        </w:rPr>
        <w:t xml:space="preserve"> points</w:t>
      </w:r>
      <w:r w:rsidRPr="00004E98">
        <w:rPr>
          <w:rFonts w:ascii="Courier New" w:hAnsi="Courier New" w:cs="Courier New"/>
          <w:sz w:val="24"/>
          <w:szCs w:val="24"/>
        </w:rPr>
        <w:t>).</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In determining the quality of the eligible applicant, the Secretary considers the following factors:</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(i)</w:t>
      </w:r>
      <w:r w:rsidR="00B8543E">
        <w:rPr>
          <w:rFonts w:ascii="Courier New" w:hAnsi="Courier New" w:cs="Courier New"/>
          <w:sz w:val="24"/>
          <w:szCs w:val="24"/>
        </w:rPr>
        <w:t xml:space="preserve"> </w:t>
      </w:r>
      <w:r w:rsidRPr="00004E98">
        <w:rPr>
          <w:rFonts w:ascii="Courier New" w:hAnsi="Courier New" w:cs="Courier New"/>
          <w:sz w:val="24"/>
          <w:szCs w:val="24"/>
        </w:rPr>
        <w:t xml:space="preserve"> The extent to which the academic achievement results (including annual student performance on statewide assessments</w:t>
      </w:r>
      <w:r w:rsidR="00323D89">
        <w:rPr>
          <w:rFonts w:ascii="Courier New" w:hAnsi="Courier New" w:cs="Courier New"/>
          <w:sz w:val="24"/>
          <w:szCs w:val="24"/>
        </w:rPr>
        <w:t>,</w:t>
      </w:r>
      <w:r w:rsidRPr="00004E98">
        <w:rPr>
          <w:rFonts w:ascii="Courier New" w:hAnsi="Courier New" w:cs="Courier New"/>
          <w:sz w:val="24"/>
          <w:szCs w:val="24"/>
        </w:rPr>
        <w:t xml:space="preserve"> annual student attendance and retention rates</w:t>
      </w:r>
      <w:r w:rsidR="00A23F4B">
        <w:rPr>
          <w:rFonts w:ascii="Courier New" w:hAnsi="Courier New" w:cs="Courier New"/>
          <w:sz w:val="24"/>
          <w:szCs w:val="24"/>
        </w:rPr>
        <w:t>,</w:t>
      </w:r>
      <w:r w:rsidRPr="00004E98">
        <w:rPr>
          <w:rFonts w:ascii="Courier New" w:hAnsi="Courier New" w:cs="Courier New"/>
          <w:sz w:val="24"/>
          <w:szCs w:val="24"/>
        </w:rPr>
        <w:t xml:space="preserve"> and, where applicable and available, student academic growth, high school graduation rates, college attendance rates, and college persistence rates) for </w:t>
      </w:r>
      <w:r w:rsidRPr="009852A4">
        <w:rPr>
          <w:rFonts w:ascii="Courier New" w:hAnsi="Courier New" w:cs="Courier New"/>
          <w:sz w:val="24"/>
          <w:szCs w:val="24"/>
          <w:u w:val="single"/>
        </w:rPr>
        <w:t>educationally disadvantaged students</w:t>
      </w:r>
      <w:r w:rsidRPr="00004E98">
        <w:rPr>
          <w:rFonts w:ascii="Courier New" w:hAnsi="Courier New" w:cs="Courier New"/>
          <w:sz w:val="24"/>
          <w:szCs w:val="24"/>
        </w:rPr>
        <w:t xml:space="preserve"> served by the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operated or managed by the applicant have exceeded the average academic achievement results for such students served by other public schools in the State (1</w:t>
      </w:r>
      <w:r w:rsidR="003D34CD">
        <w:rPr>
          <w:rFonts w:ascii="Courier New" w:hAnsi="Courier New" w:cs="Courier New"/>
          <w:sz w:val="24"/>
          <w:szCs w:val="24"/>
        </w:rPr>
        <w:t>0</w:t>
      </w:r>
      <w:r w:rsidRPr="00004E98">
        <w:rPr>
          <w:rFonts w:ascii="Courier New" w:hAnsi="Courier New" w:cs="Courier New"/>
          <w:sz w:val="24"/>
          <w:szCs w:val="24"/>
        </w:rPr>
        <w:t xml:space="preserve"> points).</w:t>
      </w:r>
      <w:r w:rsidR="00323D89">
        <w:rPr>
          <w:rFonts w:ascii="Courier New" w:hAnsi="Courier New" w:cs="Courier New"/>
          <w:sz w:val="24"/>
          <w:szCs w:val="24"/>
        </w:rPr>
        <w:t xml:space="preserve"> </w:t>
      </w:r>
      <w:r w:rsidRPr="00004E98">
        <w:rPr>
          <w:rFonts w:ascii="Courier New" w:hAnsi="Courier New" w:cs="Courier New"/>
          <w:sz w:val="24"/>
          <w:szCs w:val="24"/>
        </w:rPr>
        <w:t xml:space="preserve"> (</w:t>
      </w:r>
      <w:r w:rsidR="00DF4F17">
        <w:rPr>
          <w:rFonts w:ascii="Courier New" w:hAnsi="Courier New" w:cs="Courier New"/>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(ii)</w:t>
      </w:r>
      <w:r w:rsidR="00323D89">
        <w:rPr>
          <w:rFonts w:ascii="Courier New" w:hAnsi="Courier New" w:cs="Courier New"/>
          <w:sz w:val="24"/>
          <w:szCs w:val="24"/>
        </w:rPr>
        <w:t xml:space="preserve"> </w:t>
      </w:r>
      <w:r w:rsidRPr="00004E98">
        <w:rPr>
          <w:rFonts w:ascii="Courier New" w:hAnsi="Courier New" w:cs="Courier New"/>
          <w:sz w:val="24"/>
          <w:szCs w:val="24"/>
        </w:rPr>
        <w:t xml:space="preserve">The extent to which one or more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operated or managed by the applicant have closed; have had a charter revoked due to noncompliance with statutory or regulatory requirements; or have had their affiliation with the applicant revoked or terminated, including through voluntary disaffiliation (1</w:t>
      </w:r>
      <w:r w:rsidR="0026437E" w:rsidRPr="00004E98">
        <w:rPr>
          <w:rFonts w:ascii="Courier New" w:hAnsi="Courier New" w:cs="Courier New"/>
          <w:sz w:val="24"/>
          <w:szCs w:val="24"/>
        </w:rPr>
        <w:t>0</w:t>
      </w:r>
      <w:r w:rsidRPr="00004E98">
        <w:rPr>
          <w:rFonts w:ascii="Courier New" w:hAnsi="Courier New" w:cs="Courier New"/>
          <w:sz w:val="24"/>
          <w:szCs w:val="24"/>
        </w:rPr>
        <w:t xml:space="preserve"> points). </w:t>
      </w:r>
      <w:r w:rsidR="00323D89">
        <w:rPr>
          <w:rFonts w:ascii="Courier New" w:hAnsi="Courier New" w:cs="Courier New"/>
          <w:sz w:val="24"/>
          <w:szCs w:val="24"/>
        </w:rPr>
        <w:t xml:space="preserve"> </w:t>
      </w:r>
      <w:r w:rsidRPr="00004E98">
        <w:rPr>
          <w:rFonts w:ascii="Courier New" w:hAnsi="Courier New" w:cs="Courier New"/>
          <w:sz w:val="24"/>
          <w:szCs w:val="24"/>
        </w:rPr>
        <w:t>(</w:t>
      </w:r>
      <w:r w:rsidR="00DF4F17">
        <w:rPr>
          <w:rFonts w:ascii="Courier New" w:hAnsi="Courier New" w:cs="Courier New"/>
          <w:sz w:val="24"/>
          <w:szCs w:val="24"/>
        </w:rPr>
        <w:t xml:space="preserve">November 30, </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3253B5"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(iii)</w:t>
      </w:r>
      <w:r w:rsidR="00323D89">
        <w:rPr>
          <w:rFonts w:ascii="Courier New" w:hAnsi="Courier New" w:cs="Courier New"/>
          <w:sz w:val="24"/>
          <w:szCs w:val="24"/>
        </w:rPr>
        <w:t xml:space="preserve"> </w:t>
      </w:r>
      <w:r w:rsidRPr="00004E98">
        <w:rPr>
          <w:rFonts w:ascii="Courier New" w:hAnsi="Courier New" w:cs="Courier New"/>
          <w:sz w:val="24"/>
          <w:szCs w:val="24"/>
        </w:rPr>
        <w:t xml:space="preserve">The extent to which one or more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operated or managed by the applicant have had any significant issues in the area of financial or operational management or student safety, or have otherwise experienced significant problems with statutory or regulatory compliance that could lead to revocation of the school's charter (1</w:t>
      </w:r>
      <w:r w:rsidR="005E2DF9">
        <w:rPr>
          <w:rFonts w:ascii="Courier New" w:hAnsi="Courier New" w:cs="Courier New"/>
          <w:sz w:val="24"/>
          <w:szCs w:val="24"/>
        </w:rPr>
        <w:t>0</w:t>
      </w:r>
      <w:r w:rsidRPr="00004E98">
        <w:rPr>
          <w:rFonts w:ascii="Courier New" w:hAnsi="Courier New" w:cs="Courier New"/>
          <w:sz w:val="24"/>
          <w:szCs w:val="24"/>
        </w:rPr>
        <w:t xml:space="preserve"> points). </w:t>
      </w:r>
      <w:r w:rsidR="00323D89">
        <w:rPr>
          <w:rFonts w:ascii="Courier New" w:hAnsi="Courier New" w:cs="Courier New"/>
          <w:sz w:val="24"/>
          <w:szCs w:val="24"/>
        </w:rPr>
        <w:t xml:space="preserve"> </w:t>
      </w:r>
      <w:r w:rsidRPr="00004E98">
        <w:rPr>
          <w:rFonts w:ascii="Courier New" w:hAnsi="Courier New" w:cs="Courier New"/>
          <w:sz w:val="24"/>
          <w:szCs w:val="24"/>
        </w:rPr>
        <w:t>(</w:t>
      </w:r>
      <w:r w:rsidR="00DF4F17">
        <w:rPr>
          <w:rFonts w:ascii="Courier New" w:hAnsi="Courier New" w:cs="Courier New"/>
          <w:sz w:val="24"/>
          <w:szCs w:val="24"/>
        </w:rPr>
        <w:t xml:space="preserve">November 30, </w:t>
      </w:r>
      <w:r w:rsidR="00323D89">
        <w:rPr>
          <w:rFonts w:ascii="Courier New" w:hAnsi="Courier New" w:cs="Courier New"/>
          <w:sz w:val="24"/>
          <w:szCs w:val="24"/>
        </w:rPr>
        <w:t xml:space="preserve"> </w:t>
      </w:r>
      <w:r w:rsidRPr="00004E98">
        <w:rPr>
          <w:rFonts w:ascii="Courier New" w:hAnsi="Courier New" w:cs="Courier New"/>
          <w:sz w:val="24"/>
          <w:szCs w:val="24"/>
        </w:rPr>
        <w:t>(</w:t>
      </w:r>
      <w:r w:rsidR="00B8543E">
        <w:rPr>
          <w:rFonts w:ascii="Courier New" w:hAnsi="Courier New" w:cs="Courier New"/>
          <w:sz w:val="24"/>
          <w:szCs w:val="24"/>
        </w:rPr>
        <w:t xml:space="preserve">2018 </w:t>
      </w:r>
      <w:r w:rsidRPr="00004E98">
        <w:rPr>
          <w:rFonts w:ascii="Courier New" w:hAnsi="Courier New" w:cs="Courier New"/>
          <w:sz w:val="24"/>
          <w:szCs w:val="24"/>
        </w:rPr>
        <w:t>NFP)</w:t>
      </w:r>
    </w:p>
    <w:p w:rsidR="00B3253D" w:rsidRPr="00004E98" w:rsidRDefault="00B3253D" w:rsidP="009C2354">
      <w:pPr>
        <w:pStyle w:val="BodyTextIndent"/>
        <w:ind w:firstLine="0"/>
        <w:rPr>
          <w:rFonts w:ascii="Courier New" w:hAnsi="Courier New" w:cs="Courier New"/>
          <w:sz w:val="24"/>
          <w:szCs w:val="24"/>
        </w:rPr>
      </w:pPr>
      <w:r>
        <w:rPr>
          <w:rFonts w:ascii="Courier New" w:hAnsi="Courier New" w:cs="Courier New"/>
          <w:sz w:val="24"/>
          <w:szCs w:val="24"/>
        </w:rPr>
        <w:t xml:space="preserve">     (iv)</w:t>
      </w:r>
      <w:r w:rsidR="00323D89">
        <w:rPr>
          <w:rFonts w:ascii="Courier New" w:hAnsi="Courier New" w:cs="Courier New"/>
          <w:sz w:val="24"/>
          <w:szCs w:val="24"/>
        </w:rPr>
        <w:t xml:space="preserve"> </w:t>
      </w:r>
      <w:r w:rsidR="00B4398B">
        <w:rPr>
          <w:rFonts w:ascii="Courier New" w:hAnsi="Courier New" w:cs="Courier New"/>
          <w:sz w:val="24"/>
          <w:szCs w:val="24"/>
        </w:rPr>
        <w:t xml:space="preserve">The potential for continued support of the project after Federal funding ends, including, as appropriate, the demonstrated commitment of appropriate entities to such support (10 points). </w:t>
      </w:r>
      <w:r w:rsidR="00323D89">
        <w:rPr>
          <w:rFonts w:ascii="Courier New" w:hAnsi="Courier New" w:cs="Courier New"/>
          <w:sz w:val="24"/>
          <w:szCs w:val="24"/>
        </w:rPr>
        <w:t xml:space="preserve"> </w:t>
      </w:r>
      <w:r w:rsidR="00B4398B">
        <w:rPr>
          <w:rFonts w:ascii="Courier New" w:hAnsi="Courier New" w:cs="Courier New"/>
          <w:sz w:val="24"/>
          <w:szCs w:val="24"/>
        </w:rPr>
        <w:t>(34 CFR 75.210</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(b)</w:t>
      </w:r>
      <w:r w:rsidR="00B8543E">
        <w:rPr>
          <w:rFonts w:ascii="Courier New" w:hAnsi="Courier New" w:cs="Courier New"/>
          <w:sz w:val="24"/>
          <w:szCs w:val="24"/>
        </w:rPr>
        <w:t xml:space="preserve"> </w:t>
      </w:r>
      <w:r w:rsidRPr="00004E98">
        <w:rPr>
          <w:rFonts w:ascii="Courier New" w:hAnsi="Courier New" w:cs="Courier New"/>
          <w:sz w:val="24"/>
          <w:szCs w:val="24"/>
        </w:rPr>
        <w:t xml:space="preserve">Significance of contribution in assisting </w:t>
      </w:r>
      <w:r w:rsidRPr="009852A4">
        <w:rPr>
          <w:rFonts w:ascii="Courier New" w:hAnsi="Courier New" w:cs="Courier New"/>
          <w:sz w:val="24"/>
          <w:szCs w:val="24"/>
          <w:u w:val="single"/>
        </w:rPr>
        <w:t xml:space="preserve">educationally disadvantaged students </w:t>
      </w:r>
      <w:r w:rsidRPr="00004E98">
        <w:rPr>
          <w:rFonts w:ascii="Courier New" w:hAnsi="Courier New" w:cs="Courier New"/>
          <w:sz w:val="24"/>
          <w:szCs w:val="24"/>
        </w:rPr>
        <w:t>(</w:t>
      </w:r>
      <w:r w:rsidR="009C2354" w:rsidRPr="003A1E3F">
        <w:rPr>
          <w:rFonts w:ascii="Courier New" w:hAnsi="Courier New" w:cs="Courier New"/>
          <w:sz w:val="24"/>
          <w:szCs w:val="24"/>
        </w:rPr>
        <w:t xml:space="preserve">20 </w:t>
      </w:r>
      <w:r w:rsidRPr="003A1E3F">
        <w:rPr>
          <w:rFonts w:ascii="Courier New" w:hAnsi="Courier New" w:cs="Courier New"/>
          <w:sz w:val="24"/>
          <w:szCs w:val="24"/>
        </w:rPr>
        <w:t>points</w:t>
      </w:r>
      <w:r w:rsidRPr="00004E98">
        <w:rPr>
          <w:rFonts w:ascii="Courier New" w:hAnsi="Courier New" w:cs="Courier New"/>
          <w:sz w:val="24"/>
          <w:szCs w:val="24"/>
        </w:rPr>
        <w:t>).</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 xml:space="preserve">In determining the significance of the </w:t>
      </w:r>
      <w:r w:rsidR="00EB6768" w:rsidRPr="00004E98">
        <w:rPr>
          <w:rFonts w:ascii="Courier New" w:hAnsi="Courier New" w:cs="Courier New"/>
          <w:sz w:val="24"/>
          <w:szCs w:val="24"/>
        </w:rPr>
        <w:t>contribution</w:t>
      </w:r>
      <w:r w:rsidRPr="00004E98">
        <w:rPr>
          <w:rFonts w:ascii="Courier New" w:hAnsi="Courier New" w:cs="Courier New"/>
          <w:sz w:val="24"/>
          <w:szCs w:val="24"/>
        </w:rPr>
        <w:t xml:space="preserve"> the proposed project will make in </w:t>
      </w:r>
      <w:r w:rsidRPr="009852A4">
        <w:rPr>
          <w:rFonts w:ascii="Courier New" w:hAnsi="Courier New" w:cs="Courier New"/>
          <w:sz w:val="24"/>
          <w:szCs w:val="24"/>
          <w:u w:val="single"/>
        </w:rPr>
        <w:t>expanding</w:t>
      </w:r>
      <w:r w:rsidRPr="00004E98">
        <w:rPr>
          <w:rFonts w:ascii="Courier New" w:hAnsi="Courier New" w:cs="Courier New"/>
          <w:sz w:val="24"/>
          <w:szCs w:val="24"/>
        </w:rPr>
        <w:t xml:space="preserve"> educational opportunities for </w:t>
      </w:r>
      <w:r w:rsidRPr="009852A4">
        <w:rPr>
          <w:rFonts w:ascii="Courier New" w:hAnsi="Courier New" w:cs="Courier New"/>
          <w:sz w:val="24"/>
          <w:szCs w:val="24"/>
          <w:u w:val="single"/>
        </w:rPr>
        <w:t>educationally disadvantaged students</w:t>
      </w:r>
      <w:r w:rsidRPr="00004E98">
        <w:rPr>
          <w:rFonts w:ascii="Courier New" w:hAnsi="Courier New" w:cs="Courier New"/>
          <w:sz w:val="24"/>
          <w:szCs w:val="24"/>
        </w:rPr>
        <w:t xml:space="preserve"> and enabling those students to meet challenging State academic standards, the Secretary considers the following factors:</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(i)</w:t>
      </w:r>
      <w:r w:rsidR="002B74C4">
        <w:rPr>
          <w:rFonts w:ascii="Courier New" w:hAnsi="Courier New" w:cs="Courier New"/>
          <w:sz w:val="24"/>
          <w:szCs w:val="24"/>
        </w:rPr>
        <w:t xml:space="preserve"> </w:t>
      </w:r>
      <w:r w:rsidRPr="00004E98">
        <w:rPr>
          <w:rFonts w:ascii="Courier New" w:hAnsi="Courier New" w:cs="Courier New"/>
          <w:sz w:val="24"/>
          <w:szCs w:val="24"/>
        </w:rPr>
        <w:t xml:space="preserve">The extent to which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currently operated or managed by the applicant serve </w:t>
      </w:r>
      <w:r w:rsidRPr="009852A4">
        <w:rPr>
          <w:rFonts w:ascii="Courier New" w:hAnsi="Courier New" w:cs="Courier New"/>
          <w:sz w:val="24"/>
          <w:szCs w:val="24"/>
          <w:u w:val="single"/>
        </w:rPr>
        <w:t>educationally disadvantaged students</w:t>
      </w:r>
      <w:r w:rsidRPr="00004E98">
        <w:rPr>
          <w:rFonts w:ascii="Courier New" w:hAnsi="Courier New" w:cs="Courier New"/>
          <w:sz w:val="24"/>
          <w:szCs w:val="24"/>
        </w:rPr>
        <w:t xml:space="preserve">, particularly </w:t>
      </w:r>
      <w:r w:rsidRPr="009852A4">
        <w:rPr>
          <w:rFonts w:ascii="Courier New" w:hAnsi="Courier New" w:cs="Courier New"/>
          <w:sz w:val="24"/>
          <w:szCs w:val="24"/>
          <w:u w:val="single"/>
        </w:rPr>
        <w:t>students with disabilities</w:t>
      </w:r>
      <w:r w:rsidR="009C2354">
        <w:rPr>
          <w:rFonts w:ascii="Courier New" w:hAnsi="Courier New" w:cs="Courier New"/>
          <w:sz w:val="24"/>
          <w:szCs w:val="24"/>
        </w:rPr>
        <w:t xml:space="preserve"> </w:t>
      </w:r>
      <w:r w:rsidRPr="00004E98">
        <w:rPr>
          <w:rFonts w:ascii="Courier New" w:hAnsi="Courier New" w:cs="Courier New"/>
          <w:sz w:val="24"/>
          <w:szCs w:val="24"/>
        </w:rPr>
        <w:t xml:space="preserve">and English learners, at rates comparable to surrounding public schools or, in the case of virtual </w:t>
      </w:r>
      <w:r w:rsidRPr="009852A4">
        <w:rPr>
          <w:rFonts w:ascii="Courier New" w:hAnsi="Courier New" w:cs="Courier New"/>
          <w:sz w:val="24"/>
          <w:szCs w:val="24"/>
          <w:u w:val="single"/>
        </w:rPr>
        <w:t>charter schools</w:t>
      </w:r>
      <w:r w:rsidRPr="00004E98">
        <w:rPr>
          <w:rFonts w:ascii="Courier New" w:hAnsi="Courier New" w:cs="Courier New"/>
          <w:sz w:val="24"/>
          <w:szCs w:val="24"/>
        </w:rPr>
        <w:t>, at rates comparable to public schools in the State (</w:t>
      </w:r>
      <w:r w:rsidR="00DA6812" w:rsidRPr="00004E98">
        <w:rPr>
          <w:rFonts w:ascii="Courier New" w:hAnsi="Courier New" w:cs="Courier New"/>
          <w:sz w:val="24"/>
          <w:szCs w:val="24"/>
        </w:rPr>
        <w:t>1</w:t>
      </w:r>
      <w:r w:rsidR="00DA6812">
        <w:rPr>
          <w:rFonts w:ascii="Courier New" w:hAnsi="Courier New" w:cs="Courier New"/>
          <w:sz w:val="24"/>
          <w:szCs w:val="24"/>
        </w:rPr>
        <w:t>0</w:t>
      </w:r>
      <w:r w:rsidR="00DA6812" w:rsidRPr="00004E98">
        <w:rPr>
          <w:rFonts w:ascii="Courier New" w:hAnsi="Courier New" w:cs="Courier New"/>
          <w:sz w:val="24"/>
          <w:szCs w:val="24"/>
        </w:rPr>
        <w:t xml:space="preserve"> </w:t>
      </w:r>
      <w:r w:rsidRPr="00004E98">
        <w:rPr>
          <w:rFonts w:ascii="Courier New" w:hAnsi="Courier New" w:cs="Courier New"/>
          <w:sz w:val="24"/>
          <w:szCs w:val="24"/>
        </w:rPr>
        <w:t>points).</w:t>
      </w:r>
      <w:r w:rsidR="002B74C4">
        <w:rPr>
          <w:rFonts w:ascii="Courier New" w:hAnsi="Courier New" w:cs="Courier New"/>
          <w:sz w:val="24"/>
          <w:szCs w:val="24"/>
        </w:rPr>
        <w:t xml:space="preserve"> </w:t>
      </w:r>
      <w:r w:rsidRPr="00004E98">
        <w:rPr>
          <w:rFonts w:ascii="Courier New" w:hAnsi="Courier New" w:cs="Courier New"/>
          <w:sz w:val="24"/>
          <w:szCs w:val="24"/>
        </w:rPr>
        <w:t xml:space="preserve"> (</w:t>
      </w:r>
      <w:r w:rsidR="00DF4F17">
        <w:rPr>
          <w:rFonts w:ascii="Courier New" w:hAnsi="Courier New" w:cs="Courier New"/>
          <w:sz w:val="24"/>
          <w:szCs w:val="24"/>
        </w:rPr>
        <w:t xml:space="preserve">November 30, </w:t>
      </w:r>
      <w:r w:rsidR="00B42552">
        <w:rPr>
          <w:rFonts w:ascii="Courier New" w:hAnsi="Courier New" w:cs="Courier New"/>
          <w:sz w:val="24"/>
          <w:szCs w:val="24"/>
        </w:rPr>
        <w:t xml:space="preserve">2018 </w:t>
      </w:r>
      <w:r w:rsidRPr="00004E98">
        <w:rPr>
          <w:rFonts w:ascii="Courier New" w:hAnsi="Courier New" w:cs="Courier New"/>
          <w:sz w:val="24"/>
          <w:szCs w:val="24"/>
        </w:rPr>
        <w:t>NFP)</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(ii)</w:t>
      </w:r>
      <w:r w:rsidR="002B74C4">
        <w:rPr>
          <w:rFonts w:ascii="Courier New" w:hAnsi="Courier New" w:cs="Courier New"/>
          <w:sz w:val="24"/>
          <w:szCs w:val="24"/>
        </w:rPr>
        <w:t xml:space="preserve"> </w:t>
      </w:r>
      <w:r w:rsidRPr="00004E98">
        <w:rPr>
          <w:rFonts w:ascii="Courier New" w:hAnsi="Courier New" w:cs="Courier New"/>
          <w:sz w:val="24"/>
          <w:szCs w:val="24"/>
        </w:rPr>
        <w:t xml:space="preserve">The quality of the plan to ensure that the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the applicant proposes to </w:t>
      </w:r>
      <w:r w:rsidRPr="009852A4">
        <w:rPr>
          <w:rFonts w:ascii="Courier New" w:hAnsi="Courier New" w:cs="Courier New"/>
          <w:sz w:val="24"/>
          <w:szCs w:val="24"/>
          <w:u w:val="single"/>
        </w:rPr>
        <w:t>replicate</w:t>
      </w:r>
      <w:r w:rsidRPr="00004E98">
        <w:rPr>
          <w:rFonts w:ascii="Courier New" w:hAnsi="Courier New" w:cs="Courier New"/>
          <w:sz w:val="24"/>
          <w:szCs w:val="24"/>
        </w:rPr>
        <w:t xml:space="preserve"> or </w:t>
      </w:r>
      <w:r w:rsidRPr="009852A4">
        <w:rPr>
          <w:rFonts w:ascii="Courier New" w:hAnsi="Courier New" w:cs="Courier New"/>
          <w:sz w:val="24"/>
          <w:szCs w:val="24"/>
          <w:u w:val="single"/>
        </w:rPr>
        <w:t>expand</w:t>
      </w:r>
      <w:r w:rsidRPr="00004E98">
        <w:rPr>
          <w:rFonts w:ascii="Courier New" w:hAnsi="Courier New" w:cs="Courier New"/>
          <w:sz w:val="24"/>
          <w:szCs w:val="24"/>
        </w:rPr>
        <w:t xml:space="preserve"> will recruit, enroll, and effectively serve </w:t>
      </w:r>
      <w:r w:rsidRPr="009852A4">
        <w:rPr>
          <w:rFonts w:ascii="Courier New" w:hAnsi="Courier New" w:cs="Courier New"/>
          <w:sz w:val="24"/>
          <w:szCs w:val="24"/>
          <w:u w:val="single"/>
        </w:rPr>
        <w:t>educationally disadvantaged students</w:t>
      </w:r>
      <w:r w:rsidRPr="00004E98">
        <w:rPr>
          <w:rFonts w:ascii="Courier New" w:hAnsi="Courier New" w:cs="Courier New"/>
          <w:sz w:val="24"/>
          <w:szCs w:val="24"/>
        </w:rPr>
        <w:t xml:space="preserve">, particularly </w:t>
      </w:r>
      <w:r w:rsidRPr="009852A4">
        <w:rPr>
          <w:rFonts w:ascii="Courier New" w:hAnsi="Courier New" w:cs="Courier New"/>
          <w:sz w:val="24"/>
          <w:szCs w:val="24"/>
          <w:u w:val="single"/>
        </w:rPr>
        <w:t>students with disabilities</w:t>
      </w:r>
      <w:r w:rsidRPr="00004E98">
        <w:rPr>
          <w:rFonts w:ascii="Courier New" w:hAnsi="Courier New" w:cs="Courier New"/>
          <w:sz w:val="24"/>
          <w:szCs w:val="24"/>
        </w:rPr>
        <w:t xml:space="preserve"> and English learners (</w:t>
      </w:r>
      <w:r w:rsidR="00DA6812" w:rsidRPr="00004E98">
        <w:rPr>
          <w:rFonts w:ascii="Courier New" w:hAnsi="Courier New" w:cs="Courier New"/>
          <w:sz w:val="24"/>
          <w:szCs w:val="24"/>
        </w:rPr>
        <w:t>1</w:t>
      </w:r>
      <w:r w:rsidR="00DA6812">
        <w:rPr>
          <w:rFonts w:ascii="Courier New" w:hAnsi="Courier New" w:cs="Courier New"/>
          <w:sz w:val="24"/>
          <w:szCs w:val="24"/>
        </w:rPr>
        <w:t>0</w:t>
      </w:r>
      <w:r w:rsidR="00DA6812" w:rsidRPr="00004E98">
        <w:rPr>
          <w:rFonts w:ascii="Courier New" w:hAnsi="Courier New" w:cs="Courier New"/>
          <w:sz w:val="24"/>
          <w:szCs w:val="24"/>
        </w:rPr>
        <w:t xml:space="preserve"> </w:t>
      </w:r>
      <w:r w:rsidRPr="00004E98">
        <w:rPr>
          <w:rFonts w:ascii="Courier New" w:hAnsi="Courier New" w:cs="Courier New"/>
          <w:sz w:val="24"/>
          <w:szCs w:val="24"/>
        </w:rPr>
        <w:t>points).</w:t>
      </w:r>
      <w:r w:rsidR="002B74C4">
        <w:rPr>
          <w:rFonts w:ascii="Courier New" w:hAnsi="Courier New" w:cs="Courier New"/>
          <w:sz w:val="24"/>
          <w:szCs w:val="24"/>
        </w:rPr>
        <w:t xml:space="preserve"> </w:t>
      </w:r>
      <w:r w:rsidRPr="00004E98">
        <w:rPr>
          <w:rFonts w:ascii="Courier New" w:hAnsi="Courier New" w:cs="Courier New"/>
          <w:sz w:val="24"/>
          <w:szCs w:val="24"/>
        </w:rPr>
        <w:t xml:space="preserve"> (</w:t>
      </w:r>
      <w:r w:rsidR="00DF4F17">
        <w:rPr>
          <w:rFonts w:ascii="Courier New" w:hAnsi="Courier New" w:cs="Courier New"/>
          <w:sz w:val="24"/>
          <w:szCs w:val="24"/>
        </w:rPr>
        <w:t xml:space="preserve">November 30, </w:t>
      </w:r>
      <w:r w:rsidR="00B42552">
        <w:rPr>
          <w:rFonts w:ascii="Courier New" w:hAnsi="Courier New" w:cs="Courier New"/>
          <w:sz w:val="24"/>
          <w:szCs w:val="24"/>
        </w:rPr>
        <w:t xml:space="preserve">2018 </w:t>
      </w:r>
      <w:r w:rsidRPr="00004E98">
        <w:rPr>
          <w:rFonts w:ascii="Courier New" w:hAnsi="Courier New" w:cs="Courier New"/>
          <w:sz w:val="24"/>
          <w:szCs w:val="24"/>
        </w:rPr>
        <w:t>NFP)</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(c)</w:t>
      </w:r>
      <w:r w:rsidR="00B42552">
        <w:rPr>
          <w:rFonts w:ascii="Courier New" w:hAnsi="Courier New" w:cs="Courier New"/>
          <w:sz w:val="24"/>
          <w:szCs w:val="24"/>
        </w:rPr>
        <w:t xml:space="preserve"> </w:t>
      </w:r>
      <w:r w:rsidRPr="00004E98">
        <w:rPr>
          <w:rFonts w:ascii="Courier New" w:hAnsi="Courier New" w:cs="Courier New"/>
          <w:sz w:val="24"/>
          <w:szCs w:val="24"/>
        </w:rPr>
        <w:t xml:space="preserve">Quality of the </w:t>
      </w:r>
      <w:r w:rsidR="00DA6812">
        <w:rPr>
          <w:rFonts w:ascii="Courier New" w:hAnsi="Courier New" w:cs="Courier New"/>
          <w:sz w:val="24"/>
          <w:szCs w:val="24"/>
        </w:rPr>
        <w:t xml:space="preserve">project design and </w:t>
      </w:r>
      <w:r w:rsidRPr="00004E98">
        <w:rPr>
          <w:rFonts w:ascii="Courier New" w:hAnsi="Courier New" w:cs="Courier New"/>
          <w:sz w:val="24"/>
          <w:szCs w:val="24"/>
        </w:rPr>
        <w:t>evaluation plan for the proposed project (</w:t>
      </w:r>
      <w:r w:rsidR="00E50B51" w:rsidRPr="00067197">
        <w:rPr>
          <w:rFonts w:ascii="Courier New" w:hAnsi="Courier New" w:cs="Courier New"/>
          <w:sz w:val="24"/>
          <w:szCs w:val="24"/>
        </w:rPr>
        <w:t xml:space="preserve">30 </w:t>
      </w:r>
      <w:r w:rsidRPr="00067197">
        <w:rPr>
          <w:rFonts w:ascii="Courier New" w:hAnsi="Courier New" w:cs="Courier New"/>
          <w:sz w:val="24"/>
          <w:szCs w:val="24"/>
        </w:rPr>
        <w:t>points</w:t>
      </w:r>
      <w:r w:rsidRPr="00004E98">
        <w:rPr>
          <w:rFonts w:ascii="Courier New" w:hAnsi="Courier New" w:cs="Courier New"/>
          <w:sz w:val="24"/>
          <w:szCs w:val="24"/>
        </w:rPr>
        <w:t>)</w:t>
      </w:r>
      <w:r w:rsidR="00B42552">
        <w:rPr>
          <w:rFonts w:ascii="Courier New" w:hAnsi="Courier New" w:cs="Courier New"/>
          <w:sz w:val="24"/>
          <w:szCs w:val="24"/>
        </w:rPr>
        <w:t>.</w:t>
      </w:r>
    </w:p>
    <w:p w:rsidR="00E50B51"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 xml:space="preserve">In determining the quality of the evaluation plan for the proposed project, the Secretary considers the </w:t>
      </w:r>
      <w:r w:rsidR="00E50B51">
        <w:rPr>
          <w:rFonts w:ascii="Courier New" w:hAnsi="Courier New" w:cs="Courier New"/>
          <w:sz w:val="24"/>
          <w:szCs w:val="24"/>
        </w:rPr>
        <w:t>following factors:</w:t>
      </w:r>
    </w:p>
    <w:p w:rsidR="002B42C2" w:rsidRDefault="00E50B51" w:rsidP="002B42C2">
      <w:pPr>
        <w:pStyle w:val="BodyTextIndent"/>
        <w:ind w:firstLine="0"/>
        <w:rPr>
          <w:rFonts w:ascii="Courier New" w:hAnsi="Courier New" w:cs="Courier New"/>
          <w:sz w:val="24"/>
          <w:szCs w:val="24"/>
        </w:rPr>
      </w:pPr>
      <w:r>
        <w:rPr>
          <w:rFonts w:ascii="Courier New" w:hAnsi="Courier New" w:cs="Courier New"/>
          <w:sz w:val="24"/>
          <w:szCs w:val="24"/>
        </w:rPr>
        <w:t xml:space="preserve">     (i)</w:t>
      </w:r>
      <w:r w:rsidR="002B74C4">
        <w:rPr>
          <w:rFonts w:ascii="Courier New" w:hAnsi="Courier New" w:cs="Courier New"/>
          <w:sz w:val="24"/>
          <w:szCs w:val="24"/>
        </w:rPr>
        <w:t xml:space="preserve"> </w:t>
      </w:r>
      <w:r>
        <w:rPr>
          <w:rFonts w:ascii="Courier New" w:hAnsi="Courier New" w:cs="Courier New"/>
          <w:sz w:val="24"/>
          <w:szCs w:val="24"/>
        </w:rPr>
        <w:t xml:space="preserve">The </w:t>
      </w:r>
      <w:r w:rsidR="003253B5" w:rsidRPr="00004E98">
        <w:rPr>
          <w:rFonts w:ascii="Courier New" w:hAnsi="Courier New" w:cs="Courier New"/>
          <w:sz w:val="24"/>
          <w:szCs w:val="24"/>
        </w:rPr>
        <w:t xml:space="preserve">extent to which </w:t>
      </w:r>
      <w:r w:rsidR="002B42C2" w:rsidRPr="002B42C2">
        <w:rPr>
          <w:rFonts w:ascii="Courier New" w:hAnsi="Courier New" w:cs="Courier New"/>
          <w:sz w:val="24"/>
          <w:szCs w:val="24"/>
        </w:rPr>
        <w:t>there is a conceptual framework underlying the proposed research or demonstration activities and the quality of that framework</w:t>
      </w:r>
      <w:r w:rsidR="00C13201">
        <w:rPr>
          <w:rFonts w:ascii="Courier New" w:hAnsi="Courier New" w:cs="Courier New"/>
          <w:sz w:val="24"/>
          <w:szCs w:val="24"/>
        </w:rPr>
        <w:t xml:space="preserve"> (5 points)</w:t>
      </w:r>
      <w:r w:rsidR="002B42C2" w:rsidRPr="002B42C2">
        <w:rPr>
          <w:rFonts w:ascii="Courier New" w:hAnsi="Courier New" w:cs="Courier New"/>
          <w:sz w:val="24"/>
          <w:szCs w:val="24"/>
        </w:rPr>
        <w:t>.</w:t>
      </w:r>
      <w:r w:rsidR="002B74C4">
        <w:rPr>
          <w:rFonts w:ascii="Courier New" w:hAnsi="Courier New" w:cs="Courier New"/>
          <w:sz w:val="24"/>
          <w:szCs w:val="24"/>
        </w:rPr>
        <w:t xml:space="preserve"> </w:t>
      </w:r>
      <w:r w:rsidR="002B42C2" w:rsidRPr="002B42C2">
        <w:rPr>
          <w:rFonts w:ascii="Courier New" w:hAnsi="Courier New" w:cs="Courier New"/>
          <w:sz w:val="24"/>
          <w:szCs w:val="24"/>
        </w:rPr>
        <w:t xml:space="preserve"> (</w:t>
      </w:r>
      <w:r w:rsidR="00BF0CF3">
        <w:rPr>
          <w:rFonts w:ascii="Courier New" w:hAnsi="Courier New" w:cs="Courier New"/>
          <w:sz w:val="24"/>
          <w:szCs w:val="24"/>
        </w:rPr>
        <w:t>34 CFR</w:t>
      </w:r>
      <w:r w:rsidR="002B42C2">
        <w:rPr>
          <w:rFonts w:ascii="Courier New" w:hAnsi="Courier New" w:cs="Courier New"/>
          <w:sz w:val="24"/>
          <w:szCs w:val="24"/>
        </w:rPr>
        <w:t xml:space="preserve"> </w:t>
      </w:r>
      <w:r w:rsidR="002B42C2" w:rsidRPr="002B42C2">
        <w:rPr>
          <w:rFonts w:ascii="Courier New" w:hAnsi="Courier New" w:cs="Courier New"/>
          <w:sz w:val="24"/>
          <w:szCs w:val="24"/>
        </w:rPr>
        <w:t>75.210)</w:t>
      </w:r>
    </w:p>
    <w:p w:rsidR="003253B5" w:rsidRDefault="00616F7C" w:rsidP="002B42C2">
      <w:pPr>
        <w:pStyle w:val="BodyTextIndent"/>
        <w:ind w:firstLine="0"/>
        <w:rPr>
          <w:rFonts w:ascii="Courier New" w:hAnsi="Courier New" w:cs="Courier New"/>
          <w:sz w:val="24"/>
          <w:szCs w:val="24"/>
        </w:rPr>
      </w:pPr>
      <w:r>
        <w:rPr>
          <w:rFonts w:ascii="Courier New" w:hAnsi="Courier New" w:cs="Courier New"/>
          <w:sz w:val="24"/>
          <w:szCs w:val="24"/>
        </w:rPr>
        <w:t xml:space="preserve">     (ii)</w:t>
      </w:r>
      <w:r w:rsidR="002B74C4">
        <w:rPr>
          <w:rFonts w:ascii="Courier New" w:hAnsi="Courier New" w:cs="Courier New"/>
          <w:sz w:val="24"/>
          <w:szCs w:val="24"/>
        </w:rPr>
        <w:t xml:space="preserve"> </w:t>
      </w:r>
      <w:r>
        <w:rPr>
          <w:rFonts w:ascii="Courier New" w:hAnsi="Courier New" w:cs="Courier New"/>
          <w:sz w:val="24"/>
          <w:szCs w:val="24"/>
        </w:rPr>
        <w:t xml:space="preserve">The extent to which </w:t>
      </w:r>
      <w:r w:rsidR="003253B5" w:rsidRPr="00004E98">
        <w:rPr>
          <w:rFonts w:ascii="Courier New" w:hAnsi="Courier New" w:cs="Courier New"/>
          <w:sz w:val="24"/>
          <w:szCs w:val="24"/>
        </w:rPr>
        <w:t xml:space="preserve">the methods of evaluation include the use of objective </w:t>
      </w:r>
      <w:r w:rsidR="003253B5" w:rsidRPr="009852A4">
        <w:rPr>
          <w:rFonts w:ascii="Courier New" w:hAnsi="Courier New" w:cs="Courier New"/>
          <w:sz w:val="24"/>
          <w:szCs w:val="24"/>
          <w:u w:val="single"/>
        </w:rPr>
        <w:t>performance measures</w:t>
      </w:r>
      <w:r w:rsidR="003253B5" w:rsidRPr="00004E98">
        <w:rPr>
          <w:rFonts w:ascii="Courier New" w:hAnsi="Courier New" w:cs="Courier New"/>
          <w:sz w:val="24"/>
          <w:szCs w:val="24"/>
        </w:rPr>
        <w:t xml:space="preserve"> that are clearly related to the intended outcomes of the proposed project, as </w:t>
      </w:r>
      <w:r w:rsidR="00A23F4B">
        <w:rPr>
          <w:rFonts w:ascii="Courier New" w:hAnsi="Courier New" w:cs="Courier New"/>
          <w:sz w:val="24"/>
          <w:szCs w:val="24"/>
        </w:rPr>
        <w:t>described</w:t>
      </w:r>
      <w:r w:rsidR="00A23F4B" w:rsidRPr="00004E98">
        <w:rPr>
          <w:rFonts w:ascii="Courier New" w:hAnsi="Courier New" w:cs="Courier New"/>
          <w:sz w:val="24"/>
          <w:szCs w:val="24"/>
        </w:rPr>
        <w:t xml:space="preserve"> </w:t>
      </w:r>
      <w:r w:rsidR="003253B5" w:rsidRPr="00004E98">
        <w:rPr>
          <w:rFonts w:ascii="Courier New" w:hAnsi="Courier New" w:cs="Courier New"/>
          <w:sz w:val="24"/>
          <w:szCs w:val="24"/>
        </w:rPr>
        <w:t xml:space="preserve">in the applicant's </w:t>
      </w:r>
      <w:r w:rsidR="003253B5" w:rsidRPr="009852A4">
        <w:rPr>
          <w:rFonts w:ascii="Courier New" w:hAnsi="Courier New" w:cs="Courier New"/>
          <w:sz w:val="24"/>
          <w:szCs w:val="24"/>
          <w:u w:val="single"/>
        </w:rPr>
        <w:t>logic model</w:t>
      </w:r>
      <w:r w:rsidR="002B74C4">
        <w:rPr>
          <w:rFonts w:ascii="Courier New" w:hAnsi="Courier New" w:cs="Courier New"/>
          <w:sz w:val="24"/>
          <w:szCs w:val="24"/>
        </w:rPr>
        <w:t xml:space="preserve"> (as defined in 34 CFR 77.1)</w:t>
      </w:r>
      <w:r w:rsidR="003253B5" w:rsidRPr="00004E98">
        <w:rPr>
          <w:rFonts w:ascii="Courier New" w:hAnsi="Courier New" w:cs="Courier New"/>
          <w:sz w:val="24"/>
          <w:szCs w:val="24"/>
        </w:rPr>
        <w:t>, and that will produce quantitative and qualitative data by the end of the grant period</w:t>
      </w:r>
      <w:r w:rsidR="00442BED">
        <w:rPr>
          <w:rFonts w:ascii="Courier New" w:hAnsi="Courier New" w:cs="Courier New"/>
          <w:sz w:val="24"/>
          <w:szCs w:val="24"/>
        </w:rPr>
        <w:t xml:space="preserve"> (10 points)</w:t>
      </w:r>
      <w:r w:rsidR="003253B5" w:rsidRPr="00004E98">
        <w:rPr>
          <w:rFonts w:ascii="Courier New" w:hAnsi="Courier New" w:cs="Courier New"/>
          <w:sz w:val="24"/>
          <w:szCs w:val="24"/>
        </w:rPr>
        <w:t xml:space="preserve">. </w:t>
      </w:r>
      <w:r w:rsidR="002B74C4">
        <w:rPr>
          <w:rFonts w:ascii="Courier New" w:hAnsi="Courier New" w:cs="Courier New"/>
          <w:sz w:val="24"/>
          <w:szCs w:val="24"/>
        </w:rPr>
        <w:t xml:space="preserve"> </w:t>
      </w:r>
      <w:r w:rsidR="003253B5" w:rsidRPr="00004E98">
        <w:rPr>
          <w:rFonts w:ascii="Courier New" w:hAnsi="Courier New" w:cs="Courier New"/>
          <w:sz w:val="24"/>
          <w:szCs w:val="24"/>
        </w:rPr>
        <w:t>(</w:t>
      </w:r>
      <w:r w:rsidR="00DF4F17">
        <w:rPr>
          <w:rFonts w:ascii="Courier New" w:hAnsi="Courier New" w:cs="Courier New"/>
          <w:sz w:val="24"/>
          <w:szCs w:val="24"/>
        </w:rPr>
        <w:t xml:space="preserve">November 30, </w:t>
      </w:r>
      <w:r w:rsidR="00B42552">
        <w:rPr>
          <w:rFonts w:ascii="Courier New" w:hAnsi="Courier New" w:cs="Courier New"/>
          <w:sz w:val="24"/>
          <w:szCs w:val="24"/>
        </w:rPr>
        <w:t xml:space="preserve">2018 </w:t>
      </w:r>
      <w:r w:rsidR="003253B5" w:rsidRPr="00004E98">
        <w:rPr>
          <w:rFonts w:ascii="Courier New" w:hAnsi="Courier New" w:cs="Courier New"/>
          <w:sz w:val="24"/>
          <w:szCs w:val="24"/>
        </w:rPr>
        <w:t>NFP)</w:t>
      </w:r>
    </w:p>
    <w:p w:rsidR="00BF0CF3" w:rsidRDefault="00BF0CF3" w:rsidP="002B42C2">
      <w:pPr>
        <w:pStyle w:val="BodyTextIndent"/>
        <w:ind w:firstLine="0"/>
        <w:rPr>
          <w:rFonts w:ascii="Courier New" w:hAnsi="Courier New" w:cs="Courier New"/>
          <w:sz w:val="24"/>
          <w:szCs w:val="24"/>
        </w:rPr>
      </w:pPr>
      <w:r>
        <w:rPr>
          <w:rFonts w:ascii="Courier New" w:hAnsi="Courier New" w:cs="Courier New"/>
          <w:sz w:val="24"/>
          <w:szCs w:val="24"/>
        </w:rPr>
        <w:t xml:space="preserve">     (iii)</w:t>
      </w:r>
      <w:r w:rsidR="00B42552">
        <w:rPr>
          <w:rFonts w:ascii="Courier New" w:hAnsi="Courier New" w:cs="Courier New"/>
          <w:sz w:val="24"/>
          <w:szCs w:val="24"/>
        </w:rPr>
        <w:t xml:space="preserve"> </w:t>
      </w:r>
      <w:r>
        <w:rPr>
          <w:rFonts w:ascii="Courier New" w:hAnsi="Courier New" w:cs="Courier New"/>
          <w:sz w:val="24"/>
          <w:szCs w:val="24"/>
        </w:rPr>
        <w:t xml:space="preserve">The extent to which the goals, </w:t>
      </w:r>
      <w:r w:rsidR="00C13201" w:rsidRPr="00C13201">
        <w:rPr>
          <w:rFonts w:ascii="Courier New" w:hAnsi="Courier New" w:cs="Courier New"/>
          <w:sz w:val="24"/>
          <w:szCs w:val="24"/>
        </w:rPr>
        <w:t>objectives, and outcomes to be achieved by the proposed project are clearly specified and measurable</w:t>
      </w:r>
      <w:r w:rsidR="00442BED">
        <w:rPr>
          <w:rFonts w:ascii="Courier New" w:hAnsi="Courier New" w:cs="Courier New"/>
          <w:sz w:val="24"/>
          <w:szCs w:val="24"/>
        </w:rPr>
        <w:t xml:space="preserve"> (5 points)</w:t>
      </w:r>
      <w:r w:rsidR="00C13201" w:rsidRPr="00C13201">
        <w:rPr>
          <w:rFonts w:ascii="Courier New" w:hAnsi="Courier New" w:cs="Courier New"/>
          <w:sz w:val="24"/>
          <w:szCs w:val="24"/>
        </w:rPr>
        <w:t xml:space="preserve">. </w:t>
      </w:r>
      <w:r w:rsidR="002B74C4">
        <w:rPr>
          <w:rFonts w:ascii="Courier New" w:hAnsi="Courier New" w:cs="Courier New"/>
          <w:sz w:val="24"/>
          <w:szCs w:val="24"/>
        </w:rPr>
        <w:t xml:space="preserve"> </w:t>
      </w:r>
      <w:r w:rsidR="00C13201" w:rsidRPr="00C13201">
        <w:rPr>
          <w:rFonts w:ascii="Courier New" w:hAnsi="Courier New" w:cs="Courier New"/>
          <w:sz w:val="24"/>
          <w:szCs w:val="24"/>
        </w:rPr>
        <w:t>(34 CFR 75.210</w:t>
      </w:r>
      <w:r w:rsidR="00442BED">
        <w:rPr>
          <w:rFonts w:ascii="Courier New" w:hAnsi="Courier New" w:cs="Courier New"/>
          <w:sz w:val="24"/>
          <w:szCs w:val="24"/>
        </w:rPr>
        <w:t>)</w:t>
      </w:r>
    </w:p>
    <w:p w:rsidR="00F269D5" w:rsidRPr="00004E98" w:rsidRDefault="00F269D5" w:rsidP="002B42C2">
      <w:pPr>
        <w:pStyle w:val="BodyTextIndent"/>
        <w:ind w:firstLine="0"/>
        <w:rPr>
          <w:rFonts w:ascii="Courier New" w:hAnsi="Courier New" w:cs="Courier New"/>
          <w:sz w:val="24"/>
          <w:szCs w:val="24"/>
        </w:rPr>
      </w:pPr>
      <w:r>
        <w:rPr>
          <w:rFonts w:ascii="Courier New" w:hAnsi="Courier New" w:cs="Courier New"/>
          <w:sz w:val="24"/>
          <w:szCs w:val="24"/>
        </w:rPr>
        <w:t xml:space="preserve">     (iv)</w:t>
      </w:r>
      <w:r w:rsidR="00B42552">
        <w:rPr>
          <w:rFonts w:ascii="Courier New" w:hAnsi="Courier New" w:cs="Courier New"/>
          <w:sz w:val="24"/>
          <w:szCs w:val="24"/>
        </w:rPr>
        <w:t xml:space="preserve"> </w:t>
      </w:r>
      <w:r>
        <w:rPr>
          <w:rFonts w:ascii="Courier New" w:hAnsi="Courier New" w:cs="Courier New"/>
          <w:sz w:val="24"/>
          <w:szCs w:val="24"/>
        </w:rPr>
        <w:t xml:space="preserve">The extent to which </w:t>
      </w:r>
      <w:r w:rsidRPr="00F269D5">
        <w:rPr>
          <w:rFonts w:ascii="Courier New" w:hAnsi="Courier New" w:cs="Courier New"/>
          <w:sz w:val="24"/>
          <w:szCs w:val="24"/>
        </w:rPr>
        <w:t>the design for implementing and evaluating the proposed project will result in information to guide possible replication of project activities or strategies, including information about the effectiveness of the approach or strategies employed by the project</w:t>
      </w:r>
      <w:r>
        <w:rPr>
          <w:rFonts w:ascii="Courier New" w:hAnsi="Courier New" w:cs="Courier New"/>
          <w:sz w:val="24"/>
          <w:szCs w:val="24"/>
        </w:rPr>
        <w:t xml:space="preserve"> (10 points)</w:t>
      </w:r>
      <w:r w:rsidRPr="00F269D5">
        <w:rPr>
          <w:rFonts w:ascii="Courier New" w:hAnsi="Courier New" w:cs="Courier New"/>
          <w:sz w:val="24"/>
          <w:szCs w:val="24"/>
        </w:rPr>
        <w:t>.</w:t>
      </w:r>
      <w:r w:rsidR="002B74C4">
        <w:rPr>
          <w:rFonts w:ascii="Courier New" w:hAnsi="Courier New" w:cs="Courier New"/>
          <w:sz w:val="24"/>
          <w:szCs w:val="24"/>
        </w:rPr>
        <w:t xml:space="preserve"> </w:t>
      </w:r>
      <w:r w:rsidRPr="00F269D5">
        <w:rPr>
          <w:rFonts w:ascii="Courier New" w:hAnsi="Courier New" w:cs="Courier New"/>
          <w:sz w:val="24"/>
          <w:szCs w:val="24"/>
        </w:rPr>
        <w:t xml:space="preserve"> (34 CFR 75.210)</w:t>
      </w:r>
    </w:p>
    <w:p w:rsidR="003253B5" w:rsidRPr="00004E98" w:rsidRDefault="003253B5" w:rsidP="00084719">
      <w:pPr>
        <w:pStyle w:val="BodyTextIndent"/>
        <w:rPr>
          <w:rFonts w:ascii="Courier New" w:hAnsi="Courier New" w:cs="Courier New"/>
          <w:sz w:val="24"/>
          <w:szCs w:val="24"/>
        </w:rPr>
      </w:pPr>
      <w:r w:rsidRPr="00004E98">
        <w:rPr>
          <w:rFonts w:ascii="Courier New" w:hAnsi="Courier New" w:cs="Courier New"/>
          <w:sz w:val="24"/>
          <w:szCs w:val="24"/>
        </w:rPr>
        <w:t>(d)</w:t>
      </w:r>
      <w:r w:rsidR="00A40276">
        <w:rPr>
          <w:rFonts w:ascii="Courier New" w:hAnsi="Courier New" w:cs="Courier New"/>
          <w:sz w:val="24"/>
          <w:szCs w:val="24"/>
        </w:rPr>
        <w:t xml:space="preserve"> </w:t>
      </w:r>
      <w:r w:rsidRPr="00004E98">
        <w:rPr>
          <w:rFonts w:ascii="Courier New" w:hAnsi="Courier New" w:cs="Courier New"/>
          <w:sz w:val="24"/>
          <w:szCs w:val="24"/>
        </w:rPr>
        <w:t xml:space="preserve">Quality of the </w:t>
      </w:r>
      <w:r w:rsidR="00802D40">
        <w:rPr>
          <w:rFonts w:ascii="Courier New" w:hAnsi="Courier New" w:cs="Courier New"/>
          <w:sz w:val="24"/>
          <w:szCs w:val="24"/>
        </w:rPr>
        <w:t xml:space="preserve">project personnel and </w:t>
      </w:r>
      <w:r w:rsidRPr="00004E98">
        <w:rPr>
          <w:rFonts w:ascii="Courier New" w:hAnsi="Courier New" w:cs="Courier New"/>
          <w:sz w:val="24"/>
          <w:szCs w:val="24"/>
        </w:rPr>
        <w:t>management plan (</w:t>
      </w:r>
      <w:r w:rsidR="00802D40" w:rsidRPr="00F74BE7">
        <w:rPr>
          <w:rFonts w:ascii="Courier New" w:hAnsi="Courier New" w:cs="Courier New"/>
          <w:sz w:val="24"/>
          <w:szCs w:val="24"/>
        </w:rPr>
        <w:t xml:space="preserve">10 </w:t>
      </w:r>
      <w:r w:rsidRPr="00F74BE7">
        <w:rPr>
          <w:rFonts w:ascii="Courier New" w:hAnsi="Courier New" w:cs="Courier New"/>
          <w:sz w:val="24"/>
          <w:szCs w:val="24"/>
        </w:rPr>
        <w:t>points</w:t>
      </w:r>
      <w:r w:rsidR="001A2910" w:rsidRPr="00F74BE7">
        <w:rPr>
          <w:rFonts w:ascii="Courier New" w:hAnsi="Courier New" w:cs="Courier New"/>
          <w:sz w:val="24"/>
          <w:szCs w:val="24"/>
        </w:rPr>
        <w:t>)</w:t>
      </w:r>
      <w:r w:rsidR="00A40276">
        <w:rPr>
          <w:rFonts w:ascii="Courier New" w:hAnsi="Courier New" w:cs="Courier New"/>
          <w:sz w:val="24"/>
          <w:szCs w:val="24"/>
        </w:rPr>
        <w:t>.</w:t>
      </w:r>
    </w:p>
    <w:p w:rsidR="0063535C" w:rsidRPr="0063535C" w:rsidRDefault="0063535C" w:rsidP="009852A4">
      <w:pPr>
        <w:spacing w:line="480" w:lineRule="auto"/>
        <w:ind w:firstLine="720"/>
        <w:rPr>
          <w:rFonts w:ascii="Courier New" w:hAnsi="Courier New" w:cs="Courier New"/>
          <w:sz w:val="24"/>
          <w:szCs w:val="24"/>
        </w:rPr>
      </w:pPr>
      <w:r>
        <w:rPr>
          <w:rFonts w:ascii="Courier New" w:hAnsi="Courier New" w:cs="Courier New"/>
          <w:sz w:val="24"/>
          <w:szCs w:val="24"/>
        </w:rPr>
        <w:t xml:space="preserve">(1)  </w:t>
      </w:r>
      <w:r w:rsidRPr="0063535C">
        <w:rPr>
          <w:rFonts w:ascii="Courier New" w:hAnsi="Courier New" w:cs="Courier New"/>
          <w:sz w:val="24"/>
          <w:szCs w:val="24"/>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w:t>
      </w:r>
    </w:p>
    <w:p w:rsidR="0063535C" w:rsidRPr="0063535C" w:rsidRDefault="0063535C" w:rsidP="009852A4">
      <w:pPr>
        <w:spacing w:line="480" w:lineRule="auto"/>
        <w:ind w:firstLine="720"/>
      </w:pPr>
      <w:r w:rsidRPr="0063535C">
        <w:rPr>
          <w:rFonts w:ascii="Courier New" w:hAnsi="Courier New" w:cs="Courier New"/>
          <w:sz w:val="24"/>
          <w:szCs w:val="24"/>
        </w:rPr>
        <w:t>(</w:t>
      </w:r>
      <w:r>
        <w:rPr>
          <w:rFonts w:ascii="Courier New" w:hAnsi="Courier New" w:cs="Courier New"/>
          <w:sz w:val="24"/>
          <w:szCs w:val="24"/>
        </w:rPr>
        <w:t>2</w:t>
      </w:r>
      <w:r w:rsidRPr="0063535C">
        <w:rPr>
          <w:rFonts w:ascii="Courier New" w:hAnsi="Courier New" w:cs="Courier New"/>
          <w:sz w:val="24"/>
          <w:szCs w:val="24"/>
        </w:rPr>
        <w:t xml:space="preserve">) </w:t>
      </w:r>
      <w:r w:rsidR="0098133C">
        <w:rPr>
          <w:rFonts w:ascii="Courier New" w:hAnsi="Courier New" w:cs="Courier New"/>
          <w:sz w:val="24"/>
          <w:szCs w:val="24"/>
        </w:rPr>
        <w:t xml:space="preserve"> </w:t>
      </w:r>
      <w:r w:rsidRPr="0063535C">
        <w:rPr>
          <w:rFonts w:ascii="Courier New" w:hAnsi="Courier New" w:cs="Courier New"/>
          <w:sz w:val="24"/>
          <w:szCs w:val="24"/>
        </w:rPr>
        <w:t xml:space="preserve">In addition, </w:t>
      </w:r>
      <w:r w:rsidR="00BF2C0D">
        <w:rPr>
          <w:rFonts w:ascii="Courier New" w:hAnsi="Courier New" w:cs="Courier New"/>
          <w:sz w:val="24"/>
          <w:szCs w:val="24"/>
        </w:rPr>
        <w:t>i</w:t>
      </w:r>
      <w:r w:rsidR="00BF2C0D" w:rsidRPr="0063535C">
        <w:rPr>
          <w:rFonts w:ascii="Courier New" w:hAnsi="Courier New" w:cs="Courier New"/>
          <w:sz w:val="24"/>
          <w:szCs w:val="24"/>
        </w:rPr>
        <w:t>n determining the quality of project personnel</w:t>
      </w:r>
      <w:r w:rsidR="00BF2C0D">
        <w:rPr>
          <w:rFonts w:ascii="Courier New" w:hAnsi="Courier New" w:cs="Courier New"/>
          <w:sz w:val="24"/>
          <w:szCs w:val="24"/>
        </w:rPr>
        <w:t xml:space="preserve"> and management plan,</w:t>
      </w:r>
      <w:r w:rsidR="00BF2C0D" w:rsidRPr="0063535C">
        <w:rPr>
          <w:rFonts w:ascii="Courier New" w:hAnsi="Courier New" w:cs="Courier New"/>
          <w:sz w:val="24"/>
          <w:szCs w:val="24"/>
        </w:rPr>
        <w:t xml:space="preserve"> </w:t>
      </w:r>
      <w:r w:rsidRPr="0063535C">
        <w:rPr>
          <w:rFonts w:ascii="Courier New" w:hAnsi="Courier New" w:cs="Courier New"/>
          <w:sz w:val="24"/>
          <w:szCs w:val="24"/>
        </w:rPr>
        <w:t xml:space="preserve">the Secretary considers: </w:t>
      </w:r>
      <w:r w:rsidRPr="0063535C" w:rsidDel="0063535C">
        <w:t xml:space="preserve"> </w:t>
      </w:r>
    </w:p>
    <w:p w:rsidR="003253B5" w:rsidRDefault="003253B5" w:rsidP="00802D40">
      <w:pPr>
        <w:pStyle w:val="BodyTextIndent"/>
        <w:rPr>
          <w:rFonts w:ascii="Courier New" w:hAnsi="Courier New" w:cs="Courier New"/>
          <w:sz w:val="24"/>
          <w:szCs w:val="24"/>
        </w:rPr>
      </w:pPr>
      <w:r w:rsidRPr="00004E98">
        <w:rPr>
          <w:rFonts w:ascii="Courier New" w:hAnsi="Courier New" w:cs="Courier New"/>
          <w:sz w:val="24"/>
          <w:szCs w:val="24"/>
        </w:rPr>
        <w:t>(i)</w:t>
      </w:r>
      <w:r w:rsidR="00BF2C0D">
        <w:rPr>
          <w:rFonts w:ascii="Courier New" w:hAnsi="Courier New" w:cs="Courier New"/>
          <w:sz w:val="24"/>
          <w:szCs w:val="24"/>
        </w:rPr>
        <w:t xml:space="preserve"> </w:t>
      </w:r>
      <w:r w:rsidRPr="00004E98">
        <w:rPr>
          <w:rFonts w:ascii="Courier New" w:hAnsi="Courier New" w:cs="Courier New"/>
          <w:sz w:val="24"/>
          <w:szCs w:val="24"/>
        </w:rPr>
        <w:t xml:space="preserve">The qualifications, including relevant training and experience, of key project personnel (5 points). </w:t>
      </w:r>
      <w:r w:rsidR="00BF2C0D">
        <w:rPr>
          <w:rFonts w:ascii="Courier New" w:hAnsi="Courier New" w:cs="Courier New"/>
          <w:sz w:val="24"/>
          <w:szCs w:val="24"/>
        </w:rPr>
        <w:t xml:space="preserve"> </w:t>
      </w:r>
      <w:r w:rsidRPr="00004E98">
        <w:rPr>
          <w:rFonts w:ascii="Courier New" w:hAnsi="Courier New" w:cs="Courier New"/>
          <w:sz w:val="24"/>
          <w:szCs w:val="24"/>
        </w:rPr>
        <w:t>(34 CFR 75.210)</w:t>
      </w:r>
    </w:p>
    <w:p w:rsidR="0019786E" w:rsidRPr="00004E98" w:rsidRDefault="00BF2C0D" w:rsidP="0019786E">
      <w:pPr>
        <w:pStyle w:val="BodyTextIndent"/>
        <w:ind w:firstLine="0"/>
        <w:rPr>
          <w:rFonts w:ascii="Courier New" w:hAnsi="Courier New" w:cs="Courier New"/>
          <w:sz w:val="24"/>
          <w:szCs w:val="24"/>
        </w:rPr>
      </w:pPr>
      <w:r>
        <w:rPr>
          <w:rFonts w:ascii="Courier New" w:hAnsi="Courier New" w:cs="Courier New"/>
          <w:sz w:val="24"/>
          <w:szCs w:val="24"/>
        </w:rPr>
        <w:tab/>
      </w:r>
      <w:r w:rsidR="0019786E">
        <w:rPr>
          <w:rFonts w:ascii="Courier New" w:hAnsi="Courier New" w:cs="Courier New"/>
          <w:sz w:val="24"/>
          <w:szCs w:val="24"/>
        </w:rPr>
        <w:t>(i</w:t>
      </w:r>
      <w:r>
        <w:rPr>
          <w:rFonts w:ascii="Courier New" w:hAnsi="Courier New" w:cs="Courier New"/>
          <w:sz w:val="24"/>
          <w:szCs w:val="24"/>
        </w:rPr>
        <w:t>i</w:t>
      </w:r>
      <w:r w:rsidR="0019786E">
        <w:rPr>
          <w:rFonts w:ascii="Courier New" w:hAnsi="Courier New" w:cs="Courier New"/>
          <w:sz w:val="24"/>
          <w:szCs w:val="24"/>
        </w:rPr>
        <w:t xml:space="preserve">) </w:t>
      </w:r>
      <w:r>
        <w:rPr>
          <w:rFonts w:ascii="Courier New" w:hAnsi="Courier New" w:cs="Courier New"/>
          <w:sz w:val="24"/>
          <w:szCs w:val="24"/>
        </w:rPr>
        <w:t xml:space="preserve"> </w:t>
      </w:r>
      <w:r w:rsidR="0019786E">
        <w:rPr>
          <w:rFonts w:ascii="Courier New" w:hAnsi="Courier New" w:cs="Courier New"/>
          <w:sz w:val="24"/>
          <w:szCs w:val="24"/>
        </w:rPr>
        <w:t xml:space="preserve">The adequacy of procedures for ensuring feedback and continuous improvement in the operation of the proposed project (5 points). </w:t>
      </w:r>
      <w:r>
        <w:rPr>
          <w:rFonts w:ascii="Courier New" w:hAnsi="Courier New" w:cs="Courier New"/>
          <w:sz w:val="24"/>
          <w:szCs w:val="24"/>
        </w:rPr>
        <w:t xml:space="preserve"> </w:t>
      </w:r>
      <w:r w:rsidR="0019786E">
        <w:rPr>
          <w:rFonts w:ascii="Courier New" w:hAnsi="Courier New" w:cs="Courier New"/>
          <w:sz w:val="24"/>
          <w:szCs w:val="24"/>
        </w:rPr>
        <w:t>(</w:t>
      </w:r>
      <w:r w:rsidR="00D203FB" w:rsidRPr="00D203FB">
        <w:rPr>
          <w:rFonts w:ascii="Courier New" w:hAnsi="Courier New" w:cs="Courier New"/>
          <w:sz w:val="24"/>
          <w:szCs w:val="24"/>
        </w:rPr>
        <w:t>34 CFR 75.210)</w:t>
      </w:r>
    </w:p>
    <w:p w:rsidR="004467CD" w:rsidRPr="00004E98" w:rsidRDefault="005D50EB" w:rsidP="00084719">
      <w:pPr>
        <w:pStyle w:val="BodyTextIndent"/>
        <w:rPr>
          <w:rFonts w:ascii="Courier New" w:hAnsi="Courier New" w:cs="Courier New"/>
          <w:sz w:val="24"/>
          <w:szCs w:val="24"/>
        </w:rPr>
      </w:pPr>
      <w:r>
        <w:rPr>
          <w:rFonts w:ascii="Courier New" w:hAnsi="Courier New" w:cs="Courier New"/>
          <w:sz w:val="24"/>
          <w:szCs w:val="24"/>
        </w:rPr>
        <w:t>2</w:t>
      </w:r>
      <w:r w:rsidR="00AE7719" w:rsidRPr="00004E98">
        <w:rPr>
          <w:rFonts w:ascii="Courier New" w:hAnsi="Courier New" w:cs="Courier New"/>
          <w:sz w:val="24"/>
          <w:szCs w:val="24"/>
        </w:rPr>
        <w:t xml:space="preserve">. </w:t>
      </w:r>
      <w:r w:rsidR="004467CD" w:rsidRPr="005075A6">
        <w:rPr>
          <w:rFonts w:ascii="Courier New" w:hAnsi="Courier New" w:cs="Courier New"/>
          <w:sz w:val="24"/>
          <w:szCs w:val="24"/>
          <w:u w:val="single"/>
        </w:rPr>
        <w:t>Review and Selection Process</w:t>
      </w:r>
      <w:r w:rsidR="004467CD" w:rsidRPr="00004E98">
        <w:rPr>
          <w:rFonts w:ascii="Courier New" w:hAnsi="Courier New" w:cs="Courier New"/>
          <w:sz w:val="24"/>
          <w:szCs w:val="24"/>
        </w:rPr>
        <w:t>:  We remind potential applicants that in reviewing applications under any discretionary grant competition, the Secretary may consider, under 34 CFR 75.217(d)(3), the past performance of the applicant in carrying out a previous award, such as the applicant's use of funds, achievement of project objectives, and compliance with grant conditions.</w:t>
      </w:r>
      <w:r w:rsidR="00A40276">
        <w:rPr>
          <w:rFonts w:ascii="Courier New" w:hAnsi="Courier New" w:cs="Courier New"/>
          <w:sz w:val="24"/>
          <w:szCs w:val="24"/>
        </w:rPr>
        <w:t xml:space="preserve"> </w:t>
      </w:r>
      <w:r w:rsidR="004467CD" w:rsidRPr="00004E98">
        <w:rPr>
          <w:rFonts w:ascii="Courier New" w:hAnsi="Courier New" w:cs="Courier New"/>
          <w:sz w:val="24"/>
          <w:szCs w:val="24"/>
        </w:rPr>
        <w:t xml:space="preserve"> The Secretary may also consider whether the applicant failed to submit a timely performance report or submitted a report of unacceptable quality.</w:t>
      </w:r>
    </w:p>
    <w:p w:rsidR="004467CD" w:rsidRPr="00004E98" w:rsidRDefault="004467CD" w:rsidP="00D453F1">
      <w:pPr>
        <w:pStyle w:val="BodyTextIndent"/>
        <w:rPr>
          <w:rFonts w:ascii="Courier New" w:hAnsi="Courier New" w:cs="Courier New"/>
          <w:sz w:val="24"/>
          <w:szCs w:val="24"/>
        </w:rPr>
      </w:pPr>
      <w:r w:rsidRPr="00004E98">
        <w:rPr>
          <w:rFonts w:ascii="Courier New" w:hAnsi="Courier New" w:cs="Courier New"/>
          <w:sz w:val="24"/>
          <w:szCs w:val="24"/>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r w:rsidR="007F4CAA" w:rsidRPr="00004E98">
        <w:rPr>
          <w:rFonts w:ascii="Courier New" w:hAnsi="Courier New" w:cs="Courier New"/>
          <w:sz w:val="24"/>
          <w:szCs w:val="24"/>
        </w:rPr>
        <w:t xml:space="preserve">     </w:t>
      </w:r>
    </w:p>
    <w:p w:rsidR="007F4CAA" w:rsidRPr="00004E98" w:rsidRDefault="005D50EB" w:rsidP="00DD69DF">
      <w:pPr>
        <w:pStyle w:val="BodyTextIndent"/>
        <w:rPr>
          <w:rFonts w:ascii="Courier New" w:hAnsi="Courier New" w:cs="Courier New"/>
          <w:sz w:val="24"/>
          <w:szCs w:val="24"/>
        </w:rPr>
      </w:pPr>
      <w:r>
        <w:rPr>
          <w:rFonts w:ascii="Courier New" w:hAnsi="Courier New" w:cs="Courier New"/>
          <w:sz w:val="24"/>
          <w:szCs w:val="24"/>
        </w:rPr>
        <w:t>3</w:t>
      </w:r>
      <w:r w:rsidR="007F4CAA" w:rsidRPr="00004E98">
        <w:rPr>
          <w:rFonts w:ascii="Courier New" w:hAnsi="Courier New" w:cs="Courier New"/>
          <w:sz w:val="24"/>
          <w:szCs w:val="24"/>
        </w:rPr>
        <w:t xml:space="preserve">. </w:t>
      </w:r>
      <w:r w:rsidR="007F4CAA" w:rsidRPr="00004E98">
        <w:rPr>
          <w:rFonts w:ascii="Courier New" w:hAnsi="Courier New" w:cs="Courier New"/>
          <w:sz w:val="24"/>
          <w:szCs w:val="24"/>
          <w:u w:val="single"/>
        </w:rPr>
        <w:t xml:space="preserve">Risk Assessment and </w:t>
      </w:r>
      <w:r w:rsidR="00CF6F44" w:rsidRPr="00004E98">
        <w:rPr>
          <w:rFonts w:ascii="Courier New" w:hAnsi="Courier New" w:cs="Courier New"/>
          <w:sz w:val="24"/>
          <w:szCs w:val="24"/>
          <w:u w:val="single"/>
        </w:rPr>
        <w:t>Specifi</w:t>
      </w:r>
      <w:r w:rsidR="005869D9" w:rsidRPr="00004E98">
        <w:rPr>
          <w:rFonts w:ascii="Courier New" w:hAnsi="Courier New" w:cs="Courier New"/>
          <w:sz w:val="24"/>
          <w:szCs w:val="24"/>
          <w:u w:val="single"/>
        </w:rPr>
        <w:t>c</w:t>
      </w:r>
      <w:r w:rsidR="00CF6F44" w:rsidRPr="00004E98">
        <w:rPr>
          <w:rFonts w:ascii="Courier New" w:hAnsi="Courier New" w:cs="Courier New"/>
          <w:sz w:val="24"/>
          <w:szCs w:val="24"/>
          <w:u w:val="single"/>
        </w:rPr>
        <w:t xml:space="preserve"> </w:t>
      </w:r>
      <w:r w:rsidR="007F4CAA" w:rsidRPr="00004E98">
        <w:rPr>
          <w:rFonts w:ascii="Courier New" w:hAnsi="Courier New" w:cs="Courier New"/>
          <w:sz w:val="24"/>
          <w:szCs w:val="24"/>
          <w:u w:val="single"/>
        </w:rPr>
        <w:t>Conditions</w:t>
      </w:r>
      <w:r w:rsidR="007F4CAA" w:rsidRPr="00004E98">
        <w:rPr>
          <w:rFonts w:ascii="Courier New" w:hAnsi="Courier New" w:cs="Courier New"/>
          <w:sz w:val="24"/>
          <w:szCs w:val="24"/>
        </w:rPr>
        <w:t xml:space="preserve">:  </w:t>
      </w:r>
      <w:r w:rsidR="00306343" w:rsidRPr="00004E98">
        <w:rPr>
          <w:rFonts w:ascii="Courier New" w:hAnsi="Courier New" w:cs="Courier New"/>
          <w:sz w:val="24"/>
          <w:szCs w:val="24"/>
        </w:rPr>
        <w:t>Consistent with 2 CFR 200.205, before awarding grants under this competition the Department conducts a review of the risks posed by applicants.</w:t>
      </w:r>
      <w:r w:rsidR="00A40276">
        <w:rPr>
          <w:rFonts w:ascii="Courier New" w:hAnsi="Courier New" w:cs="Courier New"/>
          <w:sz w:val="24"/>
          <w:szCs w:val="24"/>
        </w:rPr>
        <w:t xml:space="preserve"> </w:t>
      </w:r>
      <w:r w:rsidR="00306343" w:rsidRPr="00004E98">
        <w:rPr>
          <w:rFonts w:ascii="Courier New" w:hAnsi="Courier New" w:cs="Courier New"/>
          <w:sz w:val="24"/>
          <w:szCs w:val="24"/>
        </w:rPr>
        <w:t xml:space="preserve">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9613A9" w:rsidRPr="00004E98" w:rsidRDefault="00672203" w:rsidP="00DD69DF">
      <w:pPr>
        <w:pStyle w:val="BodyText"/>
        <w:spacing w:after="0" w:line="480" w:lineRule="auto"/>
        <w:rPr>
          <w:rFonts w:ascii="Courier New" w:hAnsi="Courier New" w:cs="Courier New"/>
          <w:sz w:val="24"/>
          <w:szCs w:val="24"/>
        </w:rPr>
      </w:pPr>
      <w:r w:rsidRPr="00004E98">
        <w:rPr>
          <w:rFonts w:ascii="Courier New" w:hAnsi="Courier New" w:cs="Courier New"/>
          <w:sz w:val="24"/>
          <w:szCs w:val="24"/>
        </w:rPr>
        <w:t xml:space="preserve">     </w:t>
      </w:r>
      <w:r w:rsidR="005D50EB">
        <w:rPr>
          <w:rFonts w:ascii="Courier New" w:hAnsi="Courier New" w:cs="Courier New"/>
          <w:sz w:val="24"/>
          <w:szCs w:val="24"/>
        </w:rPr>
        <w:t>4</w:t>
      </w:r>
      <w:r w:rsidR="00993424" w:rsidRPr="00004E98">
        <w:rPr>
          <w:rFonts w:ascii="Courier New" w:hAnsi="Courier New" w:cs="Courier New"/>
          <w:sz w:val="24"/>
          <w:szCs w:val="24"/>
        </w:rPr>
        <w:t>.</w:t>
      </w:r>
      <w:r w:rsidRPr="00004E98">
        <w:rPr>
          <w:rFonts w:ascii="Courier New" w:hAnsi="Courier New" w:cs="Courier New"/>
          <w:sz w:val="24"/>
          <w:szCs w:val="24"/>
        </w:rPr>
        <w:t xml:space="preserve"> </w:t>
      </w:r>
      <w:r w:rsidRPr="00004E98">
        <w:rPr>
          <w:rFonts w:ascii="Courier New" w:hAnsi="Courier New" w:cs="Courier New"/>
          <w:sz w:val="24"/>
          <w:szCs w:val="24"/>
          <w:u w:val="single"/>
        </w:rPr>
        <w:t>Integrity and Performance System</w:t>
      </w:r>
      <w:r w:rsidRPr="00004E98">
        <w:rPr>
          <w:rFonts w:ascii="Courier New" w:hAnsi="Courier New" w:cs="Courier New"/>
          <w:sz w:val="24"/>
          <w:szCs w:val="24"/>
        </w:rPr>
        <w:t xml:space="preserve">:  </w:t>
      </w:r>
      <w:r w:rsidR="009613A9" w:rsidRPr="00004E98">
        <w:rPr>
          <w:rFonts w:ascii="Courier New" w:hAnsi="Courier New" w:cs="Courier New"/>
          <w:sz w:val="24"/>
          <w:szCs w:val="24"/>
        </w:rPr>
        <w:t>If you are selected under this competition to receive an award that over the course of the project period may exceed the simplified acquisition threshold (currently $</w:t>
      </w:r>
      <w:r w:rsidR="00A40276">
        <w:rPr>
          <w:rFonts w:ascii="Courier New" w:hAnsi="Courier New" w:cs="Courier New"/>
          <w:sz w:val="24"/>
          <w:szCs w:val="24"/>
        </w:rPr>
        <w:t>2</w:t>
      </w:r>
      <w:r w:rsidR="009613A9" w:rsidRPr="00004E98">
        <w:rPr>
          <w:rFonts w:ascii="Courier New" w:hAnsi="Courier New" w:cs="Courier New"/>
          <w:sz w:val="24"/>
          <w:szCs w:val="24"/>
        </w:rPr>
        <w:t>50,000), under 2 CFR 200.205(a)(2) we must make a judgment about your integrity, business ethics, and record of performance under Federal awards—</w:t>
      </w:r>
      <w:r w:rsidR="00CA7C91">
        <w:rPr>
          <w:rFonts w:ascii="Courier New" w:hAnsi="Courier New" w:cs="Courier New"/>
          <w:sz w:val="24"/>
          <w:szCs w:val="24"/>
        </w:rPr>
        <w:t>-</w:t>
      </w:r>
      <w:r w:rsidR="009613A9" w:rsidRPr="00004E98">
        <w:rPr>
          <w:rFonts w:ascii="Courier New" w:hAnsi="Courier New" w:cs="Courier New"/>
          <w:sz w:val="24"/>
          <w:szCs w:val="24"/>
        </w:rPr>
        <w:t>that is, the risk posed by you as an applicant—</w:t>
      </w:r>
      <w:r w:rsidR="00CA7C91">
        <w:rPr>
          <w:rFonts w:ascii="Courier New" w:hAnsi="Courier New" w:cs="Courier New"/>
          <w:sz w:val="24"/>
          <w:szCs w:val="24"/>
        </w:rPr>
        <w:t>-</w:t>
      </w:r>
      <w:r w:rsidR="009613A9" w:rsidRPr="00004E98">
        <w:rPr>
          <w:rFonts w:ascii="Courier New" w:hAnsi="Courier New" w:cs="Courier New"/>
          <w:sz w:val="24"/>
          <w:szCs w:val="24"/>
        </w:rPr>
        <w:t>before we make an award.</w:t>
      </w:r>
      <w:r w:rsidR="00A40276">
        <w:rPr>
          <w:rFonts w:ascii="Courier New" w:hAnsi="Courier New" w:cs="Courier New"/>
          <w:sz w:val="24"/>
          <w:szCs w:val="24"/>
        </w:rPr>
        <w:t xml:space="preserve"> </w:t>
      </w:r>
      <w:r w:rsidR="009613A9" w:rsidRPr="00004E98">
        <w:rPr>
          <w:rFonts w:ascii="Courier New" w:hAnsi="Courier New" w:cs="Courier New"/>
          <w:sz w:val="24"/>
          <w:szCs w:val="24"/>
        </w:rPr>
        <w:t xml:space="preserve"> In doing so, we must consider any information about you that is in the integrity and performance system (</w:t>
      </w:r>
      <w:r w:rsidR="0035333D">
        <w:rPr>
          <w:rFonts w:ascii="Courier New" w:hAnsi="Courier New" w:cs="Courier New"/>
          <w:sz w:val="24"/>
          <w:szCs w:val="24"/>
        </w:rPr>
        <w:t xml:space="preserve">currently </w:t>
      </w:r>
      <w:r w:rsidR="009613A9" w:rsidRPr="00004E98">
        <w:rPr>
          <w:rFonts w:ascii="Courier New" w:hAnsi="Courier New" w:cs="Courier New"/>
          <w:sz w:val="24"/>
          <w:szCs w:val="24"/>
        </w:rPr>
        <w:t>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672203" w:rsidRPr="00004E98" w:rsidRDefault="009613A9" w:rsidP="00D453F1">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w:t>
      </w:r>
      <w:r w:rsidR="00446254">
        <w:rPr>
          <w:rFonts w:ascii="Courier New" w:hAnsi="Courier New" w:cs="Courier New"/>
          <w:sz w:val="24"/>
          <w:szCs w:val="24"/>
        </w:rPr>
        <w:t xml:space="preserve"> </w:t>
      </w:r>
      <w:r w:rsidRPr="00004E98">
        <w:rPr>
          <w:rFonts w:ascii="Courier New" w:hAnsi="Courier New" w:cs="Courier New"/>
          <w:sz w:val="24"/>
          <w:szCs w:val="24"/>
        </w:rPr>
        <w:t xml:space="preserve">Please review the requirements in 2 CFR part 200, Appendix XII, if this grant plus all </w:t>
      </w:r>
      <w:r w:rsidR="0035333D">
        <w:rPr>
          <w:rFonts w:ascii="Courier New" w:hAnsi="Courier New" w:cs="Courier New"/>
          <w:sz w:val="24"/>
          <w:szCs w:val="24"/>
        </w:rPr>
        <w:t xml:space="preserve">the </w:t>
      </w:r>
      <w:r w:rsidRPr="00004E98">
        <w:rPr>
          <w:rFonts w:ascii="Courier New" w:hAnsi="Courier New" w:cs="Courier New"/>
          <w:sz w:val="24"/>
          <w:szCs w:val="24"/>
        </w:rPr>
        <w:t>other Federal funds you receive exceed $10,000,000.</w:t>
      </w:r>
    </w:p>
    <w:p w:rsidR="007F4CAA" w:rsidRPr="00004E98" w:rsidRDefault="007F4CAA" w:rsidP="00084719">
      <w:pPr>
        <w:pStyle w:val="BodyText"/>
        <w:spacing w:after="0" w:line="480" w:lineRule="auto"/>
        <w:rPr>
          <w:rFonts w:ascii="Courier New" w:hAnsi="Courier New" w:cs="Courier New"/>
          <w:sz w:val="24"/>
          <w:szCs w:val="24"/>
        </w:rPr>
      </w:pPr>
      <w:r w:rsidRPr="00004E98">
        <w:rPr>
          <w:rFonts w:ascii="Courier New" w:hAnsi="Courier New" w:cs="Courier New"/>
          <w:sz w:val="24"/>
          <w:szCs w:val="24"/>
        </w:rPr>
        <w:t>VI.  Award Administration Information</w:t>
      </w:r>
    </w:p>
    <w:p w:rsidR="008761BC" w:rsidRPr="00004E98" w:rsidRDefault="007F4CAA" w:rsidP="00D97CAE">
      <w:pPr>
        <w:pStyle w:val="BodyText"/>
        <w:spacing w:after="0" w:line="480" w:lineRule="auto"/>
        <w:rPr>
          <w:rFonts w:ascii="Courier New" w:hAnsi="Courier New" w:cs="Courier New"/>
          <w:sz w:val="24"/>
          <w:szCs w:val="24"/>
        </w:rPr>
      </w:pPr>
      <w:r w:rsidRPr="00004E98">
        <w:rPr>
          <w:rFonts w:ascii="Courier New" w:hAnsi="Courier New" w:cs="Courier New"/>
          <w:sz w:val="24"/>
          <w:szCs w:val="24"/>
        </w:rPr>
        <w:tab/>
      </w:r>
      <w:r w:rsidR="008761BC" w:rsidRPr="00004E98">
        <w:rPr>
          <w:rFonts w:ascii="Courier New" w:hAnsi="Courier New" w:cs="Courier New"/>
          <w:sz w:val="24"/>
          <w:szCs w:val="24"/>
        </w:rPr>
        <w:t>1.</w:t>
      </w:r>
      <w:r w:rsidR="00A40276">
        <w:rPr>
          <w:rFonts w:ascii="Courier New" w:hAnsi="Courier New" w:cs="Courier New"/>
          <w:sz w:val="24"/>
          <w:szCs w:val="24"/>
        </w:rPr>
        <w:t xml:space="preserve"> </w:t>
      </w:r>
      <w:r w:rsidR="008761BC" w:rsidRPr="008B278B">
        <w:rPr>
          <w:rFonts w:ascii="Courier New" w:hAnsi="Courier New"/>
          <w:sz w:val="24"/>
        </w:rPr>
        <w:t>Award Notices</w:t>
      </w:r>
      <w:r w:rsidR="008761BC" w:rsidRPr="00004E98">
        <w:rPr>
          <w:rFonts w:ascii="Courier New" w:hAnsi="Courier New" w:cs="Courier New"/>
          <w:sz w:val="24"/>
          <w:szCs w:val="24"/>
        </w:rPr>
        <w:t xml:space="preserve">: </w:t>
      </w:r>
      <w:r w:rsidR="00A40276">
        <w:rPr>
          <w:rFonts w:ascii="Courier New" w:hAnsi="Courier New" w:cs="Courier New"/>
          <w:sz w:val="24"/>
          <w:szCs w:val="24"/>
        </w:rPr>
        <w:t xml:space="preserve"> </w:t>
      </w:r>
      <w:r w:rsidR="008761BC" w:rsidRPr="00004E98">
        <w:rPr>
          <w:rFonts w:ascii="Courier New" w:hAnsi="Courier New" w:cs="Courier New"/>
          <w:sz w:val="24"/>
          <w:szCs w:val="24"/>
        </w:rPr>
        <w:t>If your application is successful, we notify your U.S. Representative and U.S. Senators and send you a Grant Award Notification (GAN); or we may send you an email containing a link to access an electronic version of your GAN. We may notify you informally, also.</w:t>
      </w:r>
    </w:p>
    <w:p w:rsidR="008761BC" w:rsidRPr="00004E98" w:rsidRDefault="008761BC" w:rsidP="00D97CAE">
      <w:pPr>
        <w:pStyle w:val="BodyText"/>
        <w:spacing w:after="0" w:line="480" w:lineRule="auto"/>
        <w:rPr>
          <w:rFonts w:ascii="Courier New" w:hAnsi="Courier New" w:cs="Courier New"/>
          <w:sz w:val="24"/>
          <w:szCs w:val="24"/>
        </w:rPr>
      </w:pPr>
      <w:r w:rsidRPr="00004E98">
        <w:rPr>
          <w:rFonts w:ascii="Courier New" w:hAnsi="Courier New" w:cs="Courier New"/>
          <w:sz w:val="24"/>
          <w:szCs w:val="24"/>
        </w:rPr>
        <w:t>If your application is not evaluated or not selected for funding, we notify you.</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2.</w:t>
      </w:r>
      <w:r w:rsidR="00A40276">
        <w:rPr>
          <w:rFonts w:ascii="Courier New" w:hAnsi="Courier New" w:cs="Courier New"/>
          <w:sz w:val="24"/>
          <w:szCs w:val="24"/>
        </w:rPr>
        <w:t xml:space="preserve"> </w:t>
      </w:r>
      <w:r w:rsidRPr="00004E98">
        <w:rPr>
          <w:rFonts w:ascii="Courier New" w:hAnsi="Courier New" w:cs="Courier New"/>
          <w:sz w:val="24"/>
          <w:szCs w:val="24"/>
        </w:rPr>
        <w:t xml:space="preserve"> </w:t>
      </w:r>
      <w:r w:rsidRPr="008B278B">
        <w:rPr>
          <w:rFonts w:ascii="Courier New" w:hAnsi="Courier New"/>
          <w:sz w:val="24"/>
        </w:rPr>
        <w:t>Administrative and National Policy Requirements</w:t>
      </w:r>
      <w:r w:rsidRPr="00004E98">
        <w:rPr>
          <w:rFonts w:ascii="Courier New" w:hAnsi="Courier New" w:cs="Courier New"/>
          <w:sz w:val="24"/>
          <w:szCs w:val="24"/>
        </w:rPr>
        <w:t xml:space="preserve">: </w:t>
      </w:r>
      <w:r w:rsidR="00446254">
        <w:rPr>
          <w:rFonts w:ascii="Courier New" w:hAnsi="Courier New" w:cs="Courier New"/>
          <w:sz w:val="24"/>
          <w:szCs w:val="24"/>
        </w:rPr>
        <w:t xml:space="preserve"> </w:t>
      </w:r>
      <w:r w:rsidRPr="00004E98">
        <w:rPr>
          <w:rFonts w:ascii="Courier New" w:hAnsi="Courier New" w:cs="Courier New"/>
          <w:sz w:val="24"/>
          <w:szCs w:val="24"/>
        </w:rPr>
        <w:t xml:space="preserve">We identify administrative and national policy requirements in the application package and reference these and other requirements in the </w:t>
      </w:r>
      <w:r w:rsidRPr="008B278B">
        <w:rPr>
          <w:rFonts w:ascii="Courier New" w:hAnsi="Courier New"/>
          <w:sz w:val="24"/>
        </w:rPr>
        <w:t>Applicable Regulations</w:t>
      </w:r>
      <w:r w:rsidRPr="00004E98">
        <w:rPr>
          <w:rFonts w:ascii="Courier New" w:hAnsi="Courier New" w:cs="Courier New"/>
          <w:sz w:val="24"/>
          <w:szCs w:val="24"/>
        </w:rPr>
        <w:t xml:space="preserve"> section of this notice.</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 xml:space="preserve">We reference the regulations outlining the terms and conditions of an award in the </w:t>
      </w:r>
      <w:r w:rsidRPr="008B278B">
        <w:rPr>
          <w:rFonts w:ascii="Courier New" w:hAnsi="Courier New"/>
          <w:sz w:val="24"/>
        </w:rPr>
        <w:t>Applicable Regulations</w:t>
      </w:r>
      <w:r w:rsidRPr="00004E98">
        <w:rPr>
          <w:rFonts w:ascii="Courier New" w:hAnsi="Courier New" w:cs="Courier New"/>
          <w:sz w:val="24"/>
          <w:szCs w:val="24"/>
        </w:rPr>
        <w:t xml:space="preserve"> section of this notice and include these and other specific conditions in the GAN. </w:t>
      </w:r>
      <w:r w:rsidR="00446254">
        <w:rPr>
          <w:rFonts w:ascii="Courier New" w:hAnsi="Courier New" w:cs="Courier New"/>
          <w:sz w:val="24"/>
          <w:szCs w:val="24"/>
        </w:rPr>
        <w:t xml:space="preserve"> </w:t>
      </w:r>
      <w:r w:rsidRPr="00004E98">
        <w:rPr>
          <w:rFonts w:ascii="Courier New" w:hAnsi="Courier New" w:cs="Courier New"/>
          <w:sz w:val="24"/>
          <w:szCs w:val="24"/>
        </w:rPr>
        <w:t>The GAN also incorporates your approved application as part of your binding commitments under the grant.</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3.</w:t>
      </w:r>
      <w:r w:rsidR="00A40276">
        <w:rPr>
          <w:rFonts w:ascii="Courier New" w:hAnsi="Courier New" w:cs="Courier New"/>
          <w:sz w:val="24"/>
          <w:szCs w:val="24"/>
        </w:rPr>
        <w:t xml:space="preserve"> </w:t>
      </w:r>
      <w:r w:rsidRPr="00004E98">
        <w:rPr>
          <w:rFonts w:ascii="Courier New" w:hAnsi="Courier New" w:cs="Courier New"/>
          <w:sz w:val="24"/>
          <w:szCs w:val="24"/>
        </w:rPr>
        <w:t xml:space="preserve"> </w:t>
      </w:r>
      <w:r w:rsidRPr="009852A4">
        <w:rPr>
          <w:rFonts w:ascii="Courier New" w:hAnsi="Courier New" w:cs="Courier New"/>
          <w:sz w:val="24"/>
          <w:szCs w:val="24"/>
        </w:rPr>
        <w:t>Open Licensing Requirements</w:t>
      </w:r>
      <w:r w:rsidRPr="00004E98">
        <w:rPr>
          <w:rFonts w:ascii="Courier New" w:hAnsi="Courier New" w:cs="Courier New"/>
          <w:sz w:val="24"/>
          <w:szCs w:val="24"/>
        </w:rPr>
        <w:t xml:space="preserve">: </w:t>
      </w:r>
      <w:r w:rsidR="00A40276">
        <w:rPr>
          <w:rFonts w:ascii="Courier New" w:hAnsi="Courier New" w:cs="Courier New"/>
          <w:sz w:val="24"/>
          <w:szCs w:val="24"/>
        </w:rPr>
        <w:t xml:space="preserve"> </w:t>
      </w:r>
      <w:r w:rsidRPr="00004E98">
        <w:rPr>
          <w:rFonts w:ascii="Courier New" w:hAnsi="Courier New" w:cs="Courier New"/>
          <w:sz w:val="24"/>
          <w:szCs w:val="24"/>
        </w:rPr>
        <w:t xml:space="preserve">Unless an exception applies, if you are awarded a grant under this competition, you will be required to openly license to the public grant deliverables created in whole, or in part, with Department grant funds. </w:t>
      </w:r>
      <w:r w:rsidR="00446254">
        <w:rPr>
          <w:rFonts w:ascii="Courier New" w:hAnsi="Courier New" w:cs="Courier New"/>
          <w:sz w:val="24"/>
          <w:szCs w:val="24"/>
        </w:rPr>
        <w:t xml:space="preserve"> </w:t>
      </w:r>
      <w:r w:rsidRPr="00004E98">
        <w:rPr>
          <w:rFonts w:ascii="Courier New" w:hAnsi="Courier New" w:cs="Courier New"/>
          <w:sz w:val="24"/>
          <w:szCs w:val="24"/>
        </w:rPr>
        <w:t xml:space="preserve">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00A40276">
        <w:rPr>
          <w:rFonts w:ascii="Courier New" w:hAnsi="Courier New" w:cs="Courier New"/>
          <w:sz w:val="24"/>
          <w:szCs w:val="24"/>
        </w:rPr>
        <w:t xml:space="preserve"> </w:t>
      </w:r>
      <w:r w:rsidRPr="00004E98">
        <w:rPr>
          <w:rFonts w:ascii="Courier New" w:hAnsi="Courier New" w:cs="Courier New"/>
          <w:sz w:val="24"/>
          <w:szCs w:val="24"/>
        </w:rPr>
        <w:t xml:space="preserve">Additionally, a grantee or subgrantee that is awarded competitive grant funds must have a plan to disseminate these public grant deliverables. </w:t>
      </w:r>
      <w:r w:rsidR="00446254">
        <w:rPr>
          <w:rFonts w:ascii="Courier New" w:hAnsi="Courier New" w:cs="Courier New"/>
          <w:sz w:val="24"/>
          <w:szCs w:val="24"/>
        </w:rPr>
        <w:t xml:space="preserve"> </w:t>
      </w:r>
      <w:r w:rsidRPr="00004E98">
        <w:rPr>
          <w:rFonts w:ascii="Courier New" w:hAnsi="Courier New" w:cs="Courier New"/>
          <w:sz w:val="24"/>
          <w:szCs w:val="24"/>
        </w:rPr>
        <w:t xml:space="preserve">This dissemination plan can be developed and submitted after your application has been reviewed and selected for funding. </w:t>
      </w:r>
      <w:r w:rsidR="00446254">
        <w:rPr>
          <w:rFonts w:ascii="Courier New" w:hAnsi="Courier New" w:cs="Courier New"/>
          <w:sz w:val="24"/>
          <w:szCs w:val="24"/>
        </w:rPr>
        <w:t xml:space="preserve"> </w:t>
      </w:r>
      <w:r w:rsidRPr="00004E98">
        <w:rPr>
          <w:rFonts w:ascii="Courier New" w:hAnsi="Courier New" w:cs="Courier New"/>
          <w:sz w:val="24"/>
          <w:szCs w:val="24"/>
        </w:rPr>
        <w:t>For additional information on the open licensing requirements please refer to 2 CFR 3474.20.</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4.</w:t>
      </w:r>
      <w:r w:rsidR="00A40276">
        <w:rPr>
          <w:rFonts w:ascii="Courier New" w:hAnsi="Courier New" w:cs="Courier New"/>
          <w:sz w:val="24"/>
          <w:szCs w:val="24"/>
        </w:rPr>
        <w:t xml:space="preserve"> </w:t>
      </w:r>
      <w:r w:rsidRPr="009852A4">
        <w:rPr>
          <w:rFonts w:ascii="Courier New" w:hAnsi="Courier New" w:cs="Courier New"/>
          <w:sz w:val="24"/>
          <w:szCs w:val="24"/>
        </w:rPr>
        <w:t>Reporting</w:t>
      </w:r>
      <w:r w:rsidRPr="00004E98">
        <w:rPr>
          <w:rFonts w:ascii="Courier New" w:hAnsi="Courier New" w:cs="Courier New"/>
          <w:sz w:val="24"/>
          <w:szCs w:val="24"/>
        </w:rPr>
        <w:t xml:space="preserve">: </w:t>
      </w:r>
      <w:r w:rsidR="00A40276">
        <w:rPr>
          <w:rFonts w:ascii="Courier New" w:hAnsi="Courier New" w:cs="Courier New"/>
          <w:sz w:val="24"/>
          <w:szCs w:val="24"/>
        </w:rPr>
        <w:t xml:space="preserve"> </w:t>
      </w:r>
      <w:r w:rsidRPr="00004E98">
        <w:rPr>
          <w:rFonts w:ascii="Courier New" w:hAnsi="Courier New" w:cs="Courier New"/>
          <w:sz w:val="24"/>
          <w:szCs w:val="24"/>
        </w:rPr>
        <w:t>(a)</w:t>
      </w:r>
      <w:r w:rsidR="00A40276">
        <w:rPr>
          <w:rFonts w:ascii="Courier New" w:hAnsi="Courier New" w:cs="Courier New"/>
          <w:sz w:val="24"/>
          <w:szCs w:val="24"/>
        </w:rPr>
        <w:t xml:space="preserve"> </w:t>
      </w:r>
      <w:r w:rsidRPr="00004E98">
        <w:rPr>
          <w:rFonts w:ascii="Courier New" w:hAnsi="Courier New" w:cs="Courier New"/>
          <w:sz w:val="24"/>
          <w:szCs w:val="24"/>
        </w:rPr>
        <w:t>If you apply for a grant under this competition, you must ensure that you have in place the necessary processes and systems to comply with the reporting requirements in 2 CFR part 170 should you receive funding under the competition.</w:t>
      </w:r>
      <w:r w:rsidR="00A40276">
        <w:rPr>
          <w:rFonts w:ascii="Courier New" w:hAnsi="Courier New" w:cs="Courier New"/>
          <w:sz w:val="24"/>
          <w:szCs w:val="24"/>
        </w:rPr>
        <w:t xml:space="preserve"> </w:t>
      </w:r>
      <w:r w:rsidRPr="00004E98">
        <w:rPr>
          <w:rFonts w:ascii="Courier New" w:hAnsi="Courier New" w:cs="Courier New"/>
          <w:sz w:val="24"/>
          <w:szCs w:val="24"/>
        </w:rPr>
        <w:t xml:space="preserve"> This does not apply if you have an exception under 2 CFR 170.110(b).</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(b)</w:t>
      </w:r>
      <w:r w:rsidR="00A40276">
        <w:rPr>
          <w:rFonts w:ascii="Courier New" w:hAnsi="Courier New" w:cs="Courier New"/>
          <w:sz w:val="24"/>
          <w:szCs w:val="24"/>
        </w:rPr>
        <w:t xml:space="preserve"> </w:t>
      </w:r>
      <w:r w:rsidRPr="00004E98">
        <w:rPr>
          <w:rFonts w:ascii="Courier New" w:hAnsi="Courier New" w:cs="Courier New"/>
          <w:sz w:val="24"/>
          <w:szCs w:val="24"/>
        </w:rPr>
        <w:t xml:space="preserve">At the end of your project period, you must submit a final performance report, including financial information, as directed by the Secretary. </w:t>
      </w:r>
      <w:r w:rsidR="00446254">
        <w:rPr>
          <w:rFonts w:ascii="Courier New" w:hAnsi="Courier New" w:cs="Courier New"/>
          <w:sz w:val="24"/>
          <w:szCs w:val="24"/>
        </w:rPr>
        <w:t xml:space="preserve"> </w:t>
      </w:r>
      <w:r w:rsidRPr="00004E98">
        <w:rPr>
          <w:rFonts w:ascii="Courier New" w:hAnsi="Courier New" w:cs="Courier New"/>
          <w:sz w:val="24"/>
          <w:szCs w:val="24"/>
        </w:rPr>
        <w:t>If you receive a multiyear award, you must submit annual performance report</w:t>
      </w:r>
      <w:r w:rsidR="006B7E71">
        <w:rPr>
          <w:rFonts w:ascii="Courier New" w:hAnsi="Courier New" w:cs="Courier New"/>
          <w:sz w:val="24"/>
          <w:szCs w:val="24"/>
        </w:rPr>
        <w:t>s</w:t>
      </w:r>
      <w:r w:rsidRPr="00004E98">
        <w:rPr>
          <w:rFonts w:ascii="Courier New" w:hAnsi="Courier New" w:cs="Courier New"/>
          <w:sz w:val="24"/>
          <w:szCs w:val="24"/>
        </w:rPr>
        <w:t xml:space="preserve"> that provide the most current performance and financial expenditure information as directed by the Secretary under 34 CFR 75.118. </w:t>
      </w:r>
      <w:r w:rsidR="00446254">
        <w:rPr>
          <w:rFonts w:ascii="Courier New" w:hAnsi="Courier New" w:cs="Courier New"/>
          <w:sz w:val="24"/>
          <w:szCs w:val="24"/>
        </w:rPr>
        <w:t xml:space="preserve"> </w:t>
      </w:r>
      <w:r w:rsidRPr="00004E98">
        <w:rPr>
          <w:rFonts w:ascii="Courier New" w:hAnsi="Courier New" w:cs="Courier New"/>
          <w:sz w:val="24"/>
          <w:szCs w:val="24"/>
        </w:rPr>
        <w:t xml:space="preserve">The Secretary may also require more frequent performance reports under 34 CFR 75.720(c). </w:t>
      </w:r>
      <w:r w:rsidR="00446254">
        <w:rPr>
          <w:rFonts w:ascii="Courier New" w:hAnsi="Courier New" w:cs="Courier New"/>
          <w:sz w:val="24"/>
          <w:szCs w:val="24"/>
        </w:rPr>
        <w:t xml:space="preserve"> </w:t>
      </w:r>
      <w:r w:rsidRPr="00004E98">
        <w:rPr>
          <w:rFonts w:ascii="Courier New" w:hAnsi="Courier New" w:cs="Courier New"/>
          <w:sz w:val="24"/>
          <w:szCs w:val="24"/>
        </w:rPr>
        <w:t>For specific requirements on reporting, please go to www.ed.gov/</w:t>
      </w:r>
      <w:r w:rsidRPr="00004E98">
        <w:rPr>
          <w:rFonts w:ascii="Cambria Math" w:hAnsi="Cambria Math" w:cs="Cambria Math"/>
          <w:sz w:val="24"/>
          <w:szCs w:val="24"/>
        </w:rPr>
        <w:t>​</w:t>
      </w:r>
      <w:r w:rsidRPr="00004E98">
        <w:rPr>
          <w:rFonts w:ascii="Courier New" w:hAnsi="Courier New" w:cs="Courier New"/>
          <w:sz w:val="24"/>
          <w:szCs w:val="24"/>
        </w:rPr>
        <w:t>fund/</w:t>
      </w:r>
      <w:r w:rsidRPr="00004E98">
        <w:rPr>
          <w:rFonts w:ascii="Cambria Math" w:hAnsi="Cambria Math" w:cs="Cambria Math"/>
          <w:sz w:val="24"/>
          <w:szCs w:val="24"/>
        </w:rPr>
        <w:t>​</w:t>
      </w:r>
      <w:r w:rsidRPr="00004E98">
        <w:rPr>
          <w:rFonts w:ascii="Courier New" w:hAnsi="Courier New" w:cs="Courier New"/>
          <w:sz w:val="24"/>
          <w:szCs w:val="24"/>
        </w:rPr>
        <w:t>grant/</w:t>
      </w:r>
      <w:r w:rsidRPr="00004E98">
        <w:rPr>
          <w:rFonts w:ascii="Cambria Math" w:hAnsi="Cambria Math" w:cs="Cambria Math"/>
          <w:sz w:val="24"/>
          <w:szCs w:val="24"/>
        </w:rPr>
        <w:t>​</w:t>
      </w:r>
      <w:r w:rsidRPr="00004E98">
        <w:rPr>
          <w:rFonts w:ascii="Courier New" w:hAnsi="Courier New" w:cs="Courier New"/>
          <w:sz w:val="24"/>
          <w:szCs w:val="24"/>
        </w:rPr>
        <w:t>apply/</w:t>
      </w:r>
      <w:r w:rsidRPr="00004E98">
        <w:rPr>
          <w:rFonts w:ascii="Cambria Math" w:hAnsi="Cambria Math" w:cs="Cambria Math"/>
          <w:sz w:val="24"/>
          <w:szCs w:val="24"/>
        </w:rPr>
        <w:t>​</w:t>
      </w:r>
      <w:r w:rsidRPr="00004E98">
        <w:rPr>
          <w:rFonts w:ascii="Courier New" w:hAnsi="Courier New" w:cs="Courier New"/>
          <w:sz w:val="24"/>
          <w:szCs w:val="24"/>
        </w:rPr>
        <w:t>appforms/</w:t>
      </w:r>
      <w:r w:rsidRPr="00004E98">
        <w:rPr>
          <w:rFonts w:ascii="Cambria Math" w:hAnsi="Cambria Math" w:cs="Cambria Math"/>
          <w:sz w:val="24"/>
          <w:szCs w:val="24"/>
        </w:rPr>
        <w:t>​</w:t>
      </w:r>
      <w:r w:rsidRPr="00004E98">
        <w:rPr>
          <w:rFonts w:ascii="Courier New" w:hAnsi="Courier New" w:cs="Courier New"/>
          <w:sz w:val="24"/>
          <w:szCs w:val="24"/>
        </w:rPr>
        <w:t>appforms.html.</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(c)</w:t>
      </w:r>
      <w:r w:rsidR="00A40276">
        <w:rPr>
          <w:rFonts w:ascii="Courier New" w:hAnsi="Courier New" w:cs="Courier New"/>
          <w:sz w:val="24"/>
          <w:szCs w:val="24"/>
        </w:rPr>
        <w:t xml:space="preserve"> </w:t>
      </w:r>
      <w:r w:rsidRPr="00004E98">
        <w:rPr>
          <w:rFonts w:ascii="Courier New" w:hAnsi="Courier New" w:cs="Courier New"/>
          <w:sz w:val="24"/>
          <w:szCs w:val="24"/>
        </w:rPr>
        <w:t xml:space="preserve">Under 34 CFR 75.250(b), the Secretary may provide a grantee with additional funding for data collection analysis and reporting. </w:t>
      </w:r>
      <w:r w:rsidR="00446254">
        <w:rPr>
          <w:rFonts w:ascii="Courier New" w:hAnsi="Courier New" w:cs="Courier New"/>
          <w:sz w:val="24"/>
          <w:szCs w:val="24"/>
        </w:rPr>
        <w:t xml:space="preserve"> </w:t>
      </w:r>
      <w:r w:rsidRPr="00004E98">
        <w:rPr>
          <w:rFonts w:ascii="Courier New" w:hAnsi="Courier New" w:cs="Courier New"/>
          <w:sz w:val="24"/>
          <w:szCs w:val="24"/>
        </w:rPr>
        <w:t>In this case the Secretary establishes a data collection period.</w:t>
      </w:r>
    </w:p>
    <w:p w:rsidR="008761BC" w:rsidRPr="00004E98" w:rsidRDefault="008761BC" w:rsidP="000573F1">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5.</w:t>
      </w:r>
      <w:r w:rsidR="00A40276">
        <w:rPr>
          <w:rFonts w:ascii="Courier New" w:hAnsi="Courier New" w:cs="Courier New"/>
          <w:sz w:val="24"/>
          <w:szCs w:val="24"/>
        </w:rPr>
        <w:t xml:space="preserve"> </w:t>
      </w:r>
      <w:r w:rsidRPr="005075A6">
        <w:rPr>
          <w:rFonts w:ascii="Courier New" w:hAnsi="Courier New" w:cs="Courier New"/>
          <w:sz w:val="24"/>
          <w:szCs w:val="24"/>
          <w:u w:val="single"/>
        </w:rPr>
        <w:t>Performance Measures</w:t>
      </w:r>
      <w:r w:rsidRPr="00004E98">
        <w:rPr>
          <w:rFonts w:ascii="Courier New" w:hAnsi="Courier New" w:cs="Courier New"/>
          <w:sz w:val="24"/>
          <w:szCs w:val="24"/>
        </w:rPr>
        <w:t xml:space="preserve">: </w:t>
      </w:r>
      <w:r w:rsidR="00A40276">
        <w:rPr>
          <w:rFonts w:ascii="Courier New" w:hAnsi="Courier New" w:cs="Courier New"/>
          <w:sz w:val="24"/>
          <w:szCs w:val="24"/>
        </w:rPr>
        <w:t xml:space="preserve"> </w:t>
      </w:r>
      <w:r w:rsidRPr="00004E98">
        <w:rPr>
          <w:rFonts w:ascii="Courier New" w:hAnsi="Courier New" w:cs="Courier New"/>
          <w:sz w:val="24"/>
          <w:szCs w:val="24"/>
        </w:rPr>
        <w:t>(a)</w:t>
      </w:r>
      <w:r w:rsidR="00A40276">
        <w:rPr>
          <w:rFonts w:ascii="Courier New" w:hAnsi="Courier New" w:cs="Courier New"/>
          <w:sz w:val="24"/>
          <w:szCs w:val="24"/>
        </w:rPr>
        <w:t xml:space="preserve"> </w:t>
      </w:r>
      <w:r w:rsidRPr="00004E98">
        <w:rPr>
          <w:rFonts w:ascii="Courier New" w:hAnsi="Courier New" w:cs="Courier New"/>
          <w:sz w:val="24"/>
          <w:szCs w:val="24"/>
        </w:rPr>
        <w:t xml:space="preserve"> </w:t>
      </w:r>
      <w:r w:rsidR="00A40276" w:rsidRPr="00355542">
        <w:rPr>
          <w:rFonts w:ascii="Courier New" w:hAnsi="Courier New" w:cs="Courier New"/>
          <w:sz w:val="24"/>
          <w:szCs w:val="24"/>
        </w:rPr>
        <w:t xml:space="preserve">Program </w:t>
      </w:r>
      <w:r w:rsidR="00A40276" w:rsidRPr="009852A4">
        <w:rPr>
          <w:rFonts w:ascii="Courier New" w:hAnsi="Courier New" w:cs="Courier New"/>
          <w:sz w:val="24"/>
          <w:szCs w:val="24"/>
          <w:u w:val="single"/>
        </w:rPr>
        <w:t>Performance Measures</w:t>
      </w:r>
      <w:r w:rsidR="00A40276" w:rsidRPr="009852A4">
        <w:rPr>
          <w:rFonts w:ascii="Courier New" w:hAnsi="Courier New" w:cs="Courier New"/>
          <w:sz w:val="24"/>
          <w:szCs w:val="24"/>
        </w:rPr>
        <w:t xml:space="preserve">.  </w:t>
      </w:r>
      <w:r w:rsidRPr="00A40276">
        <w:rPr>
          <w:rFonts w:ascii="Courier New" w:hAnsi="Courier New" w:cs="Courier New"/>
          <w:sz w:val="24"/>
          <w:szCs w:val="24"/>
        </w:rPr>
        <w:t>The</w:t>
      </w:r>
      <w:r w:rsidRPr="00004E98">
        <w:rPr>
          <w:rFonts w:ascii="Courier New" w:hAnsi="Courier New" w:cs="Courier New"/>
          <w:sz w:val="24"/>
          <w:szCs w:val="24"/>
        </w:rPr>
        <w:t xml:space="preserve"> </w:t>
      </w:r>
      <w:r w:rsidR="00BD05FA" w:rsidRPr="00004E98">
        <w:rPr>
          <w:rFonts w:ascii="Courier New" w:hAnsi="Courier New" w:cs="Courier New"/>
          <w:sz w:val="24"/>
          <w:szCs w:val="24"/>
        </w:rPr>
        <w:t>program</w:t>
      </w:r>
      <w:r w:rsidR="002A3946" w:rsidRPr="00004E98">
        <w:rPr>
          <w:rFonts w:ascii="Courier New" w:hAnsi="Courier New" w:cs="Courier New"/>
          <w:sz w:val="24"/>
          <w:szCs w:val="24"/>
        </w:rPr>
        <w:t xml:space="preserve"> </w:t>
      </w:r>
      <w:r w:rsidRPr="009852A4">
        <w:rPr>
          <w:rFonts w:ascii="Courier New" w:hAnsi="Courier New" w:cs="Courier New"/>
          <w:sz w:val="24"/>
          <w:szCs w:val="24"/>
          <w:u w:val="single"/>
        </w:rPr>
        <w:t xml:space="preserve">performance </w:t>
      </w:r>
      <w:r w:rsidR="00F81F46" w:rsidRPr="009852A4">
        <w:rPr>
          <w:rFonts w:ascii="Courier New" w:hAnsi="Courier New" w:cs="Courier New"/>
          <w:sz w:val="24"/>
          <w:szCs w:val="24"/>
          <w:u w:val="single"/>
        </w:rPr>
        <w:t>measures</w:t>
      </w:r>
      <w:r w:rsidR="00F81F46" w:rsidRPr="00004E98">
        <w:rPr>
          <w:rFonts w:ascii="Courier New" w:hAnsi="Courier New" w:cs="Courier New"/>
          <w:sz w:val="24"/>
          <w:szCs w:val="24"/>
        </w:rPr>
        <w:t xml:space="preserve"> </w:t>
      </w:r>
      <w:r w:rsidRPr="00004E98">
        <w:rPr>
          <w:rFonts w:ascii="Courier New" w:hAnsi="Courier New" w:cs="Courier New"/>
          <w:sz w:val="24"/>
          <w:szCs w:val="24"/>
        </w:rPr>
        <w:t xml:space="preserve">are: (1) </w:t>
      </w:r>
      <w:r w:rsidR="00D41B23" w:rsidRPr="00004E98">
        <w:rPr>
          <w:rFonts w:ascii="Courier New" w:hAnsi="Courier New" w:cs="Courier New"/>
          <w:sz w:val="24"/>
          <w:szCs w:val="24"/>
        </w:rPr>
        <w:t>t</w:t>
      </w:r>
      <w:r w:rsidRPr="00004E98">
        <w:rPr>
          <w:rFonts w:ascii="Courier New" w:hAnsi="Courier New" w:cs="Courier New"/>
          <w:sz w:val="24"/>
          <w:szCs w:val="24"/>
        </w:rPr>
        <w:t xml:space="preserve">he number of </w:t>
      </w:r>
      <w:r w:rsidRPr="009852A4">
        <w:rPr>
          <w:rFonts w:ascii="Courier New" w:hAnsi="Courier New" w:cs="Courier New"/>
          <w:sz w:val="24"/>
          <w:szCs w:val="24"/>
          <w:u w:val="single"/>
        </w:rPr>
        <w:t>charter schools</w:t>
      </w:r>
      <w:r w:rsidRPr="00004E98">
        <w:rPr>
          <w:rFonts w:ascii="Courier New" w:hAnsi="Courier New" w:cs="Courier New"/>
          <w:sz w:val="24"/>
          <w:szCs w:val="24"/>
        </w:rPr>
        <w:t xml:space="preserve"> in operation around the Nation</w:t>
      </w:r>
      <w:r w:rsidR="002A3946" w:rsidRPr="00004E98">
        <w:rPr>
          <w:rFonts w:ascii="Courier New" w:hAnsi="Courier New" w:cs="Courier New"/>
          <w:sz w:val="24"/>
          <w:szCs w:val="24"/>
        </w:rPr>
        <w:t>;</w:t>
      </w:r>
      <w:r w:rsidRPr="00004E98">
        <w:rPr>
          <w:rFonts w:ascii="Courier New" w:hAnsi="Courier New" w:cs="Courier New"/>
          <w:sz w:val="24"/>
          <w:szCs w:val="24"/>
        </w:rPr>
        <w:t xml:space="preserve"> (2) the percentage of fourth- and eighth-grade </w:t>
      </w:r>
      <w:r w:rsidRPr="009852A4">
        <w:rPr>
          <w:rFonts w:ascii="Courier New" w:hAnsi="Courier New" w:cs="Courier New"/>
          <w:sz w:val="24"/>
          <w:szCs w:val="24"/>
          <w:u w:val="single"/>
        </w:rPr>
        <w:t>charter school</w:t>
      </w:r>
      <w:r w:rsidRPr="00004E98">
        <w:rPr>
          <w:rFonts w:ascii="Courier New" w:hAnsi="Courier New" w:cs="Courier New"/>
          <w:sz w:val="24"/>
          <w:szCs w:val="24"/>
        </w:rPr>
        <w:t xml:space="preserve"> students who are achieving at or above the proficient level on State assessments in mathematics and reading/language arts</w:t>
      </w:r>
      <w:r w:rsidR="002A3946" w:rsidRPr="00004E98">
        <w:rPr>
          <w:rFonts w:ascii="Courier New" w:hAnsi="Courier New" w:cs="Courier New"/>
          <w:sz w:val="24"/>
          <w:szCs w:val="24"/>
        </w:rPr>
        <w:t>; and (3)</w:t>
      </w:r>
      <w:r w:rsidRPr="00004E98">
        <w:rPr>
          <w:rFonts w:ascii="Courier New" w:hAnsi="Courier New" w:cs="Courier New"/>
          <w:sz w:val="24"/>
          <w:szCs w:val="24"/>
        </w:rPr>
        <w:t xml:space="preserve"> </w:t>
      </w:r>
      <w:r w:rsidR="00D41B23" w:rsidRPr="00004E98">
        <w:rPr>
          <w:rFonts w:ascii="Courier New" w:hAnsi="Courier New" w:cs="Courier New"/>
          <w:sz w:val="24"/>
          <w:szCs w:val="24"/>
        </w:rPr>
        <w:t>t</w:t>
      </w:r>
      <w:r w:rsidRPr="00004E98">
        <w:rPr>
          <w:rFonts w:ascii="Courier New" w:hAnsi="Courier New" w:cs="Courier New"/>
          <w:sz w:val="24"/>
          <w:szCs w:val="24"/>
        </w:rPr>
        <w:t>he Federal cost per student in implementing a successful school (defined as a school in operation for three or more consecutive years).</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(b)</w:t>
      </w:r>
      <w:r w:rsidR="00A40276">
        <w:rPr>
          <w:rFonts w:ascii="Courier New" w:hAnsi="Courier New" w:cs="Courier New"/>
          <w:sz w:val="24"/>
          <w:szCs w:val="24"/>
        </w:rPr>
        <w:t xml:space="preserve"> </w:t>
      </w:r>
      <w:r w:rsidRPr="00355542">
        <w:rPr>
          <w:rFonts w:ascii="Courier New" w:hAnsi="Courier New"/>
          <w:sz w:val="24"/>
        </w:rPr>
        <w:t>Project-Sp</w:t>
      </w:r>
      <w:r w:rsidRPr="00B65CEC">
        <w:rPr>
          <w:rFonts w:ascii="Courier New" w:hAnsi="Courier New"/>
          <w:sz w:val="24"/>
        </w:rPr>
        <w:t xml:space="preserve">ecific </w:t>
      </w:r>
      <w:r w:rsidRPr="009852A4">
        <w:rPr>
          <w:rFonts w:ascii="Courier New" w:hAnsi="Courier New"/>
          <w:sz w:val="24"/>
          <w:u w:val="single"/>
        </w:rPr>
        <w:t>Performance Measures</w:t>
      </w:r>
      <w:r w:rsidRPr="00004E98">
        <w:rPr>
          <w:rFonts w:ascii="Courier New" w:hAnsi="Courier New" w:cs="Courier New"/>
          <w:sz w:val="24"/>
          <w:szCs w:val="24"/>
        </w:rPr>
        <w:t xml:space="preserve">. </w:t>
      </w:r>
      <w:r w:rsidR="00446254">
        <w:rPr>
          <w:rFonts w:ascii="Courier New" w:hAnsi="Courier New" w:cs="Courier New"/>
          <w:sz w:val="24"/>
          <w:szCs w:val="24"/>
        </w:rPr>
        <w:t xml:space="preserve"> </w:t>
      </w:r>
      <w:r w:rsidRPr="00004E98">
        <w:rPr>
          <w:rFonts w:ascii="Courier New" w:hAnsi="Courier New" w:cs="Courier New"/>
          <w:sz w:val="24"/>
          <w:szCs w:val="24"/>
        </w:rPr>
        <w:t xml:space="preserve">Applicants must propose project-specific </w:t>
      </w:r>
      <w:r w:rsidRPr="009852A4">
        <w:rPr>
          <w:rFonts w:ascii="Courier New" w:hAnsi="Courier New" w:cs="Courier New"/>
          <w:sz w:val="24"/>
          <w:szCs w:val="24"/>
          <w:u w:val="single"/>
        </w:rPr>
        <w:t>performance measures</w:t>
      </w:r>
      <w:r w:rsidRPr="00004E98">
        <w:rPr>
          <w:rFonts w:ascii="Courier New" w:hAnsi="Courier New" w:cs="Courier New"/>
          <w:sz w:val="24"/>
          <w:szCs w:val="24"/>
        </w:rPr>
        <w:t xml:space="preserve"> and </w:t>
      </w:r>
      <w:r w:rsidRPr="009852A4">
        <w:rPr>
          <w:rFonts w:ascii="Courier New" w:hAnsi="Courier New" w:cs="Courier New"/>
          <w:sz w:val="24"/>
          <w:szCs w:val="24"/>
          <w:u w:val="single"/>
        </w:rPr>
        <w:t>performance targets</w:t>
      </w:r>
      <w:r w:rsidRPr="00004E98">
        <w:rPr>
          <w:rFonts w:ascii="Courier New" w:hAnsi="Courier New" w:cs="Courier New"/>
          <w:sz w:val="24"/>
          <w:szCs w:val="24"/>
        </w:rPr>
        <w:t xml:space="preserve"> consistent with the objectives of the proposed project.</w:t>
      </w:r>
      <w:r w:rsidR="006D4298">
        <w:rPr>
          <w:rFonts w:ascii="Courier New" w:hAnsi="Courier New" w:cs="Courier New"/>
          <w:sz w:val="24"/>
          <w:szCs w:val="24"/>
        </w:rPr>
        <w:t xml:space="preserve"> </w:t>
      </w:r>
      <w:r w:rsidRPr="00004E98">
        <w:rPr>
          <w:rFonts w:ascii="Courier New" w:hAnsi="Courier New" w:cs="Courier New"/>
          <w:sz w:val="24"/>
          <w:szCs w:val="24"/>
        </w:rPr>
        <w:t xml:space="preserve"> Applica</w:t>
      </w:r>
      <w:r w:rsidR="006D4298">
        <w:rPr>
          <w:rFonts w:ascii="Courier New" w:hAnsi="Courier New" w:cs="Courier New"/>
          <w:sz w:val="24"/>
          <w:szCs w:val="24"/>
        </w:rPr>
        <w:t>nts</w:t>
      </w:r>
      <w:r w:rsidRPr="00004E98">
        <w:rPr>
          <w:rFonts w:ascii="Courier New" w:hAnsi="Courier New" w:cs="Courier New"/>
          <w:sz w:val="24"/>
          <w:szCs w:val="24"/>
        </w:rPr>
        <w:t xml:space="preserve"> must provide the following information as directed under 34 CFR 75.110(b) and (c)</w:t>
      </w:r>
      <w:r w:rsidR="006D4298">
        <w:rPr>
          <w:rFonts w:ascii="Courier New" w:hAnsi="Courier New" w:cs="Courier New"/>
          <w:sz w:val="24"/>
          <w:szCs w:val="24"/>
        </w:rPr>
        <w:t>:</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(1)</w:t>
      </w:r>
      <w:r w:rsidR="006D4298">
        <w:rPr>
          <w:rFonts w:ascii="Courier New" w:hAnsi="Courier New" w:cs="Courier New"/>
          <w:sz w:val="24"/>
          <w:szCs w:val="24"/>
        </w:rPr>
        <w:t xml:space="preserve"> </w:t>
      </w:r>
      <w:r w:rsidRPr="009852A4">
        <w:rPr>
          <w:rFonts w:ascii="Courier New" w:hAnsi="Courier New" w:cs="Courier New"/>
          <w:sz w:val="24"/>
          <w:szCs w:val="24"/>
          <w:u w:val="single"/>
        </w:rPr>
        <w:t>Performance measures</w:t>
      </w:r>
      <w:r w:rsidRPr="00004E98">
        <w:rPr>
          <w:rFonts w:ascii="Courier New" w:hAnsi="Courier New" w:cs="Courier New"/>
          <w:sz w:val="24"/>
          <w:szCs w:val="24"/>
        </w:rPr>
        <w:t xml:space="preserve">. </w:t>
      </w:r>
      <w:r w:rsidR="00446254">
        <w:rPr>
          <w:rFonts w:ascii="Courier New" w:hAnsi="Courier New" w:cs="Courier New"/>
          <w:sz w:val="24"/>
          <w:szCs w:val="24"/>
        </w:rPr>
        <w:t xml:space="preserve"> </w:t>
      </w:r>
      <w:r w:rsidRPr="00004E98">
        <w:rPr>
          <w:rFonts w:ascii="Courier New" w:hAnsi="Courier New" w:cs="Courier New"/>
          <w:sz w:val="24"/>
          <w:szCs w:val="24"/>
        </w:rPr>
        <w:t xml:space="preserve">How each proposed </w:t>
      </w:r>
      <w:r w:rsidRPr="009852A4">
        <w:rPr>
          <w:rFonts w:ascii="Courier New" w:hAnsi="Courier New" w:cs="Courier New"/>
          <w:sz w:val="24"/>
          <w:szCs w:val="24"/>
          <w:u w:val="single"/>
        </w:rPr>
        <w:t>performance measure</w:t>
      </w:r>
      <w:r w:rsidRPr="00004E98">
        <w:rPr>
          <w:rFonts w:ascii="Courier New" w:hAnsi="Courier New" w:cs="Courier New"/>
          <w:sz w:val="24"/>
          <w:szCs w:val="24"/>
        </w:rPr>
        <w:t xml:space="preserve"> would accurately measure the performance of the project and how the proposed </w:t>
      </w:r>
      <w:r w:rsidRPr="009852A4">
        <w:rPr>
          <w:rFonts w:ascii="Courier New" w:hAnsi="Courier New" w:cs="Courier New"/>
          <w:sz w:val="24"/>
          <w:szCs w:val="24"/>
          <w:u w:val="single"/>
        </w:rPr>
        <w:t>performance measure</w:t>
      </w:r>
      <w:r w:rsidRPr="00004E98">
        <w:rPr>
          <w:rFonts w:ascii="Courier New" w:hAnsi="Courier New" w:cs="Courier New"/>
          <w:sz w:val="24"/>
          <w:szCs w:val="24"/>
        </w:rPr>
        <w:t xml:space="preserve"> would be consistent with the </w:t>
      </w:r>
      <w:r w:rsidRPr="009852A4">
        <w:rPr>
          <w:rFonts w:ascii="Courier New" w:hAnsi="Courier New" w:cs="Courier New"/>
          <w:sz w:val="24"/>
          <w:szCs w:val="24"/>
          <w:u w:val="single"/>
        </w:rPr>
        <w:t>performance measures</w:t>
      </w:r>
      <w:r w:rsidRPr="00004E98">
        <w:rPr>
          <w:rFonts w:ascii="Courier New" w:hAnsi="Courier New" w:cs="Courier New"/>
          <w:sz w:val="24"/>
          <w:szCs w:val="24"/>
        </w:rPr>
        <w:t xml:space="preserve"> established for the program funding the competition.</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 xml:space="preserve">(2) </w:t>
      </w:r>
      <w:r w:rsidR="006D4298">
        <w:rPr>
          <w:rFonts w:ascii="Courier New" w:hAnsi="Courier New" w:cs="Courier New"/>
          <w:sz w:val="24"/>
          <w:szCs w:val="24"/>
        </w:rPr>
        <w:t xml:space="preserve"> </w:t>
      </w:r>
      <w:r w:rsidRPr="009852A4">
        <w:rPr>
          <w:rFonts w:ascii="Courier New" w:hAnsi="Courier New" w:cs="Courier New"/>
          <w:sz w:val="24"/>
          <w:szCs w:val="24"/>
          <w:u w:val="single"/>
        </w:rPr>
        <w:t>Baseline</w:t>
      </w:r>
      <w:r w:rsidRPr="00004E98">
        <w:rPr>
          <w:rFonts w:ascii="Courier New" w:hAnsi="Courier New" w:cs="Courier New"/>
          <w:sz w:val="24"/>
          <w:szCs w:val="24"/>
        </w:rPr>
        <w:t xml:space="preserve"> data.  (i) Why each proposed </w:t>
      </w:r>
      <w:r w:rsidRPr="009852A4">
        <w:rPr>
          <w:rFonts w:ascii="Courier New" w:hAnsi="Courier New" w:cs="Courier New"/>
          <w:sz w:val="24"/>
          <w:szCs w:val="24"/>
          <w:u w:val="single"/>
        </w:rPr>
        <w:t>baseline</w:t>
      </w:r>
      <w:r w:rsidRPr="00004E98">
        <w:rPr>
          <w:rFonts w:ascii="Courier New" w:hAnsi="Courier New" w:cs="Courier New"/>
          <w:sz w:val="24"/>
          <w:szCs w:val="24"/>
        </w:rPr>
        <w:t xml:space="preserve"> is valid; or (ii) if the applicant has determined that there are no established </w:t>
      </w:r>
      <w:r w:rsidRPr="009852A4">
        <w:rPr>
          <w:rFonts w:ascii="Courier New" w:hAnsi="Courier New" w:cs="Courier New"/>
          <w:sz w:val="24"/>
          <w:szCs w:val="24"/>
          <w:u w:val="single"/>
        </w:rPr>
        <w:t>baseline</w:t>
      </w:r>
      <w:r w:rsidRPr="00004E98">
        <w:rPr>
          <w:rFonts w:ascii="Courier New" w:hAnsi="Courier New" w:cs="Courier New"/>
          <w:sz w:val="24"/>
          <w:szCs w:val="24"/>
        </w:rPr>
        <w:t xml:space="preserve"> data for a particular </w:t>
      </w:r>
      <w:r w:rsidRPr="009852A4">
        <w:rPr>
          <w:rFonts w:ascii="Courier New" w:hAnsi="Courier New" w:cs="Courier New"/>
          <w:sz w:val="24"/>
          <w:szCs w:val="24"/>
          <w:u w:val="single"/>
        </w:rPr>
        <w:t>performance measure</w:t>
      </w:r>
      <w:r w:rsidRPr="00004E98">
        <w:rPr>
          <w:rFonts w:ascii="Courier New" w:hAnsi="Courier New" w:cs="Courier New"/>
          <w:sz w:val="24"/>
          <w:szCs w:val="24"/>
        </w:rPr>
        <w:t xml:space="preserve">, an explanation of why there is no established </w:t>
      </w:r>
      <w:r w:rsidRPr="009852A4">
        <w:rPr>
          <w:rFonts w:ascii="Courier New" w:hAnsi="Courier New" w:cs="Courier New"/>
          <w:sz w:val="24"/>
          <w:szCs w:val="24"/>
          <w:u w:val="single"/>
        </w:rPr>
        <w:t>baseline</w:t>
      </w:r>
      <w:r w:rsidRPr="00004E98">
        <w:rPr>
          <w:rFonts w:ascii="Courier New" w:hAnsi="Courier New" w:cs="Courier New"/>
          <w:sz w:val="24"/>
          <w:szCs w:val="24"/>
        </w:rPr>
        <w:t xml:space="preserve"> and of how and when, during the project period, the applicant would establish a valid </w:t>
      </w:r>
      <w:r w:rsidRPr="009852A4">
        <w:rPr>
          <w:rFonts w:ascii="Courier New" w:hAnsi="Courier New" w:cs="Courier New"/>
          <w:sz w:val="24"/>
          <w:szCs w:val="24"/>
          <w:u w:val="single"/>
        </w:rPr>
        <w:t>baseline</w:t>
      </w:r>
      <w:r w:rsidRPr="00004E98">
        <w:rPr>
          <w:rFonts w:ascii="Courier New" w:hAnsi="Courier New" w:cs="Courier New"/>
          <w:sz w:val="24"/>
          <w:szCs w:val="24"/>
        </w:rPr>
        <w:t xml:space="preserve"> for the </w:t>
      </w:r>
      <w:r w:rsidRPr="009852A4">
        <w:rPr>
          <w:rFonts w:ascii="Courier New" w:hAnsi="Courier New" w:cs="Courier New"/>
          <w:sz w:val="24"/>
          <w:szCs w:val="24"/>
          <w:u w:val="single"/>
        </w:rPr>
        <w:t>performance measure</w:t>
      </w:r>
      <w:r w:rsidRPr="00004E98">
        <w:rPr>
          <w:rFonts w:ascii="Courier New" w:hAnsi="Courier New" w:cs="Courier New"/>
          <w:sz w:val="24"/>
          <w:szCs w:val="24"/>
        </w:rPr>
        <w:t>.</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 xml:space="preserve">(3) </w:t>
      </w:r>
      <w:r w:rsidR="006D4298">
        <w:rPr>
          <w:rFonts w:ascii="Courier New" w:hAnsi="Courier New" w:cs="Courier New"/>
          <w:sz w:val="24"/>
          <w:szCs w:val="24"/>
        </w:rPr>
        <w:t xml:space="preserve"> </w:t>
      </w:r>
      <w:r w:rsidRPr="009852A4">
        <w:rPr>
          <w:rFonts w:ascii="Courier New" w:hAnsi="Courier New" w:cs="Courier New"/>
          <w:sz w:val="24"/>
          <w:szCs w:val="24"/>
          <w:u w:val="single"/>
        </w:rPr>
        <w:t>Performance targets</w:t>
      </w:r>
      <w:r w:rsidRPr="00004E98">
        <w:rPr>
          <w:rFonts w:ascii="Courier New" w:hAnsi="Courier New" w:cs="Courier New"/>
          <w:sz w:val="24"/>
          <w:szCs w:val="24"/>
        </w:rPr>
        <w:t xml:space="preserve">. </w:t>
      </w:r>
      <w:r w:rsidR="006D4298">
        <w:rPr>
          <w:rFonts w:ascii="Courier New" w:hAnsi="Courier New" w:cs="Courier New"/>
          <w:sz w:val="24"/>
          <w:szCs w:val="24"/>
        </w:rPr>
        <w:t xml:space="preserve"> </w:t>
      </w:r>
      <w:r w:rsidRPr="00004E98">
        <w:rPr>
          <w:rFonts w:ascii="Courier New" w:hAnsi="Courier New" w:cs="Courier New"/>
          <w:sz w:val="24"/>
          <w:szCs w:val="24"/>
        </w:rPr>
        <w:t xml:space="preserve">Why each proposed </w:t>
      </w:r>
      <w:r w:rsidRPr="009852A4">
        <w:rPr>
          <w:rFonts w:ascii="Courier New" w:hAnsi="Courier New" w:cs="Courier New"/>
          <w:sz w:val="24"/>
          <w:szCs w:val="24"/>
          <w:u w:val="single"/>
        </w:rPr>
        <w:t>performance target</w:t>
      </w:r>
      <w:r w:rsidRPr="00004E98">
        <w:rPr>
          <w:rFonts w:ascii="Courier New" w:hAnsi="Courier New" w:cs="Courier New"/>
          <w:sz w:val="24"/>
          <w:szCs w:val="24"/>
        </w:rPr>
        <w:t xml:space="preserve"> is </w:t>
      </w:r>
      <w:r w:rsidRPr="009852A4">
        <w:rPr>
          <w:rFonts w:ascii="Courier New" w:hAnsi="Courier New" w:cs="Courier New"/>
          <w:sz w:val="24"/>
          <w:szCs w:val="24"/>
          <w:u w:val="single"/>
        </w:rPr>
        <w:t>ambitious</w:t>
      </w:r>
      <w:r w:rsidRPr="00004E98">
        <w:rPr>
          <w:rFonts w:ascii="Courier New" w:hAnsi="Courier New" w:cs="Courier New"/>
          <w:sz w:val="24"/>
          <w:szCs w:val="24"/>
        </w:rPr>
        <w:t xml:space="preserve"> yet achievable compared to the </w:t>
      </w:r>
      <w:r w:rsidRPr="009852A4">
        <w:rPr>
          <w:rFonts w:ascii="Courier New" w:hAnsi="Courier New" w:cs="Courier New"/>
          <w:sz w:val="24"/>
          <w:szCs w:val="24"/>
          <w:u w:val="single"/>
        </w:rPr>
        <w:t>baseline</w:t>
      </w:r>
      <w:r w:rsidRPr="00004E98">
        <w:rPr>
          <w:rFonts w:ascii="Courier New" w:hAnsi="Courier New" w:cs="Courier New"/>
          <w:sz w:val="24"/>
          <w:szCs w:val="24"/>
        </w:rPr>
        <w:t xml:space="preserve"> for the </w:t>
      </w:r>
      <w:r w:rsidRPr="009852A4">
        <w:rPr>
          <w:rFonts w:ascii="Courier New" w:hAnsi="Courier New" w:cs="Courier New"/>
          <w:sz w:val="24"/>
          <w:szCs w:val="24"/>
          <w:u w:val="single"/>
        </w:rPr>
        <w:t>performance measure</w:t>
      </w:r>
      <w:r w:rsidRPr="00004E98">
        <w:rPr>
          <w:rFonts w:ascii="Courier New" w:hAnsi="Courier New" w:cs="Courier New"/>
          <w:sz w:val="24"/>
          <w:szCs w:val="24"/>
        </w:rPr>
        <w:t xml:space="preserve"> and when, during the project period, the applicant would meet the </w:t>
      </w:r>
      <w:r w:rsidRPr="009852A4">
        <w:rPr>
          <w:rFonts w:ascii="Courier New" w:hAnsi="Courier New" w:cs="Courier New"/>
          <w:sz w:val="24"/>
          <w:szCs w:val="24"/>
          <w:u w:val="single"/>
        </w:rPr>
        <w:t>performance target(s)</w:t>
      </w:r>
      <w:r w:rsidRPr="00004E98">
        <w:rPr>
          <w:rFonts w:ascii="Courier New" w:hAnsi="Courier New" w:cs="Courier New"/>
          <w:sz w:val="24"/>
          <w:szCs w:val="24"/>
        </w:rPr>
        <w:t>.</w:t>
      </w:r>
    </w:p>
    <w:p w:rsidR="008761BC" w:rsidRPr="00004E98" w:rsidRDefault="008761BC" w:rsidP="00DD69DF">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 xml:space="preserve">(4) </w:t>
      </w:r>
      <w:r w:rsidR="006D4298">
        <w:rPr>
          <w:rFonts w:ascii="Courier New" w:hAnsi="Courier New" w:cs="Courier New"/>
          <w:sz w:val="24"/>
          <w:szCs w:val="24"/>
        </w:rPr>
        <w:t xml:space="preserve"> </w:t>
      </w:r>
      <w:r w:rsidRPr="00004E98">
        <w:rPr>
          <w:rFonts w:ascii="Courier New" w:hAnsi="Courier New" w:cs="Courier New"/>
          <w:sz w:val="24"/>
          <w:szCs w:val="24"/>
        </w:rPr>
        <w:t>Data collection and reporting.</w:t>
      </w:r>
      <w:r w:rsidR="006D4298">
        <w:rPr>
          <w:rFonts w:ascii="Courier New" w:hAnsi="Courier New" w:cs="Courier New"/>
          <w:sz w:val="24"/>
          <w:szCs w:val="24"/>
        </w:rPr>
        <w:t xml:space="preserve"> </w:t>
      </w:r>
      <w:r w:rsidRPr="00004E98">
        <w:rPr>
          <w:rFonts w:ascii="Courier New" w:hAnsi="Courier New" w:cs="Courier New"/>
          <w:sz w:val="24"/>
          <w:szCs w:val="24"/>
        </w:rPr>
        <w:t xml:space="preserve"> (i) The data collection and reporting methods the applicant would use and why those methods are likely to yield reliable, valid, and meaningful performance data; and (ii) the applicant's capacity to collect and report reliable, valid, and meaningful performance data, as evidenced by high-quality data collection, analysis, and reporting in other projects or research.</w:t>
      </w:r>
    </w:p>
    <w:p w:rsidR="008761BC" w:rsidRPr="00004E98" w:rsidRDefault="008761BC" w:rsidP="00504955">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All grantees must submit annual performance report</w:t>
      </w:r>
      <w:r w:rsidR="00D273D1">
        <w:rPr>
          <w:rFonts w:ascii="Courier New" w:hAnsi="Courier New" w:cs="Courier New"/>
          <w:sz w:val="24"/>
          <w:szCs w:val="24"/>
        </w:rPr>
        <w:t>s</w:t>
      </w:r>
      <w:r w:rsidRPr="00004E98">
        <w:rPr>
          <w:rFonts w:ascii="Courier New" w:hAnsi="Courier New" w:cs="Courier New"/>
          <w:sz w:val="24"/>
          <w:szCs w:val="24"/>
        </w:rPr>
        <w:t xml:space="preserve"> with information that is responsive to these </w:t>
      </w:r>
      <w:r w:rsidRPr="009852A4">
        <w:rPr>
          <w:rFonts w:ascii="Courier New" w:hAnsi="Courier New" w:cs="Courier New"/>
          <w:sz w:val="24"/>
          <w:szCs w:val="24"/>
          <w:u w:val="single"/>
        </w:rPr>
        <w:t>performance measures</w:t>
      </w:r>
      <w:r w:rsidRPr="00004E98">
        <w:rPr>
          <w:rFonts w:ascii="Courier New" w:hAnsi="Courier New" w:cs="Courier New"/>
          <w:sz w:val="24"/>
          <w:szCs w:val="24"/>
        </w:rPr>
        <w:t>.</w:t>
      </w:r>
    </w:p>
    <w:p w:rsidR="008761BC" w:rsidRPr="00004E98" w:rsidRDefault="008761BC" w:rsidP="00504955">
      <w:pPr>
        <w:pStyle w:val="BodyText"/>
        <w:spacing w:after="0" w:line="480" w:lineRule="auto"/>
        <w:ind w:firstLine="720"/>
        <w:rPr>
          <w:rFonts w:ascii="Courier New" w:hAnsi="Courier New" w:cs="Courier New"/>
          <w:sz w:val="24"/>
          <w:szCs w:val="24"/>
        </w:rPr>
      </w:pPr>
      <w:r w:rsidRPr="00004E98">
        <w:rPr>
          <w:rFonts w:ascii="Courier New" w:hAnsi="Courier New" w:cs="Courier New"/>
          <w:sz w:val="24"/>
          <w:szCs w:val="24"/>
        </w:rPr>
        <w:t xml:space="preserve">6. </w:t>
      </w:r>
      <w:r w:rsidRPr="009852A4">
        <w:rPr>
          <w:rFonts w:ascii="Courier New" w:hAnsi="Courier New" w:cs="Courier New"/>
          <w:sz w:val="24"/>
          <w:szCs w:val="24"/>
        </w:rPr>
        <w:t>Continuation Awards</w:t>
      </w:r>
      <w:r w:rsidRPr="00004E98">
        <w:rPr>
          <w:rFonts w:ascii="Courier New" w:hAnsi="Courier New" w:cs="Courier New"/>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00194709">
        <w:rPr>
          <w:rFonts w:ascii="Courier New" w:hAnsi="Courier New" w:cs="Courier New"/>
          <w:sz w:val="24"/>
          <w:szCs w:val="24"/>
        </w:rPr>
        <w:t xml:space="preserve">whether the grantee has reported </w:t>
      </w:r>
      <w:r w:rsidR="00340CF9">
        <w:rPr>
          <w:rFonts w:ascii="Courier New" w:hAnsi="Courier New" w:cs="Courier New"/>
          <w:sz w:val="24"/>
          <w:szCs w:val="24"/>
        </w:rPr>
        <w:t xml:space="preserve">valid and reliable performance data relative to </w:t>
      </w:r>
      <w:r w:rsidRPr="00004E98">
        <w:rPr>
          <w:rFonts w:ascii="Courier New" w:hAnsi="Courier New" w:cs="Courier New"/>
          <w:sz w:val="24"/>
          <w:szCs w:val="24"/>
        </w:rPr>
        <w:t xml:space="preserve">the </w:t>
      </w:r>
      <w:r w:rsidRPr="009852A4">
        <w:rPr>
          <w:rFonts w:ascii="Courier New" w:hAnsi="Courier New" w:cs="Courier New"/>
          <w:sz w:val="24"/>
          <w:szCs w:val="24"/>
          <w:u w:val="single"/>
        </w:rPr>
        <w:t>performance targets</w:t>
      </w:r>
      <w:r w:rsidRPr="00004E98">
        <w:rPr>
          <w:rFonts w:ascii="Courier New" w:hAnsi="Courier New" w:cs="Courier New"/>
          <w:sz w:val="24"/>
          <w:szCs w:val="24"/>
        </w:rPr>
        <w:t xml:space="preserve"> in the grantee's approved application.</w:t>
      </w:r>
    </w:p>
    <w:p w:rsidR="00446254" w:rsidRDefault="008761BC" w:rsidP="003A1E3F">
      <w:pPr>
        <w:spacing w:line="480" w:lineRule="auto"/>
        <w:ind w:firstLine="720"/>
        <w:rPr>
          <w:rFonts w:ascii="Courier New" w:hAnsi="Courier New" w:cs="Courier New"/>
          <w:sz w:val="24"/>
          <w:szCs w:val="24"/>
        </w:rPr>
      </w:pPr>
      <w:r w:rsidRPr="00004E98">
        <w:rPr>
          <w:rFonts w:ascii="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AE7719" w:rsidRPr="00004E98" w:rsidRDefault="00AE7719" w:rsidP="008F00BF">
      <w:pPr>
        <w:spacing w:line="480" w:lineRule="auto"/>
        <w:rPr>
          <w:rFonts w:ascii="Courier New" w:hAnsi="Courier New" w:cs="Courier New"/>
          <w:bCs/>
          <w:sz w:val="24"/>
          <w:szCs w:val="24"/>
        </w:rPr>
      </w:pPr>
      <w:r w:rsidRPr="00004E98">
        <w:rPr>
          <w:rFonts w:ascii="Courier New" w:hAnsi="Courier New" w:cs="Courier New"/>
          <w:bCs/>
          <w:sz w:val="24"/>
          <w:szCs w:val="24"/>
        </w:rPr>
        <w:t>VII.  Other Information</w:t>
      </w:r>
    </w:p>
    <w:p w:rsidR="00AE7719" w:rsidRPr="00004E98" w:rsidRDefault="00AE7719" w:rsidP="00084719">
      <w:pPr>
        <w:spacing w:line="480" w:lineRule="auto"/>
        <w:rPr>
          <w:rFonts w:ascii="Courier New" w:hAnsi="Courier New" w:cs="Courier New"/>
          <w:sz w:val="24"/>
          <w:szCs w:val="24"/>
        </w:rPr>
      </w:pPr>
      <w:r w:rsidRPr="009852A4">
        <w:rPr>
          <w:rFonts w:ascii="Courier New" w:hAnsi="Courier New" w:cs="Courier New"/>
          <w:bCs/>
          <w:sz w:val="24"/>
          <w:szCs w:val="24"/>
        </w:rPr>
        <w:t>Accessible Format</w:t>
      </w:r>
      <w:r w:rsidRPr="00004E98">
        <w:rPr>
          <w:rFonts w:ascii="Courier New" w:hAnsi="Courier New" w:cs="Courier New"/>
          <w:bCs/>
          <w:sz w:val="24"/>
          <w:szCs w:val="24"/>
        </w:rPr>
        <w:t xml:space="preserve">:  </w:t>
      </w:r>
      <w:r w:rsidRPr="00004E98">
        <w:rPr>
          <w:rFonts w:ascii="Courier New" w:hAnsi="Courier New" w:cs="Courier New"/>
          <w:sz w:val="24"/>
          <w:szCs w:val="24"/>
        </w:rPr>
        <w:t>Individuals with disabilities can obtain this document and a copy of the application package in an accessible format (e.g., braille, large print, audiotape, or compact disc) on request to the program contact person listed under</w:t>
      </w:r>
      <w:r w:rsidR="00876601">
        <w:rPr>
          <w:rFonts w:ascii="Courier New" w:hAnsi="Courier New" w:cs="Courier New"/>
          <w:sz w:val="24"/>
          <w:szCs w:val="24"/>
        </w:rPr>
        <w:t xml:space="preserve"> </w:t>
      </w:r>
      <w:r w:rsidR="00876601" w:rsidRPr="00876601">
        <w:rPr>
          <w:rFonts w:ascii="Courier New" w:hAnsi="Courier New" w:cs="Courier New"/>
          <w:sz w:val="24"/>
          <w:szCs w:val="24"/>
        </w:rPr>
        <w:t>FOR FURTHER INFORMATION CONTACT.</w:t>
      </w:r>
    </w:p>
    <w:p w:rsidR="00D72A88" w:rsidRPr="00004E98" w:rsidRDefault="00AE7719" w:rsidP="00084719">
      <w:pPr>
        <w:spacing w:line="480" w:lineRule="auto"/>
        <w:rPr>
          <w:rFonts w:ascii="Courier New" w:hAnsi="Courier New" w:cs="Courier New"/>
          <w:sz w:val="24"/>
          <w:szCs w:val="24"/>
        </w:rPr>
      </w:pPr>
      <w:r w:rsidRPr="009852A4">
        <w:rPr>
          <w:rFonts w:ascii="Courier New" w:hAnsi="Courier New" w:cs="Courier New"/>
          <w:sz w:val="24"/>
          <w:szCs w:val="24"/>
        </w:rPr>
        <w:t>Electronic Access to This Document</w:t>
      </w:r>
      <w:r w:rsidRPr="00004E98">
        <w:rPr>
          <w:rFonts w:ascii="Courier New" w:hAnsi="Courier New" w:cs="Courier New"/>
          <w:sz w:val="24"/>
          <w:szCs w:val="24"/>
        </w:rPr>
        <w:t xml:space="preserve">:  The official version of this document is the document published in the </w:t>
      </w:r>
      <w:r w:rsidRPr="009852A4">
        <w:rPr>
          <w:rFonts w:ascii="Courier New" w:hAnsi="Courier New"/>
          <w:i/>
          <w:sz w:val="24"/>
        </w:rPr>
        <w:t>Federal Register</w:t>
      </w:r>
      <w:r w:rsidRPr="00004E98">
        <w:rPr>
          <w:rFonts w:ascii="Courier New" w:hAnsi="Courier New" w:cs="Courier New"/>
          <w:sz w:val="24"/>
          <w:szCs w:val="24"/>
        </w:rPr>
        <w:t xml:space="preserve">.  </w:t>
      </w:r>
      <w:r w:rsidR="00D77D0E" w:rsidRPr="00004E98">
        <w:rPr>
          <w:rFonts w:ascii="Courier New" w:hAnsi="Courier New" w:cs="Courier New"/>
          <w:sz w:val="24"/>
          <w:szCs w:val="24"/>
        </w:rPr>
        <w:t>You may</w:t>
      </w:r>
      <w:r w:rsidRPr="00004E98">
        <w:rPr>
          <w:rFonts w:ascii="Courier New" w:hAnsi="Courier New" w:cs="Courier New"/>
          <w:sz w:val="24"/>
          <w:szCs w:val="24"/>
        </w:rPr>
        <w:t xml:space="preserve"> access the official edition of the </w:t>
      </w:r>
      <w:r w:rsidRPr="009852A4">
        <w:rPr>
          <w:rFonts w:ascii="Courier New" w:hAnsi="Courier New"/>
          <w:i/>
          <w:sz w:val="24"/>
        </w:rPr>
        <w:t>Federal Register</w:t>
      </w:r>
      <w:r w:rsidRPr="00004E98">
        <w:rPr>
          <w:rFonts w:ascii="Courier New" w:hAnsi="Courier New" w:cs="Courier New"/>
          <w:sz w:val="24"/>
          <w:szCs w:val="24"/>
        </w:rPr>
        <w:t xml:space="preserve"> and the Code of Federal Regulations at www.</w:t>
      </w:r>
      <w:r w:rsidR="00D77D0E" w:rsidRPr="00004E98">
        <w:rPr>
          <w:rFonts w:ascii="Courier New" w:hAnsi="Courier New" w:cs="Courier New"/>
          <w:sz w:val="24"/>
          <w:szCs w:val="24"/>
        </w:rPr>
        <w:t>govinfo.gov</w:t>
      </w:r>
      <w:r w:rsidRPr="00004E98">
        <w:rPr>
          <w:rFonts w:ascii="Courier New" w:hAnsi="Courier New" w:cs="Courier New"/>
          <w:sz w:val="24"/>
          <w:szCs w:val="24"/>
        </w:rPr>
        <w:t xml:space="preserve">.  At this site you can view this document, as well as all other documents of this Department published in the </w:t>
      </w:r>
      <w:r w:rsidRPr="009852A4">
        <w:rPr>
          <w:rFonts w:ascii="Courier New" w:hAnsi="Courier New"/>
          <w:i/>
          <w:sz w:val="24"/>
        </w:rPr>
        <w:t>Federal Register</w:t>
      </w:r>
      <w:r w:rsidRPr="00004E98">
        <w:rPr>
          <w:rFonts w:ascii="Courier New" w:hAnsi="Courier New" w:cs="Courier New"/>
          <w:sz w:val="24"/>
          <w:szCs w:val="24"/>
        </w:rPr>
        <w:t>,</w:t>
      </w:r>
      <w:r w:rsidRPr="00004E98">
        <w:rPr>
          <w:rFonts w:ascii="Courier New" w:hAnsi="Courier New" w:cs="Courier New"/>
          <w:b/>
          <w:sz w:val="24"/>
          <w:szCs w:val="24"/>
        </w:rPr>
        <w:t xml:space="preserve"> </w:t>
      </w:r>
      <w:r w:rsidRPr="00004E98">
        <w:rPr>
          <w:rFonts w:ascii="Courier New" w:hAnsi="Courier New" w:cs="Courier New"/>
          <w:sz w:val="24"/>
          <w:szCs w:val="24"/>
        </w:rPr>
        <w:t xml:space="preserve">in text or </w:t>
      </w:r>
      <w:r w:rsidR="0035333D">
        <w:rPr>
          <w:rFonts w:ascii="Courier New" w:hAnsi="Courier New" w:cs="Courier New"/>
          <w:sz w:val="24"/>
          <w:szCs w:val="24"/>
        </w:rPr>
        <w:t>Portable Document Format (</w:t>
      </w:r>
      <w:r w:rsidRPr="00004E98">
        <w:rPr>
          <w:rFonts w:ascii="Courier New" w:hAnsi="Courier New" w:cs="Courier New"/>
          <w:sz w:val="24"/>
          <w:szCs w:val="24"/>
        </w:rPr>
        <w:t>PDF</w:t>
      </w:r>
      <w:r w:rsidR="0035333D">
        <w:rPr>
          <w:rFonts w:ascii="Courier New" w:hAnsi="Courier New" w:cs="Courier New"/>
          <w:sz w:val="24"/>
          <w:szCs w:val="24"/>
        </w:rPr>
        <w:t>)</w:t>
      </w:r>
      <w:r w:rsidRPr="00004E98">
        <w:rPr>
          <w:rFonts w:ascii="Courier New" w:hAnsi="Courier New" w:cs="Courier New"/>
          <w:sz w:val="24"/>
          <w:szCs w:val="24"/>
        </w:rPr>
        <w:t xml:space="preserve">.  To use </w:t>
      </w:r>
      <w:r w:rsidR="00EB6768" w:rsidRPr="00004E98">
        <w:rPr>
          <w:rFonts w:ascii="Courier New" w:hAnsi="Courier New" w:cs="Courier New"/>
          <w:sz w:val="24"/>
          <w:szCs w:val="24"/>
        </w:rPr>
        <w:t>PDF,</w:t>
      </w:r>
      <w:r w:rsidRPr="00004E98">
        <w:rPr>
          <w:rFonts w:ascii="Courier New" w:hAnsi="Courier New" w:cs="Courier New"/>
          <w:sz w:val="24"/>
          <w:szCs w:val="24"/>
        </w:rPr>
        <w:t xml:space="preserve"> you must have Adobe Acrobat Reader, which is available free at the site.  </w:t>
      </w:r>
    </w:p>
    <w:p w:rsidR="00AE7719" w:rsidRPr="00004E98" w:rsidRDefault="00AE7719" w:rsidP="00DD69DF">
      <w:pPr>
        <w:spacing w:line="480" w:lineRule="auto"/>
        <w:ind w:firstLine="720"/>
        <w:rPr>
          <w:rFonts w:ascii="Courier New" w:hAnsi="Courier New" w:cs="Courier New"/>
          <w:sz w:val="24"/>
          <w:szCs w:val="24"/>
        </w:rPr>
      </w:pPr>
      <w:r w:rsidRPr="00004E98">
        <w:rPr>
          <w:rFonts w:ascii="Courier New" w:hAnsi="Courier New" w:cs="Courier New"/>
          <w:sz w:val="24"/>
          <w:szCs w:val="24"/>
        </w:rPr>
        <w:t xml:space="preserve">You may also access documents of the Department published in the </w:t>
      </w:r>
      <w:r w:rsidRPr="009852A4">
        <w:rPr>
          <w:rFonts w:ascii="Courier New" w:hAnsi="Courier New"/>
          <w:i/>
          <w:sz w:val="24"/>
        </w:rPr>
        <w:t>Federal Register</w:t>
      </w:r>
      <w:r w:rsidRPr="00004E98">
        <w:rPr>
          <w:rFonts w:ascii="Courier New" w:hAnsi="Courier New" w:cs="Courier New"/>
          <w:sz w:val="24"/>
          <w:szCs w:val="24"/>
        </w:rPr>
        <w:t xml:space="preserve"> by using th</w:t>
      </w:r>
      <w:r w:rsidR="004672CF" w:rsidRPr="00004E98">
        <w:rPr>
          <w:rFonts w:ascii="Courier New" w:hAnsi="Courier New" w:cs="Courier New"/>
          <w:sz w:val="24"/>
          <w:szCs w:val="24"/>
        </w:rPr>
        <w:t xml:space="preserve">e </w:t>
      </w:r>
      <w:r w:rsidR="00803AF9" w:rsidRPr="00004E98">
        <w:rPr>
          <w:rFonts w:ascii="Courier New" w:hAnsi="Courier New" w:cs="Courier New"/>
          <w:sz w:val="24"/>
          <w:szCs w:val="24"/>
        </w:rPr>
        <w:t>article</w:t>
      </w:r>
      <w:r w:rsidR="00D72A88" w:rsidRPr="00004E98">
        <w:rPr>
          <w:rFonts w:ascii="Courier New" w:hAnsi="Courier New" w:cs="Courier New"/>
          <w:sz w:val="24"/>
          <w:szCs w:val="24"/>
        </w:rPr>
        <w:t xml:space="preserve"> </w:t>
      </w:r>
      <w:r w:rsidR="00803AF9" w:rsidRPr="00004E98">
        <w:rPr>
          <w:rFonts w:ascii="Courier New" w:hAnsi="Courier New" w:cs="Courier New"/>
          <w:sz w:val="24"/>
          <w:szCs w:val="24"/>
        </w:rPr>
        <w:t>search</w:t>
      </w:r>
      <w:r w:rsidR="004672CF" w:rsidRPr="00004E98">
        <w:rPr>
          <w:rFonts w:ascii="Courier New" w:hAnsi="Courier New" w:cs="Courier New"/>
          <w:sz w:val="24"/>
          <w:szCs w:val="24"/>
        </w:rPr>
        <w:t xml:space="preserve"> feature at:  </w:t>
      </w:r>
      <w:r w:rsidRPr="00004E98">
        <w:rPr>
          <w:rFonts w:ascii="Courier New" w:hAnsi="Courier New" w:cs="Courier New"/>
          <w:sz w:val="24"/>
          <w:szCs w:val="24"/>
        </w:rPr>
        <w:t xml:space="preserve">www.federalregister.gov. </w:t>
      </w:r>
      <w:r w:rsidR="00BB5EED" w:rsidRPr="00004E98">
        <w:rPr>
          <w:rFonts w:ascii="Courier New" w:hAnsi="Courier New" w:cs="Courier New"/>
          <w:sz w:val="24"/>
          <w:szCs w:val="24"/>
        </w:rPr>
        <w:t xml:space="preserve"> </w:t>
      </w:r>
      <w:r w:rsidRPr="00004E98">
        <w:rPr>
          <w:rFonts w:ascii="Courier New" w:hAnsi="Courier New" w:cs="Courier New"/>
          <w:sz w:val="24"/>
          <w:szCs w:val="24"/>
        </w:rPr>
        <w:t xml:space="preserve">Specifically, through the advanced search feature at this site, you can limit your search to documents published by the Department. </w:t>
      </w:r>
    </w:p>
    <w:p w:rsidR="00AE7719" w:rsidRPr="00084719" w:rsidRDefault="00AE7719" w:rsidP="00084719">
      <w:pPr>
        <w:spacing w:line="480" w:lineRule="auto"/>
        <w:rPr>
          <w:rFonts w:ascii="Courier New" w:hAnsi="Courier New" w:cs="Courier New"/>
          <w:sz w:val="24"/>
          <w:szCs w:val="24"/>
        </w:rPr>
      </w:pPr>
      <w:r w:rsidRPr="00004E98">
        <w:rPr>
          <w:rFonts w:ascii="Courier New" w:hAnsi="Courier New" w:cs="Courier New"/>
          <w:sz w:val="24"/>
          <w:szCs w:val="24"/>
        </w:rPr>
        <w:t>Dated:</w:t>
      </w:r>
      <w:r w:rsidRPr="00084719">
        <w:rPr>
          <w:rFonts w:ascii="Courier New" w:hAnsi="Courier New" w:cs="Courier New"/>
          <w:sz w:val="24"/>
          <w:szCs w:val="24"/>
        </w:rPr>
        <w:t xml:space="preserve">  </w:t>
      </w:r>
    </w:p>
    <w:p w:rsidR="00AE7719" w:rsidRPr="00084719" w:rsidRDefault="00AE7719" w:rsidP="00DD69DF">
      <w:pPr>
        <w:spacing w:line="480" w:lineRule="auto"/>
        <w:rPr>
          <w:rFonts w:ascii="Courier New" w:hAnsi="Courier New" w:cs="Courier New"/>
          <w:sz w:val="24"/>
          <w:szCs w:val="24"/>
        </w:rPr>
      </w:pPr>
    </w:p>
    <w:p w:rsidR="00AE7719" w:rsidRPr="00084719" w:rsidRDefault="00AE7719" w:rsidP="00DD69DF">
      <w:pPr>
        <w:widowControl w:val="0"/>
        <w:tabs>
          <w:tab w:val="left" w:pos="720"/>
        </w:tabs>
        <w:snapToGrid w:val="0"/>
        <w:spacing w:line="480" w:lineRule="auto"/>
        <w:rPr>
          <w:rFonts w:ascii="Courier New" w:hAnsi="Courier New" w:cs="Courier New"/>
          <w:sz w:val="24"/>
          <w:szCs w:val="24"/>
        </w:rPr>
      </w:pPr>
      <w:r w:rsidRPr="00084719">
        <w:rPr>
          <w:rFonts w:ascii="Courier New" w:hAnsi="Courier New" w:cs="Courier New"/>
          <w:sz w:val="24"/>
          <w:szCs w:val="24"/>
        </w:rPr>
        <w:tab/>
      </w:r>
      <w:r w:rsidRPr="00084719">
        <w:rPr>
          <w:rFonts w:ascii="Courier New" w:hAnsi="Courier New" w:cs="Courier New"/>
          <w:sz w:val="24"/>
          <w:szCs w:val="24"/>
        </w:rPr>
        <w:tab/>
      </w:r>
      <w:r w:rsidRPr="00084719">
        <w:rPr>
          <w:rFonts w:ascii="Courier New" w:hAnsi="Courier New" w:cs="Courier New"/>
          <w:sz w:val="24"/>
          <w:szCs w:val="24"/>
        </w:rPr>
        <w:tab/>
      </w:r>
      <w:r w:rsidRPr="00084719">
        <w:rPr>
          <w:rFonts w:ascii="Courier New" w:hAnsi="Courier New" w:cs="Courier New"/>
          <w:sz w:val="24"/>
          <w:szCs w:val="24"/>
        </w:rPr>
        <w:tab/>
      </w:r>
      <w:r w:rsidR="007926CF" w:rsidRPr="00084719">
        <w:rPr>
          <w:rFonts w:ascii="Courier New" w:hAnsi="Courier New" w:cs="Courier New"/>
          <w:sz w:val="24"/>
          <w:szCs w:val="24"/>
        </w:rPr>
        <w:tab/>
      </w:r>
      <w:r w:rsidRPr="00084719">
        <w:rPr>
          <w:rFonts w:ascii="Courier New" w:hAnsi="Courier New" w:cs="Courier New"/>
          <w:sz w:val="24"/>
          <w:szCs w:val="24"/>
        </w:rPr>
        <w:t>_______________________________</w:t>
      </w:r>
    </w:p>
    <w:p w:rsidR="00296EE7" w:rsidRPr="00084719" w:rsidRDefault="007926CF" w:rsidP="009852A4">
      <w:pPr>
        <w:contextualSpacing/>
        <w:rPr>
          <w:rFonts w:ascii="Courier New" w:hAnsi="Courier New" w:cs="Courier New"/>
          <w:sz w:val="24"/>
          <w:szCs w:val="24"/>
        </w:rPr>
      </w:pPr>
      <w:r w:rsidRPr="00084719">
        <w:rPr>
          <w:rFonts w:ascii="Courier New" w:hAnsi="Courier New" w:cs="Courier New"/>
          <w:sz w:val="24"/>
          <w:szCs w:val="24"/>
        </w:rPr>
        <w:tab/>
      </w:r>
      <w:r w:rsidR="006D4298">
        <w:rPr>
          <w:rFonts w:ascii="Courier New" w:hAnsi="Courier New" w:cs="Courier New"/>
          <w:sz w:val="24"/>
          <w:szCs w:val="24"/>
        </w:rPr>
        <w:tab/>
      </w:r>
      <w:r w:rsidR="006D4298">
        <w:rPr>
          <w:rFonts w:ascii="Courier New" w:hAnsi="Courier New" w:cs="Courier New"/>
          <w:sz w:val="24"/>
          <w:szCs w:val="24"/>
        </w:rPr>
        <w:tab/>
      </w:r>
      <w:r w:rsidR="006D4298">
        <w:rPr>
          <w:rFonts w:ascii="Courier New" w:hAnsi="Courier New" w:cs="Courier New"/>
          <w:sz w:val="24"/>
          <w:szCs w:val="24"/>
        </w:rPr>
        <w:tab/>
      </w:r>
      <w:r w:rsidR="006D4298">
        <w:rPr>
          <w:rFonts w:ascii="Courier New" w:hAnsi="Courier New" w:cs="Courier New"/>
          <w:sz w:val="24"/>
          <w:szCs w:val="24"/>
        </w:rPr>
        <w:tab/>
      </w:r>
      <w:r w:rsidR="00296EE7" w:rsidRPr="00084719">
        <w:rPr>
          <w:rFonts w:ascii="Courier New" w:hAnsi="Courier New" w:cs="Courier New"/>
          <w:sz w:val="24"/>
          <w:szCs w:val="24"/>
        </w:rPr>
        <w:t>Frank T. Brogan,</w:t>
      </w:r>
    </w:p>
    <w:p w:rsidR="00296EE7" w:rsidRPr="00084719" w:rsidRDefault="00296EE7" w:rsidP="00DD69DF">
      <w:pPr>
        <w:ind w:left="3600"/>
        <w:contextualSpacing/>
        <w:rPr>
          <w:rFonts w:ascii="Courier New" w:hAnsi="Courier New" w:cs="Courier New"/>
          <w:b/>
          <w:sz w:val="24"/>
          <w:szCs w:val="24"/>
        </w:rPr>
      </w:pPr>
      <w:r w:rsidRPr="00084719">
        <w:rPr>
          <w:rFonts w:ascii="Courier New" w:hAnsi="Courier New" w:cs="Courier New"/>
          <w:i/>
          <w:sz w:val="24"/>
          <w:szCs w:val="24"/>
        </w:rPr>
        <w:t>Assistant Secretary for Elementary and Secondary Education</w:t>
      </w:r>
      <w:r w:rsidRPr="00084719">
        <w:rPr>
          <w:rFonts w:ascii="Courier New" w:hAnsi="Courier New" w:cs="Courier New"/>
          <w:sz w:val="24"/>
          <w:szCs w:val="24"/>
        </w:rPr>
        <w:t>.</w:t>
      </w:r>
      <w:r w:rsidRPr="00084719">
        <w:rPr>
          <w:rFonts w:ascii="Courier New" w:hAnsi="Courier New" w:cs="Courier New"/>
          <w:b/>
          <w:sz w:val="24"/>
          <w:szCs w:val="24"/>
        </w:rPr>
        <w:t xml:space="preserve"> </w:t>
      </w:r>
    </w:p>
    <w:p w:rsidR="00AE7719" w:rsidRPr="005F782D" w:rsidRDefault="00AE7719" w:rsidP="00296EE7">
      <w:pPr>
        <w:widowControl w:val="0"/>
        <w:tabs>
          <w:tab w:val="left" w:pos="720"/>
        </w:tabs>
        <w:snapToGrid w:val="0"/>
        <w:rPr>
          <w:rFonts w:ascii="Courier New" w:hAnsi="Courier New" w:cs="Courier New"/>
          <w:sz w:val="24"/>
          <w:szCs w:val="24"/>
        </w:rPr>
      </w:pPr>
    </w:p>
    <w:sectPr w:rsidR="00AE7719" w:rsidRPr="005F782D" w:rsidSect="007428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102" w:rsidRDefault="005A4102" w:rsidP="004664B9">
      <w:r>
        <w:separator/>
      </w:r>
    </w:p>
  </w:endnote>
  <w:endnote w:type="continuationSeparator" w:id="0">
    <w:p w:rsidR="005A4102" w:rsidRDefault="005A4102" w:rsidP="004664B9">
      <w:r>
        <w:continuationSeparator/>
      </w:r>
    </w:p>
  </w:endnote>
  <w:endnote w:type="continuationNotice" w:id="1">
    <w:p w:rsidR="005A4102" w:rsidRDefault="005A4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D" w:rsidRDefault="00252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F8" w:rsidRDefault="007C47F8">
    <w:pPr>
      <w:pStyle w:val="Footer"/>
      <w:jc w:val="center"/>
      <w:rPr>
        <w:rFonts w:ascii="Courier New" w:hAnsi="Courier New" w:cs="Courier New"/>
        <w:noProof/>
        <w:sz w:val="24"/>
        <w:szCs w:val="24"/>
      </w:rPr>
    </w:pPr>
    <w:r w:rsidRPr="009C78A9">
      <w:rPr>
        <w:rFonts w:ascii="Courier New" w:hAnsi="Courier New" w:cs="Courier New"/>
        <w:sz w:val="24"/>
        <w:szCs w:val="24"/>
      </w:rPr>
      <w:fldChar w:fldCharType="begin"/>
    </w:r>
    <w:r w:rsidRPr="009C78A9">
      <w:rPr>
        <w:rFonts w:ascii="Courier New" w:hAnsi="Courier New" w:cs="Courier New"/>
        <w:sz w:val="24"/>
        <w:szCs w:val="24"/>
      </w:rPr>
      <w:instrText xml:space="preserve"> PAGE   \* MERGEFORMAT </w:instrText>
    </w:r>
    <w:r w:rsidRPr="009C78A9">
      <w:rPr>
        <w:rFonts w:ascii="Courier New" w:hAnsi="Courier New" w:cs="Courier New"/>
        <w:sz w:val="24"/>
        <w:szCs w:val="24"/>
      </w:rPr>
      <w:fldChar w:fldCharType="separate"/>
    </w:r>
    <w:r w:rsidR="00524C4B">
      <w:rPr>
        <w:rFonts w:ascii="Courier New" w:hAnsi="Courier New" w:cs="Courier New"/>
        <w:noProof/>
        <w:sz w:val="24"/>
        <w:szCs w:val="24"/>
      </w:rPr>
      <w:t>1</w:t>
    </w:r>
    <w:r w:rsidRPr="009C78A9">
      <w:rPr>
        <w:rFonts w:ascii="Courier New" w:hAnsi="Courier New" w:cs="Courier New"/>
        <w:noProof/>
        <w:sz w:val="24"/>
        <w:szCs w:val="24"/>
      </w:rPr>
      <w:fldChar w:fldCharType="end"/>
    </w:r>
  </w:p>
  <w:p w:rsidR="007C47F8" w:rsidRPr="0025299D" w:rsidRDefault="007C47F8" w:rsidP="0025299D">
    <w:pPr>
      <w:widowControl w:val="0"/>
      <w:tabs>
        <w:tab w:val="center" w:pos="4320"/>
        <w:tab w:val="right" w:pos="8640"/>
      </w:tabs>
      <w:rPr>
        <w:rFonts w:ascii="Courier New" w:eastAsia="Calibri" w:hAnsi="Courier New" w:cs="Courier New"/>
        <w:noProof/>
        <w:snapToGrid w:val="0"/>
        <w:color w:val="FF0000"/>
        <w:sz w:val="24"/>
        <w:szCs w:val="24"/>
        <w:lang w:val="x-none" w:eastAsia="x-none"/>
      </w:rPr>
    </w:pPr>
  </w:p>
  <w:p w:rsidR="007C47F8" w:rsidRPr="009C78A9" w:rsidRDefault="007C47F8">
    <w:pPr>
      <w:pStyle w:val="Footer"/>
      <w:jc w:val="center"/>
      <w:rPr>
        <w:rFonts w:ascii="Courier New" w:hAnsi="Courier New" w:cs="Courier New"/>
        <w:sz w:val="24"/>
        <w:szCs w:val="24"/>
      </w:rPr>
    </w:pPr>
  </w:p>
  <w:p w:rsidR="007C47F8" w:rsidRDefault="007C47F8" w:rsidP="0038189C">
    <w:pPr>
      <w:pStyle w:val="Footer"/>
      <w:tabs>
        <w:tab w:val="clear" w:pos="4680"/>
        <w:tab w:val="clear" w:pos="936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D" w:rsidRDefault="00252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102" w:rsidRDefault="005A4102" w:rsidP="004664B9">
      <w:r>
        <w:separator/>
      </w:r>
    </w:p>
  </w:footnote>
  <w:footnote w:type="continuationSeparator" w:id="0">
    <w:p w:rsidR="005A4102" w:rsidRDefault="005A4102" w:rsidP="004664B9">
      <w:r>
        <w:continuationSeparator/>
      </w:r>
    </w:p>
  </w:footnote>
  <w:footnote w:type="continuationNotice" w:id="1">
    <w:p w:rsidR="005A4102" w:rsidRDefault="005A4102"/>
  </w:footnote>
  <w:footnote w:id="2">
    <w:p w:rsidR="00540C0D" w:rsidRDefault="00540C0D" w:rsidP="00540C0D">
      <w:pPr>
        <w:pStyle w:val="FootnoteText"/>
      </w:pPr>
      <w:r>
        <w:rPr>
          <w:rStyle w:val="FootnoteReference"/>
        </w:rPr>
        <w:footnoteRef/>
      </w:r>
      <w:r>
        <w:t xml:space="preserve"> </w:t>
      </w:r>
      <w:r>
        <w:rPr>
          <w:rFonts w:ascii="Courier New" w:hAnsi="Courier New" w:cs="Courier New"/>
        </w:rPr>
        <w:t>Underlined terms</w:t>
      </w:r>
      <w:r w:rsidRPr="00822754">
        <w:rPr>
          <w:rFonts w:ascii="Courier New" w:hAnsi="Courier New" w:cs="Courier New"/>
        </w:rPr>
        <w:t xml:space="preserve"> are defined in the Definitions section of this notice.</w:t>
      </w:r>
    </w:p>
  </w:footnote>
  <w:footnote w:id="3">
    <w:p w:rsidR="007C47F8" w:rsidRPr="009852A4" w:rsidRDefault="007C47F8">
      <w:pPr>
        <w:pStyle w:val="FootnoteText"/>
        <w:rPr>
          <w:rFonts w:ascii="Courier New" w:hAnsi="Courier New" w:cs="Courier New"/>
        </w:rPr>
      </w:pPr>
      <w:r w:rsidRPr="009852A4">
        <w:rPr>
          <w:rStyle w:val="FootnoteReference"/>
          <w:rFonts w:ascii="Courier New" w:hAnsi="Courier New" w:cs="Courier New"/>
        </w:rPr>
        <w:footnoteRef/>
      </w:r>
      <w:r w:rsidRPr="009852A4">
        <w:rPr>
          <w:rFonts w:ascii="Courier New" w:hAnsi="Courier New" w:cs="Courier New"/>
        </w:rPr>
        <w:t xml:space="preserve"> Per section 4305(c) of the ESEA, CMO grants shall have the same terms and conditions as grants awarded to State entities under section 4303.  For clarity, the Department has replaced the term “State entity” with “applicant” in the requirements that derive from section 4303.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D" w:rsidRDefault="00252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F8" w:rsidRDefault="007C47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D" w:rsidRDefault="00252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1D"/>
    <w:multiLevelType w:val="multilevel"/>
    <w:tmpl w:val="4A983F0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A569F"/>
    <w:multiLevelType w:val="hybridMultilevel"/>
    <w:tmpl w:val="BFB4E6B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457320C"/>
    <w:multiLevelType w:val="hybridMultilevel"/>
    <w:tmpl w:val="5DDE8D0E"/>
    <w:lvl w:ilvl="0" w:tplc="2A963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508B2"/>
    <w:multiLevelType w:val="hybridMultilevel"/>
    <w:tmpl w:val="5DB082AA"/>
    <w:lvl w:ilvl="0" w:tplc="B1848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4457CF"/>
    <w:multiLevelType w:val="multilevel"/>
    <w:tmpl w:val="E8F0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21E8F"/>
    <w:multiLevelType w:val="hybridMultilevel"/>
    <w:tmpl w:val="F48AE72E"/>
    <w:lvl w:ilvl="0" w:tplc="3C12104E">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05511"/>
    <w:multiLevelType w:val="hybridMultilevel"/>
    <w:tmpl w:val="2398EB76"/>
    <w:lvl w:ilvl="0" w:tplc="0DAE0FBC">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6A5A1A"/>
    <w:multiLevelType w:val="hybridMultilevel"/>
    <w:tmpl w:val="2B62CF24"/>
    <w:lvl w:ilvl="0" w:tplc="D44A9F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71190"/>
    <w:multiLevelType w:val="hybridMultilevel"/>
    <w:tmpl w:val="3AC03B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9CD0355"/>
    <w:multiLevelType w:val="hybridMultilevel"/>
    <w:tmpl w:val="7F00BDC2"/>
    <w:lvl w:ilvl="0" w:tplc="2DB00EA6">
      <w:start w:val="1"/>
      <w:numFmt w:val="bullet"/>
      <w:lvlText w:val=""/>
      <w:lvlJc w:val="left"/>
      <w:pPr>
        <w:tabs>
          <w:tab w:val="num" w:pos="720"/>
        </w:tabs>
        <w:ind w:firstLine="360"/>
      </w:pPr>
      <w:rPr>
        <w:rFonts w:ascii="Symbol" w:hAnsi="Symbol" w:hint="default"/>
        <w:color w:val="00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1C4F3A38"/>
    <w:multiLevelType w:val="hybridMultilevel"/>
    <w:tmpl w:val="6EBEDF5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F217AAD"/>
    <w:multiLevelType w:val="hybridMultilevel"/>
    <w:tmpl w:val="46A82810"/>
    <w:lvl w:ilvl="0" w:tplc="0D3292C6">
      <w:start w:val="1"/>
      <w:numFmt w:val="lowerLetter"/>
      <w:lvlText w:val="(%1)"/>
      <w:lvlJc w:val="left"/>
      <w:pPr>
        <w:ind w:left="1095" w:hanging="7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8A7F09"/>
    <w:multiLevelType w:val="hybridMultilevel"/>
    <w:tmpl w:val="9976B79A"/>
    <w:lvl w:ilvl="0" w:tplc="B3904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35EE8"/>
    <w:multiLevelType w:val="hybridMultilevel"/>
    <w:tmpl w:val="58C4DD4A"/>
    <w:lvl w:ilvl="0" w:tplc="18B66398">
      <w:start w:val="3"/>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A843ECB"/>
    <w:multiLevelType w:val="hybridMultilevel"/>
    <w:tmpl w:val="C82A9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62470"/>
    <w:multiLevelType w:val="multilevel"/>
    <w:tmpl w:val="12B2A116"/>
    <w:lvl w:ilvl="0">
      <w:start w:val="1"/>
      <w:numFmt w:val="upperLetter"/>
      <w:lvlText w:val="%1."/>
      <w:lvlJc w:val="left"/>
      <w:pPr>
        <w:tabs>
          <w:tab w:val="num" w:pos="1440"/>
        </w:tabs>
        <w:ind w:left="1440" w:hanging="360"/>
      </w:pPr>
    </w:lvl>
    <w:lvl w:ilvl="1">
      <w:start w:val="1"/>
      <w:numFmt w:val="decimal"/>
      <w:lvlText w:val="%2."/>
      <w:lvlJc w:val="left"/>
      <w:pPr>
        <w:tabs>
          <w:tab w:val="num" w:pos="2160"/>
        </w:tabs>
        <w:ind w:left="2160" w:hanging="360"/>
      </w:pPr>
      <w:rPr>
        <w:rFonts w:cs="Times New Roman"/>
      </w:rPr>
    </w:lvl>
    <w:lvl w:ilvl="2">
      <w:start w:val="1"/>
      <w:numFmt w:val="lowerLetter"/>
      <w:lvlText w:val="%3."/>
      <w:lvlJc w:val="left"/>
      <w:pPr>
        <w:tabs>
          <w:tab w:val="num" w:pos="2880"/>
        </w:tabs>
        <w:ind w:left="2880" w:hanging="360"/>
      </w:pPr>
      <w:rPr>
        <w:rFonts w:cs="Times New Roman"/>
      </w:rPr>
    </w:lvl>
    <w:lvl w:ilvl="3" w:tentative="1">
      <w:start w:val="1"/>
      <w:numFmt w:val="lowerLetter"/>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Letter"/>
      <w:lvlText w:val="%6."/>
      <w:lvlJc w:val="left"/>
      <w:pPr>
        <w:tabs>
          <w:tab w:val="num" w:pos="5040"/>
        </w:tabs>
        <w:ind w:left="5040" w:hanging="360"/>
      </w:pPr>
      <w:rPr>
        <w:rFonts w:cs="Times New Roman"/>
      </w:rPr>
    </w:lvl>
    <w:lvl w:ilvl="6" w:tentative="1">
      <w:start w:val="1"/>
      <w:numFmt w:val="lowerLetter"/>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Letter"/>
      <w:lvlText w:val="%9."/>
      <w:lvlJc w:val="left"/>
      <w:pPr>
        <w:tabs>
          <w:tab w:val="num" w:pos="7200"/>
        </w:tabs>
        <w:ind w:left="7200" w:hanging="360"/>
      </w:pPr>
      <w:rPr>
        <w:rFonts w:cs="Times New Roman"/>
      </w:rPr>
    </w:lvl>
  </w:abstractNum>
  <w:abstractNum w:abstractNumId="16">
    <w:nsid w:val="2F8B182B"/>
    <w:multiLevelType w:val="hybridMultilevel"/>
    <w:tmpl w:val="8ACC4D5A"/>
    <w:lvl w:ilvl="0" w:tplc="4622EF44">
      <w:start w:val="1"/>
      <w:numFmt w:val="lowerLetter"/>
      <w:lvlText w:val="(%1)"/>
      <w:lvlJc w:val="left"/>
      <w:pPr>
        <w:ind w:left="1095" w:hanging="7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BF3EF8"/>
    <w:multiLevelType w:val="hybridMultilevel"/>
    <w:tmpl w:val="69C4DF9E"/>
    <w:lvl w:ilvl="0" w:tplc="2ABE0022">
      <w:start w:val="1"/>
      <w:numFmt w:val="decimal"/>
      <w:lvlText w:val="(%1)"/>
      <w:lvlJc w:val="left"/>
      <w:pPr>
        <w:ind w:left="3020" w:hanging="15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1E14B76"/>
    <w:multiLevelType w:val="hybridMultilevel"/>
    <w:tmpl w:val="F3D2865C"/>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50E1873"/>
    <w:multiLevelType w:val="hybridMultilevel"/>
    <w:tmpl w:val="80862EBC"/>
    <w:lvl w:ilvl="0" w:tplc="835E478E">
      <w:start w:val="1"/>
      <w:numFmt w:val="lowerLetter"/>
      <w:lvlText w:val="(%1)"/>
      <w:lvlJc w:val="left"/>
      <w:pPr>
        <w:ind w:left="-720" w:hanging="72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1080" w:hanging="360"/>
      </w:pPr>
      <w:rPr>
        <w:rFonts w:cs="Times New Roman"/>
      </w:rPr>
    </w:lvl>
    <w:lvl w:ilvl="4" w:tplc="04090019" w:tentative="1">
      <w:start w:val="1"/>
      <w:numFmt w:val="lowerLetter"/>
      <w:lvlText w:val="%5."/>
      <w:lvlJc w:val="left"/>
      <w:pPr>
        <w:ind w:left="1800" w:hanging="360"/>
      </w:pPr>
      <w:rPr>
        <w:rFonts w:cs="Times New Roman"/>
      </w:rPr>
    </w:lvl>
    <w:lvl w:ilvl="5" w:tplc="0409001B" w:tentative="1">
      <w:start w:val="1"/>
      <w:numFmt w:val="lowerRoman"/>
      <w:lvlText w:val="%6."/>
      <w:lvlJc w:val="right"/>
      <w:pPr>
        <w:ind w:left="2520" w:hanging="180"/>
      </w:pPr>
      <w:rPr>
        <w:rFonts w:cs="Times New Roman"/>
      </w:rPr>
    </w:lvl>
    <w:lvl w:ilvl="6" w:tplc="0409000F" w:tentative="1">
      <w:start w:val="1"/>
      <w:numFmt w:val="decimal"/>
      <w:lvlText w:val="%7."/>
      <w:lvlJc w:val="left"/>
      <w:pPr>
        <w:ind w:left="3240" w:hanging="360"/>
      </w:pPr>
      <w:rPr>
        <w:rFonts w:cs="Times New Roman"/>
      </w:rPr>
    </w:lvl>
    <w:lvl w:ilvl="7" w:tplc="04090019" w:tentative="1">
      <w:start w:val="1"/>
      <w:numFmt w:val="lowerLetter"/>
      <w:lvlText w:val="%8."/>
      <w:lvlJc w:val="left"/>
      <w:pPr>
        <w:ind w:left="3960" w:hanging="360"/>
      </w:pPr>
      <w:rPr>
        <w:rFonts w:cs="Times New Roman"/>
      </w:rPr>
    </w:lvl>
    <w:lvl w:ilvl="8" w:tplc="0409001B" w:tentative="1">
      <w:start w:val="1"/>
      <w:numFmt w:val="lowerRoman"/>
      <w:lvlText w:val="%9."/>
      <w:lvlJc w:val="right"/>
      <w:pPr>
        <w:ind w:left="4680" w:hanging="180"/>
      </w:pPr>
      <w:rPr>
        <w:rFonts w:cs="Times New Roman"/>
      </w:rPr>
    </w:lvl>
  </w:abstractNum>
  <w:abstractNum w:abstractNumId="20">
    <w:nsid w:val="44070107"/>
    <w:multiLevelType w:val="hybridMultilevel"/>
    <w:tmpl w:val="536E332C"/>
    <w:lvl w:ilvl="0" w:tplc="A5B47A32">
      <w:start w:val="3"/>
      <w:numFmt w:val="lowerLetter"/>
      <w:lvlText w:val="(%1)"/>
      <w:lvlJc w:val="left"/>
      <w:pPr>
        <w:ind w:left="1710" w:hanging="720"/>
      </w:pPr>
      <w:rPr>
        <w:rFonts w:cs="Times New Roman" w:hint="default"/>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44E2420F"/>
    <w:multiLevelType w:val="hybridMultilevel"/>
    <w:tmpl w:val="E1343806"/>
    <w:lvl w:ilvl="0" w:tplc="63DA30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602D2F"/>
    <w:multiLevelType w:val="hybridMultilevel"/>
    <w:tmpl w:val="833877A4"/>
    <w:lvl w:ilvl="0" w:tplc="1134612E">
      <w:start w:val="1"/>
      <w:numFmt w:val="lowerLetter"/>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903311"/>
    <w:multiLevelType w:val="hybridMultilevel"/>
    <w:tmpl w:val="8CDEB4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ACF3B9C"/>
    <w:multiLevelType w:val="multilevel"/>
    <w:tmpl w:val="27A8DAB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5">
    <w:nsid w:val="4EB77F2B"/>
    <w:multiLevelType w:val="multilevel"/>
    <w:tmpl w:val="27A8DAB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6">
    <w:nsid w:val="533C5D45"/>
    <w:multiLevelType w:val="hybridMultilevel"/>
    <w:tmpl w:val="EEEED356"/>
    <w:lvl w:ilvl="0" w:tplc="2D7A00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B2701A"/>
    <w:multiLevelType w:val="hybridMultilevel"/>
    <w:tmpl w:val="C86C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F034DC"/>
    <w:multiLevelType w:val="hybridMultilevel"/>
    <w:tmpl w:val="94A882E0"/>
    <w:lvl w:ilvl="0" w:tplc="2878E652">
      <w:start w:val="1"/>
      <w:numFmt w:val="decimal"/>
      <w:lvlText w:val="%1."/>
      <w:lvlJc w:val="left"/>
      <w:pPr>
        <w:ind w:left="945" w:hanging="585"/>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C42349"/>
    <w:multiLevelType w:val="hybridMultilevel"/>
    <w:tmpl w:val="5E08D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0C17DC"/>
    <w:multiLevelType w:val="hybridMultilevel"/>
    <w:tmpl w:val="DD020EB4"/>
    <w:lvl w:ilvl="0" w:tplc="FAD41D6A">
      <w:start w:val="3"/>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A21F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9F36396"/>
    <w:multiLevelType w:val="hybridMultilevel"/>
    <w:tmpl w:val="3108575E"/>
    <w:lvl w:ilvl="0" w:tplc="B2F4D76E">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nsid w:val="6AA61DDE"/>
    <w:multiLevelType w:val="hybridMultilevel"/>
    <w:tmpl w:val="2626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191137C"/>
    <w:multiLevelType w:val="hybridMultilevel"/>
    <w:tmpl w:val="7ACEAA6C"/>
    <w:lvl w:ilvl="0" w:tplc="D3D05CE0">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70B79"/>
    <w:multiLevelType w:val="hybridMultilevel"/>
    <w:tmpl w:val="C8C020AA"/>
    <w:lvl w:ilvl="0" w:tplc="4BA6AF1E">
      <w:start w:val="1"/>
      <w:numFmt w:val="lowerLetter"/>
      <w:lvlText w:val="%1."/>
      <w:lvlJc w:val="left"/>
      <w:pPr>
        <w:ind w:left="1080" w:hanging="360"/>
      </w:pPr>
      <w:rPr>
        <w:rFonts w:hint="default"/>
      </w:rPr>
    </w:lvl>
    <w:lvl w:ilvl="1" w:tplc="D9947A78">
      <w:start w:val="3"/>
      <w:numFmt w:val="lowerLetter"/>
      <w:lvlText w:val="%2."/>
      <w:lvlJc w:val="left"/>
      <w:pPr>
        <w:ind w:left="1800" w:hanging="360"/>
      </w:pPr>
      <w:rPr>
        <w:rFonts w:hint="default"/>
      </w:rPr>
    </w:lvl>
    <w:lvl w:ilvl="2" w:tplc="3C46D63C">
      <w:start w:val="3"/>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1E5C17"/>
    <w:multiLevelType w:val="hybridMultilevel"/>
    <w:tmpl w:val="73BC8A7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5516DF8"/>
    <w:multiLevelType w:val="hybridMultilevel"/>
    <w:tmpl w:val="D2046F66"/>
    <w:lvl w:ilvl="0" w:tplc="E662C812">
      <w:start w:val="1"/>
      <w:numFmt w:val="lowerLetter"/>
      <w:lvlText w:val="(%1)"/>
      <w:lvlJc w:val="left"/>
      <w:pPr>
        <w:ind w:left="720" w:hanging="360"/>
      </w:pPr>
      <w:rPr>
        <w:rFonts w:ascii="Courier New" w:eastAsia="Times New Roman" w:hAnsi="Courier New" w:cs="Courier New" w:hint="default"/>
        <w:color w:val="auto"/>
        <w:sz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789E0570"/>
    <w:multiLevelType w:val="hybridMultilevel"/>
    <w:tmpl w:val="7B7A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1C7CCF"/>
    <w:multiLevelType w:val="hybridMultilevel"/>
    <w:tmpl w:val="B358C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2332C3"/>
    <w:multiLevelType w:val="hybridMultilevel"/>
    <w:tmpl w:val="E6AE1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881E63"/>
    <w:multiLevelType w:val="hybridMultilevel"/>
    <w:tmpl w:val="945E64E2"/>
    <w:lvl w:ilvl="0" w:tplc="271A8A1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4"/>
  </w:num>
  <w:num w:numId="4">
    <w:abstractNumId w:val="2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9"/>
  </w:num>
  <w:num w:numId="8">
    <w:abstractNumId w:val="1"/>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13"/>
  </w:num>
  <w:num w:numId="13">
    <w:abstractNumId w:val="14"/>
  </w:num>
  <w:num w:numId="14">
    <w:abstractNumId w:val="19"/>
  </w:num>
  <w:num w:numId="15">
    <w:abstractNumId w:val="16"/>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5"/>
  </w:num>
  <w:num w:numId="21">
    <w:abstractNumId w:val="31"/>
  </w:num>
  <w:num w:numId="22">
    <w:abstractNumId w:val="36"/>
  </w:num>
  <w:num w:numId="23">
    <w:abstractNumId w:val="34"/>
  </w:num>
  <w:num w:numId="24">
    <w:abstractNumId w:val="5"/>
  </w:num>
  <w:num w:numId="25">
    <w:abstractNumId w:val="30"/>
  </w:num>
  <w:num w:numId="26">
    <w:abstractNumId w:val="22"/>
  </w:num>
  <w:num w:numId="27">
    <w:abstractNumId w:val="2"/>
  </w:num>
  <w:num w:numId="28">
    <w:abstractNumId w:val="3"/>
  </w:num>
  <w:num w:numId="29">
    <w:abstractNumId w:val="7"/>
  </w:num>
  <w:num w:numId="30">
    <w:abstractNumId w:val="29"/>
  </w:num>
  <w:num w:numId="31">
    <w:abstractNumId w:val="27"/>
  </w:num>
  <w:num w:numId="32">
    <w:abstractNumId w:val="6"/>
  </w:num>
  <w:num w:numId="33">
    <w:abstractNumId w:val="21"/>
  </w:num>
  <w:num w:numId="34">
    <w:abstractNumId w:val="32"/>
  </w:num>
  <w:num w:numId="35">
    <w:abstractNumId w:val="38"/>
  </w:num>
  <w:num w:numId="36">
    <w:abstractNumId w:val="33"/>
  </w:num>
  <w:num w:numId="37">
    <w:abstractNumId w:val="12"/>
  </w:num>
  <w:num w:numId="38">
    <w:abstractNumId w:val="26"/>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0"/>
  </w:num>
  <w:num w:numId="42">
    <w:abstractNumId w:val="25"/>
  </w:num>
  <w:num w:numId="43">
    <w:abstractNumId w:val="17"/>
  </w:num>
  <w:num w:numId="44">
    <w:abstractNumId w:val="15"/>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07"/>
    <w:rsid w:val="00000535"/>
    <w:rsid w:val="00000843"/>
    <w:rsid w:val="0000132B"/>
    <w:rsid w:val="00001447"/>
    <w:rsid w:val="0000160B"/>
    <w:rsid w:val="00001694"/>
    <w:rsid w:val="00001760"/>
    <w:rsid w:val="000017ED"/>
    <w:rsid w:val="00002AE6"/>
    <w:rsid w:val="00002AE8"/>
    <w:rsid w:val="000035E3"/>
    <w:rsid w:val="000039E6"/>
    <w:rsid w:val="00003B36"/>
    <w:rsid w:val="00004304"/>
    <w:rsid w:val="00004574"/>
    <w:rsid w:val="00004E4D"/>
    <w:rsid w:val="00004E98"/>
    <w:rsid w:val="00005A34"/>
    <w:rsid w:val="00006D61"/>
    <w:rsid w:val="000072BC"/>
    <w:rsid w:val="00007710"/>
    <w:rsid w:val="00010338"/>
    <w:rsid w:val="00010408"/>
    <w:rsid w:val="0001060B"/>
    <w:rsid w:val="00010CD6"/>
    <w:rsid w:val="000124BB"/>
    <w:rsid w:val="00012CC9"/>
    <w:rsid w:val="0001323B"/>
    <w:rsid w:val="00013762"/>
    <w:rsid w:val="00013820"/>
    <w:rsid w:val="00013AE7"/>
    <w:rsid w:val="00013DB5"/>
    <w:rsid w:val="000140CC"/>
    <w:rsid w:val="000144A5"/>
    <w:rsid w:val="000154B6"/>
    <w:rsid w:val="00015ED1"/>
    <w:rsid w:val="00015FA9"/>
    <w:rsid w:val="000160A6"/>
    <w:rsid w:val="00016133"/>
    <w:rsid w:val="00017087"/>
    <w:rsid w:val="000171B2"/>
    <w:rsid w:val="000173FA"/>
    <w:rsid w:val="00017608"/>
    <w:rsid w:val="000177E6"/>
    <w:rsid w:val="000207F1"/>
    <w:rsid w:val="0002091F"/>
    <w:rsid w:val="00020C79"/>
    <w:rsid w:val="00020DD4"/>
    <w:rsid w:val="00021098"/>
    <w:rsid w:val="00022788"/>
    <w:rsid w:val="0002294C"/>
    <w:rsid w:val="00022E62"/>
    <w:rsid w:val="0002348B"/>
    <w:rsid w:val="000234AF"/>
    <w:rsid w:val="00023805"/>
    <w:rsid w:val="000239A9"/>
    <w:rsid w:val="000240C8"/>
    <w:rsid w:val="00025C1B"/>
    <w:rsid w:val="000265FA"/>
    <w:rsid w:val="00026624"/>
    <w:rsid w:val="00026707"/>
    <w:rsid w:val="00026B35"/>
    <w:rsid w:val="00027FAC"/>
    <w:rsid w:val="000300B2"/>
    <w:rsid w:val="00030380"/>
    <w:rsid w:val="000308F1"/>
    <w:rsid w:val="0003094F"/>
    <w:rsid w:val="00030B1B"/>
    <w:rsid w:val="00030BD8"/>
    <w:rsid w:val="00032685"/>
    <w:rsid w:val="000329E0"/>
    <w:rsid w:val="00032D9E"/>
    <w:rsid w:val="00032F5A"/>
    <w:rsid w:val="0003354D"/>
    <w:rsid w:val="00034159"/>
    <w:rsid w:val="00034170"/>
    <w:rsid w:val="00034BE2"/>
    <w:rsid w:val="00034EFA"/>
    <w:rsid w:val="0003523C"/>
    <w:rsid w:val="00035564"/>
    <w:rsid w:val="00035812"/>
    <w:rsid w:val="00036A5B"/>
    <w:rsid w:val="00036B0F"/>
    <w:rsid w:val="00036FB0"/>
    <w:rsid w:val="000375E5"/>
    <w:rsid w:val="00037969"/>
    <w:rsid w:val="000379FE"/>
    <w:rsid w:val="00037E2A"/>
    <w:rsid w:val="000405E6"/>
    <w:rsid w:val="0004136B"/>
    <w:rsid w:val="00041D42"/>
    <w:rsid w:val="00041DBA"/>
    <w:rsid w:val="00041F28"/>
    <w:rsid w:val="0004209B"/>
    <w:rsid w:val="00042282"/>
    <w:rsid w:val="000422BF"/>
    <w:rsid w:val="00042517"/>
    <w:rsid w:val="00043486"/>
    <w:rsid w:val="00043886"/>
    <w:rsid w:val="00043B05"/>
    <w:rsid w:val="00043F12"/>
    <w:rsid w:val="00043F53"/>
    <w:rsid w:val="00044318"/>
    <w:rsid w:val="000444F2"/>
    <w:rsid w:val="00044F7B"/>
    <w:rsid w:val="00046515"/>
    <w:rsid w:val="0004658D"/>
    <w:rsid w:val="00046D43"/>
    <w:rsid w:val="0004795E"/>
    <w:rsid w:val="00047FC9"/>
    <w:rsid w:val="000501AB"/>
    <w:rsid w:val="00050632"/>
    <w:rsid w:val="00050C30"/>
    <w:rsid w:val="00050C70"/>
    <w:rsid w:val="000512AA"/>
    <w:rsid w:val="00052015"/>
    <w:rsid w:val="0005208C"/>
    <w:rsid w:val="000532D6"/>
    <w:rsid w:val="0005366B"/>
    <w:rsid w:val="00053776"/>
    <w:rsid w:val="0005387F"/>
    <w:rsid w:val="0005395B"/>
    <w:rsid w:val="000539B3"/>
    <w:rsid w:val="00053C85"/>
    <w:rsid w:val="0005411B"/>
    <w:rsid w:val="0005437E"/>
    <w:rsid w:val="0005443E"/>
    <w:rsid w:val="00054B64"/>
    <w:rsid w:val="00055D64"/>
    <w:rsid w:val="00055E66"/>
    <w:rsid w:val="00055FBF"/>
    <w:rsid w:val="00056438"/>
    <w:rsid w:val="00056FDC"/>
    <w:rsid w:val="000570DE"/>
    <w:rsid w:val="000573F1"/>
    <w:rsid w:val="00057450"/>
    <w:rsid w:val="00057632"/>
    <w:rsid w:val="000578CC"/>
    <w:rsid w:val="00057935"/>
    <w:rsid w:val="00057C2C"/>
    <w:rsid w:val="00060675"/>
    <w:rsid w:val="00060F1E"/>
    <w:rsid w:val="00061B3F"/>
    <w:rsid w:val="00061B45"/>
    <w:rsid w:val="00061BF2"/>
    <w:rsid w:val="00062182"/>
    <w:rsid w:val="000622E9"/>
    <w:rsid w:val="00062457"/>
    <w:rsid w:val="00062A85"/>
    <w:rsid w:val="00062B16"/>
    <w:rsid w:val="00062B58"/>
    <w:rsid w:val="00062D73"/>
    <w:rsid w:val="000634B1"/>
    <w:rsid w:val="000634D0"/>
    <w:rsid w:val="00063699"/>
    <w:rsid w:val="000639B7"/>
    <w:rsid w:val="00063A6D"/>
    <w:rsid w:val="00063B28"/>
    <w:rsid w:val="00064731"/>
    <w:rsid w:val="00064B2E"/>
    <w:rsid w:val="00065C68"/>
    <w:rsid w:val="00065DFB"/>
    <w:rsid w:val="0006654E"/>
    <w:rsid w:val="000668E6"/>
    <w:rsid w:val="00066D49"/>
    <w:rsid w:val="00067197"/>
    <w:rsid w:val="00067706"/>
    <w:rsid w:val="00067AC2"/>
    <w:rsid w:val="00067AEE"/>
    <w:rsid w:val="00070002"/>
    <w:rsid w:val="0007041F"/>
    <w:rsid w:val="00070468"/>
    <w:rsid w:val="00070804"/>
    <w:rsid w:val="00070E58"/>
    <w:rsid w:val="00071220"/>
    <w:rsid w:val="00071548"/>
    <w:rsid w:val="00071700"/>
    <w:rsid w:val="00071762"/>
    <w:rsid w:val="00071B88"/>
    <w:rsid w:val="000721BD"/>
    <w:rsid w:val="00072769"/>
    <w:rsid w:val="00072A60"/>
    <w:rsid w:val="00072ADE"/>
    <w:rsid w:val="00072AF9"/>
    <w:rsid w:val="00072E50"/>
    <w:rsid w:val="0007381F"/>
    <w:rsid w:val="0007420D"/>
    <w:rsid w:val="00075206"/>
    <w:rsid w:val="00075B81"/>
    <w:rsid w:val="00075D90"/>
    <w:rsid w:val="00075FCA"/>
    <w:rsid w:val="00077071"/>
    <w:rsid w:val="0007720B"/>
    <w:rsid w:val="00077266"/>
    <w:rsid w:val="000772D1"/>
    <w:rsid w:val="00077B4E"/>
    <w:rsid w:val="00080196"/>
    <w:rsid w:val="00080C4F"/>
    <w:rsid w:val="00081715"/>
    <w:rsid w:val="00081A41"/>
    <w:rsid w:val="00081C58"/>
    <w:rsid w:val="00082C78"/>
    <w:rsid w:val="0008329D"/>
    <w:rsid w:val="00083605"/>
    <w:rsid w:val="00083D2D"/>
    <w:rsid w:val="00084174"/>
    <w:rsid w:val="000845B9"/>
    <w:rsid w:val="00084719"/>
    <w:rsid w:val="00085984"/>
    <w:rsid w:val="00085EC8"/>
    <w:rsid w:val="000865F1"/>
    <w:rsid w:val="000868CD"/>
    <w:rsid w:val="00086DBB"/>
    <w:rsid w:val="000872D8"/>
    <w:rsid w:val="000874EC"/>
    <w:rsid w:val="000876F8"/>
    <w:rsid w:val="00087860"/>
    <w:rsid w:val="00087BED"/>
    <w:rsid w:val="0009030A"/>
    <w:rsid w:val="000905F8"/>
    <w:rsid w:val="00090A66"/>
    <w:rsid w:val="00090B29"/>
    <w:rsid w:val="00090F89"/>
    <w:rsid w:val="00091537"/>
    <w:rsid w:val="00091CC6"/>
    <w:rsid w:val="000921C5"/>
    <w:rsid w:val="0009238B"/>
    <w:rsid w:val="00092855"/>
    <w:rsid w:val="000929C7"/>
    <w:rsid w:val="00092AFC"/>
    <w:rsid w:val="00092B71"/>
    <w:rsid w:val="00092E15"/>
    <w:rsid w:val="00092F12"/>
    <w:rsid w:val="000936EB"/>
    <w:rsid w:val="00093F00"/>
    <w:rsid w:val="0009401E"/>
    <w:rsid w:val="000947C3"/>
    <w:rsid w:val="00094999"/>
    <w:rsid w:val="00094E1D"/>
    <w:rsid w:val="000959EB"/>
    <w:rsid w:val="00095C8A"/>
    <w:rsid w:val="00096619"/>
    <w:rsid w:val="000966B2"/>
    <w:rsid w:val="00096C93"/>
    <w:rsid w:val="00096D6B"/>
    <w:rsid w:val="00096EB4"/>
    <w:rsid w:val="00097705"/>
    <w:rsid w:val="0009797C"/>
    <w:rsid w:val="00097E68"/>
    <w:rsid w:val="000A02E4"/>
    <w:rsid w:val="000A0465"/>
    <w:rsid w:val="000A05E4"/>
    <w:rsid w:val="000A0E65"/>
    <w:rsid w:val="000A0F62"/>
    <w:rsid w:val="000A107A"/>
    <w:rsid w:val="000A11A8"/>
    <w:rsid w:val="000A1A85"/>
    <w:rsid w:val="000A1CF3"/>
    <w:rsid w:val="000A1D79"/>
    <w:rsid w:val="000A2AE0"/>
    <w:rsid w:val="000A355D"/>
    <w:rsid w:val="000A3A90"/>
    <w:rsid w:val="000A448C"/>
    <w:rsid w:val="000A4B5F"/>
    <w:rsid w:val="000A4DEA"/>
    <w:rsid w:val="000A5550"/>
    <w:rsid w:val="000A5E21"/>
    <w:rsid w:val="000A616E"/>
    <w:rsid w:val="000A6433"/>
    <w:rsid w:val="000A6498"/>
    <w:rsid w:val="000A694B"/>
    <w:rsid w:val="000A6BB2"/>
    <w:rsid w:val="000A6D49"/>
    <w:rsid w:val="000A72CF"/>
    <w:rsid w:val="000A75FA"/>
    <w:rsid w:val="000A77AF"/>
    <w:rsid w:val="000A7851"/>
    <w:rsid w:val="000B15DA"/>
    <w:rsid w:val="000B1C67"/>
    <w:rsid w:val="000B1C7D"/>
    <w:rsid w:val="000B200A"/>
    <w:rsid w:val="000B21B1"/>
    <w:rsid w:val="000B25EA"/>
    <w:rsid w:val="000B2734"/>
    <w:rsid w:val="000B295C"/>
    <w:rsid w:val="000B2C68"/>
    <w:rsid w:val="000B2E74"/>
    <w:rsid w:val="000B38EB"/>
    <w:rsid w:val="000B4BBC"/>
    <w:rsid w:val="000B4EDF"/>
    <w:rsid w:val="000B4EE8"/>
    <w:rsid w:val="000B519D"/>
    <w:rsid w:val="000B5E99"/>
    <w:rsid w:val="000B62E1"/>
    <w:rsid w:val="000B6B94"/>
    <w:rsid w:val="000B7406"/>
    <w:rsid w:val="000B7D0F"/>
    <w:rsid w:val="000C0423"/>
    <w:rsid w:val="000C0DF7"/>
    <w:rsid w:val="000C17D1"/>
    <w:rsid w:val="000C184B"/>
    <w:rsid w:val="000C1A40"/>
    <w:rsid w:val="000C1E1B"/>
    <w:rsid w:val="000C1F43"/>
    <w:rsid w:val="000C2D25"/>
    <w:rsid w:val="000C35FB"/>
    <w:rsid w:val="000C3648"/>
    <w:rsid w:val="000C3735"/>
    <w:rsid w:val="000C3769"/>
    <w:rsid w:val="000C3805"/>
    <w:rsid w:val="000C3EF2"/>
    <w:rsid w:val="000C400F"/>
    <w:rsid w:val="000C4059"/>
    <w:rsid w:val="000C4791"/>
    <w:rsid w:val="000C4AC4"/>
    <w:rsid w:val="000C506F"/>
    <w:rsid w:val="000C5783"/>
    <w:rsid w:val="000C57C0"/>
    <w:rsid w:val="000C6B55"/>
    <w:rsid w:val="000C748C"/>
    <w:rsid w:val="000C78E3"/>
    <w:rsid w:val="000C79F7"/>
    <w:rsid w:val="000D063B"/>
    <w:rsid w:val="000D0666"/>
    <w:rsid w:val="000D13BE"/>
    <w:rsid w:val="000D1496"/>
    <w:rsid w:val="000D14AD"/>
    <w:rsid w:val="000D3553"/>
    <w:rsid w:val="000D3571"/>
    <w:rsid w:val="000D3A4A"/>
    <w:rsid w:val="000D43FB"/>
    <w:rsid w:val="000D47AC"/>
    <w:rsid w:val="000D4825"/>
    <w:rsid w:val="000D4E32"/>
    <w:rsid w:val="000D5128"/>
    <w:rsid w:val="000D55F5"/>
    <w:rsid w:val="000D5A32"/>
    <w:rsid w:val="000D65F3"/>
    <w:rsid w:val="000D6782"/>
    <w:rsid w:val="000D6D71"/>
    <w:rsid w:val="000D6F3C"/>
    <w:rsid w:val="000D72D8"/>
    <w:rsid w:val="000D7381"/>
    <w:rsid w:val="000D78DE"/>
    <w:rsid w:val="000E0060"/>
    <w:rsid w:val="000E04DE"/>
    <w:rsid w:val="000E065E"/>
    <w:rsid w:val="000E0A0D"/>
    <w:rsid w:val="000E0AC3"/>
    <w:rsid w:val="000E0D0C"/>
    <w:rsid w:val="000E0F33"/>
    <w:rsid w:val="000E15D7"/>
    <w:rsid w:val="000E1C5E"/>
    <w:rsid w:val="000E1EDB"/>
    <w:rsid w:val="000E2646"/>
    <w:rsid w:val="000E284F"/>
    <w:rsid w:val="000E321D"/>
    <w:rsid w:val="000E3DE6"/>
    <w:rsid w:val="000E4EA9"/>
    <w:rsid w:val="000E4EC1"/>
    <w:rsid w:val="000E4EC3"/>
    <w:rsid w:val="000E51EE"/>
    <w:rsid w:val="000E531D"/>
    <w:rsid w:val="000E5814"/>
    <w:rsid w:val="000E5BA4"/>
    <w:rsid w:val="000E60C6"/>
    <w:rsid w:val="000E688B"/>
    <w:rsid w:val="000F0134"/>
    <w:rsid w:val="000F059E"/>
    <w:rsid w:val="000F0B8D"/>
    <w:rsid w:val="000F0C9E"/>
    <w:rsid w:val="000F0DA2"/>
    <w:rsid w:val="000F15BB"/>
    <w:rsid w:val="000F2276"/>
    <w:rsid w:val="000F25B9"/>
    <w:rsid w:val="000F2615"/>
    <w:rsid w:val="000F26E0"/>
    <w:rsid w:val="000F2C79"/>
    <w:rsid w:val="000F3006"/>
    <w:rsid w:val="000F31A5"/>
    <w:rsid w:val="000F3398"/>
    <w:rsid w:val="000F38AC"/>
    <w:rsid w:val="000F3911"/>
    <w:rsid w:val="000F3CC3"/>
    <w:rsid w:val="000F4431"/>
    <w:rsid w:val="000F4467"/>
    <w:rsid w:val="000F467B"/>
    <w:rsid w:val="000F4A3E"/>
    <w:rsid w:val="000F51F0"/>
    <w:rsid w:val="000F5C07"/>
    <w:rsid w:val="000F5C62"/>
    <w:rsid w:val="000F5F3F"/>
    <w:rsid w:val="000F673F"/>
    <w:rsid w:val="000F6BDF"/>
    <w:rsid w:val="000F7994"/>
    <w:rsid w:val="001000C3"/>
    <w:rsid w:val="00100680"/>
    <w:rsid w:val="001010B8"/>
    <w:rsid w:val="00102051"/>
    <w:rsid w:val="001020E2"/>
    <w:rsid w:val="001021F4"/>
    <w:rsid w:val="001032F2"/>
    <w:rsid w:val="001037B2"/>
    <w:rsid w:val="00103F06"/>
    <w:rsid w:val="00104626"/>
    <w:rsid w:val="001048E0"/>
    <w:rsid w:val="001050B2"/>
    <w:rsid w:val="0010559F"/>
    <w:rsid w:val="00105A9E"/>
    <w:rsid w:val="00105E75"/>
    <w:rsid w:val="001064E7"/>
    <w:rsid w:val="00106AFC"/>
    <w:rsid w:val="00106BC6"/>
    <w:rsid w:val="00106C26"/>
    <w:rsid w:val="001078B1"/>
    <w:rsid w:val="00107BB6"/>
    <w:rsid w:val="00110164"/>
    <w:rsid w:val="001107CA"/>
    <w:rsid w:val="00110C5B"/>
    <w:rsid w:val="00110E7C"/>
    <w:rsid w:val="001110CF"/>
    <w:rsid w:val="001112E3"/>
    <w:rsid w:val="0011130A"/>
    <w:rsid w:val="00111338"/>
    <w:rsid w:val="001117DB"/>
    <w:rsid w:val="00112C88"/>
    <w:rsid w:val="00114259"/>
    <w:rsid w:val="00114568"/>
    <w:rsid w:val="00114BB8"/>
    <w:rsid w:val="00114DAC"/>
    <w:rsid w:val="00115186"/>
    <w:rsid w:val="00115921"/>
    <w:rsid w:val="00115D7F"/>
    <w:rsid w:val="00115F02"/>
    <w:rsid w:val="00116466"/>
    <w:rsid w:val="00116770"/>
    <w:rsid w:val="001167C4"/>
    <w:rsid w:val="00116C8A"/>
    <w:rsid w:val="0012099D"/>
    <w:rsid w:val="00120FDD"/>
    <w:rsid w:val="001212BD"/>
    <w:rsid w:val="0012178C"/>
    <w:rsid w:val="00121B29"/>
    <w:rsid w:val="00121BBC"/>
    <w:rsid w:val="001228C3"/>
    <w:rsid w:val="00122BED"/>
    <w:rsid w:val="0012313A"/>
    <w:rsid w:val="0012372C"/>
    <w:rsid w:val="00123B1C"/>
    <w:rsid w:val="001244AC"/>
    <w:rsid w:val="00124681"/>
    <w:rsid w:val="00124BD5"/>
    <w:rsid w:val="00125BCA"/>
    <w:rsid w:val="001266D7"/>
    <w:rsid w:val="00126864"/>
    <w:rsid w:val="00127043"/>
    <w:rsid w:val="001279FC"/>
    <w:rsid w:val="00127A0F"/>
    <w:rsid w:val="00127A49"/>
    <w:rsid w:val="00127EAA"/>
    <w:rsid w:val="00127ED9"/>
    <w:rsid w:val="00130EB7"/>
    <w:rsid w:val="0013196A"/>
    <w:rsid w:val="00131A5B"/>
    <w:rsid w:val="0013388F"/>
    <w:rsid w:val="001343CB"/>
    <w:rsid w:val="001345D0"/>
    <w:rsid w:val="00134664"/>
    <w:rsid w:val="00134951"/>
    <w:rsid w:val="001349E6"/>
    <w:rsid w:val="00136126"/>
    <w:rsid w:val="00136248"/>
    <w:rsid w:val="00136904"/>
    <w:rsid w:val="00137880"/>
    <w:rsid w:val="0014002A"/>
    <w:rsid w:val="001413D7"/>
    <w:rsid w:val="0014173E"/>
    <w:rsid w:val="00141B9D"/>
    <w:rsid w:val="00141EB8"/>
    <w:rsid w:val="001422FA"/>
    <w:rsid w:val="0014255E"/>
    <w:rsid w:val="001425AA"/>
    <w:rsid w:val="001427B5"/>
    <w:rsid w:val="00142823"/>
    <w:rsid w:val="0014317E"/>
    <w:rsid w:val="00144581"/>
    <w:rsid w:val="00144719"/>
    <w:rsid w:val="00144BA4"/>
    <w:rsid w:val="001456D2"/>
    <w:rsid w:val="00145C34"/>
    <w:rsid w:val="001463DA"/>
    <w:rsid w:val="00146A40"/>
    <w:rsid w:val="00150262"/>
    <w:rsid w:val="001507D1"/>
    <w:rsid w:val="0015087A"/>
    <w:rsid w:val="00150985"/>
    <w:rsid w:val="00152060"/>
    <w:rsid w:val="0015244A"/>
    <w:rsid w:val="001525BA"/>
    <w:rsid w:val="00152BEA"/>
    <w:rsid w:val="001531F6"/>
    <w:rsid w:val="001532BA"/>
    <w:rsid w:val="0015350A"/>
    <w:rsid w:val="0015359B"/>
    <w:rsid w:val="00154842"/>
    <w:rsid w:val="0015484B"/>
    <w:rsid w:val="001549F1"/>
    <w:rsid w:val="00154E0A"/>
    <w:rsid w:val="0015612A"/>
    <w:rsid w:val="0015629E"/>
    <w:rsid w:val="0015662A"/>
    <w:rsid w:val="00156747"/>
    <w:rsid w:val="00156D9F"/>
    <w:rsid w:val="00156F3A"/>
    <w:rsid w:val="00157106"/>
    <w:rsid w:val="00157B4E"/>
    <w:rsid w:val="001608D9"/>
    <w:rsid w:val="00160A6E"/>
    <w:rsid w:val="00160C31"/>
    <w:rsid w:val="00161459"/>
    <w:rsid w:val="001618CF"/>
    <w:rsid w:val="00162475"/>
    <w:rsid w:val="00163B07"/>
    <w:rsid w:val="00163B23"/>
    <w:rsid w:val="0016459C"/>
    <w:rsid w:val="00164A96"/>
    <w:rsid w:val="00164AAE"/>
    <w:rsid w:val="001650E0"/>
    <w:rsid w:val="0016544D"/>
    <w:rsid w:val="00165789"/>
    <w:rsid w:val="0016595F"/>
    <w:rsid w:val="00165AC1"/>
    <w:rsid w:val="001662F8"/>
    <w:rsid w:val="001666A9"/>
    <w:rsid w:val="00166AF1"/>
    <w:rsid w:val="0016772D"/>
    <w:rsid w:val="0017020B"/>
    <w:rsid w:val="001707B0"/>
    <w:rsid w:val="00170CF9"/>
    <w:rsid w:val="00171A59"/>
    <w:rsid w:val="00171BC7"/>
    <w:rsid w:val="00172BC1"/>
    <w:rsid w:val="001734B7"/>
    <w:rsid w:val="001737C3"/>
    <w:rsid w:val="00174265"/>
    <w:rsid w:val="001754C6"/>
    <w:rsid w:val="00175B76"/>
    <w:rsid w:val="00175DA3"/>
    <w:rsid w:val="00176487"/>
    <w:rsid w:val="00177D09"/>
    <w:rsid w:val="00177FF2"/>
    <w:rsid w:val="001800E6"/>
    <w:rsid w:val="00180143"/>
    <w:rsid w:val="001803C7"/>
    <w:rsid w:val="0018041C"/>
    <w:rsid w:val="00180A24"/>
    <w:rsid w:val="00180A2F"/>
    <w:rsid w:val="00180E4C"/>
    <w:rsid w:val="0018156A"/>
    <w:rsid w:val="00181674"/>
    <w:rsid w:val="001818EE"/>
    <w:rsid w:val="00181D16"/>
    <w:rsid w:val="001826BE"/>
    <w:rsid w:val="00182A58"/>
    <w:rsid w:val="00182DD2"/>
    <w:rsid w:val="00183654"/>
    <w:rsid w:val="00183B17"/>
    <w:rsid w:val="00184132"/>
    <w:rsid w:val="0018489B"/>
    <w:rsid w:val="00185432"/>
    <w:rsid w:val="00185BA2"/>
    <w:rsid w:val="0018692C"/>
    <w:rsid w:val="00186A31"/>
    <w:rsid w:val="00186F9F"/>
    <w:rsid w:val="00186FA2"/>
    <w:rsid w:val="00187341"/>
    <w:rsid w:val="001874F5"/>
    <w:rsid w:val="00187651"/>
    <w:rsid w:val="00187653"/>
    <w:rsid w:val="001878CB"/>
    <w:rsid w:val="0019009C"/>
    <w:rsid w:val="00190104"/>
    <w:rsid w:val="00190289"/>
    <w:rsid w:val="0019089E"/>
    <w:rsid w:val="00190C2B"/>
    <w:rsid w:val="00190E2D"/>
    <w:rsid w:val="00191347"/>
    <w:rsid w:val="001922CB"/>
    <w:rsid w:val="001927DA"/>
    <w:rsid w:val="00192B37"/>
    <w:rsid w:val="00192C40"/>
    <w:rsid w:val="00192F0F"/>
    <w:rsid w:val="00192F48"/>
    <w:rsid w:val="00192FE7"/>
    <w:rsid w:val="00193241"/>
    <w:rsid w:val="00193265"/>
    <w:rsid w:val="0019353C"/>
    <w:rsid w:val="0019414D"/>
    <w:rsid w:val="001945FD"/>
    <w:rsid w:val="00194709"/>
    <w:rsid w:val="001948B3"/>
    <w:rsid w:val="00195076"/>
    <w:rsid w:val="00195623"/>
    <w:rsid w:val="001957D8"/>
    <w:rsid w:val="00195B2B"/>
    <w:rsid w:val="001964B9"/>
    <w:rsid w:val="00196CB3"/>
    <w:rsid w:val="0019786E"/>
    <w:rsid w:val="001A0EC0"/>
    <w:rsid w:val="001A1304"/>
    <w:rsid w:val="001A1DA7"/>
    <w:rsid w:val="001A1F18"/>
    <w:rsid w:val="001A207D"/>
    <w:rsid w:val="001A2856"/>
    <w:rsid w:val="001A2910"/>
    <w:rsid w:val="001A2D8D"/>
    <w:rsid w:val="001A30E3"/>
    <w:rsid w:val="001A3947"/>
    <w:rsid w:val="001A3EA8"/>
    <w:rsid w:val="001A5219"/>
    <w:rsid w:val="001A5E7E"/>
    <w:rsid w:val="001A657D"/>
    <w:rsid w:val="001A6A0C"/>
    <w:rsid w:val="001A7278"/>
    <w:rsid w:val="001A7461"/>
    <w:rsid w:val="001A7A0C"/>
    <w:rsid w:val="001A7BDD"/>
    <w:rsid w:val="001A7C03"/>
    <w:rsid w:val="001A7CDB"/>
    <w:rsid w:val="001B0141"/>
    <w:rsid w:val="001B0F74"/>
    <w:rsid w:val="001B1602"/>
    <w:rsid w:val="001B173B"/>
    <w:rsid w:val="001B1CC2"/>
    <w:rsid w:val="001B1E70"/>
    <w:rsid w:val="001B2528"/>
    <w:rsid w:val="001B25FA"/>
    <w:rsid w:val="001B2C52"/>
    <w:rsid w:val="001B37B5"/>
    <w:rsid w:val="001B385A"/>
    <w:rsid w:val="001B3F07"/>
    <w:rsid w:val="001B469E"/>
    <w:rsid w:val="001B4713"/>
    <w:rsid w:val="001B4DF8"/>
    <w:rsid w:val="001B54A4"/>
    <w:rsid w:val="001B5777"/>
    <w:rsid w:val="001B57F1"/>
    <w:rsid w:val="001B5D1D"/>
    <w:rsid w:val="001B63D6"/>
    <w:rsid w:val="001B6685"/>
    <w:rsid w:val="001B71A7"/>
    <w:rsid w:val="001B788D"/>
    <w:rsid w:val="001B799C"/>
    <w:rsid w:val="001B7D92"/>
    <w:rsid w:val="001C009F"/>
    <w:rsid w:val="001C0171"/>
    <w:rsid w:val="001C09F7"/>
    <w:rsid w:val="001C0CA1"/>
    <w:rsid w:val="001C1A40"/>
    <w:rsid w:val="001C1C12"/>
    <w:rsid w:val="001C2250"/>
    <w:rsid w:val="001C2346"/>
    <w:rsid w:val="001C251D"/>
    <w:rsid w:val="001C3294"/>
    <w:rsid w:val="001C3983"/>
    <w:rsid w:val="001C3F7A"/>
    <w:rsid w:val="001C519B"/>
    <w:rsid w:val="001C5261"/>
    <w:rsid w:val="001C59F4"/>
    <w:rsid w:val="001C61AD"/>
    <w:rsid w:val="001C696E"/>
    <w:rsid w:val="001C6B78"/>
    <w:rsid w:val="001C7056"/>
    <w:rsid w:val="001C7ABD"/>
    <w:rsid w:val="001C7D60"/>
    <w:rsid w:val="001D0054"/>
    <w:rsid w:val="001D08A3"/>
    <w:rsid w:val="001D0EF7"/>
    <w:rsid w:val="001D103A"/>
    <w:rsid w:val="001D1951"/>
    <w:rsid w:val="001D1AF3"/>
    <w:rsid w:val="001D2E3A"/>
    <w:rsid w:val="001D3556"/>
    <w:rsid w:val="001D5490"/>
    <w:rsid w:val="001D5974"/>
    <w:rsid w:val="001D5AA8"/>
    <w:rsid w:val="001D6A63"/>
    <w:rsid w:val="001D6AE3"/>
    <w:rsid w:val="001D6C40"/>
    <w:rsid w:val="001D7998"/>
    <w:rsid w:val="001D7A63"/>
    <w:rsid w:val="001D7AD9"/>
    <w:rsid w:val="001D7AE8"/>
    <w:rsid w:val="001D7BD9"/>
    <w:rsid w:val="001D7E32"/>
    <w:rsid w:val="001E004B"/>
    <w:rsid w:val="001E061F"/>
    <w:rsid w:val="001E0976"/>
    <w:rsid w:val="001E0AD9"/>
    <w:rsid w:val="001E0B86"/>
    <w:rsid w:val="001E1146"/>
    <w:rsid w:val="001E1F03"/>
    <w:rsid w:val="001E1F20"/>
    <w:rsid w:val="001E204D"/>
    <w:rsid w:val="001E29CD"/>
    <w:rsid w:val="001E2A23"/>
    <w:rsid w:val="001E31E6"/>
    <w:rsid w:val="001E3D14"/>
    <w:rsid w:val="001E3E62"/>
    <w:rsid w:val="001E4241"/>
    <w:rsid w:val="001E4364"/>
    <w:rsid w:val="001E46B0"/>
    <w:rsid w:val="001E4B81"/>
    <w:rsid w:val="001E511B"/>
    <w:rsid w:val="001E5C2B"/>
    <w:rsid w:val="001E5CFE"/>
    <w:rsid w:val="001E5E7C"/>
    <w:rsid w:val="001E5EDB"/>
    <w:rsid w:val="001E6304"/>
    <w:rsid w:val="001E65F1"/>
    <w:rsid w:val="001E698E"/>
    <w:rsid w:val="001E6B65"/>
    <w:rsid w:val="001E6D47"/>
    <w:rsid w:val="001E720E"/>
    <w:rsid w:val="001E72DF"/>
    <w:rsid w:val="001E791B"/>
    <w:rsid w:val="001E79CC"/>
    <w:rsid w:val="001E7D2A"/>
    <w:rsid w:val="001E7E40"/>
    <w:rsid w:val="001F0EB9"/>
    <w:rsid w:val="001F13D1"/>
    <w:rsid w:val="001F168F"/>
    <w:rsid w:val="001F2059"/>
    <w:rsid w:val="001F20C8"/>
    <w:rsid w:val="001F2287"/>
    <w:rsid w:val="001F2984"/>
    <w:rsid w:val="001F2D3D"/>
    <w:rsid w:val="001F322D"/>
    <w:rsid w:val="001F332F"/>
    <w:rsid w:val="001F34A2"/>
    <w:rsid w:val="001F4EF2"/>
    <w:rsid w:val="001F4F8D"/>
    <w:rsid w:val="001F50A8"/>
    <w:rsid w:val="001F54D2"/>
    <w:rsid w:val="001F5948"/>
    <w:rsid w:val="001F5C08"/>
    <w:rsid w:val="001F5F3C"/>
    <w:rsid w:val="001F621F"/>
    <w:rsid w:val="001F648D"/>
    <w:rsid w:val="001F6662"/>
    <w:rsid w:val="001F6FE4"/>
    <w:rsid w:val="001F7C44"/>
    <w:rsid w:val="00200210"/>
    <w:rsid w:val="002002E7"/>
    <w:rsid w:val="00200511"/>
    <w:rsid w:val="002014D9"/>
    <w:rsid w:val="0020226B"/>
    <w:rsid w:val="002026E4"/>
    <w:rsid w:val="00202B3F"/>
    <w:rsid w:val="0020353A"/>
    <w:rsid w:val="00203C09"/>
    <w:rsid w:val="00205006"/>
    <w:rsid w:val="00205511"/>
    <w:rsid w:val="00205526"/>
    <w:rsid w:val="00205B65"/>
    <w:rsid w:val="00205CA9"/>
    <w:rsid w:val="00205E27"/>
    <w:rsid w:val="00205E66"/>
    <w:rsid w:val="00206019"/>
    <w:rsid w:val="0020655A"/>
    <w:rsid w:val="00206983"/>
    <w:rsid w:val="00207088"/>
    <w:rsid w:val="002101FB"/>
    <w:rsid w:val="00210925"/>
    <w:rsid w:val="002116C7"/>
    <w:rsid w:val="00211B89"/>
    <w:rsid w:val="00211C89"/>
    <w:rsid w:val="0021245C"/>
    <w:rsid w:val="002126A8"/>
    <w:rsid w:val="00213405"/>
    <w:rsid w:val="002134D5"/>
    <w:rsid w:val="00213D54"/>
    <w:rsid w:val="00213D5C"/>
    <w:rsid w:val="00213D94"/>
    <w:rsid w:val="00214377"/>
    <w:rsid w:val="0021439E"/>
    <w:rsid w:val="00214932"/>
    <w:rsid w:val="00214994"/>
    <w:rsid w:val="002153A1"/>
    <w:rsid w:val="00215A71"/>
    <w:rsid w:val="002161E3"/>
    <w:rsid w:val="002165B0"/>
    <w:rsid w:val="00216A66"/>
    <w:rsid w:val="00216A85"/>
    <w:rsid w:val="00216F7C"/>
    <w:rsid w:val="0021748D"/>
    <w:rsid w:val="00217945"/>
    <w:rsid w:val="00217CDC"/>
    <w:rsid w:val="00217FFA"/>
    <w:rsid w:val="00220FC7"/>
    <w:rsid w:val="00220FE3"/>
    <w:rsid w:val="00221008"/>
    <w:rsid w:val="00221951"/>
    <w:rsid w:val="00221AFC"/>
    <w:rsid w:val="002224AA"/>
    <w:rsid w:val="002229E5"/>
    <w:rsid w:val="00222BD5"/>
    <w:rsid w:val="00222F52"/>
    <w:rsid w:val="00223089"/>
    <w:rsid w:val="002231AD"/>
    <w:rsid w:val="0022336F"/>
    <w:rsid w:val="002235D8"/>
    <w:rsid w:val="00223A16"/>
    <w:rsid w:val="00224189"/>
    <w:rsid w:val="00224253"/>
    <w:rsid w:val="00224771"/>
    <w:rsid w:val="00224946"/>
    <w:rsid w:val="00224C18"/>
    <w:rsid w:val="00224C76"/>
    <w:rsid w:val="00224CD7"/>
    <w:rsid w:val="00225296"/>
    <w:rsid w:val="0022542B"/>
    <w:rsid w:val="00226CAC"/>
    <w:rsid w:val="00227444"/>
    <w:rsid w:val="00227CFF"/>
    <w:rsid w:val="00227FFC"/>
    <w:rsid w:val="002302BF"/>
    <w:rsid w:val="00230C49"/>
    <w:rsid w:val="00231550"/>
    <w:rsid w:val="00231D30"/>
    <w:rsid w:val="00233350"/>
    <w:rsid w:val="00233932"/>
    <w:rsid w:val="00233FF6"/>
    <w:rsid w:val="002341DC"/>
    <w:rsid w:val="00234D8F"/>
    <w:rsid w:val="00234E39"/>
    <w:rsid w:val="00235201"/>
    <w:rsid w:val="002372CA"/>
    <w:rsid w:val="00237454"/>
    <w:rsid w:val="00237839"/>
    <w:rsid w:val="00237AB7"/>
    <w:rsid w:val="00237DFD"/>
    <w:rsid w:val="00237F48"/>
    <w:rsid w:val="0024085D"/>
    <w:rsid w:val="00240EB7"/>
    <w:rsid w:val="00240F47"/>
    <w:rsid w:val="00240FE7"/>
    <w:rsid w:val="00241695"/>
    <w:rsid w:val="00241DE6"/>
    <w:rsid w:val="002421DA"/>
    <w:rsid w:val="002434B2"/>
    <w:rsid w:val="002434C8"/>
    <w:rsid w:val="00243837"/>
    <w:rsid w:val="0024465C"/>
    <w:rsid w:val="00244BFD"/>
    <w:rsid w:val="00244D30"/>
    <w:rsid w:val="00245045"/>
    <w:rsid w:val="00245083"/>
    <w:rsid w:val="002450CD"/>
    <w:rsid w:val="00246A21"/>
    <w:rsid w:val="00246AB1"/>
    <w:rsid w:val="00246BE0"/>
    <w:rsid w:val="00246BE7"/>
    <w:rsid w:val="00247368"/>
    <w:rsid w:val="002508DD"/>
    <w:rsid w:val="00250E53"/>
    <w:rsid w:val="00251248"/>
    <w:rsid w:val="00251300"/>
    <w:rsid w:val="00251357"/>
    <w:rsid w:val="00251469"/>
    <w:rsid w:val="00251598"/>
    <w:rsid w:val="00251D24"/>
    <w:rsid w:val="00252596"/>
    <w:rsid w:val="002526A4"/>
    <w:rsid w:val="0025299D"/>
    <w:rsid w:val="00252B04"/>
    <w:rsid w:val="002531B6"/>
    <w:rsid w:val="00253588"/>
    <w:rsid w:val="002540E0"/>
    <w:rsid w:val="00254428"/>
    <w:rsid w:val="0025498E"/>
    <w:rsid w:val="00254FA9"/>
    <w:rsid w:val="0025503C"/>
    <w:rsid w:val="0025504A"/>
    <w:rsid w:val="0025509B"/>
    <w:rsid w:val="002551B2"/>
    <w:rsid w:val="002552BD"/>
    <w:rsid w:val="0025581A"/>
    <w:rsid w:val="00255D46"/>
    <w:rsid w:val="00255E4F"/>
    <w:rsid w:val="002577CE"/>
    <w:rsid w:val="00257C7D"/>
    <w:rsid w:val="002603EC"/>
    <w:rsid w:val="002604CB"/>
    <w:rsid w:val="00260C01"/>
    <w:rsid w:val="00261528"/>
    <w:rsid w:val="00262582"/>
    <w:rsid w:val="00263A4F"/>
    <w:rsid w:val="0026437E"/>
    <w:rsid w:val="00264F25"/>
    <w:rsid w:val="002650E9"/>
    <w:rsid w:val="0026553F"/>
    <w:rsid w:val="00267F2B"/>
    <w:rsid w:val="00270B38"/>
    <w:rsid w:val="00270B6B"/>
    <w:rsid w:val="00270C06"/>
    <w:rsid w:val="002715AD"/>
    <w:rsid w:val="00271A2F"/>
    <w:rsid w:val="0027204C"/>
    <w:rsid w:val="002726A7"/>
    <w:rsid w:val="00272A6D"/>
    <w:rsid w:val="00272DAE"/>
    <w:rsid w:val="00273160"/>
    <w:rsid w:val="00274125"/>
    <w:rsid w:val="002741DA"/>
    <w:rsid w:val="0027449A"/>
    <w:rsid w:val="0027453D"/>
    <w:rsid w:val="0027467D"/>
    <w:rsid w:val="00274F74"/>
    <w:rsid w:val="002750F5"/>
    <w:rsid w:val="002755DB"/>
    <w:rsid w:val="00275666"/>
    <w:rsid w:val="00275B36"/>
    <w:rsid w:val="00275BF8"/>
    <w:rsid w:val="00276326"/>
    <w:rsid w:val="002764E2"/>
    <w:rsid w:val="00276717"/>
    <w:rsid w:val="00276782"/>
    <w:rsid w:val="0027696B"/>
    <w:rsid w:val="002771AE"/>
    <w:rsid w:val="0027758C"/>
    <w:rsid w:val="0028037D"/>
    <w:rsid w:val="00280563"/>
    <w:rsid w:val="00280E8B"/>
    <w:rsid w:val="00282B43"/>
    <w:rsid w:val="00282B7E"/>
    <w:rsid w:val="0028318A"/>
    <w:rsid w:val="002831FE"/>
    <w:rsid w:val="0028323D"/>
    <w:rsid w:val="0028388C"/>
    <w:rsid w:val="0028499A"/>
    <w:rsid w:val="00284AE6"/>
    <w:rsid w:val="00284C47"/>
    <w:rsid w:val="00284E01"/>
    <w:rsid w:val="00284E0A"/>
    <w:rsid w:val="00284EF7"/>
    <w:rsid w:val="0028570A"/>
    <w:rsid w:val="00285ECD"/>
    <w:rsid w:val="0029056F"/>
    <w:rsid w:val="0029159F"/>
    <w:rsid w:val="002915CC"/>
    <w:rsid w:val="00291912"/>
    <w:rsid w:val="00291944"/>
    <w:rsid w:val="002923B0"/>
    <w:rsid w:val="0029348C"/>
    <w:rsid w:val="00294281"/>
    <w:rsid w:val="00294B21"/>
    <w:rsid w:val="0029501B"/>
    <w:rsid w:val="002959F6"/>
    <w:rsid w:val="00296735"/>
    <w:rsid w:val="00296EE7"/>
    <w:rsid w:val="00296FFD"/>
    <w:rsid w:val="00297C4A"/>
    <w:rsid w:val="00297E88"/>
    <w:rsid w:val="002A02DE"/>
    <w:rsid w:val="002A06F3"/>
    <w:rsid w:val="002A1D68"/>
    <w:rsid w:val="002A209C"/>
    <w:rsid w:val="002A2533"/>
    <w:rsid w:val="002A2A56"/>
    <w:rsid w:val="002A32FF"/>
    <w:rsid w:val="002A3426"/>
    <w:rsid w:val="002A349B"/>
    <w:rsid w:val="002A3532"/>
    <w:rsid w:val="002A3946"/>
    <w:rsid w:val="002A3962"/>
    <w:rsid w:val="002A3C8F"/>
    <w:rsid w:val="002A3C97"/>
    <w:rsid w:val="002A40AE"/>
    <w:rsid w:val="002A46B7"/>
    <w:rsid w:val="002A46C5"/>
    <w:rsid w:val="002A61FA"/>
    <w:rsid w:val="002A626B"/>
    <w:rsid w:val="002A64E7"/>
    <w:rsid w:val="002A698D"/>
    <w:rsid w:val="002A77BC"/>
    <w:rsid w:val="002A7967"/>
    <w:rsid w:val="002A7EFA"/>
    <w:rsid w:val="002B0880"/>
    <w:rsid w:val="002B0B76"/>
    <w:rsid w:val="002B0F1A"/>
    <w:rsid w:val="002B1099"/>
    <w:rsid w:val="002B13A0"/>
    <w:rsid w:val="002B1D71"/>
    <w:rsid w:val="002B1DA9"/>
    <w:rsid w:val="002B22AA"/>
    <w:rsid w:val="002B238D"/>
    <w:rsid w:val="002B2F30"/>
    <w:rsid w:val="002B3AC2"/>
    <w:rsid w:val="002B42C2"/>
    <w:rsid w:val="002B4525"/>
    <w:rsid w:val="002B4E11"/>
    <w:rsid w:val="002B61E1"/>
    <w:rsid w:val="002B6620"/>
    <w:rsid w:val="002B6D34"/>
    <w:rsid w:val="002B6DF5"/>
    <w:rsid w:val="002B6E63"/>
    <w:rsid w:val="002B712A"/>
    <w:rsid w:val="002B74C4"/>
    <w:rsid w:val="002B7E47"/>
    <w:rsid w:val="002B7FE0"/>
    <w:rsid w:val="002C092F"/>
    <w:rsid w:val="002C09A8"/>
    <w:rsid w:val="002C0D3B"/>
    <w:rsid w:val="002C0D45"/>
    <w:rsid w:val="002C1191"/>
    <w:rsid w:val="002C27D0"/>
    <w:rsid w:val="002C33C3"/>
    <w:rsid w:val="002C395F"/>
    <w:rsid w:val="002C3A28"/>
    <w:rsid w:val="002C3E7D"/>
    <w:rsid w:val="002C40A7"/>
    <w:rsid w:val="002C47C6"/>
    <w:rsid w:val="002C52E6"/>
    <w:rsid w:val="002C5A7E"/>
    <w:rsid w:val="002C5F1B"/>
    <w:rsid w:val="002C61AA"/>
    <w:rsid w:val="002C63D4"/>
    <w:rsid w:val="002C65A0"/>
    <w:rsid w:val="002C67B6"/>
    <w:rsid w:val="002C6A25"/>
    <w:rsid w:val="002C720E"/>
    <w:rsid w:val="002C7860"/>
    <w:rsid w:val="002C7E84"/>
    <w:rsid w:val="002D0C2B"/>
    <w:rsid w:val="002D0E03"/>
    <w:rsid w:val="002D1110"/>
    <w:rsid w:val="002D1238"/>
    <w:rsid w:val="002D1785"/>
    <w:rsid w:val="002D2074"/>
    <w:rsid w:val="002D22E5"/>
    <w:rsid w:val="002D254F"/>
    <w:rsid w:val="002D3450"/>
    <w:rsid w:val="002D34D4"/>
    <w:rsid w:val="002D3873"/>
    <w:rsid w:val="002D46D1"/>
    <w:rsid w:val="002D4E0F"/>
    <w:rsid w:val="002D4F9D"/>
    <w:rsid w:val="002D4FDE"/>
    <w:rsid w:val="002D516C"/>
    <w:rsid w:val="002D5418"/>
    <w:rsid w:val="002D5637"/>
    <w:rsid w:val="002D5FF5"/>
    <w:rsid w:val="002D6343"/>
    <w:rsid w:val="002D652A"/>
    <w:rsid w:val="002D6813"/>
    <w:rsid w:val="002D6FCB"/>
    <w:rsid w:val="002D7070"/>
    <w:rsid w:val="002D7910"/>
    <w:rsid w:val="002E0382"/>
    <w:rsid w:val="002E1519"/>
    <w:rsid w:val="002E1E4B"/>
    <w:rsid w:val="002E1F5E"/>
    <w:rsid w:val="002E1FE5"/>
    <w:rsid w:val="002E287F"/>
    <w:rsid w:val="002E28B0"/>
    <w:rsid w:val="002E2D41"/>
    <w:rsid w:val="002E2E5E"/>
    <w:rsid w:val="002E2F3E"/>
    <w:rsid w:val="002E32A3"/>
    <w:rsid w:val="002E36A4"/>
    <w:rsid w:val="002E36E4"/>
    <w:rsid w:val="002E3D84"/>
    <w:rsid w:val="002E40A9"/>
    <w:rsid w:val="002E4646"/>
    <w:rsid w:val="002E46AA"/>
    <w:rsid w:val="002E4E4E"/>
    <w:rsid w:val="002E598D"/>
    <w:rsid w:val="002E5BC0"/>
    <w:rsid w:val="002E5EA0"/>
    <w:rsid w:val="002E6914"/>
    <w:rsid w:val="002E697E"/>
    <w:rsid w:val="002E69D1"/>
    <w:rsid w:val="002E6DA8"/>
    <w:rsid w:val="002F01E2"/>
    <w:rsid w:val="002F0938"/>
    <w:rsid w:val="002F0F33"/>
    <w:rsid w:val="002F1434"/>
    <w:rsid w:val="002F1AA6"/>
    <w:rsid w:val="002F1C31"/>
    <w:rsid w:val="002F1C4A"/>
    <w:rsid w:val="002F1D6D"/>
    <w:rsid w:val="002F2114"/>
    <w:rsid w:val="002F2657"/>
    <w:rsid w:val="002F2B0D"/>
    <w:rsid w:val="002F41B5"/>
    <w:rsid w:val="002F42E4"/>
    <w:rsid w:val="002F4BE5"/>
    <w:rsid w:val="002F4CD4"/>
    <w:rsid w:val="002F555F"/>
    <w:rsid w:val="002F5AA3"/>
    <w:rsid w:val="002F6114"/>
    <w:rsid w:val="002F611C"/>
    <w:rsid w:val="002F614A"/>
    <w:rsid w:val="002F630B"/>
    <w:rsid w:val="002F6865"/>
    <w:rsid w:val="002F7DC5"/>
    <w:rsid w:val="002F7E05"/>
    <w:rsid w:val="00300107"/>
    <w:rsid w:val="003005E6"/>
    <w:rsid w:val="00300AD3"/>
    <w:rsid w:val="003011B2"/>
    <w:rsid w:val="0030148A"/>
    <w:rsid w:val="0030162D"/>
    <w:rsid w:val="00301FBF"/>
    <w:rsid w:val="0030244E"/>
    <w:rsid w:val="00302478"/>
    <w:rsid w:val="00302598"/>
    <w:rsid w:val="003028AB"/>
    <w:rsid w:val="003030FF"/>
    <w:rsid w:val="00304470"/>
    <w:rsid w:val="0030484E"/>
    <w:rsid w:val="00304949"/>
    <w:rsid w:val="00304AC2"/>
    <w:rsid w:val="00304D1D"/>
    <w:rsid w:val="003058F3"/>
    <w:rsid w:val="00305BFF"/>
    <w:rsid w:val="00306343"/>
    <w:rsid w:val="003068D0"/>
    <w:rsid w:val="003068EC"/>
    <w:rsid w:val="00306C89"/>
    <w:rsid w:val="00306FB1"/>
    <w:rsid w:val="003076D5"/>
    <w:rsid w:val="00307B95"/>
    <w:rsid w:val="00307D41"/>
    <w:rsid w:val="00307D92"/>
    <w:rsid w:val="0031076A"/>
    <w:rsid w:val="00310AFE"/>
    <w:rsid w:val="00310C65"/>
    <w:rsid w:val="0031173A"/>
    <w:rsid w:val="003119B6"/>
    <w:rsid w:val="00312CAB"/>
    <w:rsid w:val="00312E46"/>
    <w:rsid w:val="00313446"/>
    <w:rsid w:val="00314A1E"/>
    <w:rsid w:val="00315495"/>
    <w:rsid w:val="003159A4"/>
    <w:rsid w:val="00315A1E"/>
    <w:rsid w:val="0031606A"/>
    <w:rsid w:val="00316916"/>
    <w:rsid w:val="00317777"/>
    <w:rsid w:val="00320F8A"/>
    <w:rsid w:val="0032227D"/>
    <w:rsid w:val="00322F4D"/>
    <w:rsid w:val="00322FCD"/>
    <w:rsid w:val="0032312C"/>
    <w:rsid w:val="0032374B"/>
    <w:rsid w:val="0032392F"/>
    <w:rsid w:val="00323B33"/>
    <w:rsid w:val="00323D89"/>
    <w:rsid w:val="00324EEB"/>
    <w:rsid w:val="003253B5"/>
    <w:rsid w:val="00326336"/>
    <w:rsid w:val="00326996"/>
    <w:rsid w:val="00326B3C"/>
    <w:rsid w:val="00326DF1"/>
    <w:rsid w:val="00327428"/>
    <w:rsid w:val="0032755C"/>
    <w:rsid w:val="00327A87"/>
    <w:rsid w:val="0033080A"/>
    <w:rsid w:val="00330C6A"/>
    <w:rsid w:val="0033168E"/>
    <w:rsid w:val="003318E2"/>
    <w:rsid w:val="00331A92"/>
    <w:rsid w:val="00331AAC"/>
    <w:rsid w:val="0033201C"/>
    <w:rsid w:val="0033382A"/>
    <w:rsid w:val="00334430"/>
    <w:rsid w:val="003352F7"/>
    <w:rsid w:val="00336027"/>
    <w:rsid w:val="003363CA"/>
    <w:rsid w:val="00336421"/>
    <w:rsid w:val="00336B7D"/>
    <w:rsid w:val="00336E4E"/>
    <w:rsid w:val="00337077"/>
    <w:rsid w:val="003372B8"/>
    <w:rsid w:val="00340BC6"/>
    <w:rsid w:val="00340CF9"/>
    <w:rsid w:val="003410DC"/>
    <w:rsid w:val="00341521"/>
    <w:rsid w:val="00341A1A"/>
    <w:rsid w:val="00341DA9"/>
    <w:rsid w:val="00341E10"/>
    <w:rsid w:val="003424C3"/>
    <w:rsid w:val="0034263E"/>
    <w:rsid w:val="00342D22"/>
    <w:rsid w:val="00342D56"/>
    <w:rsid w:val="003439E3"/>
    <w:rsid w:val="00343C07"/>
    <w:rsid w:val="00343F4C"/>
    <w:rsid w:val="003440BD"/>
    <w:rsid w:val="00344337"/>
    <w:rsid w:val="0034458A"/>
    <w:rsid w:val="00344736"/>
    <w:rsid w:val="00344871"/>
    <w:rsid w:val="00345073"/>
    <w:rsid w:val="003454A4"/>
    <w:rsid w:val="00345EE8"/>
    <w:rsid w:val="00345F83"/>
    <w:rsid w:val="0034604C"/>
    <w:rsid w:val="00346364"/>
    <w:rsid w:val="00346602"/>
    <w:rsid w:val="003471A3"/>
    <w:rsid w:val="003477AB"/>
    <w:rsid w:val="00347AB5"/>
    <w:rsid w:val="00347BFD"/>
    <w:rsid w:val="00350198"/>
    <w:rsid w:val="003503BD"/>
    <w:rsid w:val="00350556"/>
    <w:rsid w:val="003505DB"/>
    <w:rsid w:val="00350BDD"/>
    <w:rsid w:val="0035119F"/>
    <w:rsid w:val="00351977"/>
    <w:rsid w:val="00351A37"/>
    <w:rsid w:val="00351AD0"/>
    <w:rsid w:val="00351EB4"/>
    <w:rsid w:val="00352394"/>
    <w:rsid w:val="003525D7"/>
    <w:rsid w:val="003526FE"/>
    <w:rsid w:val="00353170"/>
    <w:rsid w:val="0035333D"/>
    <w:rsid w:val="00353547"/>
    <w:rsid w:val="00353AAA"/>
    <w:rsid w:val="00353BC9"/>
    <w:rsid w:val="00355178"/>
    <w:rsid w:val="00355542"/>
    <w:rsid w:val="00355855"/>
    <w:rsid w:val="00356BEA"/>
    <w:rsid w:val="00356CC5"/>
    <w:rsid w:val="00356FC5"/>
    <w:rsid w:val="003573E3"/>
    <w:rsid w:val="00357C84"/>
    <w:rsid w:val="0036043D"/>
    <w:rsid w:val="003604B8"/>
    <w:rsid w:val="003607F5"/>
    <w:rsid w:val="0036137D"/>
    <w:rsid w:val="00362514"/>
    <w:rsid w:val="00362549"/>
    <w:rsid w:val="00362C1D"/>
    <w:rsid w:val="00362ED5"/>
    <w:rsid w:val="00363087"/>
    <w:rsid w:val="0036578C"/>
    <w:rsid w:val="003658FF"/>
    <w:rsid w:val="003659BF"/>
    <w:rsid w:val="003659D1"/>
    <w:rsid w:val="00365A46"/>
    <w:rsid w:val="00365FE3"/>
    <w:rsid w:val="003660CD"/>
    <w:rsid w:val="00366371"/>
    <w:rsid w:val="003664C5"/>
    <w:rsid w:val="003666FD"/>
    <w:rsid w:val="00367B2E"/>
    <w:rsid w:val="00367C72"/>
    <w:rsid w:val="00371088"/>
    <w:rsid w:val="00371565"/>
    <w:rsid w:val="00371622"/>
    <w:rsid w:val="003716B6"/>
    <w:rsid w:val="00371ADE"/>
    <w:rsid w:val="00371EF9"/>
    <w:rsid w:val="0037239B"/>
    <w:rsid w:val="00372845"/>
    <w:rsid w:val="003728F5"/>
    <w:rsid w:val="00372DBD"/>
    <w:rsid w:val="003730A6"/>
    <w:rsid w:val="00373376"/>
    <w:rsid w:val="00373650"/>
    <w:rsid w:val="003744C2"/>
    <w:rsid w:val="0037541B"/>
    <w:rsid w:val="00375814"/>
    <w:rsid w:val="003759A5"/>
    <w:rsid w:val="003763C5"/>
    <w:rsid w:val="00376697"/>
    <w:rsid w:val="00376D9B"/>
    <w:rsid w:val="00376F23"/>
    <w:rsid w:val="0037722C"/>
    <w:rsid w:val="00377287"/>
    <w:rsid w:val="003776C1"/>
    <w:rsid w:val="00377A72"/>
    <w:rsid w:val="00377A99"/>
    <w:rsid w:val="003804B6"/>
    <w:rsid w:val="00380A91"/>
    <w:rsid w:val="00381183"/>
    <w:rsid w:val="0038189C"/>
    <w:rsid w:val="00381947"/>
    <w:rsid w:val="00383391"/>
    <w:rsid w:val="003834AA"/>
    <w:rsid w:val="003839A1"/>
    <w:rsid w:val="00383B8C"/>
    <w:rsid w:val="00385552"/>
    <w:rsid w:val="00385F7C"/>
    <w:rsid w:val="0038602E"/>
    <w:rsid w:val="0038621A"/>
    <w:rsid w:val="00386319"/>
    <w:rsid w:val="00386455"/>
    <w:rsid w:val="003866D4"/>
    <w:rsid w:val="00386DA7"/>
    <w:rsid w:val="00386DB6"/>
    <w:rsid w:val="00387423"/>
    <w:rsid w:val="003875AC"/>
    <w:rsid w:val="003876AB"/>
    <w:rsid w:val="00390262"/>
    <w:rsid w:val="00390AAC"/>
    <w:rsid w:val="00391276"/>
    <w:rsid w:val="0039140D"/>
    <w:rsid w:val="0039220D"/>
    <w:rsid w:val="00392886"/>
    <w:rsid w:val="0039291C"/>
    <w:rsid w:val="003931FA"/>
    <w:rsid w:val="00393744"/>
    <w:rsid w:val="003953F6"/>
    <w:rsid w:val="003956B5"/>
    <w:rsid w:val="00395FD1"/>
    <w:rsid w:val="00396175"/>
    <w:rsid w:val="003969BE"/>
    <w:rsid w:val="00396F5C"/>
    <w:rsid w:val="00397094"/>
    <w:rsid w:val="00397689"/>
    <w:rsid w:val="00397D12"/>
    <w:rsid w:val="003A02FA"/>
    <w:rsid w:val="003A0B01"/>
    <w:rsid w:val="003A1051"/>
    <w:rsid w:val="003A12B6"/>
    <w:rsid w:val="003A12EA"/>
    <w:rsid w:val="003A16D0"/>
    <w:rsid w:val="003A1E3F"/>
    <w:rsid w:val="003A2E6D"/>
    <w:rsid w:val="003A2EF6"/>
    <w:rsid w:val="003A327F"/>
    <w:rsid w:val="003A3985"/>
    <w:rsid w:val="003A3C67"/>
    <w:rsid w:val="003A414F"/>
    <w:rsid w:val="003A420A"/>
    <w:rsid w:val="003A4B99"/>
    <w:rsid w:val="003A4EE0"/>
    <w:rsid w:val="003A6002"/>
    <w:rsid w:val="003A66BB"/>
    <w:rsid w:val="003A6923"/>
    <w:rsid w:val="003A6981"/>
    <w:rsid w:val="003A6A71"/>
    <w:rsid w:val="003A6AFD"/>
    <w:rsid w:val="003A759F"/>
    <w:rsid w:val="003A7B60"/>
    <w:rsid w:val="003A7FB7"/>
    <w:rsid w:val="003B02EA"/>
    <w:rsid w:val="003B04F7"/>
    <w:rsid w:val="003B146B"/>
    <w:rsid w:val="003B2631"/>
    <w:rsid w:val="003B2ED3"/>
    <w:rsid w:val="003B3481"/>
    <w:rsid w:val="003B366D"/>
    <w:rsid w:val="003B4BE2"/>
    <w:rsid w:val="003B7510"/>
    <w:rsid w:val="003B79D0"/>
    <w:rsid w:val="003C09F7"/>
    <w:rsid w:val="003C11CA"/>
    <w:rsid w:val="003C1418"/>
    <w:rsid w:val="003C1715"/>
    <w:rsid w:val="003C1F32"/>
    <w:rsid w:val="003C257F"/>
    <w:rsid w:val="003C25F3"/>
    <w:rsid w:val="003C2A03"/>
    <w:rsid w:val="003C2BF9"/>
    <w:rsid w:val="003C2C23"/>
    <w:rsid w:val="003C2C29"/>
    <w:rsid w:val="003C2F90"/>
    <w:rsid w:val="003C33F7"/>
    <w:rsid w:val="003C3CD7"/>
    <w:rsid w:val="003C3DB6"/>
    <w:rsid w:val="003C4DB0"/>
    <w:rsid w:val="003C4EC8"/>
    <w:rsid w:val="003C517D"/>
    <w:rsid w:val="003C5323"/>
    <w:rsid w:val="003C5547"/>
    <w:rsid w:val="003C55EC"/>
    <w:rsid w:val="003C5A9F"/>
    <w:rsid w:val="003C5BA7"/>
    <w:rsid w:val="003C5F34"/>
    <w:rsid w:val="003C64BC"/>
    <w:rsid w:val="003C66E8"/>
    <w:rsid w:val="003C77B2"/>
    <w:rsid w:val="003C7F56"/>
    <w:rsid w:val="003D01BE"/>
    <w:rsid w:val="003D0299"/>
    <w:rsid w:val="003D0392"/>
    <w:rsid w:val="003D0DA8"/>
    <w:rsid w:val="003D149E"/>
    <w:rsid w:val="003D15D4"/>
    <w:rsid w:val="003D1B87"/>
    <w:rsid w:val="003D254A"/>
    <w:rsid w:val="003D28FB"/>
    <w:rsid w:val="003D3364"/>
    <w:rsid w:val="003D34CD"/>
    <w:rsid w:val="003D35DF"/>
    <w:rsid w:val="003D37F9"/>
    <w:rsid w:val="003D38B1"/>
    <w:rsid w:val="003D3C3E"/>
    <w:rsid w:val="003D4354"/>
    <w:rsid w:val="003D4AA4"/>
    <w:rsid w:val="003D4E50"/>
    <w:rsid w:val="003D59C8"/>
    <w:rsid w:val="003D5A3A"/>
    <w:rsid w:val="003D5B7D"/>
    <w:rsid w:val="003D5B96"/>
    <w:rsid w:val="003D5D86"/>
    <w:rsid w:val="003D6645"/>
    <w:rsid w:val="003D6F45"/>
    <w:rsid w:val="003D7050"/>
    <w:rsid w:val="003E018F"/>
    <w:rsid w:val="003E037F"/>
    <w:rsid w:val="003E056F"/>
    <w:rsid w:val="003E0598"/>
    <w:rsid w:val="003E07D0"/>
    <w:rsid w:val="003E0D22"/>
    <w:rsid w:val="003E0F8B"/>
    <w:rsid w:val="003E1A21"/>
    <w:rsid w:val="003E1C55"/>
    <w:rsid w:val="003E2133"/>
    <w:rsid w:val="003E22A1"/>
    <w:rsid w:val="003E24F8"/>
    <w:rsid w:val="003E2520"/>
    <w:rsid w:val="003E2DF7"/>
    <w:rsid w:val="003E3AF6"/>
    <w:rsid w:val="003E4211"/>
    <w:rsid w:val="003E5800"/>
    <w:rsid w:val="003E59CC"/>
    <w:rsid w:val="003E6425"/>
    <w:rsid w:val="003E677F"/>
    <w:rsid w:val="003E68B4"/>
    <w:rsid w:val="003E780A"/>
    <w:rsid w:val="003F0415"/>
    <w:rsid w:val="003F0D6B"/>
    <w:rsid w:val="003F1A19"/>
    <w:rsid w:val="003F2751"/>
    <w:rsid w:val="003F29C6"/>
    <w:rsid w:val="003F2A2C"/>
    <w:rsid w:val="003F2CEC"/>
    <w:rsid w:val="003F337E"/>
    <w:rsid w:val="003F375C"/>
    <w:rsid w:val="003F3DF4"/>
    <w:rsid w:val="003F4016"/>
    <w:rsid w:val="003F4498"/>
    <w:rsid w:val="003F44D5"/>
    <w:rsid w:val="003F4516"/>
    <w:rsid w:val="003F451D"/>
    <w:rsid w:val="003F4598"/>
    <w:rsid w:val="003F4BB2"/>
    <w:rsid w:val="003F57A7"/>
    <w:rsid w:val="003F587C"/>
    <w:rsid w:val="003F5E19"/>
    <w:rsid w:val="003F6B4C"/>
    <w:rsid w:val="003F6B90"/>
    <w:rsid w:val="00400875"/>
    <w:rsid w:val="00400E46"/>
    <w:rsid w:val="00401053"/>
    <w:rsid w:val="00401163"/>
    <w:rsid w:val="00401671"/>
    <w:rsid w:val="00402D30"/>
    <w:rsid w:val="00402E9D"/>
    <w:rsid w:val="00402F12"/>
    <w:rsid w:val="00402F89"/>
    <w:rsid w:val="00403A31"/>
    <w:rsid w:val="00403D11"/>
    <w:rsid w:val="00403E85"/>
    <w:rsid w:val="00404005"/>
    <w:rsid w:val="004052AC"/>
    <w:rsid w:val="00406370"/>
    <w:rsid w:val="00406602"/>
    <w:rsid w:val="00407876"/>
    <w:rsid w:val="00407C37"/>
    <w:rsid w:val="004104BC"/>
    <w:rsid w:val="0041057F"/>
    <w:rsid w:val="004116C7"/>
    <w:rsid w:val="00411B1A"/>
    <w:rsid w:val="00411B29"/>
    <w:rsid w:val="00411C39"/>
    <w:rsid w:val="00412089"/>
    <w:rsid w:val="004122C0"/>
    <w:rsid w:val="00412DBD"/>
    <w:rsid w:val="00412DC3"/>
    <w:rsid w:val="004131AD"/>
    <w:rsid w:val="0041464F"/>
    <w:rsid w:val="0041488A"/>
    <w:rsid w:val="00414C44"/>
    <w:rsid w:val="00414CA6"/>
    <w:rsid w:val="00415628"/>
    <w:rsid w:val="004157B1"/>
    <w:rsid w:val="00415A05"/>
    <w:rsid w:val="00415D0B"/>
    <w:rsid w:val="004162FC"/>
    <w:rsid w:val="00416546"/>
    <w:rsid w:val="00416F3A"/>
    <w:rsid w:val="00417331"/>
    <w:rsid w:val="00417802"/>
    <w:rsid w:val="00417CD8"/>
    <w:rsid w:val="00417E51"/>
    <w:rsid w:val="00417E95"/>
    <w:rsid w:val="00417F9B"/>
    <w:rsid w:val="00417FDF"/>
    <w:rsid w:val="0042017C"/>
    <w:rsid w:val="004201E1"/>
    <w:rsid w:val="00420504"/>
    <w:rsid w:val="00420CA7"/>
    <w:rsid w:val="00420D40"/>
    <w:rsid w:val="004219FD"/>
    <w:rsid w:val="00421D7E"/>
    <w:rsid w:val="00422007"/>
    <w:rsid w:val="00422008"/>
    <w:rsid w:val="004223A8"/>
    <w:rsid w:val="004238B1"/>
    <w:rsid w:val="00423FD2"/>
    <w:rsid w:val="004241E5"/>
    <w:rsid w:val="0042423B"/>
    <w:rsid w:val="00424C52"/>
    <w:rsid w:val="004257ED"/>
    <w:rsid w:val="00426E1D"/>
    <w:rsid w:val="00427196"/>
    <w:rsid w:val="0043046A"/>
    <w:rsid w:val="004309C8"/>
    <w:rsid w:val="00430AF5"/>
    <w:rsid w:val="00431613"/>
    <w:rsid w:val="0043163A"/>
    <w:rsid w:val="004317A2"/>
    <w:rsid w:val="00431D16"/>
    <w:rsid w:val="00431D37"/>
    <w:rsid w:val="004323C1"/>
    <w:rsid w:val="00432514"/>
    <w:rsid w:val="004328D7"/>
    <w:rsid w:val="00432B39"/>
    <w:rsid w:val="00433F03"/>
    <w:rsid w:val="00433F14"/>
    <w:rsid w:val="0043449C"/>
    <w:rsid w:val="004347AA"/>
    <w:rsid w:val="00435451"/>
    <w:rsid w:val="004366D7"/>
    <w:rsid w:val="004368CE"/>
    <w:rsid w:val="00436E99"/>
    <w:rsid w:val="00437050"/>
    <w:rsid w:val="004373A1"/>
    <w:rsid w:val="00437718"/>
    <w:rsid w:val="00440433"/>
    <w:rsid w:val="004407FD"/>
    <w:rsid w:val="004411B5"/>
    <w:rsid w:val="004414A8"/>
    <w:rsid w:val="00441636"/>
    <w:rsid w:val="00441814"/>
    <w:rsid w:val="00441A24"/>
    <w:rsid w:val="00441AE0"/>
    <w:rsid w:val="00441EAF"/>
    <w:rsid w:val="0044207E"/>
    <w:rsid w:val="00442642"/>
    <w:rsid w:val="00442916"/>
    <w:rsid w:val="00442BED"/>
    <w:rsid w:val="00443053"/>
    <w:rsid w:val="004430BB"/>
    <w:rsid w:val="004433BC"/>
    <w:rsid w:val="00443B9C"/>
    <w:rsid w:val="00443E6E"/>
    <w:rsid w:val="00445019"/>
    <w:rsid w:val="004455A6"/>
    <w:rsid w:val="00445C2B"/>
    <w:rsid w:val="00446254"/>
    <w:rsid w:val="004467CD"/>
    <w:rsid w:val="00446CA1"/>
    <w:rsid w:val="00447524"/>
    <w:rsid w:val="00447B91"/>
    <w:rsid w:val="004500FB"/>
    <w:rsid w:val="004510E3"/>
    <w:rsid w:val="004512C3"/>
    <w:rsid w:val="00451664"/>
    <w:rsid w:val="0045277D"/>
    <w:rsid w:val="00452F52"/>
    <w:rsid w:val="004533D0"/>
    <w:rsid w:val="00453516"/>
    <w:rsid w:val="004535AD"/>
    <w:rsid w:val="00454021"/>
    <w:rsid w:val="00454E41"/>
    <w:rsid w:val="00455923"/>
    <w:rsid w:val="00455A84"/>
    <w:rsid w:val="00455E06"/>
    <w:rsid w:val="004562CE"/>
    <w:rsid w:val="0045639E"/>
    <w:rsid w:val="00456E27"/>
    <w:rsid w:val="00456EAB"/>
    <w:rsid w:val="00456EB7"/>
    <w:rsid w:val="00457C1A"/>
    <w:rsid w:val="0046088A"/>
    <w:rsid w:val="00460B27"/>
    <w:rsid w:val="00462AB5"/>
    <w:rsid w:val="004635D0"/>
    <w:rsid w:val="0046456E"/>
    <w:rsid w:val="0046461D"/>
    <w:rsid w:val="00464EE5"/>
    <w:rsid w:val="004652D8"/>
    <w:rsid w:val="004656AA"/>
    <w:rsid w:val="0046574C"/>
    <w:rsid w:val="00465915"/>
    <w:rsid w:val="00465CDD"/>
    <w:rsid w:val="004662D4"/>
    <w:rsid w:val="004664B9"/>
    <w:rsid w:val="00466702"/>
    <w:rsid w:val="00466C67"/>
    <w:rsid w:val="00466FDD"/>
    <w:rsid w:val="004672CF"/>
    <w:rsid w:val="004673EE"/>
    <w:rsid w:val="004676BE"/>
    <w:rsid w:val="004677A3"/>
    <w:rsid w:val="004677A5"/>
    <w:rsid w:val="00467C7D"/>
    <w:rsid w:val="004701A7"/>
    <w:rsid w:val="004703DB"/>
    <w:rsid w:val="00470C64"/>
    <w:rsid w:val="00472DB9"/>
    <w:rsid w:val="0047304F"/>
    <w:rsid w:val="00473C9E"/>
    <w:rsid w:val="0047509A"/>
    <w:rsid w:val="004753B1"/>
    <w:rsid w:val="00475EC9"/>
    <w:rsid w:val="004767DF"/>
    <w:rsid w:val="00476FA4"/>
    <w:rsid w:val="00477146"/>
    <w:rsid w:val="004772C6"/>
    <w:rsid w:val="0047738F"/>
    <w:rsid w:val="004774F3"/>
    <w:rsid w:val="004777B1"/>
    <w:rsid w:val="00477C8B"/>
    <w:rsid w:val="004800B7"/>
    <w:rsid w:val="004801AE"/>
    <w:rsid w:val="00481189"/>
    <w:rsid w:val="00481728"/>
    <w:rsid w:val="00482160"/>
    <w:rsid w:val="00484929"/>
    <w:rsid w:val="004849BE"/>
    <w:rsid w:val="0048566A"/>
    <w:rsid w:val="00485EA2"/>
    <w:rsid w:val="00486328"/>
    <w:rsid w:val="004868F4"/>
    <w:rsid w:val="004868FC"/>
    <w:rsid w:val="00486AB7"/>
    <w:rsid w:val="00486FDA"/>
    <w:rsid w:val="004872D5"/>
    <w:rsid w:val="00487451"/>
    <w:rsid w:val="00487819"/>
    <w:rsid w:val="00487A21"/>
    <w:rsid w:val="00487DD4"/>
    <w:rsid w:val="00487F24"/>
    <w:rsid w:val="00490400"/>
    <w:rsid w:val="0049055E"/>
    <w:rsid w:val="00490A15"/>
    <w:rsid w:val="00490C2B"/>
    <w:rsid w:val="00490C64"/>
    <w:rsid w:val="00490CA5"/>
    <w:rsid w:val="00491215"/>
    <w:rsid w:val="00491A1D"/>
    <w:rsid w:val="00491B15"/>
    <w:rsid w:val="00492220"/>
    <w:rsid w:val="004925A3"/>
    <w:rsid w:val="00492F6F"/>
    <w:rsid w:val="0049448D"/>
    <w:rsid w:val="00494B32"/>
    <w:rsid w:val="00495070"/>
    <w:rsid w:val="00495894"/>
    <w:rsid w:val="004958CD"/>
    <w:rsid w:val="00495EE4"/>
    <w:rsid w:val="00496124"/>
    <w:rsid w:val="0049617D"/>
    <w:rsid w:val="004962A3"/>
    <w:rsid w:val="004970C1"/>
    <w:rsid w:val="0049738D"/>
    <w:rsid w:val="0049754E"/>
    <w:rsid w:val="00497A65"/>
    <w:rsid w:val="00497DCE"/>
    <w:rsid w:val="004A0267"/>
    <w:rsid w:val="004A1298"/>
    <w:rsid w:val="004A146A"/>
    <w:rsid w:val="004A2162"/>
    <w:rsid w:val="004A27FD"/>
    <w:rsid w:val="004A2B2A"/>
    <w:rsid w:val="004A2BD9"/>
    <w:rsid w:val="004A2C37"/>
    <w:rsid w:val="004A2F44"/>
    <w:rsid w:val="004A36E1"/>
    <w:rsid w:val="004A3805"/>
    <w:rsid w:val="004A383A"/>
    <w:rsid w:val="004A3E39"/>
    <w:rsid w:val="004A4090"/>
    <w:rsid w:val="004A459F"/>
    <w:rsid w:val="004A488A"/>
    <w:rsid w:val="004A4C8B"/>
    <w:rsid w:val="004A4EED"/>
    <w:rsid w:val="004A5122"/>
    <w:rsid w:val="004A5493"/>
    <w:rsid w:val="004A55FF"/>
    <w:rsid w:val="004A5B60"/>
    <w:rsid w:val="004A5EE1"/>
    <w:rsid w:val="004A67E9"/>
    <w:rsid w:val="004A6A96"/>
    <w:rsid w:val="004A7B37"/>
    <w:rsid w:val="004A7ED6"/>
    <w:rsid w:val="004B0069"/>
    <w:rsid w:val="004B016D"/>
    <w:rsid w:val="004B0316"/>
    <w:rsid w:val="004B0C27"/>
    <w:rsid w:val="004B0CE9"/>
    <w:rsid w:val="004B0FA2"/>
    <w:rsid w:val="004B1309"/>
    <w:rsid w:val="004B16F5"/>
    <w:rsid w:val="004B186D"/>
    <w:rsid w:val="004B2332"/>
    <w:rsid w:val="004B23F3"/>
    <w:rsid w:val="004B3166"/>
    <w:rsid w:val="004B323A"/>
    <w:rsid w:val="004B32AE"/>
    <w:rsid w:val="004B3BBC"/>
    <w:rsid w:val="004B4672"/>
    <w:rsid w:val="004B72FD"/>
    <w:rsid w:val="004C0580"/>
    <w:rsid w:val="004C087A"/>
    <w:rsid w:val="004C0D7E"/>
    <w:rsid w:val="004C10D3"/>
    <w:rsid w:val="004C1716"/>
    <w:rsid w:val="004C1F77"/>
    <w:rsid w:val="004C2246"/>
    <w:rsid w:val="004C232D"/>
    <w:rsid w:val="004C254B"/>
    <w:rsid w:val="004C25D6"/>
    <w:rsid w:val="004C2A72"/>
    <w:rsid w:val="004C2E0F"/>
    <w:rsid w:val="004C32B9"/>
    <w:rsid w:val="004C3461"/>
    <w:rsid w:val="004C3D2D"/>
    <w:rsid w:val="004C4C2C"/>
    <w:rsid w:val="004C5511"/>
    <w:rsid w:val="004C5668"/>
    <w:rsid w:val="004C58D1"/>
    <w:rsid w:val="004C5D06"/>
    <w:rsid w:val="004C62B8"/>
    <w:rsid w:val="004C655F"/>
    <w:rsid w:val="004C65BE"/>
    <w:rsid w:val="004C66F8"/>
    <w:rsid w:val="004C6759"/>
    <w:rsid w:val="004C6BC3"/>
    <w:rsid w:val="004C6C20"/>
    <w:rsid w:val="004C718E"/>
    <w:rsid w:val="004C7A28"/>
    <w:rsid w:val="004D00A7"/>
    <w:rsid w:val="004D0313"/>
    <w:rsid w:val="004D03E1"/>
    <w:rsid w:val="004D0CD1"/>
    <w:rsid w:val="004D0EB9"/>
    <w:rsid w:val="004D1590"/>
    <w:rsid w:val="004D1673"/>
    <w:rsid w:val="004D1A1C"/>
    <w:rsid w:val="004D1B3E"/>
    <w:rsid w:val="004D24D6"/>
    <w:rsid w:val="004D2DBA"/>
    <w:rsid w:val="004D306F"/>
    <w:rsid w:val="004D3084"/>
    <w:rsid w:val="004D38DD"/>
    <w:rsid w:val="004D3A50"/>
    <w:rsid w:val="004D42EA"/>
    <w:rsid w:val="004D4F3B"/>
    <w:rsid w:val="004D5251"/>
    <w:rsid w:val="004D54FB"/>
    <w:rsid w:val="004D56AF"/>
    <w:rsid w:val="004D5D5A"/>
    <w:rsid w:val="004D5EE8"/>
    <w:rsid w:val="004D62AA"/>
    <w:rsid w:val="004D6445"/>
    <w:rsid w:val="004D679C"/>
    <w:rsid w:val="004D67A8"/>
    <w:rsid w:val="004D76DA"/>
    <w:rsid w:val="004D7788"/>
    <w:rsid w:val="004D7D2E"/>
    <w:rsid w:val="004D7F38"/>
    <w:rsid w:val="004E04C4"/>
    <w:rsid w:val="004E04F3"/>
    <w:rsid w:val="004E06C9"/>
    <w:rsid w:val="004E07FC"/>
    <w:rsid w:val="004E0979"/>
    <w:rsid w:val="004E2244"/>
    <w:rsid w:val="004E256B"/>
    <w:rsid w:val="004E28A0"/>
    <w:rsid w:val="004E3698"/>
    <w:rsid w:val="004E4402"/>
    <w:rsid w:val="004E4AA1"/>
    <w:rsid w:val="004E4DFD"/>
    <w:rsid w:val="004E51BD"/>
    <w:rsid w:val="004E6136"/>
    <w:rsid w:val="004E6367"/>
    <w:rsid w:val="004E68BD"/>
    <w:rsid w:val="004E68C6"/>
    <w:rsid w:val="004E6D6A"/>
    <w:rsid w:val="004E76C4"/>
    <w:rsid w:val="004E7977"/>
    <w:rsid w:val="004E7DC2"/>
    <w:rsid w:val="004F01B2"/>
    <w:rsid w:val="004F0486"/>
    <w:rsid w:val="004F06B5"/>
    <w:rsid w:val="004F0C12"/>
    <w:rsid w:val="004F10F0"/>
    <w:rsid w:val="004F1452"/>
    <w:rsid w:val="004F1C2E"/>
    <w:rsid w:val="004F2646"/>
    <w:rsid w:val="004F3164"/>
    <w:rsid w:val="004F367A"/>
    <w:rsid w:val="004F3EA8"/>
    <w:rsid w:val="004F400E"/>
    <w:rsid w:val="004F411A"/>
    <w:rsid w:val="004F4A36"/>
    <w:rsid w:val="004F5AD6"/>
    <w:rsid w:val="004F5B41"/>
    <w:rsid w:val="004F668E"/>
    <w:rsid w:val="004F68AC"/>
    <w:rsid w:val="004F722C"/>
    <w:rsid w:val="004F7BA9"/>
    <w:rsid w:val="00500372"/>
    <w:rsid w:val="005006AE"/>
    <w:rsid w:val="005009A9"/>
    <w:rsid w:val="00500C3A"/>
    <w:rsid w:val="00500DB1"/>
    <w:rsid w:val="00500FE1"/>
    <w:rsid w:val="00502009"/>
    <w:rsid w:val="005026AF"/>
    <w:rsid w:val="00502876"/>
    <w:rsid w:val="00502A9F"/>
    <w:rsid w:val="00502C74"/>
    <w:rsid w:val="00502F26"/>
    <w:rsid w:val="0050321C"/>
    <w:rsid w:val="00503747"/>
    <w:rsid w:val="0050385E"/>
    <w:rsid w:val="005038EE"/>
    <w:rsid w:val="005040C5"/>
    <w:rsid w:val="00504955"/>
    <w:rsid w:val="00504CF5"/>
    <w:rsid w:val="005056F6"/>
    <w:rsid w:val="005057C8"/>
    <w:rsid w:val="0050674D"/>
    <w:rsid w:val="00506A74"/>
    <w:rsid w:val="00506B04"/>
    <w:rsid w:val="00506D39"/>
    <w:rsid w:val="005075A6"/>
    <w:rsid w:val="00510FA4"/>
    <w:rsid w:val="005114EF"/>
    <w:rsid w:val="0051162F"/>
    <w:rsid w:val="005125E4"/>
    <w:rsid w:val="0051273D"/>
    <w:rsid w:val="0051331C"/>
    <w:rsid w:val="0051387E"/>
    <w:rsid w:val="00515E0C"/>
    <w:rsid w:val="00515F3A"/>
    <w:rsid w:val="005168CD"/>
    <w:rsid w:val="00516DB3"/>
    <w:rsid w:val="00516E31"/>
    <w:rsid w:val="0051784A"/>
    <w:rsid w:val="00517AEB"/>
    <w:rsid w:val="00520EE3"/>
    <w:rsid w:val="00521544"/>
    <w:rsid w:val="00521F9B"/>
    <w:rsid w:val="00522205"/>
    <w:rsid w:val="005226AB"/>
    <w:rsid w:val="00522F5F"/>
    <w:rsid w:val="005230EA"/>
    <w:rsid w:val="0052318C"/>
    <w:rsid w:val="005232E9"/>
    <w:rsid w:val="00523AC2"/>
    <w:rsid w:val="00523E81"/>
    <w:rsid w:val="00524C4B"/>
    <w:rsid w:val="00525505"/>
    <w:rsid w:val="00525B53"/>
    <w:rsid w:val="00526538"/>
    <w:rsid w:val="00526652"/>
    <w:rsid w:val="00526881"/>
    <w:rsid w:val="005271AB"/>
    <w:rsid w:val="00527259"/>
    <w:rsid w:val="00527B52"/>
    <w:rsid w:val="00530F63"/>
    <w:rsid w:val="005310EA"/>
    <w:rsid w:val="0053171F"/>
    <w:rsid w:val="005317C2"/>
    <w:rsid w:val="00531F13"/>
    <w:rsid w:val="00532557"/>
    <w:rsid w:val="00532821"/>
    <w:rsid w:val="005332E3"/>
    <w:rsid w:val="0053442C"/>
    <w:rsid w:val="00534766"/>
    <w:rsid w:val="00535FE5"/>
    <w:rsid w:val="0053687C"/>
    <w:rsid w:val="005369F0"/>
    <w:rsid w:val="00536BCC"/>
    <w:rsid w:val="00536EE1"/>
    <w:rsid w:val="005376F2"/>
    <w:rsid w:val="005377C2"/>
    <w:rsid w:val="00537820"/>
    <w:rsid w:val="0054053F"/>
    <w:rsid w:val="0054084C"/>
    <w:rsid w:val="0054094F"/>
    <w:rsid w:val="00540B8B"/>
    <w:rsid w:val="00540C0D"/>
    <w:rsid w:val="00541ACC"/>
    <w:rsid w:val="00541FA9"/>
    <w:rsid w:val="0054215A"/>
    <w:rsid w:val="00542638"/>
    <w:rsid w:val="0054298E"/>
    <w:rsid w:val="005440B9"/>
    <w:rsid w:val="005442F2"/>
    <w:rsid w:val="00544E13"/>
    <w:rsid w:val="00545F4C"/>
    <w:rsid w:val="00546270"/>
    <w:rsid w:val="00546941"/>
    <w:rsid w:val="00546D08"/>
    <w:rsid w:val="00547127"/>
    <w:rsid w:val="0054716D"/>
    <w:rsid w:val="005476AB"/>
    <w:rsid w:val="00547A7A"/>
    <w:rsid w:val="005508CA"/>
    <w:rsid w:val="00550A5C"/>
    <w:rsid w:val="00550C5D"/>
    <w:rsid w:val="00551037"/>
    <w:rsid w:val="00551161"/>
    <w:rsid w:val="005517FA"/>
    <w:rsid w:val="00552043"/>
    <w:rsid w:val="0055229C"/>
    <w:rsid w:val="005525C9"/>
    <w:rsid w:val="005529E8"/>
    <w:rsid w:val="00552A63"/>
    <w:rsid w:val="00552CB0"/>
    <w:rsid w:val="00552E9B"/>
    <w:rsid w:val="005532A3"/>
    <w:rsid w:val="00554E69"/>
    <w:rsid w:val="00554EF2"/>
    <w:rsid w:val="00554FF4"/>
    <w:rsid w:val="0055556E"/>
    <w:rsid w:val="005574E3"/>
    <w:rsid w:val="0055791A"/>
    <w:rsid w:val="00557B4E"/>
    <w:rsid w:val="0056087D"/>
    <w:rsid w:val="005608AC"/>
    <w:rsid w:val="00561BD5"/>
    <w:rsid w:val="00561D05"/>
    <w:rsid w:val="00561FB9"/>
    <w:rsid w:val="00561FFD"/>
    <w:rsid w:val="0056207E"/>
    <w:rsid w:val="005623C3"/>
    <w:rsid w:val="005625C1"/>
    <w:rsid w:val="0056285E"/>
    <w:rsid w:val="00563179"/>
    <w:rsid w:val="00563386"/>
    <w:rsid w:val="005633BC"/>
    <w:rsid w:val="00563937"/>
    <w:rsid w:val="005639DA"/>
    <w:rsid w:val="00563DD8"/>
    <w:rsid w:val="005641CA"/>
    <w:rsid w:val="005644F1"/>
    <w:rsid w:val="00564613"/>
    <w:rsid w:val="00564A14"/>
    <w:rsid w:val="00565E9C"/>
    <w:rsid w:val="00566852"/>
    <w:rsid w:val="00566B8D"/>
    <w:rsid w:val="00566FBF"/>
    <w:rsid w:val="005674E8"/>
    <w:rsid w:val="005679D3"/>
    <w:rsid w:val="00567EAC"/>
    <w:rsid w:val="005700B1"/>
    <w:rsid w:val="0057025D"/>
    <w:rsid w:val="00570983"/>
    <w:rsid w:val="00570BDA"/>
    <w:rsid w:val="00570EC3"/>
    <w:rsid w:val="00572CB6"/>
    <w:rsid w:val="00572E40"/>
    <w:rsid w:val="00573260"/>
    <w:rsid w:val="00573429"/>
    <w:rsid w:val="005739EF"/>
    <w:rsid w:val="00573EF5"/>
    <w:rsid w:val="0057477C"/>
    <w:rsid w:val="005751B3"/>
    <w:rsid w:val="005752DE"/>
    <w:rsid w:val="00575477"/>
    <w:rsid w:val="00575BB4"/>
    <w:rsid w:val="00575E30"/>
    <w:rsid w:val="00576883"/>
    <w:rsid w:val="005770B7"/>
    <w:rsid w:val="005771E6"/>
    <w:rsid w:val="00580141"/>
    <w:rsid w:val="00581355"/>
    <w:rsid w:val="005820C1"/>
    <w:rsid w:val="00582114"/>
    <w:rsid w:val="00582B9C"/>
    <w:rsid w:val="00583558"/>
    <w:rsid w:val="005838F8"/>
    <w:rsid w:val="00583D7C"/>
    <w:rsid w:val="005840A8"/>
    <w:rsid w:val="005843E1"/>
    <w:rsid w:val="005849BA"/>
    <w:rsid w:val="00584BBD"/>
    <w:rsid w:val="005859EC"/>
    <w:rsid w:val="00585A51"/>
    <w:rsid w:val="00586138"/>
    <w:rsid w:val="00586156"/>
    <w:rsid w:val="005867F1"/>
    <w:rsid w:val="00586800"/>
    <w:rsid w:val="005869D9"/>
    <w:rsid w:val="00587044"/>
    <w:rsid w:val="00587195"/>
    <w:rsid w:val="00587A59"/>
    <w:rsid w:val="0059004D"/>
    <w:rsid w:val="00590376"/>
    <w:rsid w:val="00590795"/>
    <w:rsid w:val="00590B08"/>
    <w:rsid w:val="00591E31"/>
    <w:rsid w:val="00592018"/>
    <w:rsid w:val="00592B80"/>
    <w:rsid w:val="0059454E"/>
    <w:rsid w:val="00594E58"/>
    <w:rsid w:val="00594EEA"/>
    <w:rsid w:val="00595AED"/>
    <w:rsid w:val="00595E3D"/>
    <w:rsid w:val="00596538"/>
    <w:rsid w:val="0059661B"/>
    <w:rsid w:val="0059693E"/>
    <w:rsid w:val="00596A7B"/>
    <w:rsid w:val="00596B51"/>
    <w:rsid w:val="005971F0"/>
    <w:rsid w:val="0059754E"/>
    <w:rsid w:val="005A0C87"/>
    <w:rsid w:val="005A0D4A"/>
    <w:rsid w:val="005A1E71"/>
    <w:rsid w:val="005A26C3"/>
    <w:rsid w:val="005A2F54"/>
    <w:rsid w:val="005A3316"/>
    <w:rsid w:val="005A3454"/>
    <w:rsid w:val="005A37F5"/>
    <w:rsid w:val="005A3B3F"/>
    <w:rsid w:val="005A3CEA"/>
    <w:rsid w:val="005A40AD"/>
    <w:rsid w:val="005A4102"/>
    <w:rsid w:val="005A5171"/>
    <w:rsid w:val="005A52D2"/>
    <w:rsid w:val="005A5467"/>
    <w:rsid w:val="005A5804"/>
    <w:rsid w:val="005A5E31"/>
    <w:rsid w:val="005A62E7"/>
    <w:rsid w:val="005A62F8"/>
    <w:rsid w:val="005A6C8D"/>
    <w:rsid w:val="005A6F55"/>
    <w:rsid w:val="005A7D17"/>
    <w:rsid w:val="005B06DC"/>
    <w:rsid w:val="005B06F1"/>
    <w:rsid w:val="005B0EBA"/>
    <w:rsid w:val="005B156C"/>
    <w:rsid w:val="005B15D3"/>
    <w:rsid w:val="005B1876"/>
    <w:rsid w:val="005B18DC"/>
    <w:rsid w:val="005B255F"/>
    <w:rsid w:val="005B25AF"/>
    <w:rsid w:val="005B2A75"/>
    <w:rsid w:val="005B3424"/>
    <w:rsid w:val="005B3BB1"/>
    <w:rsid w:val="005B407A"/>
    <w:rsid w:val="005B44A0"/>
    <w:rsid w:val="005B4793"/>
    <w:rsid w:val="005B5193"/>
    <w:rsid w:val="005B51FD"/>
    <w:rsid w:val="005B5E0C"/>
    <w:rsid w:val="005B5EA1"/>
    <w:rsid w:val="005B60AB"/>
    <w:rsid w:val="005B6396"/>
    <w:rsid w:val="005B7D1C"/>
    <w:rsid w:val="005C006E"/>
    <w:rsid w:val="005C03AA"/>
    <w:rsid w:val="005C0948"/>
    <w:rsid w:val="005C172F"/>
    <w:rsid w:val="005C187A"/>
    <w:rsid w:val="005C1928"/>
    <w:rsid w:val="005C194D"/>
    <w:rsid w:val="005C1CAB"/>
    <w:rsid w:val="005C1D03"/>
    <w:rsid w:val="005C1F4C"/>
    <w:rsid w:val="005C2A24"/>
    <w:rsid w:val="005C35E1"/>
    <w:rsid w:val="005C39B9"/>
    <w:rsid w:val="005C3F4A"/>
    <w:rsid w:val="005C4A2A"/>
    <w:rsid w:val="005C4F3E"/>
    <w:rsid w:val="005C59DF"/>
    <w:rsid w:val="005C616C"/>
    <w:rsid w:val="005C6357"/>
    <w:rsid w:val="005C639F"/>
    <w:rsid w:val="005C63AC"/>
    <w:rsid w:val="005C65DB"/>
    <w:rsid w:val="005D0B1B"/>
    <w:rsid w:val="005D149F"/>
    <w:rsid w:val="005D26A6"/>
    <w:rsid w:val="005D2723"/>
    <w:rsid w:val="005D27BF"/>
    <w:rsid w:val="005D2BE1"/>
    <w:rsid w:val="005D2BF3"/>
    <w:rsid w:val="005D3666"/>
    <w:rsid w:val="005D38CA"/>
    <w:rsid w:val="005D3C86"/>
    <w:rsid w:val="005D3ED9"/>
    <w:rsid w:val="005D4374"/>
    <w:rsid w:val="005D4916"/>
    <w:rsid w:val="005D4D80"/>
    <w:rsid w:val="005D50EB"/>
    <w:rsid w:val="005D5A93"/>
    <w:rsid w:val="005D6545"/>
    <w:rsid w:val="005D6637"/>
    <w:rsid w:val="005D701C"/>
    <w:rsid w:val="005D712A"/>
    <w:rsid w:val="005D7A2E"/>
    <w:rsid w:val="005E0409"/>
    <w:rsid w:val="005E057B"/>
    <w:rsid w:val="005E0705"/>
    <w:rsid w:val="005E0D0E"/>
    <w:rsid w:val="005E1AE9"/>
    <w:rsid w:val="005E20FD"/>
    <w:rsid w:val="005E2875"/>
    <w:rsid w:val="005E2DF9"/>
    <w:rsid w:val="005E2F7A"/>
    <w:rsid w:val="005E3B67"/>
    <w:rsid w:val="005E401F"/>
    <w:rsid w:val="005E46A0"/>
    <w:rsid w:val="005E4979"/>
    <w:rsid w:val="005E4A8C"/>
    <w:rsid w:val="005E4BBF"/>
    <w:rsid w:val="005E4C09"/>
    <w:rsid w:val="005E5B09"/>
    <w:rsid w:val="005E5DDA"/>
    <w:rsid w:val="005E5F8F"/>
    <w:rsid w:val="005E67CE"/>
    <w:rsid w:val="005E6E0B"/>
    <w:rsid w:val="005E6EAA"/>
    <w:rsid w:val="005E6F82"/>
    <w:rsid w:val="005E7B38"/>
    <w:rsid w:val="005F098E"/>
    <w:rsid w:val="005F0ACC"/>
    <w:rsid w:val="005F0BD4"/>
    <w:rsid w:val="005F1484"/>
    <w:rsid w:val="005F164E"/>
    <w:rsid w:val="005F1D97"/>
    <w:rsid w:val="005F2EDD"/>
    <w:rsid w:val="005F3C17"/>
    <w:rsid w:val="005F3EE1"/>
    <w:rsid w:val="005F406C"/>
    <w:rsid w:val="005F4373"/>
    <w:rsid w:val="005F5494"/>
    <w:rsid w:val="005F5CDF"/>
    <w:rsid w:val="005F630B"/>
    <w:rsid w:val="005F6FCA"/>
    <w:rsid w:val="005F7135"/>
    <w:rsid w:val="005F741B"/>
    <w:rsid w:val="005F7455"/>
    <w:rsid w:val="005F782D"/>
    <w:rsid w:val="005F7C15"/>
    <w:rsid w:val="005F7DD1"/>
    <w:rsid w:val="006000F0"/>
    <w:rsid w:val="006001A0"/>
    <w:rsid w:val="0060025D"/>
    <w:rsid w:val="00600422"/>
    <w:rsid w:val="00600736"/>
    <w:rsid w:val="0060194E"/>
    <w:rsid w:val="00602211"/>
    <w:rsid w:val="00602723"/>
    <w:rsid w:val="00602AF9"/>
    <w:rsid w:val="00602E7D"/>
    <w:rsid w:val="00603020"/>
    <w:rsid w:val="00603799"/>
    <w:rsid w:val="00604816"/>
    <w:rsid w:val="00604BF7"/>
    <w:rsid w:val="006053B7"/>
    <w:rsid w:val="006058C8"/>
    <w:rsid w:val="00606775"/>
    <w:rsid w:val="006069D7"/>
    <w:rsid w:val="00606EB1"/>
    <w:rsid w:val="0060737F"/>
    <w:rsid w:val="00607E82"/>
    <w:rsid w:val="006106E4"/>
    <w:rsid w:val="006107F7"/>
    <w:rsid w:val="0061232A"/>
    <w:rsid w:val="006123C0"/>
    <w:rsid w:val="00612DDE"/>
    <w:rsid w:val="006132DC"/>
    <w:rsid w:val="006133BF"/>
    <w:rsid w:val="00613BF4"/>
    <w:rsid w:val="00614214"/>
    <w:rsid w:val="006144EC"/>
    <w:rsid w:val="006151A0"/>
    <w:rsid w:val="006151DC"/>
    <w:rsid w:val="00615932"/>
    <w:rsid w:val="00615A60"/>
    <w:rsid w:val="00615A7C"/>
    <w:rsid w:val="0061631B"/>
    <w:rsid w:val="006169EB"/>
    <w:rsid w:val="006169FA"/>
    <w:rsid w:val="00616C8A"/>
    <w:rsid w:val="00616F7C"/>
    <w:rsid w:val="0061755A"/>
    <w:rsid w:val="00617937"/>
    <w:rsid w:val="00617E7D"/>
    <w:rsid w:val="0062043A"/>
    <w:rsid w:val="006208B1"/>
    <w:rsid w:val="00620E8B"/>
    <w:rsid w:val="006212A4"/>
    <w:rsid w:val="00621522"/>
    <w:rsid w:val="0062167F"/>
    <w:rsid w:val="006216AD"/>
    <w:rsid w:val="006216B8"/>
    <w:rsid w:val="00621F89"/>
    <w:rsid w:val="006225A9"/>
    <w:rsid w:val="00623262"/>
    <w:rsid w:val="0062326D"/>
    <w:rsid w:val="00623E42"/>
    <w:rsid w:val="00624E35"/>
    <w:rsid w:val="00624E6A"/>
    <w:rsid w:val="0062543F"/>
    <w:rsid w:val="00625631"/>
    <w:rsid w:val="0062574D"/>
    <w:rsid w:val="006258B6"/>
    <w:rsid w:val="006258DE"/>
    <w:rsid w:val="006261E0"/>
    <w:rsid w:val="00627B78"/>
    <w:rsid w:val="00627DC5"/>
    <w:rsid w:val="00630454"/>
    <w:rsid w:val="00631BDF"/>
    <w:rsid w:val="00631CF6"/>
    <w:rsid w:val="006321DB"/>
    <w:rsid w:val="006324E9"/>
    <w:rsid w:val="0063297B"/>
    <w:rsid w:val="006329D6"/>
    <w:rsid w:val="00632BBD"/>
    <w:rsid w:val="006333AA"/>
    <w:rsid w:val="00633470"/>
    <w:rsid w:val="00633AD8"/>
    <w:rsid w:val="00633BC7"/>
    <w:rsid w:val="006349C6"/>
    <w:rsid w:val="0063535C"/>
    <w:rsid w:val="006377AC"/>
    <w:rsid w:val="006379C7"/>
    <w:rsid w:val="006379D1"/>
    <w:rsid w:val="00637CA6"/>
    <w:rsid w:val="00637E70"/>
    <w:rsid w:val="00640F63"/>
    <w:rsid w:val="00641043"/>
    <w:rsid w:val="00641286"/>
    <w:rsid w:val="0064148D"/>
    <w:rsid w:val="0064154B"/>
    <w:rsid w:val="00641866"/>
    <w:rsid w:val="00641C03"/>
    <w:rsid w:val="0064287F"/>
    <w:rsid w:val="0064319D"/>
    <w:rsid w:val="00643264"/>
    <w:rsid w:val="00643428"/>
    <w:rsid w:val="00643C05"/>
    <w:rsid w:val="00643D8A"/>
    <w:rsid w:val="00645273"/>
    <w:rsid w:val="00645BED"/>
    <w:rsid w:val="00645C7A"/>
    <w:rsid w:val="0064646C"/>
    <w:rsid w:val="006468D7"/>
    <w:rsid w:val="0064711F"/>
    <w:rsid w:val="00647C2B"/>
    <w:rsid w:val="00647DD2"/>
    <w:rsid w:val="00650504"/>
    <w:rsid w:val="0065157C"/>
    <w:rsid w:val="006517A3"/>
    <w:rsid w:val="00651DD6"/>
    <w:rsid w:val="00652639"/>
    <w:rsid w:val="006526D1"/>
    <w:rsid w:val="00652D5A"/>
    <w:rsid w:val="00652EFF"/>
    <w:rsid w:val="00653439"/>
    <w:rsid w:val="00653CAF"/>
    <w:rsid w:val="00653E37"/>
    <w:rsid w:val="00653FA3"/>
    <w:rsid w:val="00654A44"/>
    <w:rsid w:val="00654D73"/>
    <w:rsid w:val="006554DA"/>
    <w:rsid w:val="00655691"/>
    <w:rsid w:val="006556D1"/>
    <w:rsid w:val="00655B12"/>
    <w:rsid w:val="00656FFD"/>
    <w:rsid w:val="00657514"/>
    <w:rsid w:val="006575C6"/>
    <w:rsid w:val="00657AF6"/>
    <w:rsid w:val="00657D28"/>
    <w:rsid w:val="00657DEF"/>
    <w:rsid w:val="00661483"/>
    <w:rsid w:val="00662908"/>
    <w:rsid w:val="00662D33"/>
    <w:rsid w:val="00663838"/>
    <w:rsid w:val="00663A0D"/>
    <w:rsid w:val="00663B95"/>
    <w:rsid w:val="006645AE"/>
    <w:rsid w:val="0066491E"/>
    <w:rsid w:val="006649CA"/>
    <w:rsid w:val="00664A35"/>
    <w:rsid w:val="00664CF4"/>
    <w:rsid w:val="00665486"/>
    <w:rsid w:val="0066619A"/>
    <w:rsid w:val="00666723"/>
    <w:rsid w:val="0066677D"/>
    <w:rsid w:val="006668C6"/>
    <w:rsid w:val="00667E28"/>
    <w:rsid w:val="00670181"/>
    <w:rsid w:val="0067021B"/>
    <w:rsid w:val="006707DE"/>
    <w:rsid w:val="00670943"/>
    <w:rsid w:val="006709A5"/>
    <w:rsid w:val="006709CB"/>
    <w:rsid w:val="00670B22"/>
    <w:rsid w:val="0067151A"/>
    <w:rsid w:val="00671A61"/>
    <w:rsid w:val="00671FFB"/>
    <w:rsid w:val="00672203"/>
    <w:rsid w:val="00672431"/>
    <w:rsid w:val="006733B5"/>
    <w:rsid w:val="006736B3"/>
    <w:rsid w:val="006738F1"/>
    <w:rsid w:val="006743E8"/>
    <w:rsid w:val="0067472F"/>
    <w:rsid w:val="00675034"/>
    <w:rsid w:val="0067572D"/>
    <w:rsid w:val="0067629E"/>
    <w:rsid w:val="00676786"/>
    <w:rsid w:val="00676C3F"/>
    <w:rsid w:val="00676F8B"/>
    <w:rsid w:val="0067724A"/>
    <w:rsid w:val="0067731A"/>
    <w:rsid w:val="00677E77"/>
    <w:rsid w:val="006806C8"/>
    <w:rsid w:val="00681632"/>
    <w:rsid w:val="00681730"/>
    <w:rsid w:val="00681E71"/>
    <w:rsid w:val="00683350"/>
    <w:rsid w:val="006835B5"/>
    <w:rsid w:val="00684416"/>
    <w:rsid w:val="00684EE1"/>
    <w:rsid w:val="00685213"/>
    <w:rsid w:val="0068551E"/>
    <w:rsid w:val="00685669"/>
    <w:rsid w:val="00685FFB"/>
    <w:rsid w:val="006861B1"/>
    <w:rsid w:val="00686762"/>
    <w:rsid w:val="00686BDB"/>
    <w:rsid w:val="006877C3"/>
    <w:rsid w:val="00687A93"/>
    <w:rsid w:val="006900D5"/>
    <w:rsid w:val="0069012E"/>
    <w:rsid w:val="0069077A"/>
    <w:rsid w:val="006912C3"/>
    <w:rsid w:val="006919E4"/>
    <w:rsid w:val="00691A34"/>
    <w:rsid w:val="00691A6D"/>
    <w:rsid w:val="00693280"/>
    <w:rsid w:val="0069396E"/>
    <w:rsid w:val="0069412D"/>
    <w:rsid w:val="00694BF3"/>
    <w:rsid w:val="00694E64"/>
    <w:rsid w:val="006951B2"/>
    <w:rsid w:val="00695794"/>
    <w:rsid w:val="00696E2F"/>
    <w:rsid w:val="006971EE"/>
    <w:rsid w:val="00697C69"/>
    <w:rsid w:val="006A02AB"/>
    <w:rsid w:val="006A0594"/>
    <w:rsid w:val="006A0973"/>
    <w:rsid w:val="006A0D18"/>
    <w:rsid w:val="006A1ADE"/>
    <w:rsid w:val="006A1CFA"/>
    <w:rsid w:val="006A1DE4"/>
    <w:rsid w:val="006A3949"/>
    <w:rsid w:val="006A3AC2"/>
    <w:rsid w:val="006A3B65"/>
    <w:rsid w:val="006A431E"/>
    <w:rsid w:val="006A47E5"/>
    <w:rsid w:val="006A532C"/>
    <w:rsid w:val="006A543F"/>
    <w:rsid w:val="006A5987"/>
    <w:rsid w:val="006A5C18"/>
    <w:rsid w:val="006A5C49"/>
    <w:rsid w:val="006A5E5C"/>
    <w:rsid w:val="006A68BC"/>
    <w:rsid w:val="006A7D54"/>
    <w:rsid w:val="006B0133"/>
    <w:rsid w:val="006B0931"/>
    <w:rsid w:val="006B0C17"/>
    <w:rsid w:val="006B0EFA"/>
    <w:rsid w:val="006B1101"/>
    <w:rsid w:val="006B17E5"/>
    <w:rsid w:val="006B1BC2"/>
    <w:rsid w:val="006B1DB2"/>
    <w:rsid w:val="006B1F48"/>
    <w:rsid w:val="006B28D9"/>
    <w:rsid w:val="006B2C4C"/>
    <w:rsid w:val="006B3326"/>
    <w:rsid w:val="006B36D9"/>
    <w:rsid w:val="006B3841"/>
    <w:rsid w:val="006B45C6"/>
    <w:rsid w:val="006B46C9"/>
    <w:rsid w:val="006B4A50"/>
    <w:rsid w:val="006B4CC1"/>
    <w:rsid w:val="006B5969"/>
    <w:rsid w:val="006B6202"/>
    <w:rsid w:val="006B7464"/>
    <w:rsid w:val="006B78F2"/>
    <w:rsid w:val="006B7D44"/>
    <w:rsid w:val="006B7E71"/>
    <w:rsid w:val="006B7F6C"/>
    <w:rsid w:val="006C0138"/>
    <w:rsid w:val="006C07C2"/>
    <w:rsid w:val="006C0840"/>
    <w:rsid w:val="006C0C09"/>
    <w:rsid w:val="006C1CE1"/>
    <w:rsid w:val="006C31D7"/>
    <w:rsid w:val="006C3510"/>
    <w:rsid w:val="006C3887"/>
    <w:rsid w:val="006C3A55"/>
    <w:rsid w:val="006C3AF1"/>
    <w:rsid w:val="006C3C80"/>
    <w:rsid w:val="006C40EE"/>
    <w:rsid w:val="006C4988"/>
    <w:rsid w:val="006C4993"/>
    <w:rsid w:val="006C5CAD"/>
    <w:rsid w:val="006C5D4F"/>
    <w:rsid w:val="006C5E5C"/>
    <w:rsid w:val="006C6392"/>
    <w:rsid w:val="006C6AC4"/>
    <w:rsid w:val="006C6FD7"/>
    <w:rsid w:val="006C7C55"/>
    <w:rsid w:val="006D0801"/>
    <w:rsid w:val="006D0951"/>
    <w:rsid w:val="006D0D97"/>
    <w:rsid w:val="006D0F1A"/>
    <w:rsid w:val="006D108B"/>
    <w:rsid w:val="006D1618"/>
    <w:rsid w:val="006D1963"/>
    <w:rsid w:val="006D2995"/>
    <w:rsid w:val="006D2C2A"/>
    <w:rsid w:val="006D2FFB"/>
    <w:rsid w:val="006D3578"/>
    <w:rsid w:val="006D3CB2"/>
    <w:rsid w:val="006D3DE0"/>
    <w:rsid w:val="006D3EEF"/>
    <w:rsid w:val="006D4298"/>
    <w:rsid w:val="006D4AA4"/>
    <w:rsid w:val="006D4BAF"/>
    <w:rsid w:val="006D5252"/>
    <w:rsid w:val="006D573B"/>
    <w:rsid w:val="006D5B13"/>
    <w:rsid w:val="006D5B2F"/>
    <w:rsid w:val="006D5B80"/>
    <w:rsid w:val="006D5CEE"/>
    <w:rsid w:val="006D683F"/>
    <w:rsid w:val="006D6994"/>
    <w:rsid w:val="006D6B86"/>
    <w:rsid w:val="006D7CD7"/>
    <w:rsid w:val="006E078A"/>
    <w:rsid w:val="006E1525"/>
    <w:rsid w:val="006E1EA1"/>
    <w:rsid w:val="006E204A"/>
    <w:rsid w:val="006E2710"/>
    <w:rsid w:val="006E2819"/>
    <w:rsid w:val="006E29A7"/>
    <w:rsid w:val="006E3EBE"/>
    <w:rsid w:val="006E47FC"/>
    <w:rsid w:val="006E4C48"/>
    <w:rsid w:val="006E550B"/>
    <w:rsid w:val="006E6F21"/>
    <w:rsid w:val="006F041B"/>
    <w:rsid w:val="006F048D"/>
    <w:rsid w:val="006F1AD8"/>
    <w:rsid w:val="006F1EF8"/>
    <w:rsid w:val="006F1F3C"/>
    <w:rsid w:val="006F2001"/>
    <w:rsid w:val="006F2060"/>
    <w:rsid w:val="006F20F7"/>
    <w:rsid w:val="006F23B0"/>
    <w:rsid w:val="006F29A4"/>
    <w:rsid w:val="006F29E0"/>
    <w:rsid w:val="006F2BB3"/>
    <w:rsid w:val="006F2CAD"/>
    <w:rsid w:val="006F3616"/>
    <w:rsid w:val="006F3B6F"/>
    <w:rsid w:val="006F3F34"/>
    <w:rsid w:val="006F41B3"/>
    <w:rsid w:val="006F4527"/>
    <w:rsid w:val="006F5BBD"/>
    <w:rsid w:val="006F5D7F"/>
    <w:rsid w:val="006F61E1"/>
    <w:rsid w:val="006F62A2"/>
    <w:rsid w:val="006F648B"/>
    <w:rsid w:val="006F6A45"/>
    <w:rsid w:val="006F7191"/>
    <w:rsid w:val="006F7F9C"/>
    <w:rsid w:val="00700BA2"/>
    <w:rsid w:val="00700C1F"/>
    <w:rsid w:val="00700DE9"/>
    <w:rsid w:val="00701850"/>
    <w:rsid w:val="00701900"/>
    <w:rsid w:val="00701B20"/>
    <w:rsid w:val="00702266"/>
    <w:rsid w:val="007028C9"/>
    <w:rsid w:val="00702C67"/>
    <w:rsid w:val="0070464D"/>
    <w:rsid w:val="00704662"/>
    <w:rsid w:val="00704A4E"/>
    <w:rsid w:val="00704C6B"/>
    <w:rsid w:val="00704EB8"/>
    <w:rsid w:val="00704ED0"/>
    <w:rsid w:val="00705315"/>
    <w:rsid w:val="00705D2A"/>
    <w:rsid w:val="00706446"/>
    <w:rsid w:val="007067A0"/>
    <w:rsid w:val="0070683C"/>
    <w:rsid w:val="00706B83"/>
    <w:rsid w:val="007070D1"/>
    <w:rsid w:val="00707548"/>
    <w:rsid w:val="00707551"/>
    <w:rsid w:val="00707D2C"/>
    <w:rsid w:val="00707F87"/>
    <w:rsid w:val="007109A9"/>
    <w:rsid w:val="007112DB"/>
    <w:rsid w:val="00712144"/>
    <w:rsid w:val="00712487"/>
    <w:rsid w:val="0071268B"/>
    <w:rsid w:val="00712AF7"/>
    <w:rsid w:val="00713734"/>
    <w:rsid w:val="00713B0E"/>
    <w:rsid w:val="00713D24"/>
    <w:rsid w:val="00714259"/>
    <w:rsid w:val="007145A4"/>
    <w:rsid w:val="00716129"/>
    <w:rsid w:val="00720017"/>
    <w:rsid w:val="00721878"/>
    <w:rsid w:val="00721B20"/>
    <w:rsid w:val="007226C6"/>
    <w:rsid w:val="007229B1"/>
    <w:rsid w:val="00723081"/>
    <w:rsid w:val="0072335E"/>
    <w:rsid w:val="00723D35"/>
    <w:rsid w:val="00723E55"/>
    <w:rsid w:val="00723E6E"/>
    <w:rsid w:val="00723FB2"/>
    <w:rsid w:val="00724F04"/>
    <w:rsid w:val="00725333"/>
    <w:rsid w:val="00725CBA"/>
    <w:rsid w:val="00725E01"/>
    <w:rsid w:val="007263F6"/>
    <w:rsid w:val="007268C2"/>
    <w:rsid w:val="00726BFE"/>
    <w:rsid w:val="00727064"/>
    <w:rsid w:val="00727194"/>
    <w:rsid w:val="0072726E"/>
    <w:rsid w:val="007279DB"/>
    <w:rsid w:val="00730740"/>
    <w:rsid w:val="00730822"/>
    <w:rsid w:val="00730927"/>
    <w:rsid w:val="00731C22"/>
    <w:rsid w:val="00731CD9"/>
    <w:rsid w:val="0073288C"/>
    <w:rsid w:val="00732931"/>
    <w:rsid w:val="00732A8D"/>
    <w:rsid w:val="00733326"/>
    <w:rsid w:val="00733487"/>
    <w:rsid w:val="00733554"/>
    <w:rsid w:val="00733A1F"/>
    <w:rsid w:val="00733C93"/>
    <w:rsid w:val="00733CC3"/>
    <w:rsid w:val="00734224"/>
    <w:rsid w:val="00735BBC"/>
    <w:rsid w:val="00735BE9"/>
    <w:rsid w:val="00735BFC"/>
    <w:rsid w:val="00735C62"/>
    <w:rsid w:val="00735F0A"/>
    <w:rsid w:val="00735F61"/>
    <w:rsid w:val="0073618B"/>
    <w:rsid w:val="00736341"/>
    <w:rsid w:val="00736779"/>
    <w:rsid w:val="007367DE"/>
    <w:rsid w:val="00737137"/>
    <w:rsid w:val="0073741C"/>
    <w:rsid w:val="00737521"/>
    <w:rsid w:val="00737AC5"/>
    <w:rsid w:val="00737DEE"/>
    <w:rsid w:val="00740416"/>
    <w:rsid w:val="00740DC5"/>
    <w:rsid w:val="00741456"/>
    <w:rsid w:val="007415A2"/>
    <w:rsid w:val="00741A4A"/>
    <w:rsid w:val="0074235F"/>
    <w:rsid w:val="0074289C"/>
    <w:rsid w:val="007428C5"/>
    <w:rsid w:val="007428D9"/>
    <w:rsid w:val="00742A14"/>
    <w:rsid w:val="00742A51"/>
    <w:rsid w:val="00742A74"/>
    <w:rsid w:val="00743905"/>
    <w:rsid w:val="00743E4C"/>
    <w:rsid w:val="00743F14"/>
    <w:rsid w:val="00743F2C"/>
    <w:rsid w:val="00744084"/>
    <w:rsid w:val="00744FDF"/>
    <w:rsid w:val="007452DF"/>
    <w:rsid w:val="00745CB0"/>
    <w:rsid w:val="00746567"/>
    <w:rsid w:val="00746A58"/>
    <w:rsid w:val="00746D96"/>
    <w:rsid w:val="0074711B"/>
    <w:rsid w:val="00747731"/>
    <w:rsid w:val="007503B4"/>
    <w:rsid w:val="00750B05"/>
    <w:rsid w:val="00750EFB"/>
    <w:rsid w:val="00751325"/>
    <w:rsid w:val="007513EC"/>
    <w:rsid w:val="0075233A"/>
    <w:rsid w:val="00752C71"/>
    <w:rsid w:val="00752CCF"/>
    <w:rsid w:val="00752EEA"/>
    <w:rsid w:val="00753B8E"/>
    <w:rsid w:val="00753D2E"/>
    <w:rsid w:val="00753DA0"/>
    <w:rsid w:val="00754712"/>
    <w:rsid w:val="007549E3"/>
    <w:rsid w:val="00754B40"/>
    <w:rsid w:val="0075502C"/>
    <w:rsid w:val="007558BD"/>
    <w:rsid w:val="00755928"/>
    <w:rsid w:val="00756663"/>
    <w:rsid w:val="00756CFD"/>
    <w:rsid w:val="00757407"/>
    <w:rsid w:val="007575D2"/>
    <w:rsid w:val="00757AE9"/>
    <w:rsid w:val="00757EA5"/>
    <w:rsid w:val="00760D26"/>
    <w:rsid w:val="00760D9E"/>
    <w:rsid w:val="0076140C"/>
    <w:rsid w:val="0076153E"/>
    <w:rsid w:val="0076162B"/>
    <w:rsid w:val="00761971"/>
    <w:rsid w:val="00762F52"/>
    <w:rsid w:val="0076305B"/>
    <w:rsid w:val="007633E7"/>
    <w:rsid w:val="0076362C"/>
    <w:rsid w:val="00763645"/>
    <w:rsid w:val="00763A35"/>
    <w:rsid w:val="00763D36"/>
    <w:rsid w:val="00764305"/>
    <w:rsid w:val="00764391"/>
    <w:rsid w:val="007645F5"/>
    <w:rsid w:val="00764658"/>
    <w:rsid w:val="00764707"/>
    <w:rsid w:val="00764A5B"/>
    <w:rsid w:val="00764EA1"/>
    <w:rsid w:val="00765A8B"/>
    <w:rsid w:val="00766480"/>
    <w:rsid w:val="007665F6"/>
    <w:rsid w:val="00766FFF"/>
    <w:rsid w:val="00767135"/>
    <w:rsid w:val="00767970"/>
    <w:rsid w:val="00767BF4"/>
    <w:rsid w:val="0077085C"/>
    <w:rsid w:val="007708B3"/>
    <w:rsid w:val="00771547"/>
    <w:rsid w:val="007718E3"/>
    <w:rsid w:val="00771B10"/>
    <w:rsid w:val="00771E42"/>
    <w:rsid w:val="0077299A"/>
    <w:rsid w:val="00772B46"/>
    <w:rsid w:val="007733D5"/>
    <w:rsid w:val="00773AE6"/>
    <w:rsid w:val="00774257"/>
    <w:rsid w:val="0077511B"/>
    <w:rsid w:val="00775DC5"/>
    <w:rsid w:val="00776235"/>
    <w:rsid w:val="00776907"/>
    <w:rsid w:val="00776CDC"/>
    <w:rsid w:val="00777029"/>
    <w:rsid w:val="00777845"/>
    <w:rsid w:val="00777F07"/>
    <w:rsid w:val="0078038E"/>
    <w:rsid w:val="007803FA"/>
    <w:rsid w:val="007809D7"/>
    <w:rsid w:val="00780FBD"/>
    <w:rsid w:val="00781114"/>
    <w:rsid w:val="00781259"/>
    <w:rsid w:val="00781632"/>
    <w:rsid w:val="00781ACF"/>
    <w:rsid w:val="00781B3E"/>
    <w:rsid w:val="00781FC1"/>
    <w:rsid w:val="007836D9"/>
    <w:rsid w:val="007837B4"/>
    <w:rsid w:val="00783F41"/>
    <w:rsid w:val="00784499"/>
    <w:rsid w:val="00785325"/>
    <w:rsid w:val="00785AFE"/>
    <w:rsid w:val="007862D7"/>
    <w:rsid w:val="007870D4"/>
    <w:rsid w:val="0078741F"/>
    <w:rsid w:val="00787C1C"/>
    <w:rsid w:val="00787FDC"/>
    <w:rsid w:val="00790200"/>
    <w:rsid w:val="00790206"/>
    <w:rsid w:val="007907ED"/>
    <w:rsid w:val="00790943"/>
    <w:rsid w:val="00790BE6"/>
    <w:rsid w:val="00790D28"/>
    <w:rsid w:val="007915AA"/>
    <w:rsid w:val="00791A04"/>
    <w:rsid w:val="00792676"/>
    <w:rsid w:val="007926CF"/>
    <w:rsid w:val="007929A2"/>
    <w:rsid w:val="00792EDA"/>
    <w:rsid w:val="007934E6"/>
    <w:rsid w:val="00793F40"/>
    <w:rsid w:val="00794153"/>
    <w:rsid w:val="00794747"/>
    <w:rsid w:val="007948B7"/>
    <w:rsid w:val="00794D9D"/>
    <w:rsid w:val="00795223"/>
    <w:rsid w:val="00795ABF"/>
    <w:rsid w:val="007961E0"/>
    <w:rsid w:val="00796974"/>
    <w:rsid w:val="00796A9A"/>
    <w:rsid w:val="00796CFF"/>
    <w:rsid w:val="00796D10"/>
    <w:rsid w:val="00796DB2"/>
    <w:rsid w:val="00796FE7"/>
    <w:rsid w:val="0079726A"/>
    <w:rsid w:val="00797791"/>
    <w:rsid w:val="00797A52"/>
    <w:rsid w:val="007A0325"/>
    <w:rsid w:val="007A086D"/>
    <w:rsid w:val="007A0B60"/>
    <w:rsid w:val="007A0BFC"/>
    <w:rsid w:val="007A0FDD"/>
    <w:rsid w:val="007A12DD"/>
    <w:rsid w:val="007A13DB"/>
    <w:rsid w:val="007A1480"/>
    <w:rsid w:val="007A1662"/>
    <w:rsid w:val="007A1ACA"/>
    <w:rsid w:val="007A20D5"/>
    <w:rsid w:val="007A2490"/>
    <w:rsid w:val="007A2C71"/>
    <w:rsid w:val="007A4C58"/>
    <w:rsid w:val="007A4D84"/>
    <w:rsid w:val="007A52E8"/>
    <w:rsid w:val="007A58DB"/>
    <w:rsid w:val="007A5D18"/>
    <w:rsid w:val="007A659D"/>
    <w:rsid w:val="007A6C14"/>
    <w:rsid w:val="007A6E68"/>
    <w:rsid w:val="007A75F9"/>
    <w:rsid w:val="007A7CD9"/>
    <w:rsid w:val="007A7F5C"/>
    <w:rsid w:val="007B06A1"/>
    <w:rsid w:val="007B0D9B"/>
    <w:rsid w:val="007B11E7"/>
    <w:rsid w:val="007B204E"/>
    <w:rsid w:val="007B21E7"/>
    <w:rsid w:val="007B2C2F"/>
    <w:rsid w:val="007B3916"/>
    <w:rsid w:val="007B4DB2"/>
    <w:rsid w:val="007B52AA"/>
    <w:rsid w:val="007B5F7C"/>
    <w:rsid w:val="007B64CD"/>
    <w:rsid w:val="007B6726"/>
    <w:rsid w:val="007B67F0"/>
    <w:rsid w:val="007B68EE"/>
    <w:rsid w:val="007B6AEF"/>
    <w:rsid w:val="007B75FE"/>
    <w:rsid w:val="007B783C"/>
    <w:rsid w:val="007B7883"/>
    <w:rsid w:val="007B79F0"/>
    <w:rsid w:val="007B7CE0"/>
    <w:rsid w:val="007C0387"/>
    <w:rsid w:val="007C0601"/>
    <w:rsid w:val="007C0BD3"/>
    <w:rsid w:val="007C0CD2"/>
    <w:rsid w:val="007C0ECA"/>
    <w:rsid w:val="007C1982"/>
    <w:rsid w:val="007C19C1"/>
    <w:rsid w:val="007C1B6D"/>
    <w:rsid w:val="007C1D77"/>
    <w:rsid w:val="007C24C5"/>
    <w:rsid w:val="007C2BAC"/>
    <w:rsid w:val="007C2CC9"/>
    <w:rsid w:val="007C3068"/>
    <w:rsid w:val="007C3D0B"/>
    <w:rsid w:val="007C4240"/>
    <w:rsid w:val="007C4248"/>
    <w:rsid w:val="007C47F8"/>
    <w:rsid w:val="007C4F8C"/>
    <w:rsid w:val="007C5322"/>
    <w:rsid w:val="007C57A4"/>
    <w:rsid w:val="007C599E"/>
    <w:rsid w:val="007C5BDD"/>
    <w:rsid w:val="007C6C17"/>
    <w:rsid w:val="007C6C38"/>
    <w:rsid w:val="007C7378"/>
    <w:rsid w:val="007C7AF1"/>
    <w:rsid w:val="007C7C23"/>
    <w:rsid w:val="007C7F3D"/>
    <w:rsid w:val="007D0583"/>
    <w:rsid w:val="007D07B4"/>
    <w:rsid w:val="007D08BA"/>
    <w:rsid w:val="007D0A29"/>
    <w:rsid w:val="007D0A3B"/>
    <w:rsid w:val="007D0BEF"/>
    <w:rsid w:val="007D0D80"/>
    <w:rsid w:val="007D101B"/>
    <w:rsid w:val="007D163F"/>
    <w:rsid w:val="007D1C34"/>
    <w:rsid w:val="007D30B5"/>
    <w:rsid w:val="007D3834"/>
    <w:rsid w:val="007D4279"/>
    <w:rsid w:val="007D4BA1"/>
    <w:rsid w:val="007D4BBD"/>
    <w:rsid w:val="007D4E33"/>
    <w:rsid w:val="007D601D"/>
    <w:rsid w:val="007D60BB"/>
    <w:rsid w:val="007D63D4"/>
    <w:rsid w:val="007E01AF"/>
    <w:rsid w:val="007E068B"/>
    <w:rsid w:val="007E0CD3"/>
    <w:rsid w:val="007E176F"/>
    <w:rsid w:val="007E1B88"/>
    <w:rsid w:val="007E2D83"/>
    <w:rsid w:val="007E325A"/>
    <w:rsid w:val="007E3CF3"/>
    <w:rsid w:val="007E4841"/>
    <w:rsid w:val="007E545E"/>
    <w:rsid w:val="007E5AF7"/>
    <w:rsid w:val="007E5C76"/>
    <w:rsid w:val="007E5E98"/>
    <w:rsid w:val="007E635F"/>
    <w:rsid w:val="007E6483"/>
    <w:rsid w:val="007E73B1"/>
    <w:rsid w:val="007E7BC1"/>
    <w:rsid w:val="007E7BE9"/>
    <w:rsid w:val="007E7C08"/>
    <w:rsid w:val="007E7F8B"/>
    <w:rsid w:val="007F0533"/>
    <w:rsid w:val="007F1296"/>
    <w:rsid w:val="007F1ACC"/>
    <w:rsid w:val="007F2954"/>
    <w:rsid w:val="007F2D68"/>
    <w:rsid w:val="007F3A9A"/>
    <w:rsid w:val="007F3B0F"/>
    <w:rsid w:val="007F3D0E"/>
    <w:rsid w:val="007F3EBE"/>
    <w:rsid w:val="007F4318"/>
    <w:rsid w:val="007F4351"/>
    <w:rsid w:val="007F4CAA"/>
    <w:rsid w:val="007F4D37"/>
    <w:rsid w:val="007F62D1"/>
    <w:rsid w:val="007F6D49"/>
    <w:rsid w:val="007F6F4D"/>
    <w:rsid w:val="007F73A7"/>
    <w:rsid w:val="007F7467"/>
    <w:rsid w:val="007F77B1"/>
    <w:rsid w:val="007F7A21"/>
    <w:rsid w:val="007F7B2B"/>
    <w:rsid w:val="00800F61"/>
    <w:rsid w:val="00801A36"/>
    <w:rsid w:val="00801FB7"/>
    <w:rsid w:val="0080296E"/>
    <w:rsid w:val="00802D09"/>
    <w:rsid w:val="00802D40"/>
    <w:rsid w:val="00802F1D"/>
    <w:rsid w:val="008034ED"/>
    <w:rsid w:val="00803643"/>
    <w:rsid w:val="00803650"/>
    <w:rsid w:val="0080393F"/>
    <w:rsid w:val="00803AF9"/>
    <w:rsid w:val="00803CAC"/>
    <w:rsid w:val="00803E5F"/>
    <w:rsid w:val="008044C9"/>
    <w:rsid w:val="00804514"/>
    <w:rsid w:val="00804A73"/>
    <w:rsid w:val="008055D5"/>
    <w:rsid w:val="008063D5"/>
    <w:rsid w:val="008071B2"/>
    <w:rsid w:val="00807284"/>
    <w:rsid w:val="00807AC0"/>
    <w:rsid w:val="00810FF2"/>
    <w:rsid w:val="0081107B"/>
    <w:rsid w:val="00811385"/>
    <w:rsid w:val="0081153D"/>
    <w:rsid w:val="008115FD"/>
    <w:rsid w:val="00811A42"/>
    <w:rsid w:val="00811B84"/>
    <w:rsid w:val="008123CD"/>
    <w:rsid w:val="008126C6"/>
    <w:rsid w:val="00812DD4"/>
    <w:rsid w:val="008134EA"/>
    <w:rsid w:val="00813D67"/>
    <w:rsid w:val="00814363"/>
    <w:rsid w:val="008147AA"/>
    <w:rsid w:val="00814974"/>
    <w:rsid w:val="00814A13"/>
    <w:rsid w:val="00814BBE"/>
    <w:rsid w:val="00814F6A"/>
    <w:rsid w:val="00815144"/>
    <w:rsid w:val="008158D6"/>
    <w:rsid w:val="00815909"/>
    <w:rsid w:val="008166FC"/>
    <w:rsid w:val="008169C4"/>
    <w:rsid w:val="00816DE6"/>
    <w:rsid w:val="00816F32"/>
    <w:rsid w:val="008171C4"/>
    <w:rsid w:val="00817434"/>
    <w:rsid w:val="00817558"/>
    <w:rsid w:val="00817585"/>
    <w:rsid w:val="0081776D"/>
    <w:rsid w:val="00817779"/>
    <w:rsid w:val="008177D8"/>
    <w:rsid w:val="00817916"/>
    <w:rsid w:val="008179B1"/>
    <w:rsid w:val="00820E05"/>
    <w:rsid w:val="00821603"/>
    <w:rsid w:val="00821831"/>
    <w:rsid w:val="00821AAC"/>
    <w:rsid w:val="00822748"/>
    <w:rsid w:val="00822754"/>
    <w:rsid w:val="00822D16"/>
    <w:rsid w:val="00823201"/>
    <w:rsid w:val="008239BA"/>
    <w:rsid w:val="00823BD9"/>
    <w:rsid w:val="00824388"/>
    <w:rsid w:val="00824517"/>
    <w:rsid w:val="008249A7"/>
    <w:rsid w:val="008249D5"/>
    <w:rsid w:val="0082535F"/>
    <w:rsid w:val="00825363"/>
    <w:rsid w:val="00826750"/>
    <w:rsid w:val="00826760"/>
    <w:rsid w:val="0082719B"/>
    <w:rsid w:val="00827312"/>
    <w:rsid w:val="008275A5"/>
    <w:rsid w:val="00827F78"/>
    <w:rsid w:val="008304E9"/>
    <w:rsid w:val="0083055C"/>
    <w:rsid w:val="00830692"/>
    <w:rsid w:val="008313E5"/>
    <w:rsid w:val="0083186A"/>
    <w:rsid w:val="00831A46"/>
    <w:rsid w:val="00831D64"/>
    <w:rsid w:val="00831E7E"/>
    <w:rsid w:val="00831F94"/>
    <w:rsid w:val="00832FC9"/>
    <w:rsid w:val="00833A85"/>
    <w:rsid w:val="00833D0E"/>
    <w:rsid w:val="00835F05"/>
    <w:rsid w:val="0083626E"/>
    <w:rsid w:val="008366CE"/>
    <w:rsid w:val="00836C36"/>
    <w:rsid w:val="00836CB4"/>
    <w:rsid w:val="00836FE8"/>
    <w:rsid w:val="00837ED5"/>
    <w:rsid w:val="0084048E"/>
    <w:rsid w:val="00840780"/>
    <w:rsid w:val="008413D0"/>
    <w:rsid w:val="008414B4"/>
    <w:rsid w:val="0084154B"/>
    <w:rsid w:val="008415CF"/>
    <w:rsid w:val="00841B5A"/>
    <w:rsid w:val="00841D4E"/>
    <w:rsid w:val="00842173"/>
    <w:rsid w:val="00842197"/>
    <w:rsid w:val="008423EF"/>
    <w:rsid w:val="00842825"/>
    <w:rsid w:val="0084286C"/>
    <w:rsid w:val="00842AB4"/>
    <w:rsid w:val="00842CD7"/>
    <w:rsid w:val="00842FCE"/>
    <w:rsid w:val="00843743"/>
    <w:rsid w:val="00843825"/>
    <w:rsid w:val="0084541E"/>
    <w:rsid w:val="00846A43"/>
    <w:rsid w:val="0084725F"/>
    <w:rsid w:val="00847599"/>
    <w:rsid w:val="0085035E"/>
    <w:rsid w:val="00851541"/>
    <w:rsid w:val="00851B4B"/>
    <w:rsid w:val="00851B80"/>
    <w:rsid w:val="00851D5B"/>
    <w:rsid w:val="008528B7"/>
    <w:rsid w:val="00852E53"/>
    <w:rsid w:val="0085350D"/>
    <w:rsid w:val="00853579"/>
    <w:rsid w:val="008539BA"/>
    <w:rsid w:val="008539D6"/>
    <w:rsid w:val="00853A60"/>
    <w:rsid w:val="00853BBF"/>
    <w:rsid w:val="00853DB0"/>
    <w:rsid w:val="00853F38"/>
    <w:rsid w:val="00854625"/>
    <w:rsid w:val="00854BEA"/>
    <w:rsid w:val="00854F3F"/>
    <w:rsid w:val="008556AE"/>
    <w:rsid w:val="008565AB"/>
    <w:rsid w:val="00857160"/>
    <w:rsid w:val="00857390"/>
    <w:rsid w:val="008573A0"/>
    <w:rsid w:val="008575E6"/>
    <w:rsid w:val="00857639"/>
    <w:rsid w:val="00860AD3"/>
    <w:rsid w:val="00861400"/>
    <w:rsid w:val="00861F5A"/>
    <w:rsid w:val="00862308"/>
    <w:rsid w:val="0086299E"/>
    <w:rsid w:val="008630DE"/>
    <w:rsid w:val="008633E4"/>
    <w:rsid w:val="00863913"/>
    <w:rsid w:val="00863AC8"/>
    <w:rsid w:val="008642FD"/>
    <w:rsid w:val="008644F4"/>
    <w:rsid w:val="00864543"/>
    <w:rsid w:val="008658F4"/>
    <w:rsid w:val="00865995"/>
    <w:rsid w:val="00866864"/>
    <w:rsid w:val="00866A30"/>
    <w:rsid w:val="00867034"/>
    <w:rsid w:val="00867B8D"/>
    <w:rsid w:val="00870041"/>
    <w:rsid w:val="00870216"/>
    <w:rsid w:val="00870A50"/>
    <w:rsid w:val="00870B27"/>
    <w:rsid w:val="0087114F"/>
    <w:rsid w:val="00871C04"/>
    <w:rsid w:val="0087305A"/>
    <w:rsid w:val="00873F35"/>
    <w:rsid w:val="00874468"/>
    <w:rsid w:val="0087454C"/>
    <w:rsid w:val="0087507C"/>
    <w:rsid w:val="00875C9F"/>
    <w:rsid w:val="00875E99"/>
    <w:rsid w:val="00875EB4"/>
    <w:rsid w:val="00876014"/>
    <w:rsid w:val="008761BC"/>
    <w:rsid w:val="0087641B"/>
    <w:rsid w:val="00876601"/>
    <w:rsid w:val="008767BD"/>
    <w:rsid w:val="00876991"/>
    <w:rsid w:val="00876BD2"/>
    <w:rsid w:val="008772D8"/>
    <w:rsid w:val="0087779F"/>
    <w:rsid w:val="00877918"/>
    <w:rsid w:val="00877D5D"/>
    <w:rsid w:val="00880758"/>
    <w:rsid w:val="00880981"/>
    <w:rsid w:val="00880C1E"/>
    <w:rsid w:val="00880CA1"/>
    <w:rsid w:val="008822CD"/>
    <w:rsid w:val="00882C86"/>
    <w:rsid w:val="00883C04"/>
    <w:rsid w:val="00883E98"/>
    <w:rsid w:val="0088429F"/>
    <w:rsid w:val="008843F8"/>
    <w:rsid w:val="00884450"/>
    <w:rsid w:val="008847AB"/>
    <w:rsid w:val="008852CB"/>
    <w:rsid w:val="008853D2"/>
    <w:rsid w:val="0088612C"/>
    <w:rsid w:val="0088650C"/>
    <w:rsid w:val="00886649"/>
    <w:rsid w:val="008869BA"/>
    <w:rsid w:val="00886DAF"/>
    <w:rsid w:val="00887196"/>
    <w:rsid w:val="00887394"/>
    <w:rsid w:val="0088771A"/>
    <w:rsid w:val="00887956"/>
    <w:rsid w:val="008900A5"/>
    <w:rsid w:val="0089021B"/>
    <w:rsid w:val="0089031C"/>
    <w:rsid w:val="00890488"/>
    <w:rsid w:val="0089052F"/>
    <w:rsid w:val="00890834"/>
    <w:rsid w:val="00890AE1"/>
    <w:rsid w:val="008910DD"/>
    <w:rsid w:val="0089142A"/>
    <w:rsid w:val="00891EF4"/>
    <w:rsid w:val="008937DB"/>
    <w:rsid w:val="00894216"/>
    <w:rsid w:val="00895801"/>
    <w:rsid w:val="00897A14"/>
    <w:rsid w:val="00897E95"/>
    <w:rsid w:val="008A02EB"/>
    <w:rsid w:val="008A06E7"/>
    <w:rsid w:val="008A0F32"/>
    <w:rsid w:val="008A1F3B"/>
    <w:rsid w:val="008A2590"/>
    <w:rsid w:val="008A2779"/>
    <w:rsid w:val="008A2B24"/>
    <w:rsid w:val="008A3232"/>
    <w:rsid w:val="008A34D5"/>
    <w:rsid w:val="008A3FB1"/>
    <w:rsid w:val="008A4323"/>
    <w:rsid w:val="008A45D7"/>
    <w:rsid w:val="008A4AD4"/>
    <w:rsid w:val="008A50F5"/>
    <w:rsid w:val="008A5749"/>
    <w:rsid w:val="008A653B"/>
    <w:rsid w:val="008A68DE"/>
    <w:rsid w:val="008A6970"/>
    <w:rsid w:val="008A6CFB"/>
    <w:rsid w:val="008A751E"/>
    <w:rsid w:val="008A77A0"/>
    <w:rsid w:val="008A7806"/>
    <w:rsid w:val="008B0184"/>
    <w:rsid w:val="008B0871"/>
    <w:rsid w:val="008B0937"/>
    <w:rsid w:val="008B0DFD"/>
    <w:rsid w:val="008B0F6C"/>
    <w:rsid w:val="008B162A"/>
    <w:rsid w:val="008B17CB"/>
    <w:rsid w:val="008B1BD1"/>
    <w:rsid w:val="008B278B"/>
    <w:rsid w:val="008B2FC3"/>
    <w:rsid w:val="008B3400"/>
    <w:rsid w:val="008B421E"/>
    <w:rsid w:val="008B47DD"/>
    <w:rsid w:val="008B4BE3"/>
    <w:rsid w:val="008B53EE"/>
    <w:rsid w:val="008B5480"/>
    <w:rsid w:val="008B54B9"/>
    <w:rsid w:val="008B54C0"/>
    <w:rsid w:val="008B57D2"/>
    <w:rsid w:val="008B60CE"/>
    <w:rsid w:val="008B610C"/>
    <w:rsid w:val="008B77F9"/>
    <w:rsid w:val="008B7BE0"/>
    <w:rsid w:val="008B7C67"/>
    <w:rsid w:val="008C04D4"/>
    <w:rsid w:val="008C06AF"/>
    <w:rsid w:val="008C0B60"/>
    <w:rsid w:val="008C16FB"/>
    <w:rsid w:val="008C216A"/>
    <w:rsid w:val="008C3077"/>
    <w:rsid w:val="008C3D6B"/>
    <w:rsid w:val="008C4F90"/>
    <w:rsid w:val="008C54D5"/>
    <w:rsid w:val="008C605C"/>
    <w:rsid w:val="008C66C3"/>
    <w:rsid w:val="008C66ED"/>
    <w:rsid w:val="008C6AFE"/>
    <w:rsid w:val="008C6BA5"/>
    <w:rsid w:val="008C6BDD"/>
    <w:rsid w:val="008C6C80"/>
    <w:rsid w:val="008C79B0"/>
    <w:rsid w:val="008D0473"/>
    <w:rsid w:val="008D0F3E"/>
    <w:rsid w:val="008D11D1"/>
    <w:rsid w:val="008D1329"/>
    <w:rsid w:val="008D1344"/>
    <w:rsid w:val="008D1D32"/>
    <w:rsid w:val="008D1E3A"/>
    <w:rsid w:val="008D2457"/>
    <w:rsid w:val="008D263C"/>
    <w:rsid w:val="008D274A"/>
    <w:rsid w:val="008D2C85"/>
    <w:rsid w:val="008D36EF"/>
    <w:rsid w:val="008D3ED2"/>
    <w:rsid w:val="008D3F35"/>
    <w:rsid w:val="008D4321"/>
    <w:rsid w:val="008D460F"/>
    <w:rsid w:val="008D4922"/>
    <w:rsid w:val="008D4E09"/>
    <w:rsid w:val="008D4EB0"/>
    <w:rsid w:val="008D5337"/>
    <w:rsid w:val="008D5568"/>
    <w:rsid w:val="008D56E8"/>
    <w:rsid w:val="008D57B8"/>
    <w:rsid w:val="008D5961"/>
    <w:rsid w:val="008D59DA"/>
    <w:rsid w:val="008D72F6"/>
    <w:rsid w:val="008E0610"/>
    <w:rsid w:val="008E074B"/>
    <w:rsid w:val="008E126E"/>
    <w:rsid w:val="008E12B3"/>
    <w:rsid w:val="008E12E0"/>
    <w:rsid w:val="008E200A"/>
    <w:rsid w:val="008E2366"/>
    <w:rsid w:val="008E25EF"/>
    <w:rsid w:val="008E2813"/>
    <w:rsid w:val="008E2BBA"/>
    <w:rsid w:val="008E2DD9"/>
    <w:rsid w:val="008E3215"/>
    <w:rsid w:val="008E3626"/>
    <w:rsid w:val="008E3744"/>
    <w:rsid w:val="008E3969"/>
    <w:rsid w:val="008E3E76"/>
    <w:rsid w:val="008E3EE3"/>
    <w:rsid w:val="008E42A3"/>
    <w:rsid w:val="008E50BD"/>
    <w:rsid w:val="008E5741"/>
    <w:rsid w:val="008E5DDB"/>
    <w:rsid w:val="008E63B4"/>
    <w:rsid w:val="008E63FB"/>
    <w:rsid w:val="008E6EB7"/>
    <w:rsid w:val="008E71F3"/>
    <w:rsid w:val="008E7403"/>
    <w:rsid w:val="008E7E04"/>
    <w:rsid w:val="008E7F4B"/>
    <w:rsid w:val="008E7FD9"/>
    <w:rsid w:val="008F00BF"/>
    <w:rsid w:val="008F051F"/>
    <w:rsid w:val="008F1182"/>
    <w:rsid w:val="008F12B0"/>
    <w:rsid w:val="008F1321"/>
    <w:rsid w:val="008F13E2"/>
    <w:rsid w:val="008F19D3"/>
    <w:rsid w:val="008F1C97"/>
    <w:rsid w:val="008F1D6B"/>
    <w:rsid w:val="008F2525"/>
    <w:rsid w:val="008F26B4"/>
    <w:rsid w:val="008F2755"/>
    <w:rsid w:val="008F2855"/>
    <w:rsid w:val="008F2C6E"/>
    <w:rsid w:val="008F306F"/>
    <w:rsid w:val="008F325D"/>
    <w:rsid w:val="008F34C4"/>
    <w:rsid w:val="008F379A"/>
    <w:rsid w:val="008F39AB"/>
    <w:rsid w:val="008F3F87"/>
    <w:rsid w:val="008F48DA"/>
    <w:rsid w:val="008F5F75"/>
    <w:rsid w:val="008F6020"/>
    <w:rsid w:val="008F6442"/>
    <w:rsid w:val="008F667D"/>
    <w:rsid w:val="008F6D35"/>
    <w:rsid w:val="008F6D63"/>
    <w:rsid w:val="008F75EB"/>
    <w:rsid w:val="008F7801"/>
    <w:rsid w:val="008F7909"/>
    <w:rsid w:val="008F7F68"/>
    <w:rsid w:val="009004FF"/>
    <w:rsid w:val="00900978"/>
    <w:rsid w:val="00901B14"/>
    <w:rsid w:val="0090217B"/>
    <w:rsid w:val="00902383"/>
    <w:rsid w:val="00903D76"/>
    <w:rsid w:val="009053BF"/>
    <w:rsid w:val="00905728"/>
    <w:rsid w:val="00905DCD"/>
    <w:rsid w:val="00906073"/>
    <w:rsid w:val="009063A3"/>
    <w:rsid w:val="00906B68"/>
    <w:rsid w:val="00910CB3"/>
    <w:rsid w:val="00910F01"/>
    <w:rsid w:val="00910F82"/>
    <w:rsid w:val="00911073"/>
    <w:rsid w:val="00911194"/>
    <w:rsid w:val="00911823"/>
    <w:rsid w:val="00911871"/>
    <w:rsid w:val="00911CD6"/>
    <w:rsid w:val="00912705"/>
    <w:rsid w:val="00912A65"/>
    <w:rsid w:val="00912D94"/>
    <w:rsid w:val="00913635"/>
    <w:rsid w:val="00913ABE"/>
    <w:rsid w:val="00913AE4"/>
    <w:rsid w:val="00913AF7"/>
    <w:rsid w:val="00913F31"/>
    <w:rsid w:val="00913FE1"/>
    <w:rsid w:val="00914667"/>
    <w:rsid w:val="00915044"/>
    <w:rsid w:val="0091525F"/>
    <w:rsid w:val="0091550F"/>
    <w:rsid w:val="00915862"/>
    <w:rsid w:val="00915D03"/>
    <w:rsid w:val="009162DE"/>
    <w:rsid w:val="009163AE"/>
    <w:rsid w:val="00916709"/>
    <w:rsid w:val="00916B4F"/>
    <w:rsid w:val="00916C7C"/>
    <w:rsid w:val="00916DCF"/>
    <w:rsid w:val="00916E76"/>
    <w:rsid w:val="00917660"/>
    <w:rsid w:val="009177BC"/>
    <w:rsid w:val="0091787A"/>
    <w:rsid w:val="00917A5E"/>
    <w:rsid w:val="00917D4D"/>
    <w:rsid w:val="00917EE9"/>
    <w:rsid w:val="009204B8"/>
    <w:rsid w:val="009216E4"/>
    <w:rsid w:val="00921CE8"/>
    <w:rsid w:val="00921E6A"/>
    <w:rsid w:val="00922157"/>
    <w:rsid w:val="009223F9"/>
    <w:rsid w:val="00922457"/>
    <w:rsid w:val="0092250C"/>
    <w:rsid w:val="00922C53"/>
    <w:rsid w:val="0092328E"/>
    <w:rsid w:val="00923F6A"/>
    <w:rsid w:val="0092404D"/>
    <w:rsid w:val="0092433B"/>
    <w:rsid w:val="00924688"/>
    <w:rsid w:val="00924E14"/>
    <w:rsid w:val="009251D6"/>
    <w:rsid w:val="009251FF"/>
    <w:rsid w:val="0092599F"/>
    <w:rsid w:val="00925B23"/>
    <w:rsid w:val="009261A5"/>
    <w:rsid w:val="009269D1"/>
    <w:rsid w:val="00927660"/>
    <w:rsid w:val="0092776E"/>
    <w:rsid w:val="00927BA7"/>
    <w:rsid w:val="00927F66"/>
    <w:rsid w:val="0093037D"/>
    <w:rsid w:val="00930591"/>
    <w:rsid w:val="009306B0"/>
    <w:rsid w:val="0093083D"/>
    <w:rsid w:val="00930AF7"/>
    <w:rsid w:val="00930DBB"/>
    <w:rsid w:val="00930DDA"/>
    <w:rsid w:val="009312B0"/>
    <w:rsid w:val="0093140A"/>
    <w:rsid w:val="00931454"/>
    <w:rsid w:val="00931F23"/>
    <w:rsid w:val="00932239"/>
    <w:rsid w:val="0093266E"/>
    <w:rsid w:val="009328CB"/>
    <w:rsid w:val="0093324B"/>
    <w:rsid w:val="00933300"/>
    <w:rsid w:val="00933EAD"/>
    <w:rsid w:val="0093467F"/>
    <w:rsid w:val="0093499C"/>
    <w:rsid w:val="00934BB4"/>
    <w:rsid w:val="00934CBF"/>
    <w:rsid w:val="00934DD4"/>
    <w:rsid w:val="0093540D"/>
    <w:rsid w:val="009369BE"/>
    <w:rsid w:val="00936AEA"/>
    <w:rsid w:val="00936D33"/>
    <w:rsid w:val="00936F55"/>
    <w:rsid w:val="009372EE"/>
    <w:rsid w:val="0093747D"/>
    <w:rsid w:val="00940BC0"/>
    <w:rsid w:val="00941638"/>
    <w:rsid w:val="009421DF"/>
    <w:rsid w:val="00942AEC"/>
    <w:rsid w:val="00942F52"/>
    <w:rsid w:val="00943121"/>
    <w:rsid w:val="009434B7"/>
    <w:rsid w:val="009435D8"/>
    <w:rsid w:val="00943918"/>
    <w:rsid w:val="00943B90"/>
    <w:rsid w:val="00944E8D"/>
    <w:rsid w:val="0094589D"/>
    <w:rsid w:val="00947BD4"/>
    <w:rsid w:val="00947DA1"/>
    <w:rsid w:val="00947F32"/>
    <w:rsid w:val="0095055E"/>
    <w:rsid w:val="009505E8"/>
    <w:rsid w:val="00950E68"/>
    <w:rsid w:val="00950F4A"/>
    <w:rsid w:val="00951253"/>
    <w:rsid w:val="009514DF"/>
    <w:rsid w:val="00951C08"/>
    <w:rsid w:val="00951D91"/>
    <w:rsid w:val="00951F6B"/>
    <w:rsid w:val="009521E9"/>
    <w:rsid w:val="00952C93"/>
    <w:rsid w:val="00954EEF"/>
    <w:rsid w:val="00954FF2"/>
    <w:rsid w:val="00955096"/>
    <w:rsid w:val="00955579"/>
    <w:rsid w:val="00956332"/>
    <w:rsid w:val="0095643B"/>
    <w:rsid w:val="009565DE"/>
    <w:rsid w:val="009566BD"/>
    <w:rsid w:val="009569B1"/>
    <w:rsid w:val="009572AB"/>
    <w:rsid w:val="009572FA"/>
    <w:rsid w:val="00957C47"/>
    <w:rsid w:val="00957C78"/>
    <w:rsid w:val="00960370"/>
    <w:rsid w:val="009604DB"/>
    <w:rsid w:val="00960563"/>
    <w:rsid w:val="00960AAD"/>
    <w:rsid w:val="009613A9"/>
    <w:rsid w:val="00961B1C"/>
    <w:rsid w:val="009621B6"/>
    <w:rsid w:val="00962348"/>
    <w:rsid w:val="009623E9"/>
    <w:rsid w:val="00962878"/>
    <w:rsid w:val="00962E47"/>
    <w:rsid w:val="0096358C"/>
    <w:rsid w:val="00963A33"/>
    <w:rsid w:val="009650C3"/>
    <w:rsid w:val="009655F4"/>
    <w:rsid w:val="00965AD9"/>
    <w:rsid w:val="00965AFA"/>
    <w:rsid w:val="00965FFC"/>
    <w:rsid w:val="00966375"/>
    <w:rsid w:val="00966994"/>
    <w:rsid w:val="00967B62"/>
    <w:rsid w:val="00967EED"/>
    <w:rsid w:val="00970254"/>
    <w:rsid w:val="00970351"/>
    <w:rsid w:val="009709DC"/>
    <w:rsid w:val="00970C6B"/>
    <w:rsid w:val="00971DBA"/>
    <w:rsid w:val="009720A5"/>
    <w:rsid w:val="009729DC"/>
    <w:rsid w:val="00972BBA"/>
    <w:rsid w:val="0097338E"/>
    <w:rsid w:val="00973A76"/>
    <w:rsid w:val="009746DE"/>
    <w:rsid w:val="00974DD2"/>
    <w:rsid w:val="00974E58"/>
    <w:rsid w:val="00975159"/>
    <w:rsid w:val="00975D8B"/>
    <w:rsid w:val="00975ED4"/>
    <w:rsid w:val="00976632"/>
    <w:rsid w:val="00976DA9"/>
    <w:rsid w:val="009771FB"/>
    <w:rsid w:val="009773E2"/>
    <w:rsid w:val="00977903"/>
    <w:rsid w:val="00977C44"/>
    <w:rsid w:val="009802B7"/>
    <w:rsid w:val="0098044D"/>
    <w:rsid w:val="0098047E"/>
    <w:rsid w:val="009807AB"/>
    <w:rsid w:val="00980EBA"/>
    <w:rsid w:val="00981231"/>
    <w:rsid w:val="0098133C"/>
    <w:rsid w:val="00982A0F"/>
    <w:rsid w:val="00982C2D"/>
    <w:rsid w:val="00983651"/>
    <w:rsid w:val="00983A86"/>
    <w:rsid w:val="00984409"/>
    <w:rsid w:val="009850CE"/>
    <w:rsid w:val="009852A4"/>
    <w:rsid w:val="00985DE2"/>
    <w:rsid w:val="009860F6"/>
    <w:rsid w:val="009861B2"/>
    <w:rsid w:val="009861FF"/>
    <w:rsid w:val="009862DA"/>
    <w:rsid w:val="0098771A"/>
    <w:rsid w:val="0099033B"/>
    <w:rsid w:val="00990DB9"/>
    <w:rsid w:val="009910DD"/>
    <w:rsid w:val="00991446"/>
    <w:rsid w:val="00991BB1"/>
    <w:rsid w:val="0099241E"/>
    <w:rsid w:val="0099252D"/>
    <w:rsid w:val="00992670"/>
    <w:rsid w:val="0099267F"/>
    <w:rsid w:val="00992B16"/>
    <w:rsid w:val="00993424"/>
    <w:rsid w:val="0099345F"/>
    <w:rsid w:val="00993697"/>
    <w:rsid w:val="00993BCB"/>
    <w:rsid w:val="009948A5"/>
    <w:rsid w:val="00994E7E"/>
    <w:rsid w:val="009951FC"/>
    <w:rsid w:val="00995ED3"/>
    <w:rsid w:val="00996038"/>
    <w:rsid w:val="0099608A"/>
    <w:rsid w:val="00996334"/>
    <w:rsid w:val="0099654B"/>
    <w:rsid w:val="0099655F"/>
    <w:rsid w:val="00996921"/>
    <w:rsid w:val="00996C6D"/>
    <w:rsid w:val="00996CA0"/>
    <w:rsid w:val="00996CDB"/>
    <w:rsid w:val="00996E53"/>
    <w:rsid w:val="00997686"/>
    <w:rsid w:val="00997DD1"/>
    <w:rsid w:val="009A02EF"/>
    <w:rsid w:val="009A0374"/>
    <w:rsid w:val="009A135E"/>
    <w:rsid w:val="009A1843"/>
    <w:rsid w:val="009A20FB"/>
    <w:rsid w:val="009A22FF"/>
    <w:rsid w:val="009A2660"/>
    <w:rsid w:val="009A27B7"/>
    <w:rsid w:val="009A36AB"/>
    <w:rsid w:val="009A3D3E"/>
    <w:rsid w:val="009A440B"/>
    <w:rsid w:val="009A4AD9"/>
    <w:rsid w:val="009A57B9"/>
    <w:rsid w:val="009A614A"/>
    <w:rsid w:val="009A61D1"/>
    <w:rsid w:val="009A69AC"/>
    <w:rsid w:val="009A6A9A"/>
    <w:rsid w:val="009A6AEE"/>
    <w:rsid w:val="009A6E55"/>
    <w:rsid w:val="009A7355"/>
    <w:rsid w:val="009A7AAF"/>
    <w:rsid w:val="009B0319"/>
    <w:rsid w:val="009B0E4C"/>
    <w:rsid w:val="009B23E9"/>
    <w:rsid w:val="009B2705"/>
    <w:rsid w:val="009B2A1C"/>
    <w:rsid w:val="009B2F59"/>
    <w:rsid w:val="009B370F"/>
    <w:rsid w:val="009B401C"/>
    <w:rsid w:val="009B4319"/>
    <w:rsid w:val="009B4918"/>
    <w:rsid w:val="009B4B15"/>
    <w:rsid w:val="009B4C08"/>
    <w:rsid w:val="009B5290"/>
    <w:rsid w:val="009B54AA"/>
    <w:rsid w:val="009B5727"/>
    <w:rsid w:val="009B5CD9"/>
    <w:rsid w:val="009B5E06"/>
    <w:rsid w:val="009B61AB"/>
    <w:rsid w:val="009B7149"/>
    <w:rsid w:val="009B7422"/>
    <w:rsid w:val="009C00DA"/>
    <w:rsid w:val="009C021D"/>
    <w:rsid w:val="009C04C8"/>
    <w:rsid w:val="009C0876"/>
    <w:rsid w:val="009C0890"/>
    <w:rsid w:val="009C0D45"/>
    <w:rsid w:val="009C1DFE"/>
    <w:rsid w:val="009C2354"/>
    <w:rsid w:val="009C2EB4"/>
    <w:rsid w:val="009C36B0"/>
    <w:rsid w:val="009C393A"/>
    <w:rsid w:val="009C5191"/>
    <w:rsid w:val="009C5496"/>
    <w:rsid w:val="009C5870"/>
    <w:rsid w:val="009C5A3A"/>
    <w:rsid w:val="009C626E"/>
    <w:rsid w:val="009C6C6A"/>
    <w:rsid w:val="009C78A9"/>
    <w:rsid w:val="009C7D87"/>
    <w:rsid w:val="009C7DA9"/>
    <w:rsid w:val="009C7FA5"/>
    <w:rsid w:val="009D009B"/>
    <w:rsid w:val="009D0BBF"/>
    <w:rsid w:val="009D0FAF"/>
    <w:rsid w:val="009D1866"/>
    <w:rsid w:val="009D1A22"/>
    <w:rsid w:val="009D1DE0"/>
    <w:rsid w:val="009D2406"/>
    <w:rsid w:val="009D2472"/>
    <w:rsid w:val="009D2EA3"/>
    <w:rsid w:val="009D3307"/>
    <w:rsid w:val="009D3960"/>
    <w:rsid w:val="009D3F55"/>
    <w:rsid w:val="009D4689"/>
    <w:rsid w:val="009D49AC"/>
    <w:rsid w:val="009D4AAE"/>
    <w:rsid w:val="009D6143"/>
    <w:rsid w:val="009D6939"/>
    <w:rsid w:val="009D6B25"/>
    <w:rsid w:val="009D732A"/>
    <w:rsid w:val="009D77BD"/>
    <w:rsid w:val="009E0249"/>
    <w:rsid w:val="009E0258"/>
    <w:rsid w:val="009E04AC"/>
    <w:rsid w:val="009E16CB"/>
    <w:rsid w:val="009E16E1"/>
    <w:rsid w:val="009E1749"/>
    <w:rsid w:val="009E1991"/>
    <w:rsid w:val="009E1ACE"/>
    <w:rsid w:val="009E2639"/>
    <w:rsid w:val="009E27CB"/>
    <w:rsid w:val="009E2A2B"/>
    <w:rsid w:val="009E2B4F"/>
    <w:rsid w:val="009E2CF1"/>
    <w:rsid w:val="009E2FFA"/>
    <w:rsid w:val="009E3556"/>
    <w:rsid w:val="009E3A5C"/>
    <w:rsid w:val="009E3DD3"/>
    <w:rsid w:val="009E3ED9"/>
    <w:rsid w:val="009E406D"/>
    <w:rsid w:val="009E47B1"/>
    <w:rsid w:val="009E4B36"/>
    <w:rsid w:val="009E4E21"/>
    <w:rsid w:val="009E50ED"/>
    <w:rsid w:val="009E6222"/>
    <w:rsid w:val="009E6FBA"/>
    <w:rsid w:val="009E736D"/>
    <w:rsid w:val="009E7492"/>
    <w:rsid w:val="009F1A0F"/>
    <w:rsid w:val="009F22C6"/>
    <w:rsid w:val="009F2AAE"/>
    <w:rsid w:val="009F3945"/>
    <w:rsid w:val="009F3E37"/>
    <w:rsid w:val="009F3E5F"/>
    <w:rsid w:val="009F40D4"/>
    <w:rsid w:val="009F4407"/>
    <w:rsid w:val="009F44D1"/>
    <w:rsid w:val="009F4F40"/>
    <w:rsid w:val="009F5619"/>
    <w:rsid w:val="009F5982"/>
    <w:rsid w:val="009F60C1"/>
    <w:rsid w:val="009F7023"/>
    <w:rsid w:val="009F75C7"/>
    <w:rsid w:val="009F78A7"/>
    <w:rsid w:val="009F7BD6"/>
    <w:rsid w:val="00A00264"/>
    <w:rsid w:val="00A00795"/>
    <w:rsid w:val="00A00A3E"/>
    <w:rsid w:val="00A00D80"/>
    <w:rsid w:val="00A010AF"/>
    <w:rsid w:val="00A01A50"/>
    <w:rsid w:val="00A0290F"/>
    <w:rsid w:val="00A037F1"/>
    <w:rsid w:val="00A03B2B"/>
    <w:rsid w:val="00A03B65"/>
    <w:rsid w:val="00A05347"/>
    <w:rsid w:val="00A06167"/>
    <w:rsid w:val="00A06551"/>
    <w:rsid w:val="00A06C85"/>
    <w:rsid w:val="00A06DB2"/>
    <w:rsid w:val="00A073BE"/>
    <w:rsid w:val="00A07477"/>
    <w:rsid w:val="00A0790B"/>
    <w:rsid w:val="00A07BE1"/>
    <w:rsid w:val="00A07CAC"/>
    <w:rsid w:val="00A1006C"/>
    <w:rsid w:val="00A10DE4"/>
    <w:rsid w:val="00A10E19"/>
    <w:rsid w:val="00A11C79"/>
    <w:rsid w:val="00A11EAB"/>
    <w:rsid w:val="00A12994"/>
    <w:rsid w:val="00A13518"/>
    <w:rsid w:val="00A13641"/>
    <w:rsid w:val="00A13A9A"/>
    <w:rsid w:val="00A1406A"/>
    <w:rsid w:val="00A153A2"/>
    <w:rsid w:val="00A15459"/>
    <w:rsid w:val="00A1590B"/>
    <w:rsid w:val="00A15B62"/>
    <w:rsid w:val="00A1729E"/>
    <w:rsid w:val="00A17309"/>
    <w:rsid w:val="00A17A02"/>
    <w:rsid w:val="00A2030C"/>
    <w:rsid w:val="00A22EBE"/>
    <w:rsid w:val="00A2314F"/>
    <w:rsid w:val="00A23192"/>
    <w:rsid w:val="00A231E1"/>
    <w:rsid w:val="00A23F4B"/>
    <w:rsid w:val="00A23FFB"/>
    <w:rsid w:val="00A245C3"/>
    <w:rsid w:val="00A2466C"/>
    <w:rsid w:val="00A24BCC"/>
    <w:rsid w:val="00A24DBC"/>
    <w:rsid w:val="00A24DF0"/>
    <w:rsid w:val="00A25265"/>
    <w:rsid w:val="00A254C0"/>
    <w:rsid w:val="00A25B6F"/>
    <w:rsid w:val="00A269A9"/>
    <w:rsid w:val="00A26E40"/>
    <w:rsid w:val="00A27BCC"/>
    <w:rsid w:val="00A27C88"/>
    <w:rsid w:val="00A27E19"/>
    <w:rsid w:val="00A30845"/>
    <w:rsid w:val="00A30DBC"/>
    <w:rsid w:val="00A30FAA"/>
    <w:rsid w:val="00A31167"/>
    <w:rsid w:val="00A311FF"/>
    <w:rsid w:val="00A31226"/>
    <w:rsid w:val="00A31284"/>
    <w:rsid w:val="00A3151F"/>
    <w:rsid w:val="00A316A3"/>
    <w:rsid w:val="00A31A00"/>
    <w:rsid w:val="00A31D41"/>
    <w:rsid w:val="00A32EF6"/>
    <w:rsid w:val="00A331BF"/>
    <w:rsid w:val="00A33564"/>
    <w:rsid w:val="00A335D2"/>
    <w:rsid w:val="00A339FE"/>
    <w:rsid w:val="00A34681"/>
    <w:rsid w:val="00A34869"/>
    <w:rsid w:val="00A35120"/>
    <w:rsid w:val="00A355EE"/>
    <w:rsid w:val="00A35804"/>
    <w:rsid w:val="00A35EF7"/>
    <w:rsid w:val="00A362EF"/>
    <w:rsid w:val="00A3631D"/>
    <w:rsid w:val="00A3633E"/>
    <w:rsid w:val="00A364C3"/>
    <w:rsid w:val="00A36D75"/>
    <w:rsid w:val="00A36DC1"/>
    <w:rsid w:val="00A37002"/>
    <w:rsid w:val="00A3714A"/>
    <w:rsid w:val="00A376D6"/>
    <w:rsid w:val="00A37A2A"/>
    <w:rsid w:val="00A37AFF"/>
    <w:rsid w:val="00A37F60"/>
    <w:rsid w:val="00A40276"/>
    <w:rsid w:val="00A40B8B"/>
    <w:rsid w:val="00A41428"/>
    <w:rsid w:val="00A414BE"/>
    <w:rsid w:val="00A4184F"/>
    <w:rsid w:val="00A419D7"/>
    <w:rsid w:val="00A41C3F"/>
    <w:rsid w:val="00A420C3"/>
    <w:rsid w:val="00A42414"/>
    <w:rsid w:val="00A4299A"/>
    <w:rsid w:val="00A43487"/>
    <w:rsid w:val="00A4353C"/>
    <w:rsid w:val="00A4389B"/>
    <w:rsid w:val="00A43C8C"/>
    <w:rsid w:val="00A43E1D"/>
    <w:rsid w:val="00A43E40"/>
    <w:rsid w:val="00A44BA2"/>
    <w:rsid w:val="00A4539D"/>
    <w:rsid w:val="00A45571"/>
    <w:rsid w:val="00A4591F"/>
    <w:rsid w:val="00A4601F"/>
    <w:rsid w:val="00A46142"/>
    <w:rsid w:val="00A468C2"/>
    <w:rsid w:val="00A479C5"/>
    <w:rsid w:val="00A47EF4"/>
    <w:rsid w:val="00A50D87"/>
    <w:rsid w:val="00A51181"/>
    <w:rsid w:val="00A512CE"/>
    <w:rsid w:val="00A51810"/>
    <w:rsid w:val="00A524CF"/>
    <w:rsid w:val="00A52790"/>
    <w:rsid w:val="00A534DB"/>
    <w:rsid w:val="00A53687"/>
    <w:rsid w:val="00A53B40"/>
    <w:rsid w:val="00A553AC"/>
    <w:rsid w:val="00A55ACA"/>
    <w:rsid w:val="00A55D97"/>
    <w:rsid w:val="00A567B3"/>
    <w:rsid w:val="00A56F7C"/>
    <w:rsid w:val="00A60622"/>
    <w:rsid w:val="00A613A9"/>
    <w:rsid w:val="00A61B83"/>
    <w:rsid w:val="00A61BFF"/>
    <w:rsid w:val="00A61D25"/>
    <w:rsid w:val="00A61D7E"/>
    <w:rsid w:val="00A62212"/>
    <w:rsid w:val="00A62A6A"/>
    <w:rsid w:val="00A62EEC"/>
    <w:rsid w:val="00A6300E"/>
    <w:rsid w:val="00A63065"/>
    <w:rsid w:val="00A631AF"/>
    <w:rsid w:val="00A63857"/>
    <w:rsid w:val="00A63900"/>
    <w:rsid w:val="00A64456"/>
    <w:rsid w:val="00A644DB"/>
    <w:rsid w:val="00A647DD"/>
    <w:rsid w:val="00A64857"/>
    <w:rsid w:val="00A64BB3"/>
    <w:rsid w:val="00A65B06"/>
    <w:rsid w:val="00A65C49"/>
    <w:rsid w:val="00A67F20"/>
    <w:rsid w:val="00A7018F"/>
    <w:rsid w:val="00A70616"/>
    <w:rsid w:val="00A70B5C"/>
    <w:rsid w:val="00A713E7"/>
    <w:rsid w:val="00A71732"/>
    <w:rsid w:val="00A7222D"/>
    <w:rsid w:val="00A725A7"/>
    <w:rsid w:val="00A72B60"/>
    <w:rsid w:val="00A736E7"/>
    <w:rsid w:val="00A7556B"/>
    <w:rsid w:val="00A75A3C"/>
    <w:rsid w:val="00A76094"/>
    <w:rsid w:val="00A7645A"/>
    <w:rsid w:val="00A764D1"/>
    <w:rsid w:val="00A77667"/>
    <w:rsid w:val="00A77D1D"/>
    <w:rsid w:val="00A77EF4"/>
    <w:rsid w:val="00A77FC5"/>
    <w:rsid w:val="00A80342"/>
    <w:rsid w:val="00A80701"/>
    <w:rsid w:val="00A80DE5"/>
    <w:rsid w:val="00A80EB5"/>
    <w:rsid w:val="00A81AF5"/>
    <w:rsid w:val="00A81FD7"/>
    <w:rsid w:val="00A82FB3"/>
    <w:rsid w:val="00A82FE2"/>
    <w:rsid w:val="00A836AA"/>
    <w:rsid w:val="00A836C4"/>
    <w:rsid w:val="00A8444F"/>
    <w:rsid w:val="00A844D0"/>
    <w:rsid w:val="00A84511"/>
    <w:rsid w:val="00A848AF"/>
    <w:rsid w:val="00A84F52"/>
    <w:rsid w:val="00A858CA"/>
    <w:rsid w:val="00A85B81"/>
    <w:rsid w:val="00A8626C"/>
    <w:rsid w:val="00A86420"/>
    <w:rsid w:val="00A8698C"/>
    <w:rsid w:val="00A86F09"/>
    <w:rsid w:val="00A87171"/>
    <w:rsid w:val="00A87266"/>
    <w:rsid w:val="00A87383"/>
    <w:rsid w:val="00A875AD"/>
    <w:rsid w:val="00A87A63"/>
    <w:rsid w:val="00A87BBB"/>
    <w:rsid w:val="00A904FA"/>
    <w:rsid w:val="00A90934"/>
    <w:rsid w:val="00A90A94"/>
    <w:rsid w:val="00A9261E"/>
    <w:rsid w:val="00A926D8"/>
    <w:rsid w:val="00A92B82"/>
    <w:rsid w:val="00A93007"/>
    <w:rsid w:val="00A936B3"/>
    <w:rsid w:val="00A936D5"/>
    <w:rsid w:val="00A9379A"/>
    <w:rsid w:val="00A94110"/>
    <w:rsid w:val="00A945E6"/>
    <w:rsid w:val="00A948D1"/>
    <w:rsid w:val="00A94A55"/>
    <w:rsid w:val="00A94A61"/>
    <w:rsid w:val="00A94A9A"/>
    <w:rsid w:val="00A94AE2"/>
    <w:rsid w:val="00A94D02"/>
    <w:rsid w:val="00A95296"/>
    <w:rsid w:val="00A954EF"/>
    <w:rsid w:val="00A95542"/>
    <w:rsid w:val="00A955F6"/>
    <w:rsid w:val="00A957AA"/>
    <w:rsid w:val="00A96378"/>
    <w:rsid w:val="00A96484"/>
    <w:rsid w:val="00A966BD"/>
    <w:rsid w:val="00A9673D"/>
    <w:rsid w:val="00A9673E"/>
    <w:rsid w:val="00A968AD"/>
    <w:rsid w:val="00A96CFA"/>
    <w:rsid w:val="00A97A44"/>
    <w:rsid w:val="00A97B1C"/>
    <w:rsid w:val="00A97B71"/>
    <w:rsid w:val="00A97BD6"/>
    <w:rsid w:val="00A97DFB"/>
    <w:rsid w:val="00A97E85"/>
    <w:rsid w:val="00AA0258"/>
    <w:rsid w:val="00AA0711"/>
    <w:rsid w:val="00AA0ADB"/>
    <w:rsid w:val="00AA0BDB"/>
    <w:rsid w:val="00AA0FEC"/>
    <w:rsid w:val="00AA164D"/>
    <w:rsid w:val="00AA221C"/>
    <w:rsid w:val="00AA2BA9"/>
    <w:rsid w:val="00AA2FE6"/>
    <w:rsid w:val="00AA3450"/>
    <w:rsid w:val="00AA47ED"/>
    <w:rsid w:val="00AA4821"/>
    <w:rsid w:val="00AA4E7F"/>
    <w:rsid w:val="00AA5052"/>
    <w:rsid w:val="00AA556E"/>
    <w:rsid w:val="00AA6282"/>
    <w:rsid w:val="00AA69AC"/>
    <w:rsid w:val="00AA7923"/>
    <w:rsid w:val="00AA7A4A"/>
    <w:rsid w:val="00AA7C61"/>
    <w:rsid w:val="00AB0144"/>
    <w:rsid w:val="00AB0723"/>
    <w:rsid w:val="00AB0F61"/>
    <w:rsid w:val="00AB1060"/>
    <w:rsid w:val="00AB1FC3"/>
    <w:rsid w:val="00AB2811"/>
    <w:rsid w:val="00AB286A"/>
    <w:rsid w:val="00AB2A49"/>
    <w:rsid w:val="00AB2B9C"/>
    <w:rsid w:val="00AB3311"/>
    <w:rsid w:val="00AB3E0B"/>
    <w:rsid w:val="00AB4DAC"/>
    <w:rsid w:val="00AB54E5"/>
    <w:rsid w:val="00AB5874"/>
    <w:rsid w:val="00AB5F81"/>
    <w:rsid w:val="00AB6106"/>
    <w:rsid w:val="00AB6417"/>
    <w:rsid w:val="00AB67CA"/>
    <w:rsid w:val="00AB73DD"/>
    <w:rsid w:val="00AB76C4"/>
    <w:rsid w:val="00AB791D"/>
    <w:rsid w:val="00AB7F4B"/>
    <w:rsid w:val="00AC01CB"/>
    <w:rsid w:val="00AC0B3F"/>
    <w:rsid w:val="00AC0D70"/>
    <w:rsid w:val="00AC13A5"/>
    <w:rsid w:val="00AC15E0"/>
    <w:rsid w:val="00AC1979"/>
    <w:rsid w:val="00AC212D"/>
    <w:rsid w:val="00AC2957"/>
    <w:rsid w:val="00AC2D0F"/>
    <w:rsid w:val="00AC341F"/>
    <w:rsid w:val="00AC3D1A"/>
    <w:rsid w:val="00AC4306"/>
    <w:rsid w:val="00AC4684"/>
    <w:rsid w:val="00AC49FA"/>
    <w:rsid w:val="00AC4BAD"/>
    <w:rsid w:val="00AC4CF0"/>
    <w:rsid w:val="00AC64E6"/>
    <w:rsid w:val="00AC6743"/>
    <w:rsid w:val="00AC6752"/>
    <w:rsid w:val="00AC6CF8"/>
    <w:rsid w:val="00AC6E86"/>
    <w:rsid w:val="00AC6ED3"/>
    <w:rsid w:val="00AC6F77"/>
    <w:rsid w:val="00AC75CE"/>
    <w:rsid w:val="00AC7DA7"/>
    <w:rsid w:val="00AD049B"/>
    <w:rsid w:val="00AD1123"/>
    <w:rsid w:val="00AD169E"/>
    <w:rsid w:val="00AD16C0"/>
    <w:rsid w:val="00AD1F1B"/>
    <w:rsid w:val="00AD29B9"/>
    <w:rsid w:val="00AD33BD"/>
    <w:rsid w:val="00AD4352"/>
    <w:rsid w:val="00AD43BD"/>
    <w:rsid w:val="00AD46B5"/>
    <w:rsid w:val="00AD4839"/>
    <w:rsid w:val="00AD50C5"/>
    <w:rsid w:val="00AD5728"/>
    <w:rsid w:val="00AD5E0B"/>
    <w:rsid w:val="00AD61CC"/>
    <w:rsid w:val="00AD64B8"/>
    <w:rsid w:val="00AD687A"/>
    <w:rsid w:val="00AD6E54"/>
    <w:rsid w:val="00AD7E80"/>
    <w:rsid w:val="00AE01BB"/>
    <w:rsid w:val="00AE0917"/>
    <w:rsid w:val="00AE18A5"/>
    <w:rsid w:val="00AE1E95"/>
    <w:rsid w:val="00AE2CF4"/>
    <w:rsid w:val="00AE3902"/>
    <w:rsid w:val="00AE3C64"/>
    <w:rsid w:val="00AE3CF6"/>
    <w:rsid w:val="00AE4A0D"/>
    <w:rsid w:val="00AE4D4C"/>
    <w:rsid w:val="00AE4D64"/>
    <w:rsid w:val="00AE4F62"/>
    <w:rsid w:val="00AE5F4B"/>
    <w:rsid w:val="00AE62FB"/>
    <w:rsid w:val="00AE6BF4"/>
    <w:rsid w:val="00AE6DC3"/>
    <w:rsid w:val="00AE731A"/>
    <w:rsid w:val="00AE7719"/>
    <w:rsid w:val="00AE79E2"/>
    <w:rsid w:val="00AE7B0D"/>
    <w:rsid w:val="00AF01BD"/>
    <w:rsid w:val="00AF01E0"/>
    <w:rsid w:val="00AF0DA2"/>
    <w:rsid w:val="00AF0DBC"/>
    <w:rsid w:val="00AF11A9"/>
    <w:rsid w:val="00AF17E7"/>
    <w:rsid w:val="00AF1AA6"/>
    <w:rsid w:val="00AF1DBD"/>
    <w:rsid w:val="00AF1FE5"/>
    <w:rsid w:val="00AF20ED"/>
    <w:rsid w:val="00AF25B4"/>
    <w:rsid w:val="00AF2691"/>
    <w:rsid w:val="00AF3654"/>
    <w:rsid w:val="00AF379C"/>
    <w:rsid w:val="00AF3C49"/>
    <w:rsid w:val="00AF4299"/>
    <w:rsid w:val="00AF581D"/>
    <w:rsid w:val="00AF597D"/>
    <w:rsid w:val="00AF5989"/>
    <w:rsid w:val="00AF5DEC"/>
    <w:rsid w:val="00AF60DB"/>
    <w:rsid w:val="00AF61DC"/>
    <w:rsid w:val="00AF6357"/>
    <w:rsid w:val="00AF67ED"/>
    <w:rsid w:val="00AF695C"/>
    <w:rsid w:val="00AF6E15"/>
    <w:rsid w:val="00AF7217"/>
    <w:rsid w:val="00AF7786"/>
    <w:rsid w:val="00B004FC"/>
    <w:rsid w:val="00B00A52"/>
    <w:rsid w:val="00B00DF4"/>
    <w:rsid w:val="00B013E3"/>
    <w:rsid w:val="00B01631"/>
    <w:rsid w:val="00B019F3"/>
    <w:rsid w:val="00B01B2F"/>
    <w:rsid w:val="00B0281C"/>
    <w:rsid w:val="00B02862"/>
    <w:rsid w:val="00B02958"/>
    <w:rsid w:val="00B02F45"/>
    <w:rsid w:val="00B034A6"/>
    <w:rsid w:val="00B03875"/>
    <w:rsid w:val="00B038F4"/>
    <w:rsid w:val="00B03917"/>
    <w:rsid w:val="00B03965"/>
    <w:rsid w:val="00B03AC0"/>
    <w:rsid w:val="00B04297"/>
    <w:rsid w:val="00B04DB8"/>
    <w:rsid w:val="00B052FE"/>
    <w:rsid w:val="00B05733"/>
    <w:rsid w:val="00B05742"/>
    <w:rsid w:val="00B05A58"/>
    <w:rsid w:val="00B05F84"/>
    <w:rsid w:val="00B06564"/>
    <w:rsid w:val="00B068A1"/>
    <w:rsid w:val="00B06E14"/>
    <w:rsid w:val="00B06F7D"/>
    <w:rsid w:val="00B073CD"/>
    <w:rsid w:val="00B07882"/>
    <w:rsid w:val="00B078F1"/>
    <w:rsid w:val="00B07A4A"/>
    <w:rsid w:val="00B07C7D"/>
    <w:rsid w:val="00B10374"/>
    <w:rsid w:val="00B1052B"/>
    <w:rsid w:val="00B1073F"/>
    <w:rsid w:val="00B10B27"/>
    <w:rsid w:val="00B10BD5"/>
    <w:rsid w:val="00B10E74"/>
    <w:rsid w:val="00B10E99"/>
    <w:rsid w:val="00B11360"/>
    <w:rsid w:val="00B11393"/>
    <w:rsid w:val="00B11D02"/>
    <w:rsid w:val="00B11FA4"/>
    <w:rsid w:val="00B125DB"/>
    <w:rsid w:val="00B129BD"/>
    <w:rsid w:val="00B12A67"/>
    <w:rsid w:val="00B12D98"/>
    <w:rsid w:val="00B13803"/>
    <w:rsid w:val="00B13CC5"/>
    <w:rsid w:val="00B14216"/>
    <w:rsid w:val="00B142AB"/>
    <w:rsid w:val="00B14793"/>
    <w:rsid w:val="00B14944"/>
    <w:rsid w:val="00B14BF1"/>
    <w:rsid w:val="00B14CDB"/>
    <w:rsid w:val="00B15127"/>
    <w:rsid w:val="00B15F35"/>
    <w:rsid w:val="00B16145"/>
    <w:rsid w:val="00B1648E"/>
    <w:rsid w:val="00B16786"/>
    <w:rsid w:val="00B17789"/>
    <w:rsid w:val="00B206F3"/>
    <w:rsid w:val="00B2124B"/>
    <w:rsid w:val="00B21295"/>
    <w:rsid w:val="00B22885"/>
    <w:rsid w:val="00B22D8C"/>
    <w:rsid w:val="00B23691"/>
    <w:rsid w:val="00B23870"/>
    <w:rsid w:val="00B25216"/>
    <w:rsid w:val="00B254E8"/>
    <w:rsid w:val="00B25508"/>
    <w:rsid w:val="00B2583F"/>
    <w:rsid w:val="00B25F24"/>
    <w:rsid w:val="00B26126"/>
    <w:rsid w:val="00B26E1A"/>
    <w:rsid w:val="00B27159"/>
    <w:rsid w:val="00B271EB"/>
    <w:rsid w:val="00B2726F"/>
    <w:rsid w:val="00B2735B"/>
    <w:rsid w:val="00B273E0"/>
    <w:rsid w:val="00B27402"/>
    <w:rsid w:val="00B27AD0"/>
    <w:rsid w:val="00B30282"/>
    <w:rsid w:val="00B304FE"/>
    <w:rsid w:val="00B30832"/>
    <w:rsid w:val="00B30A70"/>
    <w:rsid w:val="00B30C93"/>
    <w:rsid w:val="00B3128C"/>
    <w:rsid w:val="00B31429"/>
    <w:rsid w:val="00B31AB2"/>
    <w:rsid w:val="00B32203"/>
    <w:rsid w:val="00B3253D"/>
    <w:rsid w:val="00B33329"/>
    <w:rsid w:val="00B335A3"/>
    <w:rsid w:val="00B353F9"/>
    <w:rsid w:val="00B35981"/>
    <w:rsid w:val="00B35D05"/>
    <w:rsid w:val="00B36A1B"/>
    <w:rsid w:val="00B37B62"/>
    <w:rsid w:val="00B37C6E"/>
    <w:rsid w:val="00B40FB1"/>
    <w:rsid w:val="00B40FF6"/>
    <w:rsid w:val="00B4102A"/>
    <w:rsid w:val="00B4139A"/>
    <w:rsid w:val="00B415FE"/>
    <w:rsid w:val="00B418EE"/>
    <w:rsid w:val="00B4243E"/>
    <w:rsid w:val="00B42552"/>
    <w:rsid w:val="00B42991"/>
    <w:rsid w:val="00B42CBC"/>
    <w:rsid w:val="00B4307D"/>
    <w:rsid w:val="00B4353E"/>
    <w:rsid w:val="00B435CD"/>
    <w:rsid w:val="00B43872"/>
    <w:rsid w:val="00B4398B"/>
    <w:rsid w:val="00B43E87"/>
    <w:rsid w:val="00B443EC"/>
    <w:rsid w:val="00B44430"/>
    <w:rsid w:val="00B445F8"/>
    <w:rsid w:val="00B44B27"/>
    <w:rsid w:val="00B461AE"/>
    <w:rsid w:val="00B46CE3"/>
    <w:rsid w:val="00B47456"/>
    <w:rsid w:val="00B500E0"/>
    <w:rsid w:val="00B50EBD"/>
    <w:rsid w:val="00B51039"/>
    <w:rsid w:val="00B51056"/>
    <w:rsid w:val="00B5169A"/>
    <w:rsid w:val="00B51971"/>
    <w:rsid w:val="00B51EBF"/>
    <w:rsid w:val="00B5242A"/>
    <w:rsid w:val="00B52525"/>
    <w:rsid w:val="00B52B81"/>
    <w:rsid w:val="00B52EAD"/>
    <w:rsid w:val="00B53591"/>
    <w:rsid w:val="00B541A0"/>
    <w:rsid w:val="00B54783"/>
    <w:rsid w:val="00B54907"/>
    <w:rsid w:val="00B54DFA"/>
    <w:rsid w:val="00B5511D"/>
    <w:rsid w:val="00B55256"/>
    <w:rsid w:val="00B556ED"/>
    <w:rsid w:val="00B5579A"/>
    <w:rsid w:val="00B559C9"/>
    <w:rsid w:val="00B55FF7"/>
    <w:rsid w:val="00B5610E"/>
    <w:rsid w:val="00B575F7"/>
    <w:rsid w:val="00B57623"/>
    <w:rsid w:val="00B57986"/>
    <w:rsid w:val="00B57B53"/>
    <w:rsid w:val="00B57E59"/>
    <w:rsid w:val="00B57E5F"/>
    <w:rsid w:val="00B60100"/>
    <w:rsid w:val="00B603F8"/>
    <w:rsid w:val="00B610FF"/>
    <w:rsid w:val="00B611CB"/>
    <w:rsid w:val="00B6299F"/>
    <w:rsid w:val="00B62B30"/>
    <w:rsid w:val="00B62DFB"/>
    <w:rsid w:val="00B634A2"/>
    <w:rsid w:val="00B6409A"/>
    <w:rsid w:val="00B64176"/>
    <w:rsid w:val="00B657C0"/>
    <w:rsid w:val="00B65A15"/>
    <w:rsid w:val="00B65CEC"/>
    <w:rsid w:val="00B66246"/>
    <w:rsid w:val="00B6669B"/>
    <w:rsid w:val="00B66FA8"/>
    <w:rsid w:val="00B66FF5"/>
    <w:rsid w:val="00B670F7"/>
    <w:rsid w:val="00B671A9"/>
    <w:rsid w:val="00B671CE"/>
    <w:rsid w:val="00B67497"/>
    <w:rsid w:val="00B707C3"/>
    <w:rsid w:val="00B70994"/>
    <w:rsid w:val="00B71577"/>
    <w:rsid w:val="00B7194F"/>
    <w:rsid w:val="00B71969"/>
    <w:rsid w:val="00B72FF3"/>
    <w:rsid w:val="00B7393A"/>
    <w:rsid w:val="00B754B4"/>
    <w:rsid w:val="00B75A20"/>
    <w:rsid w:val="00B75DD2"/>
    <w:rsid w:val="00B75EF9"/>
    <w:rsid w:val="00B7716C"/>
    <w:rsid w:val="00B77AD0"/>
    <w:rsid w:val="00B77F73"/>
    <w:rsid w:val="00B8018A"/>
    <w:rsid w:val="00B80AC9"/>
    <w:rsid w:val="00B81A55"/>
    <w:rsid w:val="00B81F60"/>
    <w:rsid w:val="00B820AA"/>
    <w:rsid w:val="00B84088"/>
    <w:rsid w:val="00B841BF"/>
    <w:rsid w:val="00B8543E"/>
    <w:rsid w:val="00B86977"/>
    <w:rsid w:val="00B8716F"/>
    <w:rsid w:val="00B87633"/>
    <w:rsid w:val="00B8784D"/>
    <w:rsid w:val="00B906FD"/>
    <w:rsid w:val="00B91132"/>
    <w:rsid w:val="00B91235"/>
    <w:rsid w:val="00B91EED"/>
    <w:rsid w:val="00B922A3"/>
    <w:rsid w:val="00B92503"/>
    <w:rsid w:val="00B92AED"/>
    <w:rsid w:val="00B92BDF"/>
    <w:rsid w:val="00B94C60"/>
    <w:rsid w:val="00B95A67"/>
    <w:rsid w:val="00B95F44"/>
    <w:rsid w:val="00B9622E"/>
    <w:rsid w:val="00B9673D"/>
    <w:rsid w:val="00B967EF"/>
    <w:rsid w:val="00B970A9"/>
    <w:rsid w:val="00B97644"/>
    <w:rsid w:val="00B97B6A"/>
    <w:rsid w:val="00B97D2B"/>
    <w:rsid w:val="00BA0195"/>
    <w:rsid w:val="00BA08AF"/>
    <w:rsid w:val="00BA0D9C"/>
    <w:rsid w:val="00BA1E2A"/>
    <w:rsid w:val="00BA235D"/>
    <w:rsid w:val="00BA23C6"/>
    <w:rsid w:val="00BA27F1"/>
    <w:rsid w:val="00BA3AF2"/>
    <w:rsid w:val="00BA3EE1"/>
    <w:rsid w:val="00BA3F63"/>
    <w:rsid w:val="00BA42B1"/>
    <w:rsid w:val="00BA453B"/>
    <w:rsid w:val="00BA4B16"/>
    <w:rsid w:val="00BA51F3"/>
    <w:rsid w:val="00BA538F"/>
    <w:rsid w:val="00BA5CB9"/>
    <w:rsid w:val="00BA5CC3"/>
    <w:rsid w:val="00BA6101"/>
    <w:rsid w:val="00BA63B0"/>
    <w:rsid w:val="00BA646E"/>
    <w:rsid w:val="00BA6A8B"/>
    <w:rsid w:val="00BA6E93"/>
    <w:rsid w:val="00BA6F31"/>
    <w:rsid w:val="00BA7DA4"/>
    <w:rsid w:val="00BB0A8E"/>
    <w:rsid w:val="00BB0E46"/>
    <w:rsid w:val="00BB1024"/>
    <w:rsid w:val="00BB19B2"/>
    <w:rsid w:val="00BB249D"/>
    <w:rsid w:val="00BB252D"/>
    <w:rsid w:val="00BB2F51"/>
    <w:rsid w:val="00BB3218"/>
    <w:rsid w:val="00BB3749"/>
    <w:rsid w:val="00BB3ADA"/>
    <w:rsid w:val="00BB41F4"/>
    <w:rsid w:val="00BB4237"/>
    <w:rsid w:val="00BB483B"/>
    <w:rsid w:val="00BB5DF6"/>
    <w:rsid w:val="00BB5EED"/>
    <w:rsid w:val="00BB5F67"/>
    <w:rsid w:val="00BB6740"/>
    <w:rsid w:val="00BB763C"/>
    <w:rsid w:val="00BB786C"/>
    <w:rsid w:val="00BB7AE2"/>
    <w:rsid w:val="00BC09D8"/>
    <w:rsid w:val="00BC0C6C"/>
    <w:rsid w:val="00BC0D12"/>
    <w:rsid w:val="00BC1997"/>
    <w:rsid w:val="00BC1C26"/>
    <w:rsid w:val="00BC1E7A"/>
    <w:rsid w:val="00BC1EB6"/>
    <w:rsid w:val="00BC2AC6"/>
    <w:rsid w:val="00BC37D0"/>
    <w:rsid w:val="00BC4407"/>
    <w:rsid w:val="00BC4BC2"/>
    <w:rsid w:val="00BC577B"/>
    <w:rsid w:val="00BC5B59"/>
    <w:rsid w:val="00BC6573"/>
    <w:rsid w:val="00BC6B7F"/>
    <w:rsid w:val="00BC7067"/>
    <w:rsid w:val="00BC7305"/>
    <w:rsid w:val="00BC74C3"/>
    <w:rsid w:val="00BD008F"/>
    <w:rsid w:val="00BD02BA"/>
    <w:rsid w:val="00BD048D"/>
    <w:rsid w:val="00BD05FA"/>
    <w:rsid w:val="00BD086C"/>
    <w:rsid w:val="00BD15E5"/>
    <w:rsid w:val="00BD1630"/>
    <w:rsid w:val="00BD2C26"/>
    <w:rsid w:val="00BD2F97"/>
    <w:rsid w:val="00BD4B8C"/>
    <w:rsid w:val="00BD4BA1"/>
    <w:rsid w:val="00BD6700"/>
    <w:rsid w:val="00BD78E5"/>
    <w:rsid w:val="00BD7BA3"/>
    <w:rsid w:val="00BD7C89"/>
    <w:rsid w:val="00BD7FF3"/>
    <w:rsid w:val="00BE0E65"/>
    <w:rsid w:val="00BE0FB2"/>
    <w:rsid w:val="00BE14EF"/>
    <w:rsid w:val="00BE15CC"/>
    <w:rsid w:val="00BE1E9D"/>
    <w:rsid w:val="00BE2995"/>
    <w:rsid w:val="00BE31B5"/>
    <w:rsid w:val="00BE324B"/>
    <w:rsid w:val="00BE3597"/>
    <w:rsid w:val="00BE46FB"/>
    <w:rsid w:val="00BE4873"/>
    <w:rsid w:val="00BE5081"/>
    <w:rsid w:val="00BE5B56"/>
    <w:rsid w:val="00BE5E62"/>
    <w:rsid w:val="00BE5F7A"/>
    <w:rsid w:val="00BE644C"/>
    <w:rsid w:val="00BE68CE"/>
    <w:rsid w:val="00BE6E8C"/>
    <w:rsid w:val="00BE70A6"/>
    <w:rsid w:val="00BE7769"/>
    <w:rsid w:val="00BE7CCB"/>
    <w:rsid w:val="00BE7E16"/>
    <w:rsid w:val="00BE7EE3"/>
    <w:rsid w:val="00BE7F22"/>
    <w:rsid w:val="00BF0186"/>
    <w:rsid w:val="00BF021C"/>
    <w:rsid w:val="00BF062C"/>
    <w:rsid w:val="00BF0CEF"/>
    <w:rsid w:val="00BF0CF3"/>
    <w:rsid w:val="00BF0EBC"/>
    <w:rsid w:val="00BF0F53"/>
    <w:rsid w:val="00BF2173"/>
    <w:rsid w:val="00BF2AD9"/>
    <w:rsid w:val="00BF2BA6"/>
    <w:rsid w:val="00BF2C0D"/>
    <w:rsid w:val="00BF383C"/>
    <w:rsid w:val="00BF39D2"/>
    <w:rsid w:val="00BF3B1C"/>
    <w:rsid w:val="00BF3BF2"/>
    <w:rsid w:val="00BF3C22"/>
    <w:rsid w:val="00BF3FFC"/>
    <w:rsid w:val="00BF404C"/>
    <w:rsid w:val="00BF44C2"/>
    <w:rsid w:val="00BF4B3A"/>
    <w:rsid w:val="00BF4BCD"/>
    <w:rsid w:val="00BF4E96"/>
    <w:rsid w:val="00BF5216"/>
    <w:rsid w:val="00BF5C01"/>
    <w:rsid w:val="00BF5CFD"/>
    <w:rsid w:val="00BF614F"/>
    <w:rsid w:val="00BF62BF"/>
    <w:rsid w:val="00BF663D"/>
    <w:rsid w:val="00BF68F4"/>
    <w:rsid w:val="00BF6922"/>
    <w:rsid w:val="00BF7412"/>
    <w:rsid w:val="00BF7BA0"/>
    <w:rsid w:val="00BF7C68"/>
    <w:rsid w:val="00C00021"/>
    <w:rsid w:val="00C007EA"/>
    <w:rsid w:val="00C00A49"/>
    <w:rsid w:val="00C00F90"/>
    <w:rsid w:val="00C01238"/>
    <w:rsid w:val="00C0128F"/>
    <w:rsid w:val="00C0131B"/>
    <w:rsid w:val="00C01383"/>
    <w:rsid w:val="00C01A24"/>
    <w:rsid w:val="00C01A46"/>
    <w:rsid w:val="00C023C4"/>
    <w:rsid w:val="00C024E4"/>
    <w:rsid w:val="00C028EF"/>
    <w:rsid w:val="00C02ADA"/>
    <w:rsid w:val="00C02B19"/>
    <w:rsid w:val="00C032FF"/>
    <w:rsid w:val="00C03B35"/>
    <w:rsid w:val="00C03DE3"/>
    <w:rsid w:val="00C03F1A"/>
    <w:rsid w:val="00C040B8"/>
    <w:rsid w:val="00C043E8"/>
    <w:rsid w:val="00C045A7"/>
    <w:rsid w:val="00C04995"/>
    <w:rsid w:val="00C04A20"/>
    <w:rsid w:val="00C04B09"/>
    <w:rsid w:val="00C04E69"/>
    <w:rsid w:val="00C04F42"/>
    <w:rsid w:val="00C05393"/>
    <w:rsid w:val="00C05813"/>
    <w:rsid w:val="00C060C1"/>
    <w:rsid w:val="00C0644A"/>
    <w:rsid w:val="00C0644E"/>
    <w:rsid w:val="00C06499"/>
    <w:rsid w:val="00C0695C"/>
    <w:rsid w:val="00C06A5A"/>
    <w:rsid w:val="00C06B8A"/>
    <w:rsid w:val="00C06F18"/>
    <w:rsid w:val="00C07076"/>
    <w:rsid w:val="00C0764E"/>
    <w:rsid w:val="00C07A4D"/>
    <w:rsid w:val="00C07BCC"/>
    <w:rsid w:val="00C10190"/>
    <w:rsid w:val="00C104CE"/>
    <w:rsid w:val="00C105F7"/>
    <w:rsid w:val="00C10720"/>
    <w:rsid w:val="00C11814"/>
    <w:rsid w:val="00C11BFE"/>
    <w:rsid w:val="00C11D40"/>
    <w:rsid w:val="00C1202B"/>
    <w:rsid w:val="00C120B7"/>
    <w:rsid w:val="00C122E6"/>
    <w:rsid w:val="00C12CC9"/>
    <w:rsid w:val="00C13201"/>
    <w:rsid w:val="00C137B4"/>
    <w:rsid w:val="00C13846"/>
    <w:rsid w:val="00C13CC2"/>
    <w:rsid w:val="00C13D41"/>
    <w:rsid w:val="00C13DFF"/>
    <w:rsid w:val="00C1419A"/>
    <w:rsid w:val="00C14DDE"/>
    <w:rsid w:val="00C15E6B"/>
    <w:rsid w:val="00C16A81"/>
    <w:rsid w:val="00C16B47"/>
    <w:rsid w:val="00C16D95"/>
    <w:rsid w:val="00C17763"/>
    <w:rsid w:val="00C178AB"/>
    <w:rsid w:val="00C17C2A"/>
    <w:rsid w:val="00C17FBA"/>
    <w:rsid w:val="00C20215"/>
    <w:rsid w:val="00C203F2"/>
    <w:rsid w:val="00C205A2"/>
    <w:rsid w:val="00C20957"/>
    <w:rsid w:val="00C209B3"/>
    <w:rsid w:val="00C20B6A"/>
    <w:rsid w:val="00C20FBD"/>
    <w:rsid w:val="00C21C04"/>
    <w:rsid w:val="00C22390"/>
    <w:rsid w:val="00C229B3"/>
    <w:rsid w:val="00C23639"/>
    <w:rsid w:val="00C23698"/>
    <w:rsid w:val="00C2369B"/>
    <w:rsid w:val="00C23BD6"/>
    <w:rsid w:val="00C2429D"/>
    <w:rsid w:val="00C24B62"/>
    <w:rsid w:val="00C24C45"/>
    <w:rsid w:val="00C24D87"/>
    <w:rsid w:val="00C24EC1"/>
    <w:rsid w:val="00C25DA0"/>
    <w:rsid w:val="00C273A5"/>
    <w:rsid w:val="00C27441"/>
    <w:rsid w:val="00C27C01"/>
    <w:rsid w:val="00C27D58"/>
    <w:rsid w:val="00C30682"/>
    <w:rsid w:val="00C31568"/>
    <w:rsid w:val="00C32352"/>
    <w:rsid w:val="00C324FA"/>
    <w:rsid w:val="00C32950"/>
    <w:rsid w:val="00C32ED0"/>
    <w:rsid w:val="00C32F10"/>
    <w:rsid w:val="00C33611"/>
    <w:rsid w:val="00C33C92"/>
    <w:rsid w:val="00C33EA9"/>
    <w:rsid w:val="00C3468C"/>
    <w:rsid w:val="00C34EEA"/>
    <w:rsid w:val="00C35474"/>
    <w:rsid w:val="00C35D97"/>
    <w:rsid w:val="00C36674"/>
    <w:rsid w:val="00C368D4"/>
    <w:rsid w:val="00C36E6A"/>
    <w:rsid w:val="00C3799E"/>
    <w:rsid w:val="00C37C90"/>
    <w:rsid w:val="00C40210"/>
    <w:rsid w:val="00C40479"/>
    <w:rsid w:val="00C41B53"/>
    <w:rsid w:val="00C41B54"/>
    <w:rsid w:val="00C42056"/>
    <w:rsid w:val="00C424DC"/>
    <w:rsid w:val="00C42A0B"/>
    <w:rsid w:val="00C42A6D"/>
    <w:rsid w:val="00C42B0E"/>
    <w:rsid w:val="00C43031"/>
    <w:rsid w:val="00C438C5"/>
    <w:rsid w:val="00C43998"/>
    <w:rsid w:val="00C43C3E"/>
    <w:rsid w:val="00C448DB"/>
    <w:rsid w:val="00C4540F"/>
    <w:rsid w:val="00C45646"/>
    <w:rsid w:val="00C4582F"/>
    <w:rsid w:val="00C45D43"/>
    <w:rsid w:val="00C45D8F"/>
    <w:rsid w:val="00C45F97"/>
    <w:rsid w:val="00C4646B"/>
    <w:rsid w:val="00C4655A"/>
    <w:rsid w:val="00C466BE"/>
    <w:rsid w:val="00C4745A"/>
    <w:rsid w:val="00C47479"/>
    <w:rsid w:val="00C5001C"/>
    <w:rsid w:val="00C50426"/>
    <w:rsid w:val="00C505E1"/>
    <w:rsid w:val="00C509CE"/>
    <w:rsid w:val="00C513C3"/>
    <w:rsid w:val="00C51940"/>
    <w:rsid w:val="00C52008"/>
    <w:rsid w:val="00C524FF"/>
    <w:rsid w:val="00C526CF"/>
    <w:rsid w:val="00C52788"/>
    <w:rsid w:val="00C5348D"/>
    <w:rsid w:val="00C5358A"/>
    <w:rsid w:val="00C53B39"/>
    <w:rsid w:val="00C53CE5"/>
    <w:rsid w:val="00C53E1B"/>
    <w:rsid w:val="00C53F11"/>
    <w:rsid w:val="00C541A4"/>
    <w:rsid w:val="00C54ED6"/>
    <w:rsid w:val="00C54F0B"/>
    <w:rsid w:val="00C55655"/>
    <w:rsid w:val="00C556D8"/>
    <w:rsid w:val="00C55D9D"/>
    <w:rsid w:val="00C5664A"/>
    <w:rsid w:val="00C576A6"/>
    <w:rsid w:val="00C576BA"/>
    <w:rsid w:val="00C60293"/>
    <w:rsid w:val="00C60594"/>
    <w:rsid w:val="00C609E5"/>
    <w:rsid w:val="00C60E03"/>
    <w:rsid w:val="00C613D4"/>
    <w:rsid w:val="00C615DE"/>
    <w:rsid w:val="00C61831"/>
    <w:rsid w:val="00C61BC9"/>
    <w:rsid w:val="00C62519"/>
    <w:rsid w:val="00C62F5C"/>
    <w:rsid w:val="00C63328"/>
    <w:rsid w:val="00C636F1"/>
    <w:rsid w:val="00C63814"/>
    <w:rsid w:val="00C64252"/>
    <w:rsid w:val="00C6511A"/>
    <w:rsid w:val="00C656BF"/>
    <w:rsid w:val="00C65EEB"/>
    <w:rsid w:val="00C65F98"/>
    <w:rsid w:val="00C65FF2"/>
    <w:rsid w:val="00C66D78"/>
    <w:rsid w:val="00C672E2"/>
    <w:rsid w:val="00C67534"/>
    <w:rsid w:val="00C676A0"/>
    <w:rsid w:val="00C70116"/>
    <w:rsid w:val="00C70536"/>
    <w:rsid w:val="00C7071D"/>
    <w:rsid w:val="00C70C0F"/>
    <w:rsid w:val="00C70D2A"/>
    <w:rsid w:val="00C70F3D"/>
    <w:rsid w:val="00C71A6F"/>
    <w:rsid w:val="00C72096"/>
    <w:rsid w:val="00C72ADE"/>
    <w:rsid w:val="00C72F1C"/>
    <w:rsid w:val="00C733CC"/>
    <w:rsid w:val="00C733CD"/>
    <w:rsid w:val="00C73683"/>
    <w:rsid w:val="00C73874"/>
    <w:rsid w:val="00C73D45"/>
    <w:rsid w:val="00C73FEC"/>
    <w:rsid w:val="00C74704"/>
    <w:rsid w:val="00C74C3F"/>
    <w:rsid w:val="00C74D8B"/>
    <w:rsid w:val="00C7520B"/>
    <w:rsid w:val="00C759CF"/>
    <w:rsid w:val="00C76422"/>
    <w:rsid w:val="00C7653B"/>
    <w:rsid w:val="00C7659A"/>
    <w:rsid w:val="00C76B41"/>
    <w:rsid w:val="00C76C54"/>
    <w:rsid w:val="00C76D23"/>
    <w:rsid w:val="00C76EB1"/>
    <w:rsid w:val="00C76FC0"/>
    <w:rsid w:val="00C77135"/>
    <w:rsid w:val="00C7771E"/>
    <w:rsid w:val="00C77AB8"/>
    <w:rsid w:val="00C77E5F"/>
    <w:rsid w:val="00C77F19"/>
    <w:rsid w:val="00C77F29"/>
    <w:rsid w:val="00C80D0C"/>
    <w:rsid w:val="00C80F43"/>
    <w:rsid w:val="00C80FBC"/>
    <w:rsid w:val="00C811E4"/>
    <w:rsid w:val="00C81C4B"/>
    <w:rsid w:val="00C81CA7"/>
    <w:rsid w:val="00C82467"/>
    <w:rsid w:val="00C825BB"/>
    <w:rsid w:val="00C82BAC"/>
    <w:rsid w:val="00C831B7"/>
    <w:rsid w:val="00C838E8"/>
    <w:rsid w:val="00C84229"/>
    <w:rsid w:val="00C8450E"/>
    <w:rsid w:val="00C8467D"/>
    <w:rsid w:val="00C8474A"/>
    <w:rsid w:val="00C848F1"/>
    <w:rsid w:val="00C85040"/>
    <w:rsid w:val="00C8521A"/>
    <w:rsid w:val="00C85C19"/>
    <w:rsid w:val="00C85D44"/>
    <w:rsid w:val="00C85E48"/>
    <w:rsid w:val="00C87004"/>
    <w:rsid w:val="00C87290"/>
    <w:rsid w:val="00C875FC"/>
    <w:rsid w:val="00C87B88"/>
    <w:rsid w:val="00C90C1F"/>
    <w:rsid w:val="00C91552"/>
    <w:rsid w:val="00C91E36"/>
    <w:rsid w:val="00C9299E"/>
    <w:rsid w:val="00C92BD6"/>
    <w:rsid w:val="00C92C8C"/>
    <w:rsid w:val="00C93761"/>
    <w:rsid w:val="00C939FE"/>
    <w:rsid w:val="00C94CAA"/>
    <w:rsid w:val="00C94F6B"/>
    <w:rsid w:val="00C954C6"/>
    <w:rsid w:val="00C9567E"/>
    <w:rsid w:val="00C959B0"/>
    <w:rsid w:val="00C9646A"/>
    <w:rsid w:val="00C96D8B"/>
    <w:rsid w:val="00C97719"/>
    <w:rsid w:val="00C9776F"/>
    <w:rsid w:val="00C97AF4"/>
    <w:rsid w:val="00CA0B7C"/>
    <w:rsid w:val="00CA0B94"/>
    <w:rsid w:val="00CA10B3"/>
    <w:rsid w:val="00CA2661"/>
    <w:rsid w:val="00CA485F"/>
    <w:rsid w:val="00CA4F38"/>
    <w:rsid w:val="00CA50FF"/>
    <w:rsid w:val="00CA5865"/>
    <w:rsid w:val="00CA67B3"/>
    <w:rsid w:val="00CA70CB"/>
    <w:rsid w:val="00CA7131"/>
    <w:rsid w:val="00CA7579"/>
    <w:rsid w:val="00CA7894"/>
    <w:rsid w:val="00CA79E9"/>
    <w:rsid w:val="00CA7C91"/>
    <w:rsid w:val="00CB0295"/>
    <w:rsid w:val="00CB035C"/>
    <w:rsid w:val="00CB03AB"/>
    <w:rsid w:val="00CB04EC"/>
    <w:rsid w:val="00CB0FEC"/>
    <w:rsid w:val="00CB1B93"/>
    <w:rsid w:val="00CB1C8A"/>
    <w:rsid w:val="00CB1DAD"/>
    <w:rsid w:val="00CB2241"/>
    <w:rsid w:val="00CB2727"/>
    <w:rsid w:val="00CB2E6A"/>
    <w:rsid w:val="00CB3867"/>
    <w:rsid w:val="00CB4165"/>
    <w:rsid w:val="00CB5200"/>
    <w:rsid w:val="00CB6A15"/>
    <w:rsid w:val="00CB76FD"/>
    <w:rsid w:val="00CB77EE"/>
    <w:rsid w:val="00CB7A5E"/>
    <w:rsid w:val="00CB7A67"/>
    <w:rsid w:val="00CC01BD"/>
    <w:rsid w:val="00CC0F7B"/>
    <w:rsid w:val="00CC1655"/>
    <w:rsid w:val="00CC173A"/>
    <w:rsid w:val="00CC1FC5"/>
    <w:rsid w:val="00CC24AA"/>
    <w:rsid w:val="00CC2874"/>
    <w:rsid w:val="00CC2B6E"/>
    <w:rsid w:val="00CC33D9"/>
    <w:rsid w:val="00CC3697"/>
    <w:rsid w:val="00CC3871"/>
    <w:rsid w:val="00CC3AE7"/>
    <w:rsid w:val="00CC4207"/>
    <w:rsid w:val="00CC424A"/>
    <w:rsid w:val="00CC4382"/>
    <w:rsid w:val="00CC5F6F"/>
    <w:rsid w:val="00CD01A2"/>
    <w:rsid w:val="00CD0913"/>
    <w:rsid w:val="00CD0C9E"/>
    <w:rsid w:val="00CD1214"/>
    <w:rsid w:val="00CD2847"/>
    <w:rsid w:val="00CD2BE3"/>
    <w:rsid w:val="00CD2E00"/>
    <w:rsid w:val="00CD2E84"/>
    <w:rsid w:val="00CD2EA1"/>
    <w:rsid w:val="00CD3BC0"/>
    <w:rsid w:val="00CD44DA"/>
    <w:rsid w:val="00CD473A"/>
    <w:rsid w:val="00CD5CD2"/>
    <w:rsid w:val="00CD6C8A"/>
    <w:rsid w:val="00CD7CD7"/>
    <w:rsid w:val="00CD7DE0"/>
    <w:rsid w:val="00CE09C8"/>
    <w:rsid w:val="00CE0B00"/>
    <w:rsid w:val="00CE0B11"/>
    <w:rsid w:val="00CE1EAF"/>
    <w:rsid w:val="00CE2452"/>
    <w:rsid w:val="00CE2983"/>
    <w:rsid w:val="00CE3319"/>
    <w:rsid w:val="00CE4118"/>
    <w:rsid w:val="00CE41FC"/>
    <w:rsid w:val="00CE4536"/>
    <w:rsid w:val="00CE47F5"/>
    <w:rsid w:val="00CE4B11"/>
    <w:rsid w:val="00CE4B4E"/>
    <w:rsid w:val="00CE5151"/>
    <w:rsid w:val="00CE5C39"/>
    <w:rsid w:val="00CE6599"/>
    <w:rsid w:val="00CE6600"/>
    <w:rsid w:val="00CE7A13"/>
    <w:rsid w:val="00CE7BDF"/>
    <w:rsid w:val="00CE7E62"/>
    <w:rsid w:val="00CF00CD"/>
    <w:rsid w:val="00CF01AF"/>
    <w:rsid w:val="00CF0222"/>
    <w:rsid w:val="00CF1193"/>
    <w:rsid w:val="00CF130E"/>
    <w:rsid w:val="00CF17F7"/>
    <w:rsid w:val="00CF2178"/>
    <w:rsid w:val="00CF250D"/>
    <w:rsid w:val="00CF255D"/>
    <w:rsid w:val="00CF2AFF"/>
    <w:rsid w:val="00CF3653"/>
    <w:rsid w:val="00CF370C"/>
    <w:rsid w:val="00CF3A58"/>
    <w:rsid w:val="00CF3DBC"/>
    <w:rsid w:val="00CF4601"/>
    <w:rsid w:val="00CF4B72"/>
    <w:rsid w:val="00CF5B1F"/>
    <w:rsid w:val="00CF6109"/>
    <w:rsid w:val="00CF61AB"/>
    <w:rsid w:val="00CF64AB"/>
    <w:rsid w:val="00CF6F44"/>
    <w:rsid w:val="00CF783F"/>
    <w:rsid w:val="00D000A3"/>
    <w:rsid w:val="00D01149"/>
    <w:rsid w:val="00D0119E"/>
    <w:rsid w:val="00D01667"/>
    <w:rsid w:val="00D0170F"/>
    <w:rsid w:val="00D018EE"/>
    <w:rsid w:val="00D01AA3"/>
    <w:rsid w:val="00D01B04"/>
    <w:rsid w:val="00D01E5C"/>
    <w:rsid w:val="00D02917"/>
    <w:rsid w:val="00D02946"/>
    <w:rsid w:val="00D02C51"/>
    <w:rsid w:val="00D02CCB"/>
    <w:rsid w:val="00D02F99"/>
    <w:rsid w:val="00D03774"/>
    <w:rsid w:val="00D03EF4"/>
    <w:rsid w:val="00D046A8"/>
    <w:rsid w:val="00D046FD"/>
    <w:rsid w:val="00D0497C"/>
    <w:rsid w:val="00D04FA1"/>
    <w:rsid w:val="00D05414"/>
    <w:rsid w:val="00D05BDC"/>
    <w:rsid w:val="00D079B1"/>
    <w:rsid w:val="00D07EEF"/>
    <w:rsid w:val="00D102FD"/>
    <w:rsid w:val="00D10382"/>
    <w:rsid w:val="00D107ED"/>
    <w:rsid w:val="00D109EF"/>
    <w:rsid w:val="00D1126A"/>
    <w:rsid w:val="00D1285C"/>
    <w:rsid w:val="00D1286A"/>
    <w:rsid w:val="00D12EE2"/>
    <w:rsid w:val="00D150F8"/>
    <w:rsid w:val="00D15CA0"/>
    <w:rsid w:val="00D15DEE"/>
    <w:rsid w:val="00D15FCF"/>
    <w:rsid w:val="00D165D0"/>
    <w:rsid w:val="00D1699A"/>
    <w:rsid w:val="00D169D7"/>
    <w:rsid w:val="00D16D7B"/>
    <w:rsid w:val="00D17455"/>
    <w:rsid w:val="00D203FB"/>
    <w:rsid w:val="00D20C77"/>
    <w:rsid w:val="00D20D4B"/>
    <w:rsid w:val="00D20E87"/>
    <w:rsid w:val="00D210A2"/>
    <w:rsid w:val="00D21A28"/>
    <w:rsid w:val="00D21BB9"/>
    <w:rsid w:val="00D21C22"/>
    <w:rsid w:val="00D21CC1"/>
    <w:rsid w:val="00D21D26"/>
    <w:rsid w:val="00D21DD9"/>
    <w:rsid w:val="00D22335"/>
    <w:rsid w:val="00D2318C"/>
    <w:rsid w:val="00D2338B"/>
    <w:rsid w:val="00D23606"/>
    <w:rsid w:val="00D23D93"/>
    <w:rsid w:val="00D24584"/>
    <w:rsid w:val="00D24BA5"/>
    <w:rsid w:val="00D25B62"/>
    <w:rsid w:val="00D25E43"/>
    <w:rsid w:val="00D2616A"/>
    <w:rsid w:val="00D26371"/>
    <w:rsid w:val="00D263AC"/>
    <w:rsid w:val="00D2644A"/>
    <w:rsid w:val="00D264A7"/>
    <w:rsid w:val="00D268DB"/>
    <w:rsid w:val="00D273D1"/>
    <w:rsid w:val="00D27E11"/>
    <w:rsid w:val="00D306F0"/>
    <w:rsid w:val="00D3076D"/>
    <w:rsid w:val="00D31841"/>
    <w:rsid w:val="00D31C94"/>
    <w:rsid w:val="00D31F0A"/>
    <w:rsid w:val="00D3371F"/>
    <w:rsid w:val="00D34156"/>
    <w:rsid w:val="00D34161"/>
    <w:rsid w:val="00D341F7"/>
    <w:rsid w:val="00D34795"/>
    <w:rsid w:val="00D34991"/>
    <w:rsid w:val="00D34CB9"/>
    <w:rsid w:val="00D35299"/>
    <w:rsid w:val="00D35331"/>
    <w:rsid w:val="00D360EA"/>
    <w:rsid w:val="00D365BC"/>
    <w:rsid w:val="00D3740E"/>
    <w:rsid w:val="00D37438"/>
    <w:rsid w:val="00D377B9"/>
    <w:rsid w:val="00D40C58"/>
    <w:rsid w:val="00D40DB2"/>
    <w:rsid w:val="00D41407"/>
    <w:rsid w:val="00D415E9"/>
    <w:rsid w:val="00D418CD"/>
    <w:rsid w:val="00D41B23"/>
    <w:rsid w:val="00D41C4C"/>
    <w:rsid w:val="00D41E5C"/>
    <w:rsid w:val="00D41F3F"/>
    <w:rsid w:val="00D423AB"/>
    <w:rsid w:val="00D425AF"/>
    <w:rsid w:val="00D42E99"/>
    <w:rsid w:val="00D43196"/>
    <w:rsid w:val="00D43425"/>
    <w:rsid w:val="00D4354A"/>
    <w:rsid w:val="00D435E0"/>
    <w:rsid w:val="00D43691"/>
    <w:rsid w:val="00D43D31"/>
    <w:rsid w:val="00D44022"/>
    <w:rsid w:val="00D44119"/>
    <w:rsid w:val="00D448DF"/>
    <w:rsid w:val="00D44B8F"/>
    <w:rsid w:val="00D44F51"/>
    <w:rsid w:val="00D453F1"/>
    <w:rsid w:val="00D455CE"/>
    <w:rsid w:val="00D45A07"/>
    <w:rsid w:val="00D460B2"/>
    <w:rsid w:val="00D4658B"/>
    <w:rsid w:val="00D46969"/>
    <w:rsid w:val="00D47773"/>
    <w:rsid w:val="00D47C42"/>
    <w:rsid w:val="00D501B2"/>
    <w:rsid w:val="00D508FF"/>
    <w:rsid w:val="00D50D7F"/>
    <w:rsid w:val="00D51908"/>
    <w:rsid w:val="00D51958"/>
    <w:rsid w:val="00D51BAD"/>
    <w:rsid w:val="00D52376"/>
    <w:rsid w:val="00D52582"/>
    <w:rsid w:val="00D5261C"/>
    <w:rsid w:val="00D52873"/>
    <w:rsid w:val="00D529B0"/>
    <w:rsid w:val="00D52C65"/>
    <w:rsid w:val="00D53B71"/>
    <w:rsid w:val="00D54003"/>
    <w:rsid w:val="00D54490"/>
    <w:rsid w:val="00D54A0E"/>
    <w:rsid w:val="00D55609"/>
    <w:rsid w:val="00D55D97"/>
    <w:rsid w:val="00D561F5"/>
    <w:rsid w:val="00D563F9"/>
    <w:rsid w:val="00D56F0A"/>
    <w:rsid w:val="00D610AD"/>
    <w:rsid w:val="00D61215"/>
    <w:rsid w:val="00D618D2"/>
    <w:rsid w:val="00D61A8F"/>
    <w:rsid w:val="00D6242A"/>
    <w:rsid w:val="00D62EA4"/>
    <w:rsid w:val="00D62F74"/>
    <w:rsid w:val="00D6304B"/>
    <w:rsid w:val="00D6319D"/>
    <w:rsid w:val="00D631B3"/>
    <w:rsid w:val="00D635D9"/>
    <w:rsid w:val="00D63657"/>
    <w:rsid w:val="00D638C4"/>
    <w:rsid w:val="00D63A4E"/>
    <w:rsid w:val="00D63BE8"/>
    <w:rsid w:val="00D63FCD"/>
    <w:rsid w:val="00D649AD"/>
    <w:rsid w:val="00D64D0B"/>
    <w:rsid w:val="00D64DC4"/>
    <w:rsid w:val="00D65332"/>
    <w:rsid w:val="00D654D0"/>
    <w:rsid w:val="00D66B72"/>
    <w:rsid w:val="00D66C57"/>
    <w:rsid w:val="00D66F68"/>
    <w:rsid w:val="00D67C3E"/>
    <w:rsid w:val="00D70AD7"/>
    <w:rsid w:val="00D70CEA"/>
    <w:rsid w:val="00D711A9"/>
    <w:rsid w:val="00D713F3"/>
    <w:rsid w:val="00D71DA5"/>
    <w:rsid w:val="00D72344"/>
    <w:rsid w:val="00D72A88"/>
    <w:rsid w:val="00D72B8E"/>
    <w:rsid w:val="00D7314E"/>
    <w:rsid w:val="00D7345F"/>
    <w:rsid w:val="00D73578"/>
    <w:rsid w:val="00D73FF4"/>
    <w:rsid w:val="00D74824"/>
    <w:rsid w:val="00D74D69"/>
    <w:rsid w:val="00D74EFC"/>
    <w:rsid w:val="00D752B5"/>
    <w:rsid w:val="00D77125"/>
    <w:rsid w:val="00D7727D"/>
    <w:rsid w:val="00D7737C"/>
    <w:rsid w:val="00D775FD"/>
    <w:rsid w:val="00D77635"/>
    <w:rsid w:val="00D77727"/>
    <w:rsid w:val="00D7798C"/>
    <w:rsid w:val="00D77B57"/>
    <w:rsid w:val="00D77D0E"/>
    <w:rsid w:val="00D80EF6"/>
    <w:rsid w:val="00D824EE"/>
    <w:rsid w:val="00D825AA"/>
    <w:rsid w:val="00D826DC"/>
    <w:rsid w:val="00D8271D"/>
    <w:rsid w:val="00D83838"/>
    <w:rsid w:val="00D83D6F"/>
    <w:rsid w:val="00D847C9"/>
    <w:rsid w:val="00D84F00"/>
    <w:rsid w:val="00D84FAD"/>
    <w:rsid w:val="00D850EC"/>
    <w:rsid w:val="00D85372"/>
    <w:rsid w:val="00D85386"/>
    <w:rsid w:val="00D85762"/>
    <w:rsid w:val="00D85820"/>
    <w:rsid w:val="00D8659E"/>
    <w:rsid w:val="00D86605"/>
    <w:rsid w:val="00D86A93"/>
    <w:rsid w:val="00D872CD"/>
    <w:rsid w:val="00D87502"/>
    <w:rsid w:val="00D87A09"/>
    <w:rsid w:val="00D87F1A"/>
    <w:rsid w:val="00D900C9"/>
    <w:rsid w:val="00D90D8F"/>
    <w:rsid w:val="00D90EB4"/>
    <w:rsid w:val="00D9134B"/>
    <w:rsid w:val="00D93161"/>
    <w:rsid w:val="00D9318C"/>
    <w:rsid w:val="00D93A1B"/>
    <w:rsid w:val="00D93BD6"/>
    <w:rsid w:val="00D93C14"/>
    <w:rsid w:val="00D93F31"/>
    <w:rsid w:val="00D94461"/>
    <w:rsid w:val="00D9449E"/>
    <w:rsid w:val="00D94736"/>
    <w:rsid w:val="00D94C9D"/>
    <w:rsid w:val="00D95C4D"/>
    <w:rsid w:val="00D96DC5"/>
    <w:rsid w:val="00D96E60"/>
    <w:rsid w:val="00D97651"/>
    <w:rsid w:val="00D97847"/>
    <w:rsid w:val="00D9788F"/>
    <w:rsid w:val="00D97AE2"/>
    <w:rsid w:val="00D97CAE"/>
    <w:rsid w:val="00DA014E"/>
    <w:rsid w:val="00DA0333"/>
    <w:rsid w:val="00DA054D"/>
    <w:rsid w:val="00DA0E1A"/>
    <w:rsid w:val="00DA0E48"/>
    <w:rsid w:val="00DA0F8C"/>
    <w:rsid w:val="00DA1EB9"/>
    <w:rsid w:val="00DA2191"/>
    <w:rsid w:val="00DA29F4"/>
    <w:rsid w:val="00DA3245"/>
    <w:rsid w:val="00DA326E"/>
    <w:rsid w:val="00DA3BA4"/>
    <w:rsid w:val="00DA3E36"/>
    <w:rsid w:val="00DA48C7"/>
    <w:rsid w:val="00DA48E0"/>
    <w:rsid w:val="00DA4AEF"/>
    <w:rsid w:val="00DA4F06"/>
    <w:rsid w:val="00DA528F"/>
    <w:rsid w:val="00DA5543"/>
    <w:rsid w:val="00DA5CF8"/>
    <w:rsid w:val="00DA6101"/>
    <w:rsid w:val="00DA6812"/>
    <w:rsid w:val="00DA7333"/>
    <w:rsid w:val="00DA78F2"/>
    <w:rsid w:val="00DA7D3B"/>
    <w:rsid w:val="00DA7F1E"/>
    <w:rsid w:val="00DB0045"/>
    <w:rsid w:val="00DB0329"/>
    <w:rsid w:val="00DB048B"/>
    <w:rsid w:val="00DB0628"/>
    <w:rsid w:val="00DB07C5"/>
    <w:rsid w:val="00DB094F"/>
    <w:rsid w:val="00DB0961"/>
    <w:rsid w:val="00DB0B16"/>
    <w:rsid w:val="00DB0EF1"/>
    <w:rsid w:val="00DB0F28"/>
    <w:rsid w:val="00DB2396"/>
    <w:rsid w:val="00DB26AD"/>
    <w:rsid w:val="00DB3401"/>
    <w:rsid w:val="00DB35D1"/>
    <w:rsid w:val="00DB378D"/>
    <w:rsid w:val="00DB4069"/>
    <w:rsid w:val="00DB40F1"/>
    <w:rsid w:val="00DB4D5A"/>
    <w:rsid w:val="00DB58FC"/>
    <w:rsid w:val="00DB5DBF"/>
    <w:rsid w:val="00DB6810"/>
    <w:rsid w:val="00DB6AA9"/>
    <w:rsid w:val="00DB6C99"/>
    <w:rsid w:val="00DC02ED"/>
    <w:rsid w:val="00DC0425"/>
    <w:rsid w:val="00DC12EF"/>
    <w:rsid w:val="00DC223E"/>
    <w:rsid w:val="00DC2851"/>
    <w:rsid w:val="00DC3481"/>
    <w:rsid w:val="00DC48D5"/>
    <w:rsid w:val="00DC4957"/>
    <w:rsid w:val="00DC527A"/>
    <w:rsid w:val="00DC54EF"/>
    <w:rsid w:val="00DC55D3"/>
    <w:rsid w:val="00DC574B"/>
    <w:rsid w:val="00DC5892"/>
    <w:rsid w:val="00DC6316"/>
    <w:rsid w:val="00DC65BE"/>
    <w:rsid w:val="00DC7270"/>
    <w:rsid w:val="00DC7783"/>
    <w:rsid w:val="00DC7B74"/>
    <w:rsid w:val="00DD037F"/>
    <w:rsid w:val="00DD0B50"/>
    <w:rsid w:val="00DD0B68"/>
    <w:rsid w:val="00DD1026"/>
    <w:rsid w:val="00DD1080"/>
    <w:rsid w:val="00DD1426"/>
    <w:rsid w:val="00DD160E"/>
    <w:rsid w:val="00DD16EA"/>
    <w:rsid w:val="00DD1BEE"/>
    <w:rsid w:val="00DD20C4"/>
    <w:rsid w:val="00DD20F9"/>
    <w:rsid w:val="00DD2244"/>
    <w:rsid w:val="00DD23FF"/>
    <w:rsid w:val="00DD29F3"/>
    <w:rsid w:val="00DD2C72"/>
    <w:rsid w:val="00DD35C1"/>
    <w:rsid w:val="00DD3849"/>
    <w:rsid w:val="00DD3927"/>
    <w:rsid w:val="00DD3AD8"/>
    <w:rsid w:val="00DD3BD6"/>
    <w:rsid w:val="00DD405D"/>
    <w:rsid w:val="00DD4266"/>
    <w:rsid w:val="00DD50D2"/>
    <w:rsid w:val="00DD5B23"/>
    <w:rsid w:val="00DD629F"/>
    <w:rsid w:val="00DD69DF"/>
    <w:rsid w:val="00DD6B04"/>
    <w:rsid w:val="00DD706C"/>
    <w:rsid w:val="00DD71AD"/>
    <w:rsid w:val="00DE0575"/>
    <w:rsid w:val="00DE0864"/>
    <w:rsid w:val="00DE2555"/>
    <w:rsid w:val="00DE272F"/>
    <w:rsid w:val="00DE2AD5"/>
    <w:rsid w:val="00DE2D29"/>
    <w:rsid w:val="00DE44F3"/>
    <w:rsid w:val="00DE45D9"/>
    <w:rsid w:val="00DE5085"/>
    <w:rsid w:val="00DE549E"/>
    <w:rsid w:val="00DE5523"/>
    <w:rsid w:val="00DE5E18"/>
    <w:rsid w:val="00DE64CA"/>
    <w:rsid w:val="00DE6A95"/>
    <w:rsid w:val="00DE7111"/>
    <w:rsid w:val="00DE7E6C"/>
    <w:rsid w:val="00DF00C0"/>
    <w:rsid w:val="00DF0A72"/>
    <w:rsid w:val="00DF1059"/>
    <w:rsid w:val="00DF14E5"/>
    <w:rsid w:val="00DF1568"/>
    <w:rsid w:val="00DF190F"/>
    <w:rsid w:val="00DF1C48"/>
    <w:rsid w:val="00DF1FE4"/>
    <w:rsid w:val="00DF2993"/>
    <w:rsid w:val="00DF2AE9"/>
    <w:rsid w:val="00DF2BFA"/>
    <w:rsid w:val="00DF38FE"/>
    <w:rsid w:val="00DF3934"/>
    <w:rsid w:val="00DF3A62"/>
    <w:rsid w:val="00DF4B0C"/>
    <w:rsid w:val="00DF4CD2"/>
    <w:rsid w:val="00DF4E6C"/>
    <w:rsid w:val="00DF4F17"/>
    <w:rsid w:val="00DF4F42"/>
    <w:rsid w:val="00DF563E"/>
    <w:rsid w:val="00DF615D"/>
    <w:rsid w:val="00DF6913"/>
    <w:rsid w:val="00DF6B4F"/>
    <w:rsid w:val="00DF6C55"/>
    <w:rsid w:val="00DF712C"/>
    <w:rsid w:val="00DF7A66"/>
    <w:rsid w:val="00DF7B97"/>
    <w:rsid w:val="00E00782"/>
    <w:rsid w:val="00E00D02"/>
    <w:rsid w:val="00E00D7B"/>
    <w:rsid w:val="00E011B4"/>
    <w:rsid w:val="00E017F8"/>
    <w:rsid w:val="00E01875"/>
    <w:rsid w:val="00E02184"/>
    <w:rsid w:val="00E02460"/>
    <w:rsid w:val="00E02DCF"/>
    <w:rsid w:val="00E02E02"/>
    <w:rsid w:val="00E031CE"/>
    <w:rsid w:val="00E031F6"/>
    <w:rsid w:val="00E04AF1"/>
    <w:rsid w:val="00E04FCA"/>
    <w:rsid w:val="00E0506A"/>
    <w:rsid w:val="00E051A8"/>
    <w:rsid w:val="00E059B7"/>
    <w:rsid w:val="00E061F6"/>
    <w:rsid w:val="00E06221"/>
    <w:rsid w:val="00E065AC"/>
    <w:rsid w:val="00E06827"/>
    <w:rsid w:val="00E06AD3"/>
    <w:rsid w:val="00E06BBC"/>
    <w:rsid w:val="00E07413"/>
    <w:rsid w:val="00E07B52"/>
    <w:rsid w:val="00E10302"/>
    <w:rsid w:val="00E108DB"/>
    <w:rsid w:val="00E10AF7"/>
    <w:rsid w:val="00E10C92"/>
    <w:rsid w:val="00E111F6"/>
    <w:rsid w:val="00E11661"/>
    <w:rsid w:val="00E1196A"/>
    <w:rsid w:val="00E12097"/>
    <w:rsid w:val="00E122DD"/>
    <w:rsid w:val="00E12303"/>
    <w:rsid w:val="00E12938"/>
    <w:rsid w:val="00E12ED9"/>
    <w:rsid w:val="00E1373D"/>
    <w:rsid w:val="00E1461F"/>
    <w:rsid w:val="00E14CBF"/>
    <w:rsid w:val="00E14D7E"/>
    <w:rsid w:val="00E15EBB"/>
    <w:rsid w:val="00E16908"/>
    <w:rsid w:val="00E1742A"/>
    <w:rsid w:val="00E17FDD"/>
    <w:rsid w:val="00E20239"/>
    <w:rsid w:val="00E20620"/>
    <w:rsid w:val="00E2064D"/>
    <w:rsid w:val="00E20D27"/>
    <w:rsid w:val="00E213E3"/>
    <w:rsid w:val="00E2174F"/>
    <w:rsid w:val="00E227F0"/>
    <w:rsid w:val="00E23322"/>
    <w:rsid w:val="00E237DF"/>
    <w:rsid w:val="00E238B5"/>
    <w:rsid w:val="00E238BA"/>
    <w:rsid w:val="00E243AB"/>
    <w:rsid w:val="00E24E5C"/>
    <w:rsid w:val="00E25147"/>
    <w:rsid w:val="00E25937"/>
    <w:rsid w:val="00E25ECB"/>
    <w:rsid w:val="00E26458"/>
    <w:rsid w:val="00E26622"/>
    <w:rsid w:val="00E26838"/>
    <w:rsid w:val="00E27559"/>
    <w:rsid w:val="00E27EE6"/>
    <w:rsid w:val="00E30682"/>
    <w:rsid w:val="00E3074F"/>
    <w:rsid w:val="00E30AC3"/>
    <w:rsid w:val="00E310F2"/>
    <w:rsid w:val="00E312B9"/>
    <w:rsid w:val="00E3139E"/>
    <w:rsid w:val="00E31DE8"/>
    <w:rsid w:val="00E31FB5"/>
    <w:rsid w:val="00E32120"/>
    <w:rsid w:val="00E321F1"/>
    <w:rsid w:val="00E32383"/>
    <w:rsid w:val="00E32490"/>
    <w:rsid w:val="00E324AF"/>
    <w:rsid w:val="00E33495"/>
    <w:rsid w:val="00E33559"/>
    <w:rsid w:val="00E336AF"/>
    <w:rsid w:val="00E33929"/>
    <w:rsid w:val="00E339F0"/>
    <w:rsid w:val="00E34D36"/>
    <w:rsid w:val="00E34FB8"/>
    <w:rsid w:val="00E35B27"/>
    <w:rsid w:val="00E35C27"/>
    <w:rsid w:val="00E36637"/>
    <w:rsid w:val="00E368D9"/>
    <w:rsid w:val="00E370B5"/>
    <w:rsid w:val="00E3789A"/>
    <w:rsid w:val="00E4017F"/>
    <w:rsid w:val="00E406FD"/>
    <w:rsid w:val="00E40944"/>
    <w:rsid w:val="00E4103C"/>
    <w:rsid w:val="00E41B33"/>
    <w:rsid w:val="00E41FA5"/>
    <w:rsid w:val="00E4211F"/>
    <w:rsid w:val="00E421A2"/>
    <w:rsid w:val="00E4248D"/>
    <w:rsid w:val="00E42B9E"/>
    <w:rsid w:val="00E43248"/>
    <w:rsid w:val="00E43557"/>
    <w:rsid w:val="00E435A8"/>
    <w:rsid w:val="00E43B5E"/>
    <w:rsid w:val="00E43C80"/>
    <w:rsid w:val="00E447EA"/>
    <w:rsid w:val="00E44883"/>
    <w:rsid w:val="00E44DF1"/>
    <w:rsid w:val="00E44F01"/>
    <w:rsid w:val="00E45206"/>
    <w:rsid w:val="00E4532E"/>
    <w:rsid w:val="00E45648"/>
    <w:rsid w:val="00E4565D"/>
    <w:rsid w:val="00E45F1F"/>
    <w:rsid w:val="00E45F82"/>
    <w:rsid w:val="00E4647E"/>
    <w:rsid w:val="00E4663C"/>
    <w:rsid w:val="00E46CBA"/>
    <w:rsid w:val="00E46D0A"/>
    <w:rsid w:val="00E472DF"/>
    <w:rsid w:val="00E47CBF"/>
    <w:rsid w:val="00E5013D"/>
    <w:rsid w:val="00E5021E"/>
    <w:rsid w:val="00E5043A"/>
    <w:rsid w:val="00E50B51"/>
    <w:rsid w:val="00E50E2B"/>
    <w:rsid w:val="00E511D1"/>
    <w:rsid w:val="00E51EFB"/>
    <w:rsid w:val="00E5268A"/>
    <w:rsid w:val="00E52ED9"/>
    <w:rsid w:val="00E53282"/>
    <w:rsid w:val="00E5382A"/>
    <w:rsid w:val="00E541AE"/>
    <w:rsid w:val="00E546DB"/>
    <w:rsid w:val="00E54A48"/>
    <w:rsid w:val="00E54BDE"/>
    <w:rsid w:val="00E54C16"/>
    <w:rsid w:val="00E567CE"/>
    <w:rsid w:val="00E5713C"/>
    <w:rsid w:val="00E60749"/>
    <w:rsid w:val="00E612D2"/>
    <w:rsid w:val="00E612F8"/>
    <w:rsid w:val="00E61321"/>
    <w:rsid w:val="00E61434"/>
    <w:rsid w:val="00E61640"/>
    <w:rsid w:val="00E62305"/>
    <w:rsid w:val="00E6261D"/>
    <w:rsid w:val="00E62C50"/>
    <w:rsid w:val="00E6311A"/>
    <w:rsid w:val="00E63B16"/>
    <w:rsid w:val="00E64093"/>
    <w:rsid w:val="00E642FC"/>
    <w:rsid w:val="00E64557"/>
    <w:rsid w:val="00E64CC4"/>
    <w:rsid w:val="00E652AC"/>
    <w:rsid w:val="00E654F8"/>
    <w:rsid w:val="00E65A0A"/>
    <w:rsid w:val="00E660B7"/>
    <w:rsid w:val="00E6633A"/>
    <w:rsid w:val="00E66722"/>
    <w:rsid w:val="00E66852"/>
    <w:rsid w:val="00E66F21"/>
    <w:rsid w:val="00E677F9"/>
    <w:rsid w:val="00E70514"/>
    <w:rsid w:val="00E70B88"/>
    <w:rsid w:val="00E71BC9"/>
    <w:rsid w:val="00E71EB6"/>
    <w:rsid w:val="00E7217E"/>
    <w:rsid w:val="00E72EA5"/>
    <w:rsid w:val="00E73265"/>
    <w:rsid w:val="00E73BC6"/>
    <w:rsid w:val="00E74AB3"/>
    <w:rsid w:val="00E74B31"/>
    <w:rsid w:val="00E74E5D"/>
    <w:rsid w:val="00E754FF"/>
    <w:rsid w:val="00E755FD"/>
    <w:rsid w:val="00E757BC"/>
    <w:rsid w:val="00E76148"/>
    <w:rsid w:val="00E7697B"/>
    <w:rsid w:val="00E76B22"/>
    <w:rsid w:val="00E76D36"/>
    <w:rsid w:val="00E771E9"/>
    <w:rsid w:val="00E77CD6"/>
    <w:rsid w:val="00E80680"/>
    <w:rsid w:val="00E807D8"/>
    <w:rsid w:val="00E809BE"/>
    <w:rsid w:val="00E81E4B"/>
    <w:rsid w:val="00E82944"/>
    <w:rsid w:val="00E82998"/>
    <w:rsid w:val="00E82D86"/>
    <w:rsid w:val="00E82E6C"/>
    <w:rsid w:val="00E83AD7"/>
    <w:rsid w:val="00E84072"/>
    <w:rsid w:val="00E848F4"/>
    <w:rsid w:val="00E8497B"/>
    <w:rsid w:val="00E84E93"/>
    <w:rsid w:val="00E852D2"/>
    <w:rsid w:val="00E85C72"/>
    <w:rsid w:val="00E85E1F"/>
    <w:rsid w:val="00E862DB"/>
    <w:rsid w:val="00E902AC"/>
    <w:rsid w:val="00E907ED"/>
    <w:rsid w:val="00E90C55"/>
    <w:rsid w:val="00E90E16"/>
    <w:rsid w:val="00E9144F"/>
    <w:rsid w:val="00E9148D"/>
    <w:rsid w:val="00E915DE"/>
    <w:rsid w:val="00E92175"/>
    <w:rsid w:val="00E92296"/>
    <w:rsid w:val="00E9246E"/>
    <w:rsid w:val="00E924B6"/>
    <w:rsid w:val="00E92808"/>
    <w:rsid w:val="00E9305C"/>
    <w:rsid w:val="00E938C4"/>
    <w:rsid w:val="00E93ADE"/>
    <w:rsid w:val="00E94061"/>
    <w:rsid w:val="00E94682"/>
    <w:rsid w:val="00E94D31"/>
    <w:rsid w:val="00E94D4B"/>
    <w:rsid w:val="00E961C0"/>
    <w:rsid w:val="00E96447"/>
    <w:rsid w:val="00E973B7"/>
    <w:rsid w:val="00E979E3"/>
    <w:rsid w:val="00EA0345"/>
    <w:rsid w:val="00EA0DDB"/>
    <w:rsid w:val="00EA0EE9"/>
    <w:rsid w:val="00EA1077"/>
    <w:rsid w:val="00EA110E"/>
    <w:rsid w:val="00EA2019"/>
    <w:rsid w:val="00EA25E8"/>
    <w:rsid w:val="00EA2844"/>
    <w:rsid w:val="00EA2F6D"/>
    <w:rsid w:val="00EA30FD"/>
    <w:rsid w:val="00EA32BD"/>
    <w:rsid w:val="00EA33E0"/>
    <w:rsid w:val="00EA3608"/>
    <w:rsid w:val="00EA36DE"/>
    <w:rsid w:val="00EA3805"/>
    <w:rsid w:val="00EA3975"/>
    <w:rsid w:val="00EA3E58"/>
    <w:rsid w:val="00EA4A4F"/>
    <w:rsid w:val="00EA4BA9"/>
    <w:rsid w:val="00EA4E93"/>
    <w:rsid w:val="00EA5091"/>
    <w:rsid w:val="00EA5A6D"/>
    <w:rsid w:val="00EA5CE7"/>
    <w:rsid w:val="00EA5FB6"/>
    <w:rsid w:val="00EA6119"/>
    <w:rsid w:val="00EA7928"/>
    <w:rsid w:val="00EB00C0"/>
    <w:rsid w:val="00EB0E5D"/>
    <w:rsid w:val="00EB0E9D"/>
    <w:rsid w:val="00EB12A5"/>
    <w:rsid w:val="00EB149B"/>
    <w:rsid w:val="00EB1768"/>
    <w:rsid w:val="00EB19E1"/>
    <w:rsid w:val="00EB23AA"/>
    <w:rsid w:val="00EB2807"/>
    <w:rsid w:val="00EB2BA5"/>
    <w:rsid w:val="00EB3250"/>
    <w:rsid w:val="00EB3434"/>
    <w:rsid w:val="00EB417A"/>
    <w:rsid w:val="00EB41AF"/>
    <w:rsid w:val="00EB434A"/>
    <w:rsid w:val="00EB4F8B"/>
    <w:rsid w:val="00EB625B"/>
    <w:rsid w:val="00EB6768"/>
    <w:rsid w:val="00EB6BBB"/>
    <w:rsid w:val="00EB70E3"/>
    <w:rsid w:val="00EC01F2"/>
    <w:rsid w:val="00EC02F4"/>
    <w:rsid w:val="00EC06F6"/>
    <w:rsid w:val="00EC207C"/>
    <w:rsid w:val="00EC3360"/>
    <w:rsid w:val="00EC367C"/>
    <w:rsid w:val="00EC3C0C"/>
    <w:rsid w:val="00EC3D5B"/>
    <w:rsid w:val="00EC462F"/>
    <w:rsid w:val="00EC5FD2"/>
    <w:rsid w:val="00EC7044"/>
    <w:rsid w:val="00EC7B8A"/>
    <w:rsid w:val="00ED0081"/>
    <w:rsid w:val="00ED0311"/>
    <w:rsid w:val="00ED0384"/>
    <w:rsid w:val="00ED1004"/>
    <w:rsid w:val="00ED121C"/>
    <w:rsid w:val="00ED2415"/>
    <w:rsid w:val="00ED2A02"/>
    <w:rsid w:val="00ED2AA9"/>
    <w:rsid w:val="00ED33D1"/>
    <w:rsid w:val="00ED3AA8"/>
    <w:rsid w:val="00ED3C1A"/>
    <w:rsid w:val="00ED4189"/>
    <w:rsid w:val="00ED56BC"/>
    <w:rsid w:val="00ED5AD8"/>
    <w:rsid w:val="00ED5BB0"/>
    <w:rsid w:val="00ED5F10"/>
    <w:rsid w:val="00ED6093"/>
    <w:rsid w:val="00ED639B"/>
    <w:rsid w:val="00ED77B0"/>
    <w:rsid w:val="00ED77F4"/>
    <w:rsid w:val="00EE000C"/>
    <w:rsid w:val="00EE00B8"/>
    <w:rsid w:val="00EE0E76"/>
    <w:rsid w:val="00EE1EB9"/>
    <w:rsid w:val="00EE22A9"/>
    <w:rsid w:val="00EE36BD"/>
    <w:rsid w:val="00EE3A1D"/>
    <w:rsid w:val="00EE3D00"/>
    <w:rsid w:val="00EE3D52"/>
    <w:rsid w:val="00EE42B6"/>
    <w:rsid w:val="00EE4847"/>
    <w:rsid w:val="00EE4C0C"/>
    <w:rsid w:val="00EE4D66"/>
    <w:rsid w:val="00EE5251"/>
    <w:rsid w:val="00EE57AC"/>
    <w:rsid w:val="00EE5951"/>
    <w:rsid w:val="00EE6022"/>
    <w:rsid w:val="00EE6126"/>
    <w:rsid w:val="00EE6249"/>
    <w:rsid w:val="00EE6755"/>
    <w:rsid w:val="00EE6A5D"/>
    <w:rsid w:val="00EE6FEC"/>
    <w:rsid w:val="00EE7118"/>
    <w:rsid w:val="00EE7C85"/>
    <w:rsid w:val="00EF029F"/>
    <w:rsid w:val="00EF0B37"/>
    <w:rsid w:val="00EF2133"/>
    <w:rsid w:val="00EF389A"/>
    <w:rsid w:val="00EF3C24"/>
    <w:rsid w:val="00EF4316"/>
    <w:rsid w:val="00EF4397"/>
    <w:rsid w:val="00EF4A68"/>
    <w:rsid w:val="00EF4B47"/>
    <w:rsid w:val="00EF4B95"/>
    <w:rsid w:val="00EF4F50"/>
    <w:rsid w:val="00EF527D"/>
    <w:rsid w:val="00EF5EE7"/>
    <w:rsid w:val="00EF6DA6"/>
    <w:rsid w:val="00EF6E7B"/>
    <w:rsid w:val="00EF7533"/>
    <w:rsid w:val="00EF79C2"/>
    <w:rsid w:val="00EF7F7E"/>
    <w:rsid w:val="00F00068"/>
    <w:rsid w:val="00F0020E"/>
    <w:rsid w:val="00F01282"/>
    <w:rsid w:val="00F01404"/>
    <w:rsid w:val="00F0165C"/>
    <w:rsid w:val="00F01666"/>
    <w:rsid w:val="00F01F2C"/>
    <w:rsid w:val="00F03E25"/>
    <w:rsid w:val="00F03F74"/>
    <w:rsid w:val="00F04262"/>
    <w:rsid w:val="00F04FD2"/>
    <w:rsid w:val="00F0539E"/>
    <w:rsid w:val="00F05675"/>
    <w:rsid w:val="00F063C7"/>
    <w:rsid w:val="00F065DF"/>
    <w:rsid w:val="00F06A04"/>
    <w:rsid w:val="00F06ED7"/>
    <w:rsid w:val="00F06EFD"/>
    <w:rsid w:val="00F07033"/>
    <w:rsid w:val="00F070F1"/>
    <w:rsid w:val="00F071A8"/>
    <w:rsid w:val="00F072D0"/>
    <w:rsid w:val="00F072F6"/>
    <w:rsid w:val="00F07631"/>
    <w:rsid w:val="00F077C9"/>
    <w:rsid w:val="00F07ADB"/>
    <w:rsid w:val="00F118E6"/>
    <w:rsid w:val="00F1228D"/>
    <w:rsid w:val="00F12556"/>
    <w:rsid w:val="00F126A5"/>
    <w:rsid w:val="00F1307C"/>
    <w:rsid w:val="00F1367F"/>
    <w:rsid w:val="00F142CA"/>
    <w:rsid w:val="00F143AD"/>
    <w:rsid w:val="00F1584B"/>
    <w:rsid w:val="00F15A89"/>
    <w:rsid w:val="00F15B3E"/>
    <w:rsid w:val="00F16110"/>
    <w:rsid w:val="00F16224"/>
    <w:rsid w:val="00F16648"/>
    <w:rsid w:val="00F169AE"/>
    <w:rsid w:val="00F17659"/>
    <w:rsid w:val="00F2078C"/>
    <w:rsid w:val="00F20ADC"/>
    <w:rsid w:val="00F212F7"/>
    <w:rsid w:val="00F21399"/>
    <w:rsid w:val="00F219CF"/>
    <w:rsid w:val="00F22A15"/>
    <w:rsid w:val="00F22EB7"/>
    <w:rsid w:val="00F2396A"/>
    <w:rsid w:val="00F23C5B"/>
    <w:rsid w:val="00F23D4C"/>
    <w:rsid w:val="00F242F5"/>
    <w:rsid w:val="00F24FF6"/>
    <w:rsid w:val="00F2507A"/>
    <w:rsid w:val="00F25385"/>
    <w:rsid w:val="00F25ADB"/>
    <w:rsid w:val="00F25CD4"/>
    <w:rsid w:val="00F269D5"/>
    <w:rsid w:val="00F26A14"/>
    <w:rsid w:val="00F26DE7"/>
    <w:rsid w:val="00F27244"/>
    <w:rsid w:val="00F272C0"/>
    <w:rsid w:val="00F276B4"/>
    <w:rsid w:val="00F27D52"/>
    <w:rsid w:val="00F302F1"/>
    <w:rsid w:val="00F306DB"/>
    <w:rsid w:val="00F307D1"/>
    <w:rsid w:val="00F30BC0"/>
    <w:rsid w:val="00F3118D"/>
    <w:rsid w:val="00F31BB1"/>
    <w:rsid w:val="00F31D56"/>
    <w:rsid w:val="00F3205F"/>
    <w:rsid w:val="00F32BC3"/>
    <w:rsid w:val="00F335FE"/>
    <w:rsid w:val="00F339D6"/>
    <w:rsid w:val="00F33DC0"/>
    <w:rsid w:val="00F348C4"/>
    <w:rsid w:val="00F34E0D"/>
    <w:rsid w:val="00F35E38"/>
    <w:rsid w:val="00F35F5D"/>
    <w:rsid w:val="00F3625E"/>
    <w:rsid w:val="00F36376"/>
    <w:rsid w:val="00F3642A"/>
    <w:rsid w:val="00F36467"/>
    <w:rsid w:val="00F36FE9"/>
    <w:rsid w:val="00F37C0A"/>
    <w:rsid w:val="00F40589"/>
    <w:rsid w:val="00F406D1"/>
    <w:rsid w:val="00F41053"/>
    <w:rsid w:val="00F42354"/>
    <w:rsid w:val="00F4250B"/>
    <w:rsid w:val="00F42667"/>
    <w:rsid w:val="00F430CD"/>
    <w:rsid w:val="00F43C77"/>
    <w:rsid w:val="00F43DF3"/>
    <w:rsid w:val="00F43E15"/>
    <w:rsid w:val="00F44F54"/>
    <w:rsid w:val="00F44FBF"/>
    <w:rsid w:val="00F4551F"/>
    <w:rsid w:val="00F45972"/>
    <w:rsid w:val="00F45A49"/>
    <w:rsid w:val="00F45F5B"/>
    <w:rsid w:val="00F462C5"/>
    <w:rsid w:val="00F46746"/>
    <w:rsid w:val="00F470BA"/>
    <w:rsid w:val="00F472F1"/>
    <w:rsid w:val="00F47BF7"/>
    <w:rsid w:val="00F47D18"/>
    <w:rsid w:val="00F47D48"/>
    <w:rsid w:val="00F47D96"/>
    <w:rsid w:val="00F47F99"/>
    <w:rsid w:val="00F517C3"/>
    <w:rsid w:val="00F51D7D"/>
    <w:rsid w:val="00F5211D"/>
    <w:rsid w:val="00F52145"/>
    <w:rsid w:val="00F5254C"/>
    <w:rsid w:val="00F526D3"/>
    <w:rsid w:val="00F5298E"/>
    <w:rsid w:val="00F534B7"/>
    <w:rsid w:val="00F53A9D"/>
    <w:rsid w:val="00F54242"/>
    <w:rsid w:val="00F544AF"/>
    <w:rsid w:val="00F547DF"/>
    <w:rsid w:val="00F5577C"/>
    <w:rsid w:val="00F55A3C"/>
    <w:rsid w:val="00F5633D"/>
    <w:rsid w:val="00F5666B"/>
    <w:rsid w:val="00F5697E"/>
    <w:rsid w:val="00F56ACA"/>
    <w:rsid w:val="00F57F56"/>
    <w:rsid w:val="00F6021A"/>
    <w:rsid w:val="00F60FDD"/>
    <w:rsid w:val="00F6101D"/>
    <w:rsid w:val="00F61263"/>
    <w:rsid w:val="00F61F95"/>
    <w:rsid w:val="00F62758"/>
    <w:rsid w:val="00F6279A"/>
    <w:rsid w:val="00F62BB2"/>
    <w:rsid w:val="00F62C90"/>
    <w:rsid w:val="00F62D3C"/>
    <w:rsid w:val="00F62E13"/>
    <w:rsid w:val="00F63030"/>
    <w:rsid w:val="00F638E5"/>
    <w:rsid w:val="00F63EB9"/>
    <w:rsid w:val="00F64307"/>
    <w:rsid w:val="00F64BA9"/>
    <w:rsid w:val="00F650E1"/>
    <w:rsid w:val="00F652AC"/>
    <w:rsid w:val="00F652AD"/>
    <w:rsid w:val="00F65B18"/>
    <w:rsid w:val="00F65BEE"/>
    <w:rsid w:val="00F65CC1"/>
    <w:rsid w:val="00F65D66"/>
    <w:rsid w:val="00F668B9"/>
    <w:rsid w:val="00F669C8"/>
    <w:rsid w:val="00F66BD8"/>
    <w:rsid w:val="00F67261"/>
    <w:rsid w:val="00F67429"/>
    <w:rsid w:val="00F67AC1"/>
    <w:rsid w:val="00F67B3B"/>
    <w:rsid w:val="00F67D87"/>
    <w:rsid w:val="00F70B8F"/>
    <w:rsid w:val="00F70DC0"/>
    <w:rsid w:val="00F7159D"/>
    <w:rsid w:val="00F71D6D"/>
    <w:rsid w:val="00F721C1"/>
    <w:rsid w:val="00F7339F"/>
    <w:rsid w:val="00F73DE4"/>
    <w:rsid w:val="00F74186"/>
    <w:rsid w:val="00F743C7"/>
    <w:rsid w:val="00F7496C"/>
    <w:rsid w:val="00F74996"/>
    <w:rsid w:val="00F74BE7"/>
    <w:rsid w:val="00F74DE7"/>
    <w:rsid w:val="00F770CB"/>
    <w:rsid w:val="00F7734B"/>
    <w:rsid w:val="00F7750B"/>
    <w:rsid w:val="00F776A0"/>
    <w:rsid w:val="00F80370"/>
    <w:rsid w:val="00F81AFC"/>
    <w:rsid w:val="00F81F46"/>
    <w:rsid w:val="00F822D5"/>
    <w:rsid w:val="00F82E39"/>
    <w:rsid w:val="00F841FA"/>
    <w:rsid w:val="00F847C7"/>
    <w:rsid w:val="00F84927"/>
    <w:rsid w:val="00F84B91"/>
    <w:rsid w:val="00F84C25"/>
    <w:rsid w:val="00F84CF9"/>
    <w:rsid w:val="00F84EF7"/>
    <w:rsid w:val="00F853C5"/>
    <w:rsid w:val="00F85FC2"/>
    <w:rsid w:val="00F8629C"/>
    <w:rsid w:val="00F86DB6"/>
    <w:rsid w:val="00F87930"/>
    <w:rsid w:val="00F87BAF"/>
    <w:rsid w:val="00F90541"/>
    <w:rsid w:val="00F90606"/>
    <w:rsid w:val="00F915C7"/>
    <w:rsid w:val="00F915ED"/>
    <w:rsid w:val="00F92E1C"/>
    <w:rsid w:val="00F931C2"/>
    <w:rsid w:val="00F93275"/>
    <w:rsid w:val="00F9398C"/>
    <w:rsid w:val="00F94340"/>
    <w:rsid w:val="00F94451"/>
    <w:rsid w:val="00F944C1"/>
    <w:rsid w:val="00F94545"/>
    <w:rsid w:val="00F950D1"/>
    <w:rsid w:val="00F95136"/>
    <w:rsid w:val="00F9513E"/>
    <w:rsid w:val="00F951A4"/>
    <w:rsid w:val="00F96480"/>
    <w:rsid w:val="00F965B3"/>
    <w:rsid w:val="00F96CF3"/>
    <w:rsid w:val="00F974DA"/>
    <w:rsid w:val="00F97815"/>
    <w:rsid w:val="00F97914"/>
    <w:rsid w:val="00FA0098"/>
    <w:rsid w:val="00FA0273"/>
    <w:rsid w:val="00FA05F0"/>
    <w:rsid w:val="00FA0843"/>
    <w:rsid w:val="00FA0BDD"/>
    <w:rsid w:val="00FA0D3B"/>
    <w:rsid w:val="00FA124E"/>
    <w:rsid w:val="00FA1327"/>
    <w:rsid w:val="00FA16DE"/>
    <w:rsid w:val="00FA20DD"/>
    <w:rsid w:val="00FA2180"/>
    <w:rsid w:val="00FA25F6"/>
    <w:rsid w:val="00FA2996"/>
    <w:rsid w:val="00FA3322"/>
    <w:rsid w:val="00FA3A2A"/>
    <w:rsid w:val="00FA3AA1"/>
    <w:rsid w:val="00FA3ED6"/>
    <w:rsid w:val="00FA4362"/>
    <w:rsid w:val="00FA4B4F"/>
    <w:rsid w:val="00FA4D29"/>
    <w:rsid w:val="00FA4E50"/>
    <w:rsid w:val="00FA5073"/>
    <w:rsid w:val="00FA5F74"/>
    <w:rsid w:val="00FA5FF2"/>
    <w:rsid w:val="00FA6081"/>
    <w:rsid w:val="00FA6788"/>
    <w:rsid w:val="00FA7569"/>
    <w:rsid w:val="00FA75B7"/>
    <w:rsid w:val="00FA78C5"/>
    <w:rsid w:val="00FB03C6"/>
    <w:rsid w:val="00FB05AC"/>
    <w:rsid w:val="00FB08C7"/>
    <w:rsid w:val="00FB2055"/>
    <w:rsid w:val="00FB2A56"/>
    <w:rsid w:val="00FB2BC5"/>
    <w:rsid w:val="00FB30A7"/>
    <w:rsid w:val="00FB333A"/>
    <w:rsid w:val="00FB3EEE"/>
    <w:rsid w:val="00FB5F05"/>
    <w:rsid w:val="00FB62E7"/>
    <w:rsid w:val="00FB668B"/>
    <w:rsid w:val="00FB68EA"/>
    <w:rsid w:val="00FB6DED"/>
    <w:rsid w:val="00FB7A22"/>
    <w:rsid w:val="00FC00F8"/>
    <w:rsid w:val="00FC0119"/>
    <w:rsid w:val="00FC0D00"/>
    <w:rsid w:val="00FC0D7C"/>
    <w:rsid w:val="00FC1981"/>
    <w:rsid w:val="00FC1E92"/>
    <w:rsid w:val="00FC2400"/>
    <w:rsid w:val="00FC31C4"/>
    <w:rsid w:val="00FC3C57"/>
    <w:rsid w:val="00FC4728"/>
    <w:rsid w:val="00FC4C8F"/>
    <w:rsid w:val="00FC56B6"/>
    <w:rsid w:val="00FC5A28"/>
    <w:rsid w:val="00FC6B9B"/>
    <w:rsid w:val="00FC7B4F"/>
    <w:rsid w:val="00FC7B76"/>
    <w:rsid w:val="00FD1176"/>
    <w:rsid w:val="00FD12A2"/>
    <w:rsid w:val="00FD159B"/>
    <w:rsid w:val="00FD1634"/>
    <w:rsid w:val="00FD16D6"/>
    <w:rsid w:val="00FD2220"/>
    <w:rsid w:val="00FD24E8"/>
    <w:rsid w:val="00FD3038"/>
    <w:rsid w:val="00FD33BA"/>
    <w:rsid w:val="00FD34A5"/>
    <w:rsid w:val="00FD3649"/>
    <w:rsid w:val="00FD3724"/>
    <w:rsid w:val="00FD438B"/>
    <w:rsid w:val="00FD5B35"/>
    <w:rsid w:val="00FD6311"/>
    <w:rsid w:val="00FD632F"/>
    <w:rsid w:val="00FD65CF"/>
    <w:rsid w:val="00FD6AC3"/>
    <w:rsid w:val="00FD6EF9"/>
    <w:rsid w:val="00FD783D"/>
    <w:rsid w:val="00FE0539"/>
    <w:rsid w:val="00FE0545"/>
    <w:rsid w:val="00FE083C"/>
    <w:rsid w:val="00FE0EE8"/>
    <w:rsid w:val="00FE14D9"/>
    <w:rsid w:val="00FE258A"/>
    <w:rsid w:val="00FE2CB4"/>
    <w:rsid w:val="00FE2D38"/>
    <w:rsid w:val="00FE2F28"/>
    <w:rsid w:val="00FE30AE"/>
    <w:rsid w:val="00FE4249"/>
    <w:rsid w:val="00FE537E"/>
    <w:rsid w:val="00FE5A65"/>
    <w:rsid w:val="00FE6423"/>
    <w:rsid w:val="00FE7D48"/>
    <w:rsid w:val="00FF00F9"/>
    <w:rsid w:val="00FF0780"/>
    <w:rsid w:val="00FF16E7"/>
    <w:rsid w:val="00FF1767"/>
    <w:rsid w:val="00FF17D0"/>
    <w:rsid w:val="00FF1A68"/>
    <w:rsid w:val="00FF2116"/>
    <w:rsid w:val="00FF3790"/>
    <w:rsid w:val="00FF380B"/>
    <w:rsid w:val="00FF3B98"/>
    <w:rsid w:val="00FF3CAB"/>
    <w:rsid w:val="00FF4230"/>
    <w:rsid w:val="00FF49F2"/>
    <w:rsid w:val="00FF4FBA"/>
    <w:rsid w:val="00FF5600"/>
    <w:rsid w:val="00FF5E20"/>
    <w:rsid w:val="00FF5FB8"/>
    <w:rsid w:val="00FF6AD7"/>
    <w:rsid w:val="00FF6D66"/>
    <w:rsid w:val="00FF746F"/>
    <w:rsid w:val="00FF7B9A"/>
    <w:rsid w:val="4143F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6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07"/>
    <w:rPr>
      <w:rFonts w:ascii="Times New Roman" w:hAnsi="Times New Roman" w:cs="Times New Roman"/>
    </w:rPr>
  </w:style>
  <w:style w:type="paragraph" w:styleId="Heading1">
    <w:name w:val="heading 1"/>
    <w:basedOn w:val="Normal"/>
    <w:next w:val="Normal"/>
    <w:link w:val="Heading1Char"/>
    <w:qFormat/>
    <w:locked/>
    <w:rsid w:val="00282B4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51325"/>
    <w:pPr>
      <w:keepNext/>
      <w:spacing w:before="240" w:after="60"/>
      <w:outlineLvl w:val="1"/>
    </w:pPr>
    <w:rPr>
      <w:rFonts w:ascii="Cambria" w:hAnsi="Cambria"/>
      <w:b/>
      <w:bCs/>
      <w:i/>
      <w:iCs/>
      <w:sz w:val="28"/>
      <w:szCs w:val="28"/>
      <w:lang w:eastAsia="ja-JP"/>
    </w:rPr>
  </w:style>
  <w:style w:type="paragraph" w:styleId="Heading3">
    <w:name w:val="heading 3"/>
    <w:basedOn w:val="Normal"/>
    <w:next w:val="Normal"/>
    <w:link w:val="Heading3Char"/>
    <w:semiHidden/>
    <w:unhideWhenUsed/>
    <w:qFormat/>
    <w:locked/>
    <w:rsid w:val="008769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2604CB"/>
    <w:pPr>
      <w:keepNext/>
      <w:keepLines/>
      <w:spacing w:before="200"/>
      <w:outlineLvl w:val="3"/>
    </w:pPr>
    <w:rPr>
      <w:rFonts w:ascii="Cambria" w:hAnsi="Cambria"/>
      <w:b/>
      <w:bCs/>
      <w:i/>
      <w:iCs/>
      <w:color w:val="4F81BD"/>
      <w:lang w:eastAsia="ja-JP"/>
    </w:rPr>
  </w:style>
  <w:style w:type="paragraph" w:styleId="Heading5">
    <w:name w:val="heading 5"/>
    <w:basedOn w:val="Normal"/>
    <w:next w:val="Normal"/>
    <w:link w:val="Heading5Char"/>
    <w:uiPriority w:val="99"/>
    <w:qFormat/>
    <w:rsid w:val="009F4407"/>
    <w:pPr>
      <w:keepNext/>
      <w:ind w:left="720"/>
      <w:outlineLvl w:val="4"/>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751325"/>
    <w:rPr>
      <w:rFonts w:ascii="Cambria" w:hAnsi="Cambria" w:cs="Times New Roman"/>
      <w:b/>
      <w:i/>
      <w:sz w:val="28"/>
    </w:rPr>
  </w:style>
  <w:style w:type="character" w:customStyle="1" w:styleId="Heading4Char">
    <w:name w:val="Heading 4 Char"/>
    <w:link w:val="Heading4"/>
    <w:semiHidden/>
    <w:locked/>
    <w:rsid w:val="002604CB"/>
    <w:rPr>
      <w:rFonts w:ascii="Cambria" w:hAnsi="Cambria" w:cs="Times New Roman"/>
      <w:b/>
      <w:i/>
      <w:color w:val="4F81BD"/>
    </w:rPr>
  </w:style>
  <w:style w:type="character" w:customStyle="1" w:styleId="Heading5Char">
    <w:name w:val="Heading 5 Char"/>
    <w:link w:val="Heading5"/>
    <w:uiPriority w:val="99"/>
    <w:semiHidden/>
    <w:locked/>
    <w:rsid w:val="009F4407"/>
    <w:rPr>
      <w:rFonts w:ascii="Times New Roman" w:hAnsi="Times New Roman" w:cs="Times New Roman"/>
      <w:sz w:val="20"/>
    </w:rPr>
  </w:style>
  <w:style w:type="paragraph" w:styleId="BalloonText">
    <w:name w:val="Balloon Text"/>
    <w:basedOn w:val="Normal"/>
    <w:link w:val="BalloonTextChar"/>
    <w:uiPriority w:val="99"/>
    <w:semiHidden/>
    <w:rsid w:val="009F4407"/>
    <w:rPr>
      <w:rFonts w:ascii="Tahoma" w:hAnsi="Tahoma"/>
      <w:sz w:val="16"/>
      <w:szCs w:val="16"/>
      <w:lang w:eastAsia="ja-JP"/>
    </w:rPr>
  </w:style>
  <w:style w:type="character" w:customStyle="1" w:styleId="BalloonTextChar">
    <w:name w:val="Balloon Text Char"/>
    <w:link w:val="BalloonText"/>
    <w:uiPriority w:val="99"/>
    <w:semiHidden/>
    <w:locked/>
    <w:rsid w:val="009F4407"/>
    <w:rPr>
      <w:rFonts w:ascii="Tahoma" w:hAnsi="Tahoma" w:cs="Times New Roman"/>
      <w:sz w:val="16"/>
    </w:rPr>
  </w:style>
  <w:style w:type="paragraph" w:styleId="ListContinue">
    <w:name w:val="List Continue"/>
    <w:basedOn w:val="Normal"/>
    <w:uiPriority w:val="99"/>
    <w:semiHidden/>
    <w:rsid w:val="009F4407"/>
    <w:pPr>
      <w:tabs>
        <w:tab w:val="left" w:pos="-720"/>
      </w:tabs>
      <w:suppressAutoHyphens/>
    </w:pPr>
    <w:rPr>
      <w:rFonts w:ascii="Courier" w:hAnsi="Courier"/>
      <w:sz w:val="24"/>
    </w:rPr>
  </w:style>
  <w:style w:type="paragraph" w:customStyle="1" w:styleId="DefinitionTerm">
    <w:name w:val="Definition Term"/>
    <w:basedOn w:val="Normal"/>
    <w:next w:val="Normal"/>
    <w:uiPriority w:val="99"/>
    <w:rsid w:val="009F4407"/>
    <w:pPr>
      <w:widowControl w:val="0"/>
      <w:snapToGrid w:val="0"/>
    </w:pPr>
    <w:rPr>
      <w:sz w:val="24"/>
    </w:rPr>
  </w:style>
  <w:style w:type="paragraph" w:styleId="HTMLPreformatted">
    <w:name w:val="HTML Preformatted"/>
    <w:basedOn w:val="Normal"/>
    <w:link w:val="HTMLPreformattedChar"/>
    <w:uiPriority w:val="99"/>
    <w:rsid w:val="0069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lang w:eastAsia="ja-JP"/>
    </w:rPr>
  </w:style>
  <w:style w:type="character" w:customStyle="1" w:styleId="HTMLPreformattedChar">
    <w:name w:val="HTML Preformatted Char"/>
    <w:link w:val="HTMLPreformatted"/>
    <w:uiPriority w:val="99"/>
    <w:locked/>
    <w:rsid w:val="006900D5"/>
    <w:rPr>
      <w:rFonts w:ascii="Arial Unicode MS" w:hAnsi="Arial Unicode MS" w:cs="Times New Roman"/>
      <w:sz w:val="20"/>
    </w:rPr>
  </w:style>
  <w:style w:type="paragraph" w:styleId="BodyTextIndent">
    <w:name w:val="Body Text Indent"/>
    <w:basedOn w:val="Normal"/>
    <w:link w:val="BodyTextIndentChar"/>
    <w:uiPriority w:val="99"/>
    <w:rsid w:val="00D7727D"/>
    <w:pPr>
      <w:spacing w:line="480" w:lineRule="auto"/>
      <w:ind w:firstLine="720"/>
    </w:pPr>
    <w:rPr>
      <w:lang w:eastAsia="ja-JP"/>
    </w:rPr>
  </w:style>
  <w:style w:type="character" w:customStyle="1" w:styleId="BodyTextIndentChar">
    <w:name w:val="Body Text Indent Char"/>
    <w:link w:val="BodyTextIndent"/>
    <w:uiPriority w:val="99"/>
    <w:locked/>
    <w:rsid w:val="00D7727D"/>
    <w:rPr>
      <w:rFonts w:ascii="Times New Roman" w:hAnsi="Times New Roman" w:cs="Times New Roman"/>
      <w:sz w:val="20"/>
    </w:rPr>
  </w:style>
  <w:style w:type="character" w:styleId="Hyperlink">
    <w:name w:val="Hyperlink"/>
    <w:uiPriority w:val="99"/>
    <w:rsid w:val="008414B4"/>
    <w:rPr>
      <w:rFonts w:cs="Times New Roman"/>
      <w:color w:val="0000FF"/>
      <w:u w:val="single"/>
    </w:rPr>
  </w:style>
  <w:style w:type="paragraph" w:customStyle="1" w:styleId="ColorfulList-Accent11">
    <w:name w:val="Colorful List - Accent 11"/>
    <w:basedOn w:val="Normal"/>
    <w:uiPriority w:val="99"/>
    <w:qFormat/>
    <w:rsid w:val="007948B7"/>
    <w:pPr>
      <w:spacing w:after="200" w:line="276" w:lineRule="auto"/>
      <w:ind w:left="720"/>
    </w:pPr>
    <w:rPr>
      <w:rFonts w:ascii="Calibri" w:hAnsi="Calibri"/>
      <w:sz w:val="22"/>
      <w:szCs w:val="22"/>
    </w:rPr>
  </w:style>
  <w:style w:type="paragraph" w:styleId="NormalWeb">
    <w:name w:val="Normal (Web)"/>
    <w:basedOn w:val="Normal"/>
    <w:uiPriority w:val="99"/>
    <w:semiHidden/>
    <w:rsid w:val="00DB0F28"/>
    <w:pPr>
      <w:spacing w:before="100" w:beforeAutospacing="1" w:after="100" w:afterAutospacing="1"/>
    </w:pPr>
    <w:rPr>
      <w:rFonts w:ascii="Verdana" w:hAnsi="Verdana"/>
      <w:color w:val="000000"/>
      <w:sz w:val="17"/>
      <w:szCs w:val="17"/>
    </w:rPr>
  </w:style>
  <w:style w:type="paragraph" w:styleId="BodyText">
    <w:name w:val="Body Text"/>
    <w:basedOn w:val="Normal"/>
    <w:link w:val="BodyTextChar"/>
    <w:uiPriority w:val="99"/>
    <w:semiHidden/>
    <w:rsid w:val="006645AE"/>
    <w:pPr>
      <w:spacing w:after="120" w:line="276" w:lineRule="auto"/>
    </w:pPr>
    <w:rPr>
      <w:rFonts w:ascii="Calibri" w:hAnsi="Calibri"/>
      <w:sz w:val="22"/>
      <w:szCs w:val="22"/>
      <w:lang w:eastAsia="ja-JP"/>
    </w:rPr>
  </w:style>
  <w:style w:type="character" w:customStyle="1" w:styleId="BodyTextChar">
    <w:name w:val="Body Text Char"/>
    <w:link w:val="BodyText"/>
    <w:locked/>
    <w:rsid w:val="006645AE"/>
    <w:rPr>
      <w:rFonts w:cs="Times New Roman"/>
      <w:sz w:val="22"/>
    </w:rPr>
  </w:style>
  <w:style w:type="paragraph" w:styleId="Header">
    <w:name w:val="header"/>
    <w:basedOn w:val="Normal"/>
    <w:link w:val="HeaderChar"/>
    <w:uiPriority w:val="99"/>
    <w:semiHidden/>
    <w:rsid w:val="004664B9"/>
    <w:pPr>
      <w:tabs>
        <w:tab w:val="center" w:pos="4680"/>
        <w:tab w:val="right" w:pos="9360"/>
      </w:tabs>
    </w:pPr>
    <w:rPr>
      <w:lang w:eastAsia="ja-JP"/>
    </w:rPr>
  </w:style>
  <w:style w:type="character" w:customStyle="1" w:styleId="HeaderChar">
    <w:name w:val="Header Char"/>
    <w:link w:val="Header"/>
    <w:uiPriority w:val="99"/>
    <w:semiHidden/>
    <w:locked/>
    <w:rsid w:val="004664B9"/>
    <w:rPr>
      <w:rFonts w:ascii="Times New Roman" w:hAnsi="Times New Roman" w:cs="Times New Roman"/>
    </w:rPr>
  </w:style>
  <w:style w:type="paragraph" w:styleId="Footer">
    <w:name w:val="footer"/>
    <w:basedOn w:val="Normal"/>
    <w:link w:val="FooterChar"/>
    <w:uiPriority w:val="99"/>
    <w:rsid w:val="004664B9"/>
    <w:pPr>
      <w:tabs>
        <w:tab w:val="center" w:pos="4680"/>
        <w:tab w:val="right" w:pos="9360"/>
      </w:tabs>
    </w:pPr>
    <w:rPr>
      <w:lang w:eastAsia="ja-JP"/>
    </w:rPr>
  </w:style>
  <w:style w:type="character" w:customStyle="1" w:styleId="FooterChar">
    <w:name w:val="Footer Char"/>
    <w:link w:val="Footer"/>
    <w:uiPriority w:val="99"/>
    <w:locked/>
    <w:rsid w:val="004664B9"/>
    <w:rPr>
      <w:rFonts w:ascii="Times New Roman" w:hAnsi="Times New Roman" w:cs="Times New Roman"/>
    </w:rPr>
  </w:style>
  <w:style w:type="character" w:styleId="CommentReference">
    <w:name w:val="annotation reference"/>
    <w:uiPriority w:val="99"/>
    <w:rsid w:val="00F94545"/>
    <w:rPr>
      <w:rFonts w:cs="Times New Roman"/>
      <w:sz w:val="16"/>
    </w:rPr>
  </w:style>
  <w:style w:type="paragraph" w:styleId="CommentText">
    <w:name w:val="annotation text"/>
    <w:basedOn w:val="Normal"/>
    <w:link w:val="CommentTextChar"/>
    <w:uiPriority w:val="99"/>
    <w:rsid w:val="00F5697E"/>
    <w:rPr>
      <w:lang w:eastAsia="ja-JP"/>
    </w:rPr>
  </w:style>
  <w:style w:type="character" w:customStyle="1" w:styleId="CommentTextChar">
    <w:name w:val="Comment Text Char"/>
    <w:link w:val="CommentText"/>
    <w:uiPriority w:val="99"/>
    <w:locked/>
    <w:rsid w:val="00547127"/>
    <w:rPr>
      <w:rFonts w:ascii="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rsid w:val="00547127"/>
    <w:rPr>
      <w:b/>
      <w:bCs/>
    </w:rPr>
  </w:style>
  <w:style w:type="character" w:customStyle="1" w:styleId="CommentSubjectChar">
    <w:name w:val="Comment Subject Char"/>
    <w:link w:val="CommentSubject"/>
    <w:uiPriority w:val="99"/>
    <w:semiHidden/>
    <w:locked/>
    <w:rsid w:val="00547127"/>
    <w:rPr>
      <w:rFonts w:ascii="Times New Roman" w:hAnsi="Times New Roman" w:cs="Times New Roman"/>
      <w:b/>
      <w:sz w:val="20"/>
      <w:szCs w:val="20"/>
      <w:lang w:eastAsia="ja-JP"/>
    </w:rPr>
  </w:style>
  <w:style w:type="paragraph" w:styleId="PlainText">
    <w:name w:val="Plain Text"/>
    <w:basedOn w:val="Normal"/>
    <w:link w:val="PlainTextChar"/>
    <w:uiPriority w:val="99"/>
    <w:rsid w:val="002A02DE"/>
    <w:rPr>
      <w:rFonts w:ascii="Arial" w:hAnsi="Arial"/>
      <w:sz w:val="21"/>
      <w:szCs w:val="21"/>
      <w:lang w:eastAsia="ja-JP"/>
    </w:rPr>
  </w:style>
  <w:style w:type="character" w:customStyle="1" w:styleId="PlainTextChar">
    <w:name w:val="Plain Text Char"/>
    <w:link w:val="PlainText"/>
    <w:uiPriority w:val="99"/>
    <w:locked/>
    <w:rsid w:val="002A02DE"/>
    <w:rPr>
      <w:rFonts w:ascii="Arial" w:hAnsi="Arial" w:cs="Times New Roman"/>
      <w:sz w:val="21"/>
    </w:rPr>
  </w:style>
  <w:style w:type="character" w:styleId="Emphasis">
    <w:name w:val="Emphasis"/>
    <w:uiPriority w:val="99"/>
    <w:qFormat/>
    <w:locked/>
    <w:rsid w:val="008847AB"/>
    <w:rPr>
      <w:rFonts w:cs="Times New Roman"/>
      <w:i/>
    </w:rPr>
  </w:style>
  <w:style w:type="paragraph" w:customStyle="1" w:styleId="ColorfulShading-Accent11">
    <w:name w:val="Colorful Shading - Accent 11"/>
    <w:hidden/>
    <w:uiPriority w:val="99"/>
    <w:semiHidden/>
    <w:rsid w:val="00704EB8"/>
    <w:rPr>
      <w:rFonts w:ascii="Times New Roman" w:hAnsi="Times New Roman" w:cs="Times New Roman"/>
    </w:rPr>
  </w:style>
  <w:style w:type="character" w:customStyle="1" w:styleId="contenttext">
    <w:name w:val="contenttext"/>
    <w:uiPriority w:val="99"/>
    <w:rsid w:val="009D6143"/>
  </w:style>
  <w:style w:type="paragraph" w:styleId="BodyTextIndent3">
    <w:name w:val="Body Text Indent 3"/>
    <w:basedOn w:val="Normal"/>
    <w:link w:val="BodyTextIndent3Char"/>
    <w:uiPriority w:val="99"/>
    <w:semiHidden/>
    <w:rsid w:val="002F555F"/>
    <w:pPr>
      <w:spacing w:after="120"/>
      <w:ind w:left="360"/>
    </w:pPr>
    <w:rPr>
      <w:sz w:val="16"/>
      <w:szCs w:val="16"/>
      <w:lang w:eastAsia="ja-JP"/>
    </w:rPr>
  </w:style>
  <w:style w:type="character" w:customStyle="1" w:styleId="BodyTextIndent3Char">
    <w:name w:val="Body Text Indent 3 Char"/>
    <w:link w:val="BodyTextIndent3"/>
    <w:uiPriority w:val="99"/>
    <w:semiHidden/>
    <w:locked/>
    <w:rsid w:val="002E32A3"/>
    <w:rPr>
      <w:rFonts w:ascii="Times New Roman" w:hAnsi="Times New Roman" w:cs="Times New Roman"/>
      <w:sz w:val="16"/>
      <w:szCs w:val="16"/>
      <w:lang w:eastAsia="ja-JP"/>
    </w:rPr>
  </w:style>
  <w:style w:type="paragraph" w:styleId="BodyTextIndent2">
    <w:name w:val="Body Text Indent 2"/>
    <w:basedOn w:val="Normal"/>
    <w:link w:val="BodyTextIndent2Char"/>
    <w:uiPriority w:val="99"/>
    <w:semiHidden/>
    <w:rsid w:val="002F555F"/>
    <w:pPr>
      <w:spacing w:after="120" w:line="480" w:lineRule="auto"/>
      <w:ind w:left="360"/>
    </w:pPr>
    <w:rPr>
      <w:lang w:eastAsia="ja-JP"/>
    </w:rPr>
  </w:style>
  <w:style w:type="character" w:customStyle="1" w:styleId="BodyTextIndent2Char">
    <w:name w:val="Body Text Indent 2 Char"/>
    <w:link w:val="BodyTextIndent2"/>
    <w:uiPriority w:val="99"/>
    <w:semiHidden/>
    <w:locked/>
    <w:rsid w:val="002E32A3"/>
    <w:rPr>
      <w:rFonts w:ascii="Times New Roman" w:hAnsi="Times New Roman" w:cs="Times New Roman"/>
      <w:sz w:val="20"/>
      <w:szCs w:val="20"/>
      <w:lang w:eastAsia="ja-JP"/>
    </w:rPr>
  </w:style>
  <w:style w:type="paragraph" w:customStyle="1" w:styleId="citable">
    <w:name w:val="citable"/>
    <w:basedOn w:val="Normal"/>
    <w:rsid w:val="002604CB"/>
    <w:pPr>
      <w:spacing w:before="100" w:beforeAutospacing="1" w:after="100" w:afterAutospacing="1"/>
    </w:pPr>
    <w:rPr>
      <w:sz w:val="24"/>
      <w:szCs w:val="24"/>
    </w:rPr>
  </w:style>
  <w:style w:type="character" w:customStyle="1" w:styleId="trigger">
    <w:name w:val="trigger"/>
    <w:rsid w:val="002604CB"/>
    <w:rPr>
      <w:rFonts w:cs="Times New Roman"/>
    </w:rPr>
  </w:style>
  <w:style w:type="character" w:customStyle="1" w:styleId="e-03">
    <w:name w:val="e-03"/>
    <w:rsid w:val="007D07B4"/>
    <w:rPr>
      <w:rFonts w:cs="Times New Roman"/>
    </w:rPr>
  </w:style>
  <w:style w:type="character" w:styleId="FollowedHyperlink">
    <w:name w:val="FollowedHyperlink"/>
    <w:uiPriority w:val="99"/>
    <w:semiHidden/>
    <w:rsid w:val="002F555F"/>
    <w:rPr>
      <w:rFonts w:cs="Times New Roman"/>
      <w:color w:val="800080"/>
      <w:u w:val="single"/>
    </w:rPr>
  </w:style>
  <w:style w:type="character" w:customStyle="1" w:styleId="apple-converted-space">
    <w:name w:val="apple-converted-space"/>
    <w:rsid w:val="00CD7CD7"/>
  </w:style>
  <w:style w:type="paragraph" w:styleId="FootnoteText">
    <w:name w:val="footnote text"/>
    <w:basedOn w:val="Normal"/>
    <w:link w:val="FootnoteTextChar"/>
    <w:uiPriority w:val="99"/>
    <w:rsid w:val="002F555F"/>
    <w:rPr>
      <w:lang w:eastAsia="ja-JP"/>
    </w:rPr>
  </w:style>
  <w:style w:type="character" w:customStyle="1" w:styleId="FootnoteTextChar">
    <w:name w:val="Footnote Text Char"/>
    <w:link w:val="FootnoteText"/>
    <w:uiPriority w:val="99"/>
    <w:locked/>
    <w:rsid w:val="00E20239"/>
    <w:rPr>
      <w:rFonts w:ascii="Times New Roman" w:hAnsi="Times New Roman" w:cs="Times New Roman"/>
      <w:sz w:val="20"/>
      <w:szCs w:val="20"/>
      <w:lang w:eastAsia="ja-JP"/>
    </w:rPr>
  </w:style>
  <w:style w:type="character" w:styleId="FootnoteReference">
    <w:name w:val="footnote reference"/>
    <w:uiPriority w:val="99"/>
    <w:semiHidden/>
    <w:rsid w:val="002F555F"/>
    <w:rPr>
      <w:rFonts w:cs="Times New Roman"/>
      <w:vertAlign w:val="superscript"/>
    </w:rPr>
  </w:style>
  <w:style w:type="paragraph" w:styleId="EndnoteText">
    <w:name w:val="endnote text"/>
    <w:basedOn w:val="Normal"/>
    <w:link w:val="EndnoteTextChar"/>
    <w:uiPriority w:val="99"/>
    <w:semiHidden/>
    <w:rsid w:val="002F555F"/>
    <w:rPr>
      <w:lang w:eastAsia="ja-JP"/>
    </w:rPr>
  </w:style>
  <w:style w:type="character" w:customStyle="1" w:styleId="EndnoteTextChar">
    <w:name w:val="Endnote Text Char"/>
    <w:link w:val="EndnoteText"/>
    <w:uiPriority w:val="99"/>
    <w:semiHidden/>
    <w:locked/>
    <w:rsid w:val="00D54490"/>
    <w:rPr>
      <w:rFonts w:ascii="Times New Roman" w:hAnsi="Times New Roman" w:cs="Times New Roman"/>
      <w:sz w:val="20"/>
      <w:szCs w:val="20"/>
      <w:lang w:eastAsia="ja-JP"/>
    </w:rPr>
  </w:style>
  <w:style w:type="character" w:styleId="EndnoteReference">
    <w:name w:val="endnote reference"/>
    <w:uiPriority w:val="99"/>
    <w:semiHidden/>
    <w:rsid w:val="002F555F"/>
    <w:rPr>
      <w:rFonts w:cs="Times New Roman"/>
      <w:vertAlign w:val="superscript"/>
    </w:rPr>
  </w:style>
  <w:style w:type="character" w:customStyle="1" w:styleId="su">
    <w:name w:val="su"/>
    <w:rsid w:val="00B1052B"/>
  </w:style>
  <w:style w:type="paragraph" w:styleId="ListParagraph">
    <w:name w:val="List Paragraph"/>
    <w:basedOn w:val="Normal"/>
    <w:uiPriority w:val="34"/>
    <w:qFormat/>
    <w:rsid w:val="002B4E11"/>
    <w:pPr>
      <w:spacing w:after="200" w:line="276" w:lineRule="auto"/>
      <w:ind w:left="720"/>
    </w:pPr>
    <w:rPr>
      <w:rFonts w:ascii="Calibri" w:hAnsi="Calibri"/>
      <w:sz w:val="22"/>
      <w:szCs w:val="22"/>
    </w:rPr>
  </w:style>
  <w:style w:type="paragraph" w:styleId="Revision">
    <w:name w:val="Revision"/>
    <w:hidden/>
    <w:uiPriority w:val="99"/>
    <w:semiHidden/>
    <w:rsid w:val="002B4E11"/>
    <w:rPr>
      <w:rFonts w:ascii="Times New Roman" w:hAnsi="Times New Roman" w:cs="Times New Roman"/>
    </w:rPr>
  </w:style>
  <w:style w:type="table" w:styleId="TableGrid">
    <w:name w:val="Table Grid"/>
    <w:basedOn w:val="TableNormal"/>
    <w:uiPriority w:val="59"/>
    <w:rsid w:val="00D563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2B43"/>
    <w:rPr>
      <w:rFonts w:ascii="Cambria" w:hAnsi="Cambria" w:cs="Times New Roman"/>
      <w:b/>
      <w:bCs/>
      <w:kern w:val="32"/>
      <w:sz w:val="32"/>
      <w:szCs w:val="32"/>
    </w:rPr>
  </w:style>
  <w:style w:type="paragraph" w:styleId="NoSpacing">
    <w:name w:val="No Spacing"/>
    <w:link w:val="NoSpacingChar"/>
    <w:uiPriority w:val="1"/>
    <w:qFormat/>
    <w:rsid w:val="00341521"/>
    <w:rPr>
      <w:rFonts w:asciiTheme="minorHAnsi" w:eastAsiaTheme="minorHAnsi" w:hAnsiTheme="minorHAnsi" w:cstheme="minorBidi"/>
      <w:sz w:val="22"/>
      <w:szCs w:val="22"/>
    </w:rPr>
  </w:style>
  <w:style w:type="paragraph" w:customStyle="1" w:styleId="lbexindentsubpar">
    <w:name w:val="lbexindentsubpar"/>
    <w:basedOn w:val="Normal"/>
    <w:rsid w:val="00A848AF"/>
    <w:pPr>
      <w:spacing w:before="100" w:beforeAutospacing="1" w:after="100" w:afterAutospacing="1"/>
    </w:pPr>
    <w:rPr>
      <w:sz w:val="24"/>
      <w:szCs w:val="24"/>
    </w:rPr>
  </w:style>
  <w:style w:type="character" w:customStyle="1" w:styleId="lbexsmalltext">
    <w:name w:val="lbexsmalltext"/>
    <w:basedOn w:val="DefaultParagraphFont"/>
    <w:rsid w:val="00A848AF"/>
  </w:style>
  <w:style w:type="paragraph" w:customStyle="1" w:styleId="lbexindentclause">
    <w:name w:val="lbexindentclause"/>
    <w:basedOn w:val="Normal"/>
    <w:rsid w:val="00A848AF"/>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876991"/>
    <w:rPr>
      <w:rFonts w:asciiTheme="majorHAnsi" w:eastAsiaTheme="majorEastAsia" w:hAnsiTheme="majorHAnsi" w:cstheme="majorBidi"/>
      <w:b/>
      <w:bCs/>
      <w:color w:val="4F81BD" w:themeColor="accent1"/>
    </w:rPr>
  </w:style>
  <w:style w:type="character" w:customStyle="1" w:styleId="tgc">
    <w:name w:val="_tgc"/>
    <w:basedOn w:val="DefaultParagraphFont"/>
    <w:rsid w:val="00876991"/>
  </w:style>
  <w:style w:type="character" w:styleId="HTMLCite">
    <w:name w:val="HTML Cite"/>
    <w:basedOn w:val="DefaultParagraphFont"/>
    <w:uiPriority w:val="99"/>
    <w:semiHidden/>
    <w:unhideWhenUsed/>
    <w:rsid w:val="00876991"/>
    <w:rPr>
      <w:i/>
      <w:iCs/>
    </w:rPr>
  </w:style>
  <w:style w:type="character" w:customStyle="1" w:styleId="NoSpacingChar">
    <w:name w:val="No Spacing Char"/>
    <w:basedOn w:val="DefaultParagraphFont"/>
    <w:link w:val="NoSpacing"/>
    <w:uiPriority w:val="1"/>
    <w:locked/>
    <w:rsid w:val="004A2F44"/>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506B04"/>
    <w:rPr>
      <w:color w:val="605E5C"/>
      <w:shd w:val="clear" w:color="auto" w:fill="E1DFDD"/>
    </w:rPr>
  </w:style>
  <w:style w:type="character" w:customStyle="1" w:styleId="normaltextrun">
    <w:name w:val="normaltextrun"/>
    <w:basedOn w:val="DefaultParagraphFont"/>
    <w:rsid w:val="008F2525"/>
  </w:style>
  <w:style w:type="character" w:customStyle="1" w:styleId="num2">
    <w:name w:val="num2"/>
    <w:basedOn w:val="DefaultParagraphFont"/>
    <w:rsid w:val="007C47F8"/>
    <w:rPr>
      <w:b/>
      <w:bCs/>
    </w:rPr>
  </w:style>
  <w:style w:type="character" w:customStyle="1" w:styleId="heading20">
    <w:name w:val="heading2"/>
    <w:basedOn w:val="DefaultParagraphFont"/>
    <w:rsid w:val="007C4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07"/>
    <w:rPr>
      <w:rFonts w:ascii="Times New Roman" w:hAnsi="Times New Roman" w:cs="Times New Roman"/>
    </w:rPr>
  </w:style>
  <w:style w:type="paragraph" w:styleId="Heading1">
    <w:name w:val="heading 1"/>
    <w:basedOn w:val="Normal"/>
    <w:next w:val="Normal"/>
    <w:link w:val="Heading1Char"/>
    <w:qFormat/>
    <w:locked/>
    <w:rsid w:val="00282B4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51325"/>
    <w:pPr>
      <w:keepNext/>
      <w:spacing w:before="240" w:after="60"/>
      <w:outlineLvl w:val="1"/>
    </w:pPr>
    <w:rPr>
      <w:rFonts w:ascii="Cambria" w:hAnsi="Cambria"/>
      <w:b/>
      <w:bCs/>
      <w:i/>
      <w:iCs/>
      <w:sz w:val="28"/>
      <w:szCs w:val="28"/>
      <w:lang w:eastAsia="ja-JP"/>
    </w:rPr>
  </w:style>
  <w:style w:type="paragraph" w:styleId="Heading3">
    <w:name w:val="heading 3"/>
    <w:basedOn w:val="Normal"/>
    <w:next w:val="Normal"/>
    <w:link w:val="Heading3Char"/>
    <w:semiHidden/>
    <w:unhideWhenUsed/>
    <w:qFormat/>
    <w:locked/>
    <w:rsid w:val="008769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2604CB"/>
    <w:pPr>
      <w:keepNext/>
      <w:keepLines/>
      <w:spacing w:before="200"/>
      <w:outlineLvl w:val="3"/>
    </w:pPr>
    <w:rPr>
      <w:rFonts w:ascii="Cambria" w:hAnsi="Cambria"/>
      <w:b/>
      <w:bCs/>
      <w:i/>
      <w:iCs/>
      <w:color w:val="4F81BD"/>
      <w:lang w:eastAsia="ja-JP"/>
    </w:rPr>
  </w:style>
  <w:style w:type="paragraph" w:styleId="Heading5">
    <w:name w:val="heading 5"/>
    <w:basedOn w:val="Normal"/>
    <w:next w:val="Normal"/>
    <w:link w:val="Heading5Char"/>
    <w:uiPriority w:val="99"/>
    <w:qFormat/>
    <w:rsid w:val="009F4407"/>
    <w:pPr>
      <w:keepNext/>
      <w:ind w:left="720"/>
      <w:outlineLvl w:val="4"/>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751325"/>
    <w:rPr>
      <w:rFonts w:ascii="Cambria" w:hAnsi="Cambria" w:cs="Times New Roman"/>
      <w:b/>
      <w:i/>
      <w:sz w:val="28"/>
    </w:rPr>
  </w:style>
  <w:style w:type="character" w:customStyle="1" w:styleId="Heading4Char">
    <w:name w:val="Heading 4 Char"/>
    <w:link w:val="Heading4"/>
    <w:semiHidden/>
    <w:locked/>
    <w:rsid w:val="002604CB"/>
    <w:rPr>
      <w:rFonts w:ascii="Cambria" w:hAnsi="Cambria" w:cs="Times New Roman"/>
      <w:b/>
      <w:i/>
      <w:color w:val="4F81BD"/>
    </w:rPr>
  </w:style>
  <w:style w:type="character" w:customStyle="1" w:styleId="Heading5Char">
    <w:name w:val="Heading 5 Char"/>
    <w:link w:val="Heading5"/>
    <w:uiPriority w:val="99"/>
    <w:semiHidden/>
    <w:locked/>
    <w:rsid w:val="009F4407"/>
    <w:rPr>
      <w:rFonts w:ascii="Times New Roman" w:hAnsi="Times New Roman" w:cs="Times New Roman"/>
      <w:sz w:val="20"/>
    </w:rPr>
  </w:style>
  <w:style w:type="paragraph" w:styleId="BalloonText">
    <w:name w:val="Balloon Text"/>
    <w:basedOn w:val="Normal"/>
    <w:link w:val="BalloonTextChar"/>
    <w:uiPriority w:val="99"/>
    <w:semiHidden/>
    <w:rsid w:val="009F4407"/>
    <w:rPr>
      <w:rFonts w:ascii="Tahoma" w:hAnsi="Tahoma"/>
      <w:sz w:val="16"/>
      <w:szCs w:val="16"/>
      <w:lang w:eastAsia="ja-JP"/>
    </w:rPr>
  </w:style>
  <w:style w:type="character" w:customStyle="1" w:styleId="BalloonTextChar">
    <w:name w:val="Balloon Text Char"/>
    <w:link w:val="BalloonText"/>
    <w:uiPriority w:val="99"/>
    <w:semiHidden/>
    <w:locked/>
    <w:rsid w:val="009F4407"/>
    <w:rPr>
      <w:rFonts w:ascii="Tahoma" w:hAnsi="Tahoma" w:cs="Times New Roman"/>
      <w:sz w:val="16"/>
    </w:rPr>
  </w:style>
  <w:style w:type="paragraph" w:styleId="ListContinue">
    <w:name w:val="List Continue"/>
    <w:basedOn w:val="Normal"/>
    <w:uiPriority w:val="99"/>
    <w:semiHidden/>
    <w:rsid w:val="009F4407"/>
    <w:pPr>
      <w:tabs>
        <w:tab w:val="left" w:pos="-720"/>
      </w:tabs>
      <w:suppressAutoHyphens/>
    </w:pPr>
    <w:rPr>
      <w:rFonts w:ascii="Courier" w:hAnsi="Courier"/>
      <w:sz w:val="24"/>
    </w:rPr>
  </w:style>
  <w:style w:type="paragraph" w:customStyle="1" w:styleId="DefinitionTerm">
    <w:name w:val="Definition Term"/>
    <w:basedOn w:val="Normal"/>
    <w:next w:val="Normal"/>
    <w:uiPriority w:val="99"/>
    <w:rsid w:val="009F4407"/>
    <w:pPr>
      <w:widowControl w:val="0"/>
      <w:snapToGrid w:val="0"/>
    </w:pPr>
    <w:rPr>
      <w:sz w:val="24"/>
    </w:rPr>
  </w:style>
  <w:style w:type="paragraph" w:styleId="HTMLPreformatted">
    <w:name w:val="HTML Preformatted"/>
    <w:basedOn w:val="Normal"/>
    <w:link w:val="HTMLPreformattedChar"/>
    <w:uiPriority w:val="99"/>
    <w:rsid w:val="0069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lang w:eastAsia="ja-JP"/>
    </w:rPr>
  </w:style>
  <w:style w:type="character" w:customStyle="1" w:styleId="HTMLPreformattedChar">
    <w:name w:val="HTML Preformatted Char"/>
    <w:link w:val="HTMLPreformatted"/>
    <w:uiPriority w:val="99"/>
    <w:locked/>
    <w:rsid w:val="006900D5"/>
    <w:rPr>
      <w:rFonts w:ascii="Arial Unicode MS" w:hAnsi="Arial Unicode MS" w:cs="Times New Roman"/>
      <w:sz w:val="20"/>
    </w:rPr>
  </w:style>
  <w:style w:type="paragraph" w:styleId="BodyTextIndent">
    <w:name w:val="Body Text Indent"/>
    <w:basedOn w:val="Normal"/>
    <w:link w:val="BodyTextIndentChar"/>
    <w:uiPriority w:val="99"/>
    <w:rsid w:val="00D7727D"/>
    <w:pPr>
      <w:spacing w:line="480" w:lineRule="auto"/>
      <w:ind w:firstLine="720"/>
    </w:pPr>
    <w:rPr>
      <w:lang w:eastAsia="ja-JP"/>
    </w:rPr>
  </w:style>
  <w:style w:type="character" w:customStyle="1" w:styleId="BodyTextIndentChar">
    <w:name w:val="Body Text Indent Char"/>
    <w:link w:val="BodyTextIndent"/>
    <w:uiPriority w:val="99"/>
    <w:locked/>
    <w:rsid w:val="00D7727D"/>
    <w:rPr>
      <w:rFonts w:ascii="Times New Roman" w:hAnsi="Times New Roman" w:cs="Times New Roman"/>
      <w:sz w:val="20"/>
    </w:rPr>
  </w:style>
  <w:style w:type="character" w:styleId="Hyperlink">
    <w:name w:val="Hyperlink"/>
    <w:uiPriority w:val="99"/>
    <w:rsid w:val="008414B4"/>
    <w:rPr>
      <w:rFonts w:cs="Times New Roman"/>
      <w:color w:val="0000FF"/>
      <w:u w:val="single"/>
    </w:rPr>
  </w:style>
  <w:style w:type="paragraph" w:customStyle="1" w:styleId="ColorfulList-Accent11">
    <w:name w:val="Colorful List - Accent 11"/>
    <w:basedOn w:val="Normal"/>
    <w:uiPriority w:val="99"/>
    <w:qFormat/>
    <w:rsid w:val="007948B7"/>
    <w:pPr>
      <w:spacing w:after="200" w:line="276" w:lineRule="auto"/>
      <w:ind w:left="720"/>
    </w:pPr>
    <w:rPr>
      <w:rFonts w:ascii="Calibri" w:hAnsi="Calibri"/>
      <w:sz w:val="22"/>
      <w:szCs w:val="22"/>
    </w:rPr>
  </w:style>
  <w:style w:type="paragraph" w:styleId="NormalWeb">
    <w:name w:val="Normal (Web)"/>
    <w:basedOn w:val="Normal"/>
    <w:uiPriority w:val="99"/>
    <w:semiHidden/>
    <w:rsid w:val="00DB0F28"/>
    <w:pPr>
      <w:spacing w:before="100" w:beforeAutospacing="1" w:after="100" w:afterAutospacing="1"/>
    </w:pPr>
    <w:rPr>
      <w:rFonts w:ascii="Verdana" w:hAnsi="Verdana"/>
      <w:color w:val="000000"/>
      <w:sz w:val="17"/>
      <w:szCs w:val="17"/>
    </w:rPr>
  </w:style>
  <w:style w:type="paragraph" w:styleId="BodyText">
    <w:name w:val="Body Text"/>
    <w:basedOn w:val="Normal"/>
    <w:link w:val="BodyTextChar"/>
    <w:uiPriority w:val="99"/>
    <w:semiHidden/>
    <w:rsid w:val="006645AE"/>
    <w:pPr>
      <w:spacing w:after="120" w:line="276" w:lineRule="auto"/>
    </w:pPr>
    <w:rPr>
      <w:rFonts w:ascii="Calibri" w:hAnsi="Calibri"/>
      <w:sz w:val="22"/>
      <w:szCs w:val="22"/>
      <w:lang w:eastAsia="ja-JP"/>
    </w:rPr>
  </w:style>
  <w:style w:type="character" w:customStyle="1" w:styleId="BodyTextChar">
    <w:name w:val="Body Text Char"/>
    <w:link w:val="BodyText"/>
    <w:locked/>
    <w:rsid w:val="006645AE"/>
    <w:rPr>
      <w:rFonts w:cs="Times New Roman"/>
      <w:sz w:val="22"/>
    </w:rPr>
  </w:style>
  <w:style w:type="paragraph" w:styleId="Header">
    <w:name w:val="header"/>
    <w:basedOn w:val="Normal"/>
    <w:link w:val="HeaderChar"/>
    <w:uiPriority w:val="99"/>
    <w:semiHidden/>
    <w:rsid w:val="004664B9"/>
    <w:pPr>
      <w:tabs>
        <w:tab w:val="center" w:pos="4680"/>
        <w:tab w:val="right" w:pos="9360"/>
      </w:tabs>
    </w:pPr>
    <w:rPr>
      <w:lang w:eastAsia="ja-JP"/>
    </w:rPr>
  </w:style>
  <w:style w:type="character" w:customStyle="1" w:styleId="HeaderChar">
    <w:name w:val="Header Char"/>
    <w:link w:val="Header"/>
    <w:uiPriority w:val="99"/>
    <w:semiHidden/>
    <w:locked/>
    <w:rsid w:val="004664B9"/>
    <w:rPr>
      <w:rFonts w:ascii="Times New Roman" w:hAnsi="Times New Roman" w:cs="Times New Roman"/>
    </w:rPr>
  </w:style>
  <w:style w:type="paragraph" w:styleId="Footer">
    <w:name w:val="footer"/>
    <w:basedOn w:val="Normal"/>
    <w:link w:val="FooterChar"/>
    <w:uiPriority w:val="99"/>
    <w:rsid w:val="004664B9"/>
    <w:pPr>
      <w:tabs>
        <w:tab w:val="center" w:pos="4680"/>
        <w:tab w:val="right" w:pos="9360"/>
      </w:tabs>
    </w:pPr>
    <w:rPr>
      <w:lang w:eastAsia="ja-JP"/>
    </w:rPr>
  </w:style>
  <w:style w:type="character" w:customStyle="1" w:styleId="FooterChar">
    <w:name w:val="Footer Char"/>
    <w:link w:val="Footer"/>
    <w:uiPriority w:val="99"/>
    <w:locked/>
    <w:rsid w:val="004664B9"/>
    <w:rPr>
      <w:rFonts w:ascii="Times New Roman" w:hAnsi="Times New Roman" w:cs="Times New Roman"/>
    </w:rPr>
  </w:style>
  <w:style w:type="character" w:styleId="CommentReference">
    <w:name w:val="annotation reference"/>
    <w:uiPriority w:val="99"/>
    <w:rsid w:val="00F94545"/>
    <w:rPr>
      <w:rFonts w:cs="Times New Roman"/>
      <w:sz w:val="16"/>
    </w:rPr>
  </w:style>
  <w:style w:type="paragraph" w:styleId="CommentText">
    <w:name w:val="annotation text"/>
    <w:basedOn w:val="Normal"/>
    <w:link w:val="CommentTextChar"/>
    <w:uiPriority w:val="99"/>
    <w:rsid w:val="00F5697E"/>
    <w:rPr>
      <w:lang w:eastAsia="ja-JP"/>
    </w:rPr>
  </w:style>
  <w:style w:type="character" w:customStyle="1" w:styleId="CommentTextChar">
    <w:name w:val="Comment Text Char"/>
    <w:link w:val="CommentText"/>
    <w:uiPriority w:val="99"/>
    <w:locked/>
    <w:rsid w:val="00547127"/>
    <w:rPr>
      <w:rFonts w:ascii="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rsid w:val="00547127"/>
    <w:rPr>
      <w:b/>
      <w:bCs/>
    </w:rPr>
  </w:style>
  <w:style w:type="character" w:customStyle="1" w:styleId="CommentSubjectChar">
    <w:name w:val="Comment Subject Char"/>
    <w:link w:val="CommentSubject"/>
    <w:uiPriority w:val="99"/>
    <w:semiHidden/>
    <w:locked/>
    <w:rsid w:val="00547127"/>
    <w:rPr>
      <w:rFonts w:ascii="Times New Roman" w:hAnsi="Times New Roman" w:cs="Times New Roman"/>
      <w:b/>
      <w:sz w:val="20"/>
      <w:szCs w:val="20"/>
      <w:lang w:eastAsia="ja-JP"/>
    </w:rPr>
  </w:style>
  <w:style w:type="paragraph" w:styleId="PlainText">
    <w:name w:val="Plain Text"/>
    <w:basedOn w:val="Normal"/>
    <w:link w:val="PlainTextChar"/>
    <w:uiPriority w:val="99"/>
    <w:rsid w:val="002A02DE"/>
    <w:rPr>
      <w:rFonts w:ascii="Arial" w:hAnsi="Arial"/>
      <w:sz w:val="21"/>
      <w:szCs w:val="21"/>
      <w:lang w:eastAsia="ja-JP"/>
    </w:rPr>
  </w:style>
  <w:style w:type="character" w:customStyle="1" w:styleId="PlainTextChar">
    <w:name w:val="Plain Text Char"/>
    <w:link w:val="PlainText"/>
    <w:uiPriority w:val="99"/>
    <w:locked/>
    <w:rsid w:val="002A02DE"/>
    <w:rPr>
      <w:rFonts w:ascii="Arial" w:hAnsi="Arial" w:cs="Times New Roman"/>
      <w:sz w:val="21"/>
    </w:rPr>
  </w:style>
  <w:style w:type="character" w:styleId="Emphasis">
    <w:name w:val="Emphasis"/>
    <w:uiPriority w:val="99"/>
    <w:qFormat/>
    <w:locked/>
    <w:rsid w:val="008847AB"/>
    <w:rPr>
      <w:rFonts w:cs="Times New Roman"/>
      <w:i/>
    </w:rPr>
  </w:style>
  <w:style w:type="paragraph" w:customStyle="1" w:styleId="ColorfulShading-Accent11">
    <w:name w:val="Colorful Shading - Accent 11"/>
    <w:hidden/>
    <w:uiPriority w:val="99"/>
    <w:semiHidden/>
    <w:rsid w:val="00704EB8"/>
    <w:rPr>
      <w:rFonts w:ascii="Times New Roman" w:hAnsi="Times New Roman" w:cs="Times New Roman"/>
    </w:rPr>
  </w:style>
  <w:style w:type="character" w:customStyle="1" w:styleId="contenttext">
    <w:name w:val="contenttext"/>
    <w:uiPriority w:val="99"/>
    <w:rsid w:val="009D6143"/>
  </w:style>
  <w:style w:type="paragraph" w:styleId="BodyTextIndent3">
    <w:name w:val="Body Text Indent 3"/>
    <w:basedOn w:val="Normal"/>
    <w:link w:val="BodyTextIndent3Char"/>
    <w:uiPriority w:val="99"/>
    <w:semiHidden/>
    <w:rsid w:val="002F555F"/>
    <w:pPr>
      <w:spacing w:after="120"/>
      <w:ind w:left="360"/>
    </w:pPr>
    <w:rPr>
      <w:sz w:val="16"/>
      <w:szCs w:val="16"/>
      <w:lang w:eastAsia="ja-JP"/>
    </w:rPr>
  </w:style>
  <w:style w:type="character" w:customStyle="1" w:styleId="BodyTextIndent3Char">
    <w:name w:val="Body Text Indent 3 Char"/>
    <w:link w:val="BodyTextIndent3"/>
    <w:uiPriority w:val="99"/>
    <w:semiHidden/>
    <w:locked/>
    <w:rsid w:val="002E32A3"/>
    <w:rPr>
      <w:rFonts w:ascii="Times New Roman" w:hAnsi="Times New Roman" w:cs="Times New Roman"/>
      <w:sz w:val="16"/>
      <w:szCs w:val="16"/>
      <w:lang w:eastAsia="ja-JP"/>
    </w:rPr>
  </w:style>
  <w:style w:type="paragraph" w:styleId="BodyTextIndent2">
    <w:name w:val="Body Text Indent 2"/>
    <w:basedOn w:val="Normal"/>
    <w:link w:val="BodyTextIndent2Char"/>
    <w:uiPriority w:val="99"/>
    <w:semiHidden/>
    <w:rsid w:val="002F555F"/>
    <w:pPr>
      <w:spacing w:after="120" w:line="480" w:lineRule="auto"/>
      <w:ind w:left="360"/>
    </w:pPr>
    <w:rPr>
      <w:lang w:eastAsia="ja-JP"/>
    </w:rPr>
  </w:style>
  <w:style w:type="character" w:customStyle="1" w:styleId="BodyTextIndent2Char">
    <w:name w:val="Body Text Indent 2 Char"/>
    <w:link w:val="BodyTextIndent2"/>
    <w:uiPriority w:val="99"/>
    <w:semiHidden/>
    <w:locked/>
    <w:rsid w:val="002E32A3"/>
    <w:rPr>
      <w:rFonts w:ascii="Times New Roman" w:hAnsi="Times New Roman" w:cs="Times New Roman"/>
      <w:sz w:val="20"/>
      <w:szCs w:val="20"/>
      <w:lang w:eastAsia="ja-JP"/>
    </w:rPr>
  </w:style>
  <w:style w:type="paragraph" w:customStyle="1" w:styleId="citable">
    <w:name w:val="citable"/>
    <w:basedOn w:val="Normal"/>
    <w:rsid w:val="002604CB"/>
    <w:pPr>
      <w:spacing w:before="100" w:beforeAutospacing="1" w:after="100" w:afterAutospacing="1"/>
    </w:pPr>
    <w:rPr>
      <w:sz w:val="24"/>
      <w:szCs w:val="24"/>
    </w:rPr>
  </w:style>
  <w:style w:type="character" w:customStyle="1" w:styleId="trigger">
    <w:name w:val="trigger"/>
    <w:rsid w:val="002604CB"/>
    <w:rPr>
      <w:rFonts w:cs="Times New Roman"/>
    </w:rPr>
  </w:style>
  <w:style w:type="character" w:customStyle="1" w:styleId="e-03">
    <w:name w:val="e-03"/>
    <w:rsid w:val="007D07B4"/>
    <w:rPr>
      <w:rFonts w:cs="Times New Roman"/>
    </w:rPr>
  </w:style>
  <w:style w:type="character" w:styleId="FollowedHyperlink">
    <w:name w:val="FollowedHyperlink"/>
    <w:uiPriority w:val="99"/>
    <w:semiHidden/>
    <w:rsid w:val="002F555F"/>
    <w:rPr>
      <w:rFonts w:cs="Times New Roman"/>
      <w:color w:val="800080"/>
      <w:u w:val="single"/>
    </w:rPr>
  </w:style>
  <w:style w:type="character" w:customStyle="1" w:styleId="apple-converted-space">
    <w:name w:val="apple-converted-space"/>
    <w:rsid w:val="00CD7CD7"/>
  </w:style>
  <w:style w:type="paragraph" w:styleId="FootnoteText">
    <w:name w:val="footnote text"/>
    <w:basedOn w:val="Normal"/>
    <w:link w:val="FootnoteTextChar"/>
    <w:uiPriority w:val="99"/>
    <w:rsid w:val="002F555F"/>
    <w:rPr>
      <w:lang w:eastAsia="ja-JP"/>
    </w:rPr>
  </w:style>
  <w:style w:type="character" w:customStyle="1" w:styleId="FootnoteTextChar">
    <w:name w:val="Footnote Text Char"/>
    <w:link w:val="FootnoteText"/>
    <w:uiPriority w:val="99"/>
    <w:locked/>
    <w:rsid w:val="00E20239"/>
    <w:rPr>
      <w:rFonts w:ascii="Times New Roman" w:hAnsi="Times New Roman" w:cs="Times New Roman"/>
      <w:sz w:val="20"/>
      <w:szCs w:val="20"/>
      <w:lang w:eastAsia="ja-JP"/>
    </w:rPr>
  </w:style>
  <w:style w:type="character" w:styleId="FootnoteReference">
    <w:name w:val="footnote reference"/>
    <w:uiPriority w:val="99"/>
    <w:semiHidden/>
    <w:rsid w:val="002F555F"/>
    <w:rPr>
      <w:rFonts w:cs="Times New Roman"/>
      <w:vertAlign w:val="superscript"/>
    </w:rPr>
  </w:style>
  <w:style w:type="paragraph" w:styleId="EndnoteText">
    <w:name w:val="endnote text"/>
    <w:basedOn w:val="Normal"/>
    <w:link w:val="EndnoteTextChar"/>
    <w:uiPriority w:val="99"/>
    <w:semiHidden/>
    <w:rsid w:val="002F555F"/>
    <w:rPr>
      <w:lang w:eastAsia="ja-JP"/>
    </w:rPr>
  </w:style>
  <w:style w:type="character" w:customStyle="1" w:styleId="EndnoteTextChar">
    <w:name w:val="Endnote Text Char"/>
    <w:link w:val="EndnoteText"/>
    <w:uiPriority w:val="99"/>
    <w:semiHidden/>
    <w:locked/>
    <w:rsid w:val="00D54490"/>
    <w:rPr>
      <w:rFonts w:ascii="Times New Roman" w:hAnsi="Times New Roman" w:cs="Times New Roman"/>
      <w:sz w:val="20"/>
      <w:szCs w:val="20"/>
      <w:lang w:eastAsia="ja-JP"/>
    </w:rPr>
  </w:style>
  <w:style w:type="character" w:styleId="EndnoteReference">
    <w:name w:val="endnote reference"/>
    <w:uiPriority w:val="99"/>
    <w:semiHidden/>
    <w:rsid w:val="002F555F"/>
    <w:rPr>
      <w:rFonts w:cs="Times New Roman"/>
      <w:vertAlign w:val="superscript"/>
    </w:rPr>
  </w:style>
  <w:style w:type="character" w:customStyle="1" w:styleId="su">
    <w:name w:val="su"/>
    <w:rsid w:val="00B1052B"/>
  </w:style>
  <w:style w:type="paragraph" w:styleId="ListParagraph">
    <w:name w:val="List Paragraph"/>
    <w:basedOn w:val="Normal"/>
    <w:uiPriority w:val="34"/>
    <w:qFormat/>
    <w:rsid w:val="002B4E11"/>
    <w:pPr>
      <w:spacing w:after="200" w:line="276" w:lineRule="auto"/>
      <w:ind w:left="720"/>
    </w:pPr>
    <w:rPr>
      <w:rFonts w:ascii="Calibri" w:hAnsi="Calibri"/>
      <w:sz w:val="22"/>
      <w:szCs w:val="22"/>
    </w:rPr>
  </w:style>
  <w:style w:type="paragraph" w:styleId="Revision">
    <w:name w:val="Revision"/>
    <w:hidden/>
    <w:uiPriority w:val="99"/>
    <w:semiHidden/>
    <w:rsid w:val="002B4E11"/>
    <w:rPr>
      <w:rFonts w:ascii="Times New Roman" w:hAnsi="Times New Roman" w:cs="Times New Roman"/>
    </w:rPr>
  </w:style>
  <w:style w:type="table" w:styleId="TableGrid">
    <w:name w:val="Table Grid"/>
    <w:basedOn w:val="TableNormal"/>
    <w:uiPriority w:val="59"/>
    <w:rsid w:val="00D563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2B43"/>
    <w:rPr>
      <w:rFonts w:ascii="Cambria" w:hAnsi="Cambria" w:cs="Times New Roman"/>
      <w:b/>
      <w:bCs/>
      <w:kern w:val="32"/>
      <w:sz w:val="32"/>
      <w:szCs w:val="32"/>
    </w:rPr>
  </w:style>
  <w:style w:type="paragraph" w:styleId="NoSpacing">
    <w:name w:val="No Spacing"/>
    <w:link w:val="NoSpacingChar"/>
    <w:uiPriority w:val="1"/>
    <w:qFormat/>
    <w:rsid w:val="00341521"/>
    <w:rPr>
      <w:rFonts w:asciiTheme="minorHAnsi" w:eastAsiaTheme="minorHAnsi" w:hAnsiTheme="minorHAnsi" w:cstheme="minorBidi"/>
      <w:sz w:val="22"/>
      <w:szCs w:val="22"/>
    </w:rPr>
  </w:style>
  <w:style w:type="paragraph" w:customStyle="1" w:styleId="lbexindentsubpar">
    <w:name w:val="lbexindentsubpar"/>
    <w:basedOn w:val="Normal"/>
    <w:rsid w:val="00A848AF"/>
    <w:pPr>
      <w:spacing w:before="100" w:beforeAutospacing="1" w:after="100" w:afterAutospacing="1"/>
    </w:pPr>
    <w:rPr>
      <w:sz w:val="24"/>
      <w:szCs w:val="24"/>
    </w:rPr>
  </w:style>
  <w:style w:type="character" w:customStyle="1" w:styleId="lbexsmalltext">
    <w:name w:val="lbexsmalltext"/>
    <w:basedOn w:val="DefaultParagraphFont"/>
    <w:rsid w:val="00A848AF"/>
  </w:style>
  <w:style w:type="paragraph" w:customStyle="1" w:styleId="lbexindentclause">
    <w:name w:val="lbexindentclause"/>
    <w:basedOn w:val="Normal"/>
    <w:rsid w:val="00A848AF"/>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876991"/>
    <w:rPr>
      <w:rFonts w:asciiTheme="majorHAnsi" w:eastAsiaTheme="majorEastAsia" w:hAnsiTheme="majorHAnsi" w:cstheme="majorBidi"/>
      <w:b/>
      <w:bCs/>
      <w:color w:val="4F81BD" w:themeColor="accent1"/>
    </w:rPr>
  </w:style>
  <w:style w:type="character" w:customStyle="1" w:styleId="tgc">
    <w:name w:val="_tgc"/>
    <w:basedOn w:val="DefaultParagraphFont"/>
    <w:rsid w:val="00876991"/>
  </w:style>
  <w:style w:type="character" w:styleId="HTMLCite">
    <w:name w:val="HTML Cite"/>
    <w:basedOn w:val="DefaultParagraphFont"/>
    <w:uiPriority w:val="99"/>
    <w:semiHidden/>
    <w:unhideWhenUsed/>
    <w:rsid w:val="00876991"/>
    <w:rPr>
      <w:i/>
      <w:iCs/>
    </w:rPr>
  </w:style>
  <w:style w:type="character" w:customStyle="1" w:styleId="NoSpacingChar">
    <w:name w:val="No Spacing Char"/>
    <w:basedOn w:val="DefaultParagraphFont"/>
    <w:link w:val="NoSpacing"/>
    <w:uiPriority w:val="1"/>
    <w:locked/>
    <w:rsid w:val="004A2F44"/>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506B04"/>
    <w:rPr>
      <w:color w:val="605E5C"/>
      <w:shd w:val="clear" w:color="auto" w:fill="E1DFDD"/>
    </w:rPr>
  </w:style>
  <w:style w:type="character" w:customStyle="1" w:styleId="normaltextrun">
    <w:name w:val="normaltextrun"/>
    <w:basedOn w:val="DefaultParagraphFont"/>
    <w:rsid w:val="008F2525"/>
  </w:style>
  <w:style w:type="character" w:customStyle="1" w:styleId="num2">
    <w:name w:val="num2"/>
    <w:basedOn w:val="DefaultParagraphFont"/>
    <w:rsid w:val="007C47F8"/>
    <w:rPr>
      <w:b/>
      <w:bCs/>
    </w:rPr>
  </w:style>
  <w:style w:type="character" w:customStyle="1" w:styleId="heading20">
    <w:name w:val="heading2"/>
    <w:basedOn w:val="DefaultParagraphFont"/>
    <w:rsid w:val="007C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371">
      <w:bodyDiv w:val="1"/>
      <w:marLeft w:val="0"/>
      <w:marRight w:val="0"/>
      <w:marTop w:val="0"/>
      <w:marBottom w:val="0"/>
      <w:divBdr>
        <w:top w:val="none" w:sz="0" w:space="0" w:color="auto"/>
        <w:left w:val="none" w:sz="0" w:space="0" w:color="auto"/>
        <w:bottom w:val="none" w:sz="0" w:space="0" w:color="auto"/>
        <w:right w:val="none" w:sz="0" w:space="0" w:color="auto"/>
      </w:divBdr>
    </w:div>
    <w:div w:id="42609189">
      <w:bodyDiv w:val="1"/>
      <w:marLeft w:val="0"/>
      <w:marRight w:val="0"/>
      <w:marTop w:val="0"/>
      <w:marBottom w:val="0"/>
      <w:divBdr>
        <w:top w:val="none" w:sz="0" w:space="0" w:color="auto"/>
        <w:left w:val="none" w:sz="0" w:space="0" w:color="auto"/>
        <w:bottom w:val="none" w:sz="0" w:space="0" w:color="auto"/>
        <w:right w:val="none" w:sz="0" w:space="0" w:color="auto"/>
      </w:divBdr>
    </w:div>
    <w:div w:id="58675615">
      <w:bodyDiv w:val="1"/>
      <w:marLeft w:val="0"/>
      <w:marRight w:val="0"/>
      <w:marTop w:val="0"/>
      <w:marBottom w:val="0"/>
      <w:divBdr>
        <w:top w:val="none" w:sz="0" w:space="0" w:color="auto"/>
        <w:left w:val="none" w:sz="0" w:space="0" w:color="auto"/>
        <w:bottom w:val="none" w:sz="0" w:space="0" w:color="auto"/>
        <w:right w:val="none" w:sz="0" w:space="0" w:color="auto"/>
      </w:divBdr>
      <w:divsChild>
        <w:div w:id="721908883">
          <w:marLeft w:val="0"/>
          <w:marRight w:val="0"/>
          <w:marTop w:val="0"/>
          <w:marBottom w:val="0"/>
          <w:divBdr>
            <w:top w:val="none" w:sz="0" w:space="0" w:color="auto"/>
            <w:left w:val="none" w:sz="0" w:space="0" w:color="auto"/>
            <w:bottom w:val="none" w:sz="0" w:space="0" w:color="auto"/>
            <w:right w:val="none" w:sz="0" w:space="0" w:color="auto"/>
          </w:divBdr>
        </w:div>
        <w:div w:id="1158961829">
          <w:marLeft w:val="0"/>
          <w:marRight w:val="0"/>
          <w:marTop w:val="0"/>
          <w:marBottom w:val="0"/>
          <w:divBdr>
            <w:top w:val="none" w:sz="0" w:space="0" w:color="auto"/>
            <w:left w:val="none" w:sz="0" w:space="0" w:color="auto"/>
            <w:bottom w:val="none" w:sz="0" w:space="0" w:color="auto"/>
            <w:right w:val="none" w:sz="0" w:space="0" w:color="auto"/>
          </w:divBdr>
        </w:div>
      </w:divsChild>
    </w:div>
    <w:div w:id="109708765">
      <w:bodyDiv w:val="1"/>
      <w:marLeft w:val="0"/>
      <w:marRight w:val="0"/>
      <w:marTop w:val="0"/>
      <w:marBottom w:val="0"/>
      <w:divBdr>
        <w:top w:val="none" w:sz="0" w:space="0" w:color="auto"/>
        <w:left w:val="none" w:sz="0" w:space="0" w:color="auto"/>
        <w:bottom w:val="none" w:sz="0" w:space="0" w:color="auto"/>
        <w:right w:val="none" w:sz="0" w:space="0" w:color="auto"/>
      </w:divBdr>
    </w:div>
    <w:div w:id="129829773">
      <w:bodyDiv w:val="1"/>
      <w:marLeft w:val="0"/>
      <w:marRight w:val="0"/>
      <w:marTop w:val="0"/>
      <w:marBottom w:val="0"/>
      <w:divBdr>
        <w:top w:val="none" w:sz="0" w:space="0" w:color="auto"/>
        <w:left w:val="none" w:sz="0" w:space="0" w:color="auto"/>
        <w:bottom w:val="none" w:sz="0" w:space="0" w:color="auto"/>
        <w:right w:val="none" w:sz="0" w:space="0" w:color="auto"/>
      </w:divBdr>
    </w:div>
    <w:div w:id="137385897">
      <w:bodyDiv w:val="1"/>
      <w:marLeft w:val="0"/>
      <w:marRight w:val="0"/>
      <w:marTop w:val="0"/>
      <w:marBottom w:val="0"/>
      <w:divBdr>
        <w:top w:val="none" w:sz="0" w:space="0" w:color="auto"/>
        <w:left w:val="none" w:sz="0" w:space="0" w:color="auto"/>
        <w:bottom w:val="none" w:sz="0" w:space="0" w:color="auto"/>
        <w:right w:val="none" w:sz="0" w:space="0" w:color="auto"/>
      </w:divBdr>
      <w:divsChild>
        <w:div w:id="358775540">
          <w:marLeft w:val="0"/>
          <w:marRight w:val="0"/>
          <w:marTop w:val="0"/>
          <w:marBottom w:val="0"/>
          <w:divBdr>
            <w:top w:val="none" w:sz="0" w:space="0" w:color="auto"/>
            <w:left w:val="none" w:sz="0" w:space="0" w:color="auto"/>
            <w:bottom w:val="none" w:sz="0" w:space="0" w:color="auto"/>
            <w:right w:val="none" w:sz="0" w:space="0" w:color="auto"/>
          </w:divBdr>
          <w:divsChild>
            <w:div w:id="1263882957">
              <w:marLeft w:val="0"/>
              <w:marRight w:val="0"/>
              <w:marTop w:val="0"/>
              <w:marBottom w:val="0"/>
              <w:divBdr>
                <w:top w:val="none" w:sz="0" w:space="0" w:color="auto"/>
                <w:left w:val="none" w:sz="0" w:space="0" w:color="auto"/>
                <w:bottom w:val="none" w:sz="0" w:space="0" w:color="auto"/>
                <w:right w:val="none" w:sz="0" w:space="0" w:color="auto"/>
              </w:divBdr>
              <w:divsChild>
                <w:div w:id="335113162">
                  <w:marLeft w:val="0"/>
                  <w:marRight w:val="0"/>
                  <w:marTop w:val="0"/>
                  <w:marBottom w:val="0"/>
                  <w:divBdr>
                    <w:top w:val="none" w:sz="0" w:space="0" w:color="auto"/>
                    <w:left w:val="none" w:sz="0" w:space="0" w:color="auto"/>
                    <w:bottom w:val="none" w:sz="0" w:space="0" w:color="auto"/>
                    <w:right w:val="none" w:sz="0" w:space="0" w:color="auto"/>
                  </w:divBdr>
                  <w:divsChild>
                    <w:div w:id="1976640618">
                      <w:marLeft w:val="-225"/>
                      <w:marRight w:val="-225"/>
                      <w:marTop w:val="0"/>
                      <w:marBottom w:val="0"/>
                      <w:divBdr>
                        <w:top w:val="none" w:sz="0" w:space="0" w:color="auto"/>
                        <w:left w:val="none" w:sz="0" w:space="0" w:color="auto"/>
                        <w:bottom w:val="none" w:sz="0" w:space="0" w:color="auto"/>
                        <w:right w:val="none" w:sz="0" w:space="0" w:color="auto"/>
                      </w:divBdr>
                      <w:divsChild>
                        <w:div w:id="1320504231">
                          <w:marLeft w:val="0"/>
                          <w:marRight w:val="0"/>
                          <w:marTop w:val="0"/>
                          <w:marBottom w:val="0"/>
                          <w:divBdr>
                            <w:top w:val="single" w:sz="6" w:space="8" w:color="EEEEEE"/>
                            <w:left w:val="single" w:sz="6" w:space="8" w:color="EEEEEE"/>
                            <w:bottom w:val="single" w:sz="6" w:space="8" w:color="EEEEEE"/>
                            <w:right w:val="single" w:sz="6" w:space="8" w:color="EEEEEE"/>
                          </w:divBdr>
                          <w:divsChild>
                            <w:div w:id="1514296027">
                              <w:marLeft w:val="0"/>
                              <w:marRight w:val="0"/>
                              <w:marTop w:val="0"/>
                              <w:marBottom w:val="0"/>
                              <w:divBdr>
                                <w:top w:val="none" w:sz="0" w:space="0" w:color="auto"/>
                                <w:left w:val="none" w:sz="0" w:space="0" w:color="auto"/>
                                <w:bottom w:val="none" w:sz="0" w:space="0" w:color="auto"/>
                                <w:right w:val="none" w:sz="0" w:space="0" w:color="auto"/>
                              </w:divBdr>
                              <w:divsChild>
                                <w:div w:id="2021932399">
                                  <w:marLeft w:val="0"/>
                                  <w:marRight w:val="0"/>
                                  <w:marTop w:val="0"/>
                                  <w:marBottom w:val="0"/>
                                  <w:divBdr>
                                    <w:top w:val="none" w:sz="0" w:space="0" w:color="auto"/>
                                    <w:left w:val="none" w:sz="0" w:space="0" w:color="auto"/>
                                    <w:bottom w:val="none" w:sz="0" w:space="0" w:color="auto"/>
                                    <w:right w:val="none" w:sz="0" w:space="0" w:color="auto"/>
                                  </w:divBdr>
                                  <w:divsChild>
                                    <w:div w:id="1637102869">
                                      <w:marLeft w:val="0"/>
                                      <w:marRight w:val="0"/>
                                      <w:marTop w:val="0"/>
                                      <w:marBottom w:val="0"/>
                                      <w:divBdr>
                                        <w:top w:val="none" w:sz="0" w:space="0" w:color="auto"/>
                                        <w:left w:val="none" w:sz="0" w:space="0" w:color="auto"/>
                                        <w:bottom w:val="none" w:sz="0" w:space="0" w:color="auto"/>
                                        <w:right w:val="none" w:sz="0" w:space="0" w:color="auto"/>
                                      </w:divBdr>
                                      <w:divsChild>
                                        <w:div w:id="623584878">
                                          <w:marLeft w:val="0"/>
                                          <w:marRight w:val="0"/>
                                          <w:marTop w:val="0"/>
                                          <w:marBottom w:val="0"/>
                                          <w:divBdr>
                                            <w:top w:val="none" w:sz="0" w:space="0" w:color="auto"/>
                                            <w:left w:val="none" w:sz="0" w:space="0" w:color="auto"/>
                                            <w:bottom w:val="none" w:sz="0" w:space="0" w:color="auto"/>
                                            <w:right w:val="none" w:sz="0" w:space="0" w:color="auto"/>
                                          </w:divBdr>
                                          <w:divsChild>
                                            <w:div w:id="1774940112">
                                              <w:marLeft w:val="3"/>
                                              <w:marRight w:val="7"/>
                                              <w:marTop w:val="240"/>
                                              <w:marBottom w:val="60"/>
                                              <w:divBdr>
                                                <w:top w:val="none" w:sz="0" w:space="0" w:color="auto"/>
                                                <w:left w:val="none" w:sz="0" w:space="0" w:color="auto"/>
                                                <w:bottom w:val="none" w:sz="0" w:space="0" w:color="auto"/>
                                                <w:right w:val="none" w:sz="0" w:space="0" w:color="auto"/>
                                              </w:divBdr>
                                              <w:divsChild>
                                                <w:div w:id="106657489">
                                                  <w:marLeft w:val="3"/>
                                                  <w:marRight w:val="0"/>
                                                  <w:marTop w:val="60"/>
                                                  <w:marBottom w:val="60"/>
                                                  <w:divBdr>
                                                    <w:top w:val="none" w:sz="0" w:space="0" w:color="auto"/>
                                                    <w:left w:val="none" w:sz="0" w:space="0" w:color="auto"/>
                                                    <w:bottom w:val="none" w:sz="0" w:space="0" w:color="auto"/>
                                                    <w:right w:val="none" w:sz="0" w:space="0" w:color="auto"/>
                                                  </w:divBdr>
                                                  <w:divsChild>
                                                    <w:div w:id="2397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69921">
      <w:bodyDiv w:val="1"/>
      <w:marLeft w:val="0"/>
      <w:marRight w:val="0"/>
      <w:marTop w:val="0"/>
      <w:marBottom w:val="0"/>
      <w:divBdr>
        <w:top w:val="none" w:sz="0" w:space="0" w:color="auto"/>
        <w:left w:val="none" w:sz="0" w:space="0" w:color="auto"/>
        <w:bottom w:val="none" w:sz="0" w:space="0" w:color="auto"/>
        <w:right w:val="none" w:sz="0" w:space="0" w:color="auto"/>
      </w:divBdr>
    </w:div>
    <w:div w:id="147330052">
      <w:bodyDiv w:val="1"/>
      <w:marLeft w:val="0"/>
      <w:marRight w:val="0"/>
      <w:marTop w:val="0"/>
      <w:marBottom w:val="0"/>
      <w:divBdr>
        <w:top w:val="none" w:sz="0" w:space="0" w:color="auto"/>
        <w:left w:val="none" w:sz="0" w:space="0" w:color="auto"/>
        <w:bottom w:val="none" w:sz="0" w:space="0" w:color="auto"/>
        <w:right w:val="none" w:sz="0" w:space="0" w:color="auto"/>
      </w:divBdr>
    </w:div>
    <w:div w:id="163016956">
      <w:bodyDiv w:val="1"/>
      <w:marLeft w:val="0"/>
      <w:marRight w:val="0"/>
      <w:marTop w:val="0"/>
      <w:marBottom w:val="0"/>
      <w:divBdr>
        <w:top w:val="none" w:sz="0" w:space="0" w:color="auto"/>
        <w:left w:val="none" w:sz="0" w:space="0" w:color="auto"/>
        <w:bottom w:val="none" w:sz="0" w:space="0" w:color="auto"/>
        <w:right w:val="none" w:sz="0" w:space="0" w:color="auto"/>
      </w:divBdr>
    </w:div>
    <w:div w:id="168839887">
      <w:marLeft w:val="0"/>
      <w:marRight w:val="0"/>
      <w:marTop w:val="0"/>
      <w:marBottom w:val="0"/>
      <w:divBdr>
        <w:top w:val="none" w:sz="0" w:space="0" w:color="auto"/>
        <w:left w:val="none" w:sz="0" w:space="0" w:color="auto"/>
        <w:bottom w:val="none" w:sz="0" w:space="0" w:color="auto"/>
        <w:right w:val="none" w:sz="0" w:space="0" w:color="auto"/>
      </w:divBdr>
    </w:div>
    <w:div w:id="168839888">
      <w:marLeft w:val="0"/>
      <w:marRight w:val="0"/>
      <w:marTop w:val="0"/>
      <w:marBottom w:val="0"/>
      <w:divBdr>
        <w:top w:val="none" w:sz="0" w:space="0" w:color="auto"/>
        <w:left w:val="none" w:sz="0" w:space="0" w:color="auto"/>
        <w:bottom w:val="none" w:sz="0" w:space="0" w:color="auto"/>
        <w:right w:val="none" w:sz="0" w:space="0" w:color="auto"/>
      </w:divBdr>
      <w:divsChild>
        <w:div w:id="168839933">
          <w:marLeft w:val="0"/>
          <w:marRight w:val="0"/>
          <w:marTop w:val="0"/>
          <w:marBottom w:val="0"/>
          <w:divBdr>
            <w:top w:val="none" w:sz="0" w:space="0" w:color="auto"/>
            <w:left w:val="none" w:sz="0" w:space="0" w:color="auto"/>
            <w:bottom w:val="none" w:sz="0" w:space="0" w:color="auto"/>
            <w:right w:val="none" w:sz="0" w:space="0" w:color="auto"/>
          </w:divBdr>
        </w:div>
        <w:div w:id="168839945">
          <w:marLeft w:val="0"/>
          <w:marRight w:val="0"/>
          <w:marTop w:val="0"/>
          <w:marBottom w:val="0"/>
          <w:divBdr>
            <w:top w:val="none" w:sz="0" w:space="0" w:color="auto"/>
            <w:left w:val="none" w:sz="0" w:space="0" w:color="auto"/>
            <w:bottom w:val="none" w:sz="0" w:space="0" w:color="auto"/>
            <w:right w:val="none" w:sz="0" w:space="0" w:color="auto"/>
          </w:divBdr>
        </w:div>
      </w:divsChild>
    </w:div>
    <w:div w:id="168839889">
      <w:marLeft w:val="0"/>
      <w:marRight w:val="0"/>
      <w:marTop w:val="0"/>
      <w:marBottom w:val="0"/>
      <w:divBdr>
        <w:top w:val="none" w:sz="0" w:space="0" w:color="auto"/>
        <w:left w:val="none" w:sz="0" w:space="0" w:color="auto"/>
        <w:bottom w:val="none" w:sz="0" w:space="0" w:color="auto"/>
        <w:right w:val="none" w:sz="0" w:space="0" w:color="auto"/>
      </w:divBdr>
    </w:div>
    <w:div w:id="168839890">
      <w:marLeft w:val="0"/>
      <w:marRight w:val="0"/>
      <w:marTop w:val="0"/>
      <w:marBottom w:val="0"/>
      <w:divBdr>
        <w:top w:val="none" w:sz="0" w:space="0" w:color="auto"/>
        <w:left w:val="none" w:sz="0" w:space="0" w:color="auto"/>
        <w:bottom w:val="none" w:sz="0" w:space="0" w:color="auto"/>
        <w:right w:val="none" w:sz="0" w:space="0" w:color="auto"/>
      </w:divBdr>
    </w:div>
    <w:div w:id="168839893">
      <w:marLeft w:val="0"/>
      <w:marRight w:val="0"/>
      <w:marTop w:val="0"/>
      <w:marBottom w:val="0"/>
      <w:divBdr>
        <w:top w:val="none" w:sz="0" w:space="0" w:color="auto"/>
        <w:left w:val="none" w:sz="0" w:space="0" w:color="auto"/>
        <w:bottom w:val="none" w:sz="0" w:space="0" w:color="auto"/>
        <w:right w:val="none" w:sz="0" w:space="0" w:color="auto"/>
      </w:divBdr>
    </w:div>
    <w:div w:id="168839895">
      <w:marLeft w:val="0"/>
      <w:marRight w:val="0"/>
      <w:marTop w:val="0"/>
      <w:marBottom w:val="0"/>
      <w:divBdr>
        <w:top w:val="none" w:sz="0" w:space="0" w:color="auto"/>
        <w:left w:val="none" w:sz="0" w:space="0" w:color="auto"/>
        <w:bottom w:val="none" w:sz="0" w:space="0" w:color="auto"/>
        <w:right w:val="none" w:sz="0" w:space="0" w:color="auto"/>
      </w:divBdr>
    </w:div>
    <w:div w:id="168839896">
      <w:marLeft w:val="0"/>
      <w:marRight w:val="0"/>
      <w:marTop w:val="0"/>
      <w:marBottom w:val="0"/>
      <w:divBdr>
        <w:top w:val="none" w:sz="0" w:space="0" w:color="auto"/>
        <w:left w:val="none" w:sz="0" w:space="0" w:color="auto"/>
        <w:bottom w:val="none" w:sz="0" w:space="0" w:color="auto"/>
        <w:right w:val="none" w:sz="0" w:space="0" w:color="auto"/>
      </w:divBdr>
    </w:div>
    <w:div w:id="168839897">
      <w:marLeft w:val="0"/>
      <w:marRight w:val="0"/>
      <w:marTop w:val="0"/>
      <w:marBottom w:val="0"/>
      <w:divBdr>
        <w:top w:val="none" w:sz="0" w:space="0" w:color="auto"/>
        <w:left w:val="none" w:sz="0" w:space="0" w:color="auto"/>
        <w:bottom w:val="none" w:sz="0" w:space="0" w:color="auto"/>
        <w:right w:val="none" w:sz="0" w:space="0" w:color="auto"/>
      </w:divBdr>
    </w:div>
    <w:div w:id="168839899">
      <w:marLeft w:val="0"/>
      <w:marRight w:val="0"/>
      <w:marTop w:val="0"/>
      <w:marBottom w:val="0"/>
      <w:divBdr>
        <w:top w:val="none" w:sz="0" w:space="0" w:color="auto"/>
        <w:left w:val="none" w:sz="0" w:space="0" w:color="auto"/>
        <w:bottom w:val="none" w:sz="0" w:space="0" w:color="auto"/>
        <w:right w:val="none" w:sz="0" w:space="0" w:color="auto"/>
      </w:divBdr>
    </w:div>
    <w:div w:id="168839900">
      <w:marLeft w:val="0"/>
      <w:marRight w:val="0"/>
      <w:marTop w:val="0"/>
      <w:marBottom w:val="0"/>
      <w:divBdr>
        <w:top w:val="none" w:sz="0" w:space="0" w:color="auto"/>
        <w:left w:val="none" w:sz="0" w:space="0" w:color="auto"/>
        <w:bottom w:val="none" w:sz="0" w:space="0" w:color="auto"/>
        <w:right w:val="none" w:sz="0" w:space="0" w:color="auto"/>
      </w:divBdr>
    </w:div>
    <w:div w:id="168839903">
      <w:marLeft w:val="0"/>
      <w:marRight w:val="0"/>
      <w:marTop w:val="0"/>
      <w:marBottom w:val="0"/>
      <w:divBdr>
        <w:top w:val="none" w:sz="0" w:space="0" w:color="auto"/>
        <w:left w:val="none" w:sz="0" w:space="0" w:color="auto"/>
        <w:bottom w:val="none" w:sz="0" w:space="0" w:color="auto"/>
        <w:right w:val="none" w:sz="0" w:space="0" w:color="auto"/>
      </w:divBdr>
    </w:div>
    <w:div w:id="168839904">
      <w:marLeft w:val="0"/>
      <w:marRight w:val="0"/>
      <w:marTop w:val="0"/>
      <w:marBottom w:val="0"/>
      <w:divBdr>
        <w:top w:val="none" w:sz="0" w:space="0" w:color="auto"/>
        <w:left w:val="none" w:sz="0" w:space="0" w:color="auto"/>
        <w:bottom w:val="none" w:sz="0" w:space="0" w:color="auto"/>
        <w:right w:val="none" w:sz="0" w:space="0" w:color="auto"/>
      </w:divBdr>
    </w:div>
    <w:div w:id="168839905">
      <w:marLeft w:val="0"/>
      <w:marRight w:val="0"/>
      <w:marTop w:val="0"/>
      <w:marBottom w:val="0"/>
      <w:divBdr>
        <w:top w:val="none" w:sz="0" w:space="0" w:color="auto"/>
        <w:left w:val="none" w:sz="0" w:space="0" w:color="auto"/>
        <w:bottom w:val="none" w:sz="0" w:space="0" w:color="auto"/>
        <w:right w:val="none" w:sz="0" w:space="0" w:color="auto"/>
      </w:divBdr>
    </w:div>
    <w:div w:id="168839906">
      <w:marLeft w:val="0"/>
      <w:marRight w:val="0"/>
      <w:marTop w:val="0"/>
      <w:marBottom w:val="0"/>
      <w:divBdr>
        <w:top w:val="none" w:sz="0" w:space="0" w:color="auto"/>
        <w:left w:val="none" w:sz="0" w:space="0" w:color="auto"/>
        <w:bottom w:val="none" w:sz="0" w:space="0" w:color="auto"/>
        <w:right w:val="none" w:sz="0" w:space="0" w:color="auto"/>
      </w:divBdr>
    </w:div>
    <w:div w:id="168839908">
      <w:marLeft w:val="0"/>
      <w:marRight w:val="0"/>
      <w:marTop w:val="0"/>
      <w:marBottom w:val="0"/>
      <w:divBdr>
        <w:top w:val="none" w:sz="0" w:space="0" w:color="auto"/>
        <w:left w:val="none" w:sz="0" w:space="0" w:color="auto"/>
        <w:bottom w:val="none" w:sz="0" w:space="0" w:color="auto"/>
        <w:right w:val="none" w:sz="0" w:space="0" w:color="auto"/>
      </w:divBdr>
    </w:div>
    <w:div w:id="168839911">
      <w:marLeft w:val="0"/>
      <w:marRight w:val="0"/>
      <w:marTop w:val="0"/>
      <w:marBottom w:val="0"/>
      <w:divBdr>
        <w:top w:val="none" w:sz="0" w:space="0" w:color="auto"/>
        <w:left w:val="none" w:sz="0" w:space="0" w:color="auto"/>
        <w:bottom w:val="none" w:sz="0" w:space="0" w:color="auto"/>
        <w:right w:val="none" w:sz="0" w:space="0" w:color="auto"/>
      </w:divBdr>
    </w:div>
    <w:div w:id="168839914">
      <w:marLeft w:val="0"/>
      <w:marRight w:val="0"/>
      <w:marTop w:val="0"/>
      <w:marBottom w:val="0"/>
      <w:divBdr>
        <w:top w:val="none" w:sz="0" w:space="0" w:color="auto"/>
        <w:left w:val="none" w:sz="0" w:space="0" w:color="auto"/>
        <w:bottom w:val="none" w:sz="0" w:space="0" w:color="auto"/>
        <w:right w:val="none" w:sz="0" w:space="0" w:color="auto"/>
      </w:divBdr>
    </w:div>
    <w:div w:id="168839916">
      <w:marLeft w:val="0"/>
      <w:marRight w:val="0"/>
      <w:marTop w:val="0"/>
      <w:marBottom w:val="0"/>
      <w:divBdr>
        <w:top w:val="none" w:sz="0" w:space="0" w:color="auto"/>
        <w:left w:val="none" w:sz="0" w:space="0" w:color="auto"/>
        <w:bottom w:val="none" w:sz="0" w:space="0" w:color="auto"/>
        <w:right w:val="none" w:sz="0" w:space="0" w:color="auto"/>
      </w:divBdr>
      <w:divsChild>
        <w:div w:id="168839923">
          <w:marLeft w:val="0"/>
          <w:marRight w:val="0"/>
          <w:marTop w:val="100"/>
          <w:marBottom w:val="100"/>
          <w:divBdr>
            <w:top w:val="none" w:sz="0" w:space="0" w:color="auto"/>
            <w:left w:val="none" w:sz="0" w:space="0" w:color="auto"/>
            <w:bottom w:val="none" w:sz="0" w:space="0" w:color="auto"/>
            <w:right w:val="none" w:sz="0" w:space="0" w:color="auto"/>
          </w:divBdr>
          <w:divsChild>
            <w:div w:id="168839901">
              <w:marLeft w:val="0"/>
              <w:marRight w:val="0"/>
              <w:marTop w:val="0"/>
              <w:marBottom w:val="0"/>
              <w:divBdr>
                <w:top w:val="none" w:sz="0" w:space="0" w:color="auto"/>
                <w:left w:val="none" w:sz="0" w:space="0" w:color="auto"/>
                <w:bottom w:val="none" w:sz="0" w:space="0" w:color="auto"/>
                <w:right w:val="none" w:sz="0" w:space="0" w:color="auto"/>
              </w:divBdr>
              <w:divsChild>
                <w:div w:id="168839898">
                  <w:marLeft w:val="0"/>
                  <w:marRight w:val="0"/>
                  <w:marTop w:val="0"/>
                  <w:marBottom w:val="0"/>
                  <w:divBdr>
                    <w:top w:val="none" w:sz="0" w:space="0" w:color="auto"/>
                    <w:left w:val="none" w:sz="0" w:space="0" w:color="auto"/>
                    <w:bottom w:val="none" w:sz="0" w:space="0" w:color="auto"/>
                    <w:right w:val="none" w:sz="0" w:space="0" w:color="auto"/>
                  </w:divBdr>
                  <w:divsChild>
                    <w:div w:id="16883992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68839917">
      <w:marLeft w:val="0"/>
      <w:marRight w:val="0"/>
      <w:marTop w:val="0"/>
      <w:marBottom w:val="0"/>
      <w:divBdr>
        <w:top w:val="none" w:sz="0" w:space="0" w:color="auto"/>
        <w:left w:val="none" w:sz="0" w:space="0" w:color="auto"/>
        <w:bottom w:val="none" w:sz="0" w:space="0" w:color="auto"/>
        <w:right w:val="none" w:sz="0" w:space="0" w:color="auto"/>
      </w:divBdr>
    </w:div>
    <w:div w:id="168839918">
      <w:marLeft w:val="0"/>
      <w:marRight w:val="0"/>
      <w:marTop w:val="0"/>
      <w:marBottom w:val="0"/>
      <w:divBdr>
        <w:top w:val="none" w:sz="0" w:space="0" w:color="auto"/>
        <w:left w:val="none" w:sz="0" w:space="0" w:color="auto"/>
        <w:bottom w:val="none" w:sz="0" w:space="0" w:color="auto"/>
        <w:right w:val="none" w:sz="0" w:space="0" w:color="auto"/>
      </w:divBdr>
    </w:div>
    <w:div w:id="168839919">
      <w:marLeft w:val="0"/>
      <w:marRight w:val="0"/>
      <w:marTop w:val="0"/>
      <w:marBottom w:val="0"/>
      <w:divBdr>
        <w:top w:val="none" w:sz="0" w:space="0" w:color="auto"/>
        <w:left w:val="none" w:sz="0" w:space="0" w:color="auto"/>
        <w:bottom w:val="none" w:sz="0" w:space="0" w:color="auto"/>
        <w:right w:val="none" w:sz="0" w:space="0" w:color="auto"/>
      </w:divBdr>
    </w:div>
    <w:div w:id="168839921">
      <w:marLeft w:val="0"/>
      <w:marRight w:val="0"/>
      <w:marTop w:val="0"/>
      <w:marBottom w:val="0"/>
      <w:divBdr>
        <w:top w:val="none" w:sz="0" w:space="0" w:color="auto"/>
        <w:left w:val="none" w:sz="0" w:space="0" w:color="auto"/>
        <w:bottom w:val="none" w:sz="0" w:space="0" w:color="auto"/>
        <w:right w:val="none" w:sz="0" w:space="0" w:color="auto"/>
      </w:divBdr>
      <w:divsChild>
        <w:div w:id="168839925">
          <w:marLeft w:val="0"/>
          <w:marRight w:val="0"/>
          <w:marTop w:val="100"/>
          <w:marBottom w:val="100"/>
          <w:divBdr>
            <w:top w:val="none" w:sz="0" w:space="0" w:color="auto"/>
            <w:left w:val="none" w:sz="0" w:space="0" w:color="auto"/>
            <w:bottom w:val="none" w:sz="0" w:space="0" w:color="auto"/>
            <w:right w:val="none" w:sz="0" w:space="0" w:color="auto"/>
          </w:divBdr>
          <w:divsChild>
            <w:div w:id="168839910">
              <w:marLeft w:val="0"/>
              <w:marRight w:val="0"/>
              <w:marTop w:val="0"/>
              <w:marBottom w:val="0"/>
              <w:divBdr>
                <w:top w:val="none" w:sz="0" w:space="0" w:color="auto"/>
                <w:left w:val="none" w:sz="0" w:space="0" w:color="auto"/>
                <w:bottom w:val="none" w:sz="0" w:space="0" w:color="auto"/>
                <w:right w:val="none" w:sz="0" w:space="0" w:color="auto"/>
              </w:divBdr>
              <w:divsChild>
                <w:div w:id="168839913">
                  <w:marLeft w:val="0"/>
                  <w:marRight w:val="0"/>
                  <w:marTop w:val="0"/>
                  <w:marBottom w:val="0"/>
                  <w:divBdr>
                    <w:top w:val="none" w:sz="0" w:space="0" w:color="auto"/>
                    <w:left w:val="none" w:sz="0" w:space="0" w:color="auto"/>
                    <w:bottom w:val="none" w:sz="0" w:space="0" w:color="auto"/>
                    <w:right w:val="none" w:sz="0" w:space="0" w:color="auto"/>
                  </w:divBdr>
                  <w:divsChild>
                    <w:div w:id="168839907">
                      <w:marLeft w:val="0"/>
                      <w:marRight w:val="0"/>
                      <w:marTop w:val="100"/>
                      <w:marBottom w:val="225"/>
                      <w:divBdr>
                        <w:top w:val="none" w:sz="0" w:space="0" w:color="auto"/>
                        <w:left w:val="none" w:sz="0" w:space="0" w:color="auto"/>
                        <w:bottom w:val="none" w:sz="0" w:space="0" w:color="auto"/>
                        <w:right w:val="none" w:sz="0" w:space="0" w:color="auto"/>
                      </w:divBdr>
                      <w:divsChild>
                        <w:div w:id="1688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9924">
      <w:marLeft w:val="0"/>
      <w:marRight w:val="0"/>
      <w:marTop w:val="0"/>
      <w:marBottom w:val="0"/>
      <w:divBdr>
        <w:top w:val="none" w:sz="0" w:space="0" w:color="auto"/>
        <w:left w:val="none" w:sz="0" w:space="0" w:color="auto"/>
        <w:bottom w:val="none" w:sz="0" w:space="0" w:color="auto"/>
        <w:right w:val="none" w:sz="0" w:space="0" w:color="auto"/>
      </w:divBdr>
      <w:divsChild>
        <w:div w:id="168839912">
          <w:marLeft w:val="0"/>
          <w:marRight w:val="0"/>
          <w:marTop w:val="100"/>
          <w:marBottom w:val="100"/>
          <w:divBdr>
            <w:top w:val="none" w:sz="0" w:space="0" w:color="auto"/>
            <w:left w:val="none" w:sz="0" w:space="0" w:color="auto"/>
            <w:bottom w:val="none" w:sz="0" w:space="0" w:color="auto"/>
            <w:right w:val="none" w:sz="0" w:space="0" w:color="auto"/>
          </w:divBdr>
          <w:divsChild>
            <w:div w:id="168839902">
              <w:marLeft w:val="0"/>
              <w:marRight w:val="0"/>
              <w:marTop w:val="0"/>
              <w:marBottom w:val="0"/>
              <w:divBdr>
                <w:top w:val="none" w:sz="0" w:space="0" w:color="auto"/>
                <w:left w:val="none" w:sz="0" w:space="0" w:color="auto"/>
                <w:bottom w:val="none" w:sz="0" w:space="0" w:color="auto"/>
                <w:right w:val="none" w:sz="0" w:space="0" w:color="auto"/>
              </w:divBdr>
              <w:divsChild>
                <w:div w:id="168839909">
                  <w:marLeft w:val="0"/>
                  <w:marRight w:val="0"/>
                  <w:marTop w:val="0"/>
                  <w:marBottom w:val="0"/>
                  <w:divBdr>
                    <w:top w:val="none" w:sz="0" w:space="0" w:color="auto"/>
                    <w:left w:val="none" w:sz="0" w:space="0" w:color="auto"/>
                    <w:bottom w:val="none" w:sz="0" w:space="0" w:color="auto"/>
                    <w:right w:val="none" w:sz="0" w:space="0" w:color="auto"/>
                  </w:divBdr>
                  <w:divsChild>
                    <w:div w:id="168839915">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68839926">
      <w:marLeft w:val="0"/>
      <w:marRight w:val="0"/>
      <w:marTop w:val="0"/>
      <w:marBottom w:val="0"/>
      <w:divBdr>
        <w:top w:val="none" w:sz="0" w:space="0" w:color="auto"/>
        <w:left w:val="none" w:sz="0" w:space="0" w:color="auto"/>
        <w:bottom w:val="none" w:sz="0" w:space="0" w:color="auto"/>
        <w:right w:val="none" w:sz="0" w:space="0" w:color="auto"/>
      </w:divBdr>
    </w:div>
    <w:div w:id="168839927">
      <w:marLeft w:val="0"/>
      <w:marRight w:val="0"/>
      <w:marTop w:val="0"/>
      <w:marBottom w:val="0"/>
      <w:divBdr>
        <w:top w:val="none" w:sz="0" w:space="0" w:color="auto"/>
        <w:left w:val="none" w:sz="0" w:space="0" w:color="auto"/>
        <w:bottom w:val="none" w:sz="0" w:space="0" w:color="auto"/>
        <w:right w:val="none" w:sz="0" w:space="0" w:color="auto"/>
      </w:divBdr>
    </w:div>
    <w:div w:id="168839928">
      <w:marLeft w:val="0"/>
      <w:marRight w:val="0"/>
      <w:marTop w:val="0"/>
      <w:marBottom w:val="0"/>
      <w:divBdr>
        <w:top w:val="none" w:sz="0" w:space="0" w:color="auto"/>
        <w:left w:val="none" w:sz="0" w:space="0" w:color="auto"/>
        <w:bottom w:val="none" w:sz="0" w:space="0" w:color="auto"/>
        <w:right w:val="none" w:sz="0" w:space="0" w:color="auto"/>
      </w:divBdr>
      <w:divsChild>
        <w:div w:id="168839962">
          <w:marLeft w:val="0"/>
          <w:marRight w:val="0"/>
          <w:marTop w:val="0"/>
          <w:marBottom w:val="0"/>
          <w:divBdr>
            <w:top w:val="none" w:sz="0" w:space="0" w:color="auto"/>
            <w:left w:val="none" w:sz="0" w:space="0" w:color="auto"/>
            <w:bottom w:val="none" w:sz="0" w:space="0" w:color="auto"/>
            <w:right w:val="none" w:sz="0" w:space="0" w:color="auto"/>
          </w:divBdr>
        </w:div>
      </w:divsChild>
    </w:div>
    <w:div w:id="168839929">
      <w:marLeft w:val="0"/>
      <w:marRight w:val="0"/>
      <w:marTop w:val="0"/>
      <w:marBottom w:val="0"/>
      <w:divBdr>
        <w:top w:val="none" w:sz="0" w:space="0" w:color="auto"/>
        <w:left w:val="none" w:sz="0" w:space="0" w:color="auto"/>
        <w:bottom w:val="none" w:sz="0" w:space="0" w:color="auto"/>
        <w:right w:val="none" w:sz="0" w:space="0" w:color="auto"/>
      </w:divBdr>
    </w:div>
    <w:div w:id="168839931">
      <w:marLeft w:val="0"/>
      <w:marRight w:val="0"/>
      <w:marTop w:val="0"/>
      <w:marBottom w:val="0"/>
      <w:divBdr>
        <w:top w:val="none" w:sz="0" w:space="0" w:color="auto"/>
        <w:left w:val="none" w:sz="0" w:space="0" w:color="auto"/>
        <w:bottom w:val="none" w:sz="0" w:space="0" w:color="auto"/>
        <w:right w:val="none" w:sz="0" w:space="0" w:color="auto"/>
      </w:divBdr>
      <w:divsChild>
        <w:div w:id="168839930">
          <w:marLeft w:val="0"/>
          <w:marRight w:val="0"/>
          <w:marTop w:val="0"/>
          <w:marBottom w:val="0"/>
          <w:divBdr>
            <w:top w:val="none" w:sz="0" w:space="0" w:color="auto"/>
            <w:left w:val="none" w:sz="0" w:space="0" w:color="auto"/>
            <w:bottom w:val="none" w:sz="0" w:space="0" w:color="auto"/>
            <w:right w:val="none" w:sz="0" w:space="0" w:color="auto"/>
          </w:divBdr>
          <w:divsChild>
            <w:div w:id="168839957">
              <w:marLeft w:val="0"/>
              <w:marRight w:val="0"/>
              <w:marTop w:val="0"/>
              <w:marBottom w:val="0"/>
              <w:divBdr>
                <w:top w:val="none" w:sz="0" w:space="0" w:color="auto"/>
                <w:left w:val="none" w:sz="0" w:space="0" w:color="auto"/>
                <w:bottom w:val="none" w:sz="0" w:space="0" w:color="auto"/>
                <w:right w:val="none" w:sz="0" w:space="0" w:color="auto"/>
              </w:divBdr>
              <w:divsChild>
                <w:div w:id="168839936">
                  <w:marLeft w:val="0"/>
                  <w:marRight w:val="0"/>
                  <w:marTop w:val="0"/>
                  <w:marBottom w:val="0"/>
                  <w:divBdr>
                    <w:top w:val="none" w:sz="0" w:space="0" w:color="auto"/>
                    <w:left w:val="none" w:sz="0" w:space="0" w:color="auto"/>
                    <w:bottom w:val="none" w:sz="0" w:space="0" w:color="auto"/>
                    <w:right w:val="none" w:sz="0" w:space="0" w:color="auto"/>
                  </w:divBdr>
                  <w:divsChild>
                    <w:div w:id="168839892">
                      <w:marLeft w:val="0"/>
                      <w:marRight w:val="0"/>
                      <w:marTop w:val="0"/>
                      <w:marBottom w:val="0"/>
                      <w:divBdr>
                        <w:top w:val="none" w:sz="0" w:space="0" w:color="auto"/>
                        <w:left w:val="none" w:sz="0" w:space="0" w:color="auto"/>
                        <w:bottom w:val="none" w:sz="0" w:space="0" w:color="auto"/>
                        <w:right w:val="none" w:sz="0" w:space="0" w:color="auto"/>
                      </w:divBdr>
                      <w:divsChild>
                        <w:div w:id="168839948">
                          <w:marLeft w:val="0"/>
                          <w:marRight w:val="0"/>
                          <w:marTop w:val="0"/>
                          <w:marBottom w:val="0"/>
                          <w:divBdr>
                            <w:top w:val="none" w:sz="0" w:space="0" w:color="auto"/>
                            <w:left w:val="none" w:sz="0" w:space="0" w:color="auto"/>
                            <w:bottom w:val="none" w:sz="0" w:space="0" w:color="auto"/>
                            <w:right w:val="none" w:sz="0" w:space="0" w:color="auto"/>
                          </w:divBdr>
                          <w:divsChild>
                            <w:div w:id="1688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9935">
      <w:marLeft w:val="0"/>
      <w:marRight w:val="0"/>
      <w:marTop w:val="0"/>
      <w:marBottom w:val="0"/>
      <w:divBdr>
        <w:top w:val="none" w:sz="0" w:space="0" w:color="auto"/>
        <w:left w:val="none" w:sz="0" w:space="0" w:color="auto"/>
        <w:bottom w:val="none" w:sz="0" w:space="0" w:color="auto"/>
        <w:right w:val="none" w:sz="0" w:space="0" w:color="auto"/>
      </w:divBdr>
    </w:div>
    <w:div w:id="168839937">
      <w:marLeft w:val="0"/>
      <w:marRight w:val="0"/>
      <w:marTop w:val="0"/>
      <w:marBottom w:val="0"/>
      <w:divBdr>
        <w:top w:val="none" w:sz="0" w:space="0" w:color="auto"/>
        <w:left w:val="none" w:sz="0" w:space="0" w:color="auto"/>
        <w:bottom w:val="none" w:sz="0" w:space="0" w:color="auto"/>
        <w:right w:val="none" w:sz="0" w:space="0" w:color="auto"/>
      </w:divBdr>
    </w:div>
    <w:div w:id="168839938">
      <w:marLeft w:val="0"/>
      <w:marRight w:val="0"/>
      <w:marTop w:val="0"/>
      <w:marBottom w:val="0"/>
      <w:divBdr>
        <w:top w:val="none" w:sz="0" w:space="0" w:color="auto"/>
        <w:left w:val="none" w:sz="0" w:space="0" w:color="auto"/>
        <w:bottom w:val="none" w:sz="0" w:space="0" w:color="auto"/>
        <w:right w:val="none" w:sz="0" w:space="0" w:color="auto"/>
      </w:divBdr>
    </w:div>
    <w:div w:id="168839941">
      <w:marLeft w:val="0"/>
      <w:marRight w:val="0"/>
      <w:marTop w:val="0"/>
      <w:marBottom w:val="0"/>
      <w:divBdr>
        <w:top w:val="none" w:sz="0" w:space="0" w:color="auto"/>
        <w:left w:val="none" w:sz="0" w:space="0" w:color="auto"/>
        <w:bottom w:val="none" w:sz="0" w:space="0" w:color="auto"/>
        <w:right w:val="none" w:sz="0" w:space="0" w:color="auto"/>
      </w:divBdr>
    </w:div>
    <w:div w:id="168839942">
      <w:marLeft w:val="0"/>
      <w:marRight w:val="0"/>
      <w:marTop w:val="0"/>
      <w:marBottom w:val="0"/>
      <w:divBdr>
        <w:top w:val="none" w:sz="0" w:space="0" w:color="auto"/>
        <w:left w:val="none" w:sz="0" w:space="0" w:color="auto"/>
        <w:bottom w:val="none" w:sz="0" w:space="0" w:color="auto"/>
        <w:right w:val="none" w:sz="0" w:space="0" w:color="auto"/>
      </w:divBdr>
    </w:div>
    <w:div w:id="168839949">
      <w:marLeft w:val="0"/>
      <w:marRight w:val="0"/>
      <w:marTop w:val="0"/>
      <w:marBottom w:val="0"/>
      <w:divBdr>
        <w:top w:val="none" w:sz="0" w:space="0" w:color="auto"/>
        <w:left w:val="none" w:sz="0" w:space="0" w:color="auto"/>
        <w:bottom w:val="none" w:sz="0" w:space="0" w:color="auto"/>
        <w:right w:val="none" w:sz="0" w:space="0" w:color="auto"/>
      </w:divBdr>
      <w:divsChild>
        <w:div w:id="168839947">
          <w:marLeft w:val="0"/>
          <w:marRight w:val="0"/>
          <w:marTop w:val="0"/>
          <w:marBottom w:val="0"/>
          <w:divBdr>
            <w:top w:val="none" w:sz="0" w:space="0" w:color="auto"/>
            <w:left w:val="none" w:sz="0" w:space="0" w:color="auto"/>
            <w:bottom w:val="none" w:sz="0" w:space="0" w:color="auto"/>
            <w:right w:val="none" w:sz="0" w:space="0" w:color="auto"/>
          </w:divBdr>
          <w:divsChild>
            <w:div w:id="168839944">
              <w:marLeft w:val="0"/>
              <w:marRight w:val="0"/>
              <w:marTop w:val="0"/>
              <w:marBottom w:val="0"/>
              <w:divBdr>
                <w:top w:val="none" w:sz="0" w:space="0" w:color="auto"/>
                <w:left w:val="none" w:sz="0" w:space="0" w:color="auto"/>
                <w:bottom w:val="none" w:sz="0" w:space="0" w:color="auto"/>
                <w:right w:val="none" w:sz="0" w:space="0" w:color="auto"/>
              </w:divBdr>
              <w:divsChild>
                <w:div w:id="168839939">
                  <w:marLeft w:val="0"/>
                  <w:marRight w:val="0"/>
                  <w:marTop w:val="0"/>
                  <w:marBottom w:val="0"/>
                  <w:divBdr>
                    <w:top w:val="none" w:sz="0" w:space="0" w:color="auto"/>
                    <w:left w:val="none" w:sz="0" w:space="0" w:color="auto"/>
                    <w:bottom w:val="none" w:sz="0" w:space="0" w:color="auto"/>
                    <w:right w:val="none" w:sz="0" w:space="0" w:color="auto"/>
                  </w:divBdr>
                  <w:divsChild>
                    <w:div w:id="168839934">
                      <w:marLeft w:val="0"/>
                      <w:marRight w:val="0"/>
                      <w:marTop w:val="0"/>
                      <w:marBottom w:val="0"/>
                      <w:divBdr>
                        <w:top w:val="none" w:sz="0" w:space="0" w:color="auto"/>
                        <w:left w:val="none" w:sz="0" w:space="0" w:color="auto"/>
                        <w:bottom w:val="none" w:sz="0" w:space="0" w:color="auto"/>
                        <w:right w:val="none" w:sz="0" w:space="0" w:color="auto"/>
                      </w:divBdr>
                      <w:divsChild>
                        <w:div w:id="168839968">
                          <w:marLeft w:val="0"/>
                          <w:marRight w:val="0"/>
                          <w:marTop w:val="0"/>
                          <w:marBottom w:val="0"/>
                          <w:divBdr>
                            <w:top w:val="none" w:sz="0" w:space="0" w:color="auto"/>
                            <w:left w:val="none" w:sz="0" w:space="0" w:color="auto"/>
                            <w:bottom w:val="none" w:sz="0" w:space="0" w:color="auto"/>
                            <w:right w:val="none" w:sz="0" w:space="0" w:color="auto"/>
                          </w:divBdr>
                          <w:divsChild>
                            <w:div w:id="1688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9950">
      <w:marLeft w:val="0"/>
      <w:marRight w:val="0"/>
      <w:marTop w:val="0"/>
      <w:marBottom w:val="0"/>
      <w:divBdr>
        <w:top w:val="none" w:sz="0" w:space="0" w:color="auto"/>
        <w:left w:val="none" w:sz="0" w:space="0" w:color="auto"/>
        <w:bottom w:val="none" w:sz="0" w:space="0" w:color="auto"/>
        <w:right w:val="none" w:sz="0" w:space="0" w:color="auto"/>
      </w:divBdr>
    </w:div>
    <w:div w:id="168839953">
      <w:marLeft w:val="0"/>
      <w:marRight w:val="0"/>
      <w:marTop w:val="0"/>
      <w:marBottom w:val="0"/>
      <w:divBdr>
        <w:top w:val="none" w:sz="0" w:space="0" w:color="auto"/>
        <w:left w:val="none" w:sz="0" w:space="0" w:color="auto"/>
        <w:bottom w:val="none" w:sz="0" w:space="0" w:color="auto"/>
        <w:right w:val="none" w:sz="0" w:space="0" w:color="auto"/>
      </w:divBdr>
    </w:div>
    <w:div w:id="168839954">
      <w:marLeft w:val="0"/>
      <w:marRight w:val="0"/>
      <w:marTop w:val="0"/>
      <w:marBottom w:val="0"/>
      <w:divBdr>
        <w:top w:val="none" w:sz="0" w:space="0" w:color="auto"/>
        <w:left w:val="none" w:sz="0" w:space="0" w:color="auto"/>
        <w:bottom w:val="none" w:sz="0" w:space="0" w:color="auto"/>
        <w:right w:val="none" w:sz="0" w:space="0" w:color="auto"/>
      </w:divBdr>
      <w:divsChild>
        <w:div w:id="168839969">
          <w:marLeft w:val="0"/>
          <w:marRight w:val="0"/>
          <w:marTop w:val="0"/>
          <w:marBottom w:val="0"/>
          <w:divBdr>
            <w:top w:val="none" w:sz="0" w:space="0" w:color="auto"/>
            <w:left w:val="none" w:sz="0" w:space="0" w:color="auto"/>
            <w:bottom w:val="none" w:sz="0" w:space="0" w:color="auto"/>
            <w:right w:val="none" w:sz="0" w:space="0" w:color="auto"/>
          </w:divBdr>
          <w:divsChild>
            <w:div w:id="168839959">
              <w:marLeft w:val="0"/>
              <w:marRight w:val="0"/>
              <w:marTop w:val="0"/>
              <w:marBottom w:val="0"/>
              <w:divBdr>
                <w:top w:val="none" w:sz="0" w:space="0" w:color="auto"/>
                <w:left w:val="none" w:sz="0" w:space="0" w:color="auto"/>
                <w:bottom w:val="none" w:sz="0" w:space="0" w:color="auto"/>
                <w:right w:val="none" w:sz="0" w:space="0" w:color="auto"/>
              </w:divBdr>
              <w:divsChild>
                <w:div w:id="168839951">
                  <w:marLeft w:val="0"/>
                  <w:marRight w:val="0"/>
                  <w:marTop w:val="0"/>
                  <w:marBottom w:val="0"/>
                  <w:divBdr>
                    <w:top w:val="none" w:sz="0" w:space="0" w:color="auto"/>
                    <w:left w:val="none" w:sz="0" w:space="0" w:color="auto"/>
                    <w:bottom w:val="none" w:sz="0" w:space="0" w:color="auto"/>
                    <w:right w:val="none" w:sz="0" w:space="0" w:color="auto"/>
                  </w:divBdr>
                  <w:divsChild>
                    <w:div w:id="168839886">
                      <w:marLeft w:val="0"/>
                      <w:marRight w:val="0"/>
                      <w:marTop w:val="0"/>
                      <w:marBottom w:val="0"/>
                      <w:divBdr>
                        <w:top w:val="none" w:sz="0" w:space="0" w:color="auto"/>
                        <w:left w:val="none" w:sz="0" w:space="0" w:color="auto"/>
                        <w:bottom w:val="none" w:sz="0" w:space="0" w:color="auto"/>
                        <w:right w:val="none" w:sz="0" w:space="0" w:color="auto"/>
                      </w:divBdr>
                      <w:divsChild>
                        <w:div w:id="168839955">
                          <w:marLeft w:val="0"/>
                          <w:marRight w:val="0"/>
                          <w:marTop w:val="0"/>
                          <w:marBottom w:val="0"/>
                          <w:divBdr>
                            <w:top w:val="none" w:sz="0" w:space="0" w:color="auto"/>
                            <w:left w:val="none" w:sz="0" w:space="0" w:color="auto"/>
                            <w:bottom w:val="none" w:sz="0" w:space="0" w:color="auto"/>
                            <w:right w:val="none" w:sz="0" w:space="0" w:color="auto"/>
                          </w:divBdr>
                          <w:divsChild>
                            <w:div w:id="1688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9958">
      <w:marLeft w:val="0"/>
      <w:marRight w:val="0"/>
      <w:marTop w:val="0"/>
      <w:marBottom w:val="0"/>
      <w:divBdr>
        <w:top w:val="none" w:sz="0" w:space="0" w:color="auto"/>
        <w:left w:val="none" w:sz="0" w:space="0" w:color="auto"/>
        <w:bottom w:val="none" w:sz="0" w:space="0" w:color="auto"/>
        <w:right w:val="none" w:sz="0" w:space="0" w:color="auto"/>
      </w:divBdr>
    </w:div>
    <w:div w:id="168839961">
      <w:marLeft w:val="0"/>
      <w:marRight w:val="0"/>
      <w:marTop w:val="0"/>
      <w:marBottom w:val="0"/>
      <w:divBdr>
        <w:top w:val="none" w:sz="0" w:space="0" w:color="auto"/>
        <w:left w:val="none" w:sz="0" w:space="0" w:color="auto"/>
        <w:bottom w:val="none" w:sz="0" w:space="0" w:color="auto"/>
        <w:right w:val="none" w:sz="0" w:space="0" w:color="auto"/>
      </w:divBdr>
      <w:divsChild>
        <w:div w:id="168839967">
          <w:marLeft w:val="0"/>
          <w:marRight w:val="0"/>
          <w:marTop w:val="0"/>
          <w:marBottom w:val="0"/>
          <w:divBdr>
            <w:top w:val="none" w:sz="0" w:space="0" w:color="auto"/>
            <w:left w:val="none" w:sz="0" w:space="0" w:color="auto"/>
            <w:bottom w:val="none" w:sz="0" w:space="0" w:color="auto"/>
            <w:right w:val="none" w:sz="0" w:space="0" w:color="auto"/>
          </w:divBdr>
        </w:div>
      </w:divsChild>
    </w:div>
    <w:div w:id="168839963">
      <w:marLeft w:val="0"/>
      <w:marRight w:val="0"/>
      <w:marTop w:val="0"/>
      <w:marBottom w:val="0"/>
      <w:divBdr>
        <w:top w:val="none" w:sz="0" w:space="0" w:color="auto"/>
        <w:left w:val="none" w:sz="0" w:space="0" w:color="auto"/>
        <w:bottom w:val="none" w:sz="0" w:space="0" w:color="auto"/>
        <w:right w:val="none" w:sz="0" w:space="0" w:color="auto"/>
      </w:divBdr>
      <w:divsChild>
        <w:div w:id="168839894">
          <w:marLeft w:val="0"/>
          <w:marRight w:val="0"/>
          <w:marTop w:val="0"/>
          <w:marBottom w:val="0"/>
          <w:divBdr>
            <w:top w:val="none" w:sz="0" w:space="0" w:color="auto"/>
            <w:left w:val="none" w:sz="0" w:space="0" w:color="auto"/>
            <w:bottom w:val="none" w:sz="0" w:space="0" w:color="auto"/>
            <w:right w:val="none" w:sz="0" w:space="0" w:color="auto"/>
          </w:divBdr>
          <w:divsChild>
            <w:div w:id="168839960">
              <w:marLeft w:val="0"/>
              <w:marRight w:val="0"/>
              <w:marTop w:val="0"/>
              <w:marBottom w:val="0"/>
              <w:divBdr>
                <w:top w:val="none" w:sz="0" w:space="0" w:color="auto"/>
                <w:left w:val="none" w:sz="0" w:space="0" w:color="auto"/>
                <w:bottom w:val="none" w:sz="0" w:space="0" w:color="auto"/>
                <w:right w:val="none" w:sz="0" w:space="0" w:color="auto"/>
              </w:divBdr>
              <w:divsChild>
                <w:div w:id="168839946">
                  <w:marLeft w:val="0"/>
                  <w:marRight w:val="0"/>
                  <w:marTop w:val="0"/>
                  <w:marBottom w:val="0"/>
                  <w:divBdr>
                    <w:top w:val="none" w:sz="0" w:space="0" w:color="auto"/>
                    <w:left w:val="none" w:sz="0" w:space="0" w:color="auto"/>
                    <w:bottom w:val="none" w:sz="0" w:space="0" w:color="auto"/>
                    <w:right w:val="none" w:sz="0" w:space="0" w:color="auto"/>
                  </w:divBdr>
                  <w:divsChild>
                    <w:div w:id="168839932">
                      <w:marLeft w:val="0"/>
                      <w:marRight w:val="0"/>
                      <w:marTop w:val="0"/>
                      <w:marBottom w:val="0"/>
                      <w:divBdr>
                        <w:top w:val="none" w:sz="0" w:space="0" w:color="auto"/>
                        <w:left w:val="none" w:sz="0" w:space="0" w:color="auto"/>
                        <w:bottom w:val="none" w:sz="0" w:space="0" w:color="auto"/>
                        <w:right w:val="none" w:sz="0" w:space="0" w:color="auto"/>
                      </w:divBdr>
                      <w:divsChild>
                        <w:div w:id="168839940">
                          <w:marLeft w:val="0"/>
                          <w:marRight w:val="0"/>
                          <w:marTop w:val="0"/>
                          <w:marBottom w:val="0"/>
                          <w:divBdr>
                            <w:top w:val="none" w:sz="0" w:space="0" w:color="auto"/>
                            <w:left w:val="none" w:sz="0" w:space="0" w:color="auto"/>
                            <w:bottom w:val="none" w:sz="0" w:space="0" w:color="auto"/>
                            <w:right w:val="none" w:sz="0" w:space="0" w:color="auto"/>
                          </w:divBdr>
                          <w:divsChild>
                            <w:div w:id="1688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9964">
      <w:marLeft w:val="0"/>
      <w:marRight w:val="0"/>
      <w:marTop w:val="30"/>
      <w:marBottom w:val="750"/>
      <w:divBdr>
        <w:top w:val="none" w:sz="0" w:space="0" w:color="auto"/>
        <w:left w:val="none" w:sz="0" w:space="0" w:color="auto"/>
        <w:bottom w:val="none" w:sz="0" w:space="0" w:color="auto"/>
        <w:right w:val="none" w:sz="0" w:space="0" w:color="auto"/>
      </w:divBdr>
      <w:divsChild>
        <w:div w:id="168839943">
          <w:marLeft w:val="0"/>
          <w:marRight w:val="0"/>
          <w:marTop w:val="0"/>
          <w:marBottom w:val="0"/>
          <w:divBdr>
            <w:top w:val="none" w:sz="0" w:space="0" w:color="auto"/>
            <w:left w:val="none" w:sz="0" w:space="0" w:color="auto"/>
            <w:bottom w:val="none" w:sz="0" w:space="0" w:color="auto"/>
            <w:right w:val="none" w:sz="0" w:space="0" w:color="auto"/>
          </w:divBdr>
        </w:div>
      </w:divsChild>
    </w:div>
    <w:div w:id="168839966">
      <w:marLeft w:val="0"/>
      <w:marRight w:val="0"/>
      <w:marTop w:val="0"/>
      <w:marBottom w:val="0"/>
      <w:divBdr>
        <w:top w:val="none" w:sz="0" w:space="0" w:color="auto"/>
        <w:left w:val="none" w:sz="0" w:space="0" w:color="auto"/>
        <w:bottom w:val="none" w:sz="0" w:space="0" w:color="auto"/>
        <w:right w:val="none" w:sz="0" w:space="0" w:color="auto"/>
      </w:divBdr>
    </w:div>
    <w:div w:id="179050763">
      <w:bodyDiv w:val="1"/>
      <w:marLeft w:val="0"/>
      <w:marRight w:val="0"/>
      <w:marTop w:val="0"/>
      <w:marBottom w:val="0"/>
      <w:divBdr>
        <w:top w:val="none" w:sz="0" w:space="0" w:color="auto"/>
        <w:left w:val="none" w:sz="0" w:space="0" w:color="auto"/>
        <w:bottom w:val="none" w:sz="0" w:space="0" w:color="auto"/>
        <w:right w:val="none" w:sz="0" w:space="0" w:color="auto"/>
      </w:divBdr>
    </w:div>
    <w:div w:id="198860320">
      <w:bodyDiv w:val="1"/>
      <w:marLeft w:val="0"/>
      <w:marRight w:val="0"/>
      <w:marTop w:val="0"/>
      <w:marBottom w:val="0"/>
      <w:divBdr>
        <w:top w:val="none" w:sz="0" w:space="0" w:color="auto"/>
        <w:left w:val="none" w:sz="0" w:space="0" w:color="auto"/>
        <w:bottom w:val="none" w:sz="0" w:space="0" w:color="auto"/>
        <w:right w:val="none" w:sz="0" w:space="0" w:color="auto"/>
      </w:divBdr>
      <w:divsChild>
        <w:div w:id="182787141">
          <w:marLeft w:val="0"/>
          <w:marRight w:val="0"/>
          <w:marTop w:val="0"/>
          <w:marBottom w:val="0"/>
          <w:divBdr>
            <w:top w:val="none" w:sz="0" w:space="0" w:color="auto"/>
            <w:left w:val="none" w:sz="0" w:space="0" w:color="auto"/>
            <w:bottom w:val="none" w:sz="0" w:space="0" w:color="auto"/>
            <w:right w:val="none" w:sz="0" w:space="0" w:color="auto"/>
          </w:divBdr>
          <w:divsChild>
            <w:div w:id="1391461340">
              <w:marLeft w:val="0"/>
              <w:marRight w:val="0"/>
              <w:marTop w:val="0"/>
              <w:marBottom w:val="0"/>
              <w:divBdr>
                <w:top w:val="none" w:sz="0" w:space="0" w:color="auto"/>
                <w:left w:val="none" w:sz="0" w:space="0" w:color="auto"/>
                <w:bottom w:val="none" w:sz="0" w:space="0" w:color="auto"/>
                <w:right w:val="none" w:sz="0" w:space="0" w:color="auto"/>
              </w:divBdr>
            </w:div>
          </w:divsChild>
        </w:div>
        <w:div w:id="454062095">
          <w:marLeft w:val="0"/>
          <w:marRight w:val="0"/>
          <w:marTop w:val="0"/>
          <w:marBottom w:val="0"/>
          <w:divBdr>
            <w:top w:val="none" w:sz="0" w:space="0" w:color="auto"/>
            <w:left w:val="none" w:sz="0" w:space="0" w:color="auto"/>
            <w:bottom w:val="none" w:sz="0" w:space="0" w:color="auto"/>
            <w:right w:val="none" w:sz="0" w:space="0" w:color="auto"/>
          </w:divBdr>
          <w:divsChild>
            <w:div w:id="777942508">
              <w:marLeft w:val="0"/>
              <w:marRight w:val="0"/>
              <w:marTop w:val="0"/>
              <w:marBottom w:val="0"/>
              <w:divBdr>
                <w:top w:val="none" w:sz="0" w:space="0" w:color="auto"/>
                <w:left w:val="none" w:sz="0" w:space="0" w:color="auto"/>
                <w:bottom w:val="none" w:sz="0" w:space="0" w:color="auto"/>
                <w:right w:val="none" w:sz="0" w:space="0" w:color="auto"/>
              </w:divBdr>
              <w:divsChild>
                <w:div w:id="1089738057">
                  <w:marLeft w:val="0"/>
                  <w:marRight w:val="0"/>
                  <w:marTop w:val="0"/>
                  <w:marBottom w:val="0"/>
                  <w:divBdr>
                    <w:top w:val="none" w:sz="0" w:space="0" w:color="auto"/>
                    <w:left w:val="none" w:sz="0" w:space="0" w:color="auto"/>
                    <w:bottom w:val="none" w:sz="0" w:space="0" w:color="auto"/>
                    <w:right w:val="none" w:sz="0" w:space="0" w:color="auto"/>
                  </w:divBdr>
                  <w:divsChild>
                    <w:div w:id="3725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369821">
      <w:bodyDiv w:val="1"/>
      <w:marLeft w:val="0"/>
      <w:marRight w:val="0"/>
      <w:marTop w:val="0"/>
      <w:marBottom w:val="0"/>
      <w:divBdr>
        <w:top w:val="none" w:sz="0" w:space="0" w:color="auto"/>
        <w:left w:val="none" w:sz="0" w:space="0" w:color="auto"/>
        <w:bottom w:val="none" w:sz="0" w:space="0" w:color="auto"/>
        <w:right w:val="none" w:sz="0" w:space="0" w:color="auto"/>
      </w:divBdr>
    </w:div>
    <w:div w:id="240986272">
      <w:bodyDiv w:val="1"/>
      <w:marLeft w:val="0"/>
      <w:marRight w:val="0"/>
      <w:marTop w:val="0"/>
      <w:marBottom w:val="0"/>
      <w:divBdr>
        <w:top w:val="none" w:sz="0" w:space="0" w:color="auto"/>
        <w:left w:val="none" w:sz="0" w:space="0" w:color="auto"/>
        <w:bottom w:val="none" w:sz="0" w:space="0" w:color="auto"/>
        <w:right w:val="none" w:sz="0" w:space="0" w:color="auto"/>
      </w:divBdr>
    </w:div>
    <w:div w:id="273640284">
      <w:bodyDiv w:val="1"/>
      <w:marLeft w:val="0"/>
      <w:marRight w:val="0"/>
      <w:marTop w:val="0"/>
      <w:marBottom w:val="0"/>
      <w:divBdr>
        <w:top w:val="none" w:sz="0" w:space="0" w:color="auto"/>
        <w:left w:val="none" w:sz="0" w:space="0" w:color="auto"/>
        <w:bottom w:val="none" w:sz="0" w:space="0" w:color="auto"/>
        <w:right w:val="none" w:sz="0" w:space="0" w:color="auto"/>
      </w:divBdr>
    </w:div>
    <w:div w:id="279461476">
      <w:bodyDiv w:val="1"/>
      <w:marLeft w:val="0"/>
      <w:marRight w:val="0"/>
      <w:marTop w:val="0"/>
      <w:marBottom w:val="0"/>
      <w:divBdr>
        <w:top w:val="none" w:sz="0" w:space="0" w:color="auto"/>
        <w:left w:val="none" w:sz="0" w:space="0" w:color="auto"/>
        <w:bottom w:val="none" w:sz="0" w:space="0" w:color="auto"/>
        <w:right w:val="none" w:sz="0" w:space="0" w:color="auto"/>
      </w:divBdr>
    </w:div>
    <w:div w:id="356465129">
      <w:bodyDiv w:val="1"/>
      <w:marLeft w:val="0"/>
      <w:marRight w:val="0"/>
      <w:marTop w:val="0"/>
      <w:marBottom w:val="0"/>
      <w:divBdr>
        <w:top w:val="none" w:sz="0" w:space="0" w:color="auto"/>
        <w:left w:val="none" w:sz="0" w:space="0" w:color="auto"/>
        <w:bottom w:val="none" w:sz="0" w:space="0" w:color="auto"/>
        <w:right w:val="none" w:sz="0" w:space="0" w:color="auto"/>
      </w:divBdr>
    </w:div>
    <w:div w:id="392658776">
      <w:bodyDiv w:val="1"/>
      <w:marLeft w:val="0"/>
      <w:marRight w:val="0"/>
      <w:marTop w:val="0"/>
      <w:marBottom w:val="0"/>
      <w:divBdr>
        <w:top w:val="none" w:sz="0" w:space="0" w:color="auto"/>
        <w:left w:val="none" w:sz="0" w:space="0" w:color="auto"/>
        <w:bottom w:val="none" w:sz="0" w:space="0" w:color="auto"/>
        <w:right w:val="none" w:sz="0" w:space="0" w:color="auto"/>
      </w:divBdr>
    </w:div>
    <w:div w:id="427971176">
      <w:bodyDiv w:val="1"/>
      <w:marLeft w:val="0"/>
      <w:marRight w:val="0"/>
      <w:marTop w:val="0"/>
      <w:marBottom w:val="0"/>
      <w:divBdr>
        <w:top w:val="none" w:sz="0" w:space="0" w:color="auto"/>
        <w:left w:val="none" w:sz="0" w:space="0" w:color="auto"/>
        <w:bottom w:val="none" w:sz="0" w:space="0" w:color="auto"/>
        <w:right w:val="none" w:sz="0" w:space="0" w:color="auto"/>
      </w:divBdr>
    </w:div>
    <w:div w:id="455485736">
      <w:bodyDiv w:val="1"/>
      <w:marLeft w:val="0"/>
      <w:marRight w:val="0"/>
      <w:marTop w:val="0"/>
      <w:marBottom w:val="0"/>
      <w:divBdr>
        <w:top w:val="none" w:sz="0" w:space="0" w:color="auto"/>
        <w:left w:val="none" w:sz="0" w:space="0" w:color="auto"/>
        <w:bottom w:val="none" w:sz="0" w:space="0" w:color="auto"/>
        <w:right w:val="none" w:sz="0" w:space="0" w:color="auto"/>
      </w:divBdr>
    </w:div>
    <w:div w:id="470176585">
      <w:bodyDiv w:val="1"/>
      <w:marLeft w:val="0"/>
      <w:marRight w:val="0"/>
      <w:marTop w:val="0"/>
      <w:marBottom w:val="0"/>
      <w:divBdr>
        <w:top w:val="none" w:sz="0" w:space="0" w:color="auto"/>
        <w:left w:val="none" w:sz="0" w:space="0" w:color="auto"/>
        <w:bottom w:val="none" w:sz="0" w:space="0" w:color="auto"/>
        <w:right w:val="none" w:sz="0" w:space="0" w:color="auto"/>
      </w:divBdr>
    </w:div>
    <w:div w:id="484399075">
      <w:bodyDiv w:val="1"/>
      <w:marLeft w:val="0"/>
      <w:marRight w:val="0"/>
      <w:marTop w:val="0"/>
      <w:marBottom w:val="0"/>
      <w:divBdr>
        <w:top w:val="none" w:sz="0" w:space="0" w:color="auto"/>
        <w:left w:val="none" w:sz="0" w:space="0" w:color="auto"/>
        <w:bottom w:val="none" w:sz="0" w:space="0" w:color="auto"/>
        <w:right w:val="none" w:sz="0" w:space="0" w:color="auto"/>
      </w:divBdr>
    </w:div>
    <w:div w:id="517230691">
      <w:bodyDiv w:val="1"/>
      <w:marLeft w:val="0"/>
      <w:marRight w:val="0"/>
      <w:marTop w:val="0"/>
      <w:marBottom w:val="0"/>
      <w:divBdr>
        <w:top w:val="none" w:sz="0" w:space="0" w:color="auto"/>
        <w:left w:val="none" w:sz="0" w:space="0" w:color="auto"/>
        <w:bottom w:val="none" w:sz="0" w:space="0" w:color="auto"/>
        <w:right w:val="none" w:sz="0" w:space="0" w:color="auto"/>
      </w:divBdr>
    </w:div>
    <w:div w:id="524948304">
      <w:marLeft w:val="0"/>
      <w:marRight w:val="0"/>
      <w:marTop w:val="0"/>
      <w:marBottom w:val="0"/>
      <w:divBdr>
        <w:top w:val="none" w:sz="0" w:space="0" w:color="auto"/>
        <w:left w:val="none" w:sz="0" w:space="0" w:color="auto"/>
        <w:bottom w:val="none" w:sz="0" w:space="0" w:color="auto"/>
        <w:right w:val="none" w:sz="0" w:space="0" w:color="auto"/>
      </w:divBdr>
    </w:div>
    <w:div w:id="524948306">
      <w:marLeft w:val="0"/>
      <w:marRight w:val="0"/>
      <w:marTop w:val="0"/>
      <w:marBottom w:val="0"/>
      <w:divBdr>
        <w:top w:val="none" w:sz="0" w:space="0" w:color="auto"/>
        <w:left w:val="none" w:sz="0" w:space="0" w:color="auto"/>
        <w:bottom w:val="none" w:sz="0" w:space="0" w:color="auto"/>
        <w:right w:val="none" w:sz="0" w:space="0" w:color="auto"/>
      </w:divBdr>
    </w:div>
    <w:div w:id="524948307">
      <w:marLeft w:val="0"/>
      <w:marRight w:val="0"/>
      <w:marTop w:val="0"/>
      <w:marBottom w:val="0"/>
      <w:divBdr>
        <w:top w:val="none" w:sz="0" w:space="0" w:color="auto"/>
        <w:left w:val="none" w:sz="0" w:space="0" w:color="auto"/>
        <w:bottom w:val="none" w:sz="0" w:space="0" w:color="auto"/>
        <w:right w:val="none" w:sz="0" w:space="0" w:color="auto"/>
      </w:divBdr>
    </w:div>
    <w:div w:id="524948310">
      <w:marLeft w:val="0"/>
      <w:marRight w:val="0"/>
      <w:marTop w:val="0"/>
      <w:marBottom w:val="0"/>
      <w:divBdr>
        <w:top w:val="none" w:sz="0" w:space="0" w:color="auto"/>
        <w:left w:val="none" w:sz="0" w:space="0" w:color="auto"/>
        <w:bottom w:val="none" w:sz="0" w:space="0" w:color="auto"/>
        <w:right w:val="none" w:sz="0" w:space="0" w:color="auto"/>
      </w:divBdr>
    </w:div>
    <w:div w:id="524948311">
      <w:marLeft w:val="0"/>
      <w:marRight w:val="0"/>
      <w:marTop w:val="0"/>
      <w:marBottom w:val="0"/>
      <w:divBdr>
        <w:top w:val="none" w:sz="0" w:space="0" w:color="auto"/>
        <w:left w:val="none" w:sz="0" w:space="0" w:color="auto"/>
        <w:bottom w:val="none" w:sz="0" w:space="0" w:color="auto"/>
        <w:right w:val="none" w:sz="0" w:space="0" w:color="auto"/>
      </w:divBdr>
    </w:div>
    <w:div w:id="524948312">
      <w:marLeft w:val="0"/>
      <w:marRight w:val="0"/>
      <w:marTop w:val="0"/>
      <w:marBottom w:val="0"/>
      <w:divBdr>
        <w:top w:val="none" w:sz="0" w:space="0" w:color="auto"/>
        <w:left w:val="none" w:sz="0" w:space="0" w:color="auto"/>
        <w:bottom w:val="none" w:sz="0" w:space="0" w:color="auto"/>
        <w:right w:val="none" w:sz="0" w:space="0" w:color="auto"/>
      </w:divBdr>
    </w:div>
    <w:div w:id="524948313">
      <w:marLeft w:val="0"/>
      <w:marRight w:val="0"/>
      <w:marTop w:val="0"/>
      <w:marBottom w:val="0"/>
      <w:divBdr>
        <w:top w:val="none" w:sz="0" w:space="0" w:color="auto"/>
        <w:left w:val="none" w:sz="0" w:space="0" w:color="auto"/>
        <w:bottom w:val="none" w:sz="0" w:space="0" w:color="auto"/>
        <w:right w:val="none" w:sz="0" w:space="0" w:color="auto"/>
      </w:divBdr>
    </w:div>
    <w:div w:id="524948315">
      <w:marLeft w:val="0"/>
      <w:marRight w:val="0"/>
      <w:marTop w:val="0"/>
      <w:marBottom w:val="0"/>
      <w:divBdr>
        <w:top w:val="none" w:sz="0" w:space="0" w:color="auto"/>
        <w:left w:val="none" w:sz="0" w:space="0" w:color="auto"/>
        <w:bottom w:val="none" w:sz="0" w:space="0" w:color="auto"/>
        <w:right w:val="none" w:sz="0" w:space="0" w:color="auto"/>
      </w:divBdr>
    </w:div>
    <w:div w:id="524948318">
      <w:marLeft w:val="0"/>
      <w:marRight w:val="0"/>
      <w:marTop w:val="0"/>
      <w:marBottom w:val="0"/>
      <w:divBdr>
        <w:top w:val="none" w:sz="0" w:space="0" w:color="auto"/>
        <w:left w:val="none" w:sz="0" w:space="0" w:color="auto"/>
        <w:bottom w:val="none" w:sz="0" w:space="0" w:color="auto"/>
        <w:right w:val="none" w:sz="0" w:space="0" w:color="auto"/>
      </w:divBdr>
    </w:div>
    <w:div w:id="524948321">
      <w:marLeft w:val="0"/>
      <w:marRight w:val="0"/>
      <w:marTop w:val="0"/>
      <w:marBottom w:val="0"/>
      <w:divBdr>
        <w:top w:val="none" w:sz="0" w:space="0" w:color="auto"/>
        <w:left w:val="none" w:sz="0" w:space="0" w:color="auto"/>
        <w:bottom w:val="none" w:sz="0" w:space="0" w:color="auto"/>
        <w:right w:val="none" w:sz="0" w:space="0" w:color="auto"/>
      </w:divBdr>
    </w:div>
    <w:div w:id="524948323">
      <w:marLeft w:val="0"/>
      <w:marRight w:val="0"/>
      <w:marTop w:val="0"/>
      <w:marBottom w:val="0"/>
      <w:divBdr>
        <w:top w:val="none" w:sz="0" w:space="0" w:color="auto"/>
        <w:left w:val="none" w:sz="0" w:space="0" w:color="auto"/>
        <w:bottom w:val="none" w:sz="0" w:space="0" w:color="auto"/>
        <w:right w:val="none" w:sz="0" w:space="0" w:color="auto"/>
      </w:divBdr>
      <w:divsChild>
        <w:div w:id="524948330">
          <w:marLeft w:val="0"/>
          <w:marRight w:val="0"/>
          <w:marTop w:val="100"/>
          <w:marBottom w:val="100"/>
          <w:divBdr>
            <w:top w:val="none" w:sz="0" w:space="0" w:color="auto"/>
            <w:left w:val="none" w:sz="0" w:space="0" w:color="auto"/>
            <w:bottom w:val="none" w:sz="0" w:space="0" w:color="auto"/>
            <w:right w:val="none" w:sz="0" w:space="0" w:color="auto"/>
          </w:divBdr>
          <w:divsChild>
            <w:div w:id="524948308">
              <w:marLeft w:val="0"/>
              <w:marRight w:val="0"/>
              <w:marTop w:val="0"/>
              <w:marBottom w:val="0"/>
              <w:divBdr>
                <w:top w:val="none" w:sz="0" w:space="0" w:color="auto"/>
                <w:left w:val="none" w:sz="0" w:space="0" w:color="auto"/>
                <w:bottom w:val="none" w:sz="0" w:space="0" w:color="auto"/>
                <w:right w:val="none" w:sz="0" w:space="0" w:color="auto"/>
              </w:divBdr>
              <w:divsChild>
                <w:div w:id="524948305">
                  <w:marLeft w:val="0"/>
                  <w:marRight w:val="0"/>
                  <w:marTop w:val="0"/>
                  <w:marBottom w:val="0"/>
                  <w:divBdr>
                    <w:top w:val="none" w:sz="0" w:space="0" w:color="auto"/>
                    <w:left w:val="none" w:sz="0" w:space="0" w:color="auto"/>
                    <w:bottom w:val="none" w:sz="0" w:space="0" w:color="auto"/>
                    <w:right w:val="none" w:sz="0" w:space="0" w:color="auto"/>
                  </w:divBdr>
                  <w:divsChild>
                    <w:div w:id="52494832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524948324">
      <w:marLeft w:val="0"/>
      <w:marRight w:val="0"/>
      <w:marTop w:val="0"/>
      <w:marBottom w:val="0"/>
      <w:divBdr>
        <w:top w:val="none" w:sz="0" w:space="0" w:color="auto"/>
        <w:left w:val="none" w:sz="0" w:space="0" w:color="auto"/>
        <w:bottom w:val="none" w:sz="0" w:space="0" w:color="auto"/>
        <w:right w:val="none" w:sz="0" w:space="0" w:color="auto"/>
      </w:divBdr>
    </w:div>
    <w:div w:id="524948325">
      <w:marLeft w:val="0"/>
      <w:marRight w:val="0"/>
      <w:marTop w:val="0"/>
      <w:marBottom w:val="0"/>
      <w:divBdr>
        <w:top w:val="none" w:sz="0" w:space="0" w:color="auto"/>
        <w:left w:val="none" w:sz="0" w:space="0" w:color="auto"/>
        <w:bottom w:val="none" w:sz="0" w:space="0" w:color="auto"/>
        <w:right w:val="none" w:sz="0" w:space="0" w:color="auto"/>
      </w:divBdr>
    </w:div>
    <w:div w:id="524948326">
      <w:marLeft w:val="0"/>
      <w:marRight w:val="0"/>
      <w:marTop w:val="0"/>
      <w:marBottom w:val="0"/>
      <w:divBdr>
        <w:top w:val="none" w:sz="0" w:space="0" w:color="auto"/>
        <w:left w:val="none" w:sz="0" w:space="0" w:color="auto"/>
        <w:bottom w:val="none" w:sz="0" w:space="0" w:color="auto"/>
        <w:right w:val="none" w:sz="0" w:space="0" w:color="auto"/>
      </w:divBdr>
    </w:div>
    <w:div w:id="524948328">
      <w:marLeft w:val="0"/>
      <w:marRight w:val="0"/>
      <w:marTop w:val="0"/>
      <w:marBottom w:val="0"/>
      <w:divBdr>
        <w:top w:val="none" w:sz="0" w:space="0" w:color="auto"/>
        <w:left w:val="none" w:sz="0" w:space="0" w:color="auto"/>
        <w:bottom w:val="none" w:sz="0" w:space="0" w:color="auto"/>
        <w:right w:val="none" w:sz="0" w:space="0" w:color="auto"/>
      </w:divBdr>
      <w:divsChild>
        <w:div w:id="524948332">
          <w:marLeft w:val="0"/>
          <w:marRight w:val="0"/>
          <w:marTop w:val="100"/>
          <w:marBottom w:val="100"/>
          <w:divBdr>
            <w:top w:val="none" w:sz="0" w:space="0" w:color="auto"/>
            <w:left w:val="none" w:sz="0" w:space="0" w:color="auto"/>
            <w:bottom w:val="none" w:sz="0" w:space="0" w:color="auto"/>
            <w:right w:val="none" w:sz="0" w:space="0" w:color="auto"/>
          </w:divBdr>
          <w:divsChild>
            <w:div w:id="524948317">
              <w:marLeft w:val="0"/>
              <w:marRight w:val="0"/>
              <w:marTop w:val="0"/>
              <w:marBottom w:val="0"/>
              <w:divBdr>
                <w:top w:val="none" w:sz="0" w:space="0" w:color="auto"/>
                <w:left w:val="none" w:sz="0" w:space="0" w:color="auto"/>
                <w:bottom w:val="none" w:sz="0" w:space="0" w:color="auto"/>
                <w:right w:val="none" w:sz="0" w:space="0" w:color="auto"/>
              </w:divBdr>
              <w:divsChild>
                <w:div w:id="524948320">
                  <w:marLeft w:val="0"/>
                  <w:marRight w:val="0"/>
                  <w:marTop w:val="0"/>
                  <w:marBottom w:val="0"/>
                  <w:divBdr>
                    <w:top w:val="none" w:sz="0" w:space="0" w:color="auto"/>
                    <w:left w:val="none" w:sz="0" w:space="0" w:color="auto"/>
                    <w:bottom w:val="none" w:sz="0" w:space="0" w:color="auto"/>
                    <w:right w:val="none" w:sz="0" w:space="0" w:color="auto"/>
                  </w:divBdr>
                  <w:divsChild>
                    <w:div w:id="524948314">
                      <w:marLeft w:val="0"/>
                      <w:marRight w:val="0"/>
                      <w:marTop w:val="100"/>
                      <w:marBottom w:val="225"/>
                      <w:divBdr>
                        <w:top w:val="none" w:sz="0" w:space="0" w:color="auto"/>
                        <w:left w:val="none" w:sz="0" w:space="0" w:color="auto"/>
                        <w:bottom w:val="none" w:sz="0" w:space="0" w:color="auto"/>
                        <w:right w:val="none" w:sz="0" w:space="0" w:color="auto"/>
                      </w:divBdr>
                      <w:divsChild>
                        <w:div w:id="5249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8331">
      <w:marLeft w:val="0"/>
      <w:marRight w:val="0"/>
      <w:marTop w:val="0"/>
      <w:marBottom w:val="0"/>
      <w:divBdr>
        <w:top w:val="none" w:sz="0" w:space="0" w:color="auto"/>
        <w:left w:val="none" w:sz="0" w:space="0" w:color="auto"/>
        <w:bottom w:val="none" w:sz="0" w:space="0" w:color="auto"/>
        <w:right w:val="none" w:sz="0" w:space="0" w:color="auto"/>
      </w:divBdr>
      <w:divsChild>
        <w:div w:id="524948319">
          <w:marLeft w:val="0"/>
          <w:marRight w:val="0"/>
          <w:marTop w:val="100"/>
          <w:marBottom w:val="100"/>
          <w:divBdr>
            <w:top w:val="none" w:sz="0" w:space="0" w:color="auto"/>
            <w:left w:val="none" w:sz="0" w:space="0" w:color="auto"/>
            <w:bottom w:val="none" w:sz="0" w:space="0" w:color="auto"/>
            <w:right w:val="none" w:sz="0" w:space="0" w:color="auto"/>
          </w:divBdr>
          <w:divsChild>
            <w:div w:id="524948309">
              <w:marLeft w:val="0"/>
              <w:marRight w:val="0"/>
              <w:marTop w:val="0"/>
              <w:marBottom w:val="0"/>
              <w:divBdr>
                <w:top w:val="none" w:sz="0" w:space="0" w:color="auto"/>
                <w:left w:val="none" w:sz="0" w:space="0" w:color="auto"/>
                <w:bottom w:val="none" w:sz="0" w:space="0" w:color="auto"/>
                <w:right w:val="none" w:sz="0" w:space="0" w:color="auto"/>
              </w:divBdr>
              <w:divsChild>
                <w:div w:id="524948316">
                  <w:marLeft w:val="0"/>
                  <w:marRight w:val="0"/>
                  <w:marTop w:val="0"/>
                  <w:marBottom w:val="0"/>
                  <w:divBdr>
                    <w:top w:val="none" w:sz="0" w:space="0" w:color="auto"/>
                    <w:left w:val="none" w:sz="0" w:space="0" w:color="auto"/>
                    <w:bottom w:val="none" w:sz="0" w:space="0" w:color="auto"/>
                    <w:right w:val="none" w:sz="0" w:space="0" w:color="auto"/>
                  </w:divBdr>
                  <w:divsChild>
                    <w:div w:id="524948322">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524948333">
      <w:marLeft w:val="0"/>
      <w:marRight w:val="0"/>
      <w:marTop w:val="0"/>
      <w:marBottom w:val="0"/>
      <w:divBdr>
        <w:top w:val="none" w:sz="0" w:space="0" w:color="auto"/>
        <w:left w:val="none" w:sz="0" w:space="0" w:color="auto"/>
        <w:bottom w:val="none" w:sz="0" w:space="0" w:color="auto"/>
        <w:right w:val="none" w:sz="0" w:space="0" w:color="auto"/>
      </w:divBdr>
    </w:div>
    <w:div w:id="524948334">
      <w:marLeft w:val="0"/>
      <w:marRight w:val="0"/>
      <w:marTop w:val="0"/>
      <w:marBottom w:val="0"/>
      <w:divBdr>
        <w:top w:val="none" w:sz="0" w:space="0" w:color="auto"/>
        <w:left w:val="none" w:sz="0" w:space="0" w:color="auto"/>
        <w:bottom w:val="none" w:sz="0" w:space="0" w:color="auto"/>
        <w:right w:val="none" w:sz="0" w:space="0" w:color="auto"/>
      </w:divBdr>
    </w:div>
    <w:div w:id="534198926">
      <w:bodyDiv w:val="1"/>
      <w:marLeft w:val="0"/>
      <w:marRight w:val="0"/>
      <w:marTop w:val="0"/>
      <w:marBottom w:val="0"/>
      <w:divBdr>
        <w:top w:val="none" w:sz="0" w:space="0" w:color="auto"/>
        <w:left w:val="none" w:sz="0" w:space="0" w:color="auto"/>
        <w:bottom w:val="none" w:sz="0" w:space="0" w:color="auto"/>
        <w:right w:val="none" w:sz="0" w:space="0" w:color="auto"/>
      </w:divBdr>
      <w:divsChild>
        <w:div w:id="1956476316">
          <w:marLeft w:val="0"/>
          <w:marRight w:val="0"/>
          <w:marTop w:val="0"/>
          <w:marBottom w:val="0"/>
          <w:divBdr>
            <w:top w:val="none" w:sz="0" w:space="0" w:color="auto"/>
            <w:left w:val="none" w:sz="0" w:space="0" w:color="auto"/>
            <w:bottom w:val="none" w:sz="0" w:space="0" w:color="auto"/>
            <w:right w:val="none" w:sz="0" w:space="0" w:color="auto"/>
          </w:divBdr>
        </w:div>
      </w:divsChild>
    </w:div>
    <w:div w:id="552154964">
      <w:bodyDiv w:val="1"/>
      <w:marLeft w:val="0"/>
      <w:marRight w:val="0"/>
      <w:marTop w:val="0"/>
      <w:marBottom w:val="0"/>
      <w:divBdr>
        <w:top w:val="none" w:sz="0" w:space="0" w:color="auto"/>
        <w:left w:val="none" w:sz="0" w:space="0" w:color="auto"/>
        <w:bottom w:val="none" w:sz="0" w:space="0" w:color="auto"/>
        <w:right w:val="none" w:sz="0" w:space="0" w:color="auto"/>
      </w:divBdr>
    </w:div>
    <w:div w:id="572784747">
      <w:bodyDiv w:val="1"/>
      <w:marLeft w:val="0"/>
      <w:marRight w:val="0"/>
      <w:marTop w:val="0"/>
      <w:marBottom w:val="0"/>
      <w:divBdr>
        <w:top w:val="none" w:sz="0" w:space="0" w:color="auto"/>
        <w:left w:val="none" w:sz="0" w:space="0" w:color="auto"/>
        <w:bottom w:val="none" w:sz="0" w:space="0" w:color="auto"/>
        <w:right w:val="none" w:sz="0" w:space="0" w:color="auto"/>
      </w:divBdr>
      <w:divsChild>
        <w:div w:id="985158052">
          <w:marLeft w:val="0"/>
          <w:marRight w:val="0"/>
          <w:marTop w:val="0"/>
          <w:marBottom w:val="0"/>
          <w:divBdr>
            <w:top w:val="none" w:sz="0" w:space="0" w:color="auto"/>
            <w:left w:val="none" w:sz="0" w:space="0" w:color="auto"/>
            <w:bottom w:val="none" w:sz="0" w:space="0" w:color="auto"/>
            <w:right w:val="none" w:sz="0" w:space="0" w:color="auto"/>
          </w:divBdr>
          <w:divsChild>
            <w:div w:id="378553550">
              <w:marLeft w:val="0"/>
              <w:marRight w:val="0"/>
              <w:marTop w:val="0"/>
              <w:marBottom w:val="0"/>
              <w:divBdr>
                <w:top w:val="none" w:sz="0" w:space="0" w:color="auto"/>
                <w:left w:val="none" w:sz="0" w:space="0" w:color="auto"/>
                <w:bottom w:val="none" w:sz="0" w:space="0" w:color="auto"/>
                <w:right w:val="none" w:sz="0" w:space="0" w:color="auto"/>
              </w:divBdr>
              <w:divsChild>
                <w:div w:id="1293098237">
                  <w:marLeft w:val="0"/>
                  <w:marRight w:val="0"/>
                  <w:marTop w:val="0"/>
                  <w:marBottom w:val="0"/>
                  <w:divBdr>
                    <w:top w:val="none" w:sz="0" w:space="0" w:color="auto"/>
                    <w:left w:val="none" w:sz="0" w:space="0" w:color="auto"/>
                    <w:bottom w:val="none" w:sz="0" w:space="0" w:color="auto"/>
                    <w:right w:val="none" w:sz="0" w:space="0" w:color="auto"/>
                  </w:divBdr>
                  <w:divsChild>
                    <w:div w:id="149445197">
                      <w:marLeft w:val="0"/>
                      <w:marRight w:val="0"/>
                      <w:marTop w:val="0"/>
                      <w:marBottom w:val="0"/>
                      <w:divBdr>
                        <w:top w:val="none" w:sz="0" w:space="0" w:color="auto"/>
                        <w:left w:val="none" w:sz="0" w:space="0" w:color="auto"/>
                        <w:bottom w:val="none" w:sz="0" w:space="0" w:color="auto"/>
                        <w:right w:val="none" w:sz="0" w:space="0" w:color="auto"/>
                      </w:divBdr>
                      <w:divsChild>
                        <w:div w:id="2029521023">
                          <w:marLeft w:val="-225"/>
                          <w:marRight w:val="-225"/>
                          <w:marTop w:val="0"/>
                          <w:marBottom w:val="300"/>
                          <w:divBdr>
                            <w:top w:val="none" w:sz="0" w:space="0" w:color="auto"/>
                            <w:left w:val="none" w:sz="0" w:space="0" w:color="auto"/>
                            <w:bottom w:val="none" w:sz="0" w:space="0" w:color="auto"/>
                            <w:right w:val="none" w:sz="0" w:space="0" w:color="auto"/>
                          </w:divBdr>
                          <w:divsChild>
                            <w:div w:id="2048330869">
                              <w:marLeft w:val="0"/>
                              <w:marRight w:val="0"/>
                              <w:marTop w:val="0"/>
                              <w:marBottom w:val="0"/>
                              <w:divBdr>
                                <w:top w:val="none" w:sz="0" w:space="0" w:color="auto"/>
                                <w:left w:val="none" w:sz="0" w:space="0" w:color="auto"/>
                                <w:bottom w:val="none" w:sz="0" w:space="0" w:color="auto"/>
                                <w:right w:val="none" w:sz="0" w:space="0" w:color="auto"/>
                              </w:divBdr>
                              <w:divsChild>
                                <w:div w:id="1986277589">
                                  <w:marLeft w:val="-225"/>
                                  <w:marRight w:val="-225"/>
                                  <w:marTop w:val="0"/>
                                  <w:marBottom w:val="300"/>
                                  <w:divBdr>
                                    <w:top w:val="none" w:sz="0" w:space="0" w:color="auto"/>
                                    <w:left w:val="none" w:sz="0" w:space="0" w:color="auto"/>
                                    <w:bottom w:val="none" w:sz="0" w:space="0" w:color="auto"/>
                                    <w:right w:val="none" w:sz="0" w:space="0" w:color="auto"/>
                                  </w:divBdr>
                                  <w:divsChild>
                                    <w:div w:id="2022311739">
                                      <w:marLeft w:val="0"/>
                                      <w:marRight w:val="0"/>
                                      <w:marTop w:val="0"/>
                                      <w:marBottom w:val="0"/>
                                      <w:divBdr>
                                        <w:top w:val="none" w:sz="0" w:space="0" w:color="auto"/>
                                        <w:left w:val="none" w:sz="0" w:space="0" w:color="auto"/>
                                        <w:bottom w:val="none" w:sz="0" w:space="0" w:color="auto"/>
                                        <w:right w:val="none" w:sz="0" w:space="0" w:color="auto"/>
                                      </w:divBdr>
                                      <w:divsChild>
                                        <w:div w:id="18551208">
                                          <w:marLeft w:val="0"/>
                                          <w:marRight w:val="0"/>
                                          <w:marTop w:val="0"/>
                                          <w:marBottom w:val="0"/>
                                          <w:divBdr>
                                            <w:top w:val="none" w:sz="0" w:space="0" w:color="auto"/>
                                            <w:left w:val="none" w:sz="0" w:space="0" w:color="auto"/>
                                            <w:bottom w:val="none" w:sz="0" w:space="0" w:color="auto"/>
                                            <w:right w:val="none" w:sz="0" w:space="0" w:color="auto"/>
                                          </w:divBdr>
                                          <w:divsChild>
                                            <w:div w:id="16085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451852">
      <w:bodyDiv w:val="1"/>
      <w:marLeft w:val="0"/>
      <w:marRight w:val="0"/>
      <w:marTop w:val="0"/>
      <w:marBottom w:val="0"/>
      <w:divBdr>
        <w:top w:val="none" w:sz="0" w:space="0" w:color="auto"/>
        <w:left w:val="none" w:sz="0" w:space="0" w:color="auto"/>
        <w:bottom w:val="none" w:sz="0" w:space="0" w:color="auto"/>
        <w:right w:val="none" w:sz="0" w:space="0" w:color="auto"/>
      </w:divBdr>
    </w:div>
    <w:div w:id="606349718">
      <w:bodyDiv w:val="1"/>
      <w:marLeft w:val="0"/>
      <w:marRight w:val="0"/>
      <w:marTop w:val="0"/>
      <w:marBottom w:val="0"/>
      <w:divBdr>
        <w:top w:val="none" w:sz="0" w:space="0" w:color="auto"/>
        <w:left w:val="none" w:sz="0" w:space="0" w:color="auto"/>
        <w:bottom w:val="none" w:sz="0" w:space="0" w:color="auto"/>
        <w:right w:val="none" w:sz="0" w:space="0" w:color="auto"/>
      </w:divBdr>
    </w:div>
    <w:div w:id="628438136">
      <w:bodyDiv w:val="1"/>
      <w:marLeft w:val="0"/>
      <w:marRight w:val="0"/>
      <w:marTop w:val="0"/>
      <w:marBottom w:val="0"/>
      <w:divBdr>
        <w:top w:val="none" w:sz="0" w:space="0" w:color="auto"/>
        <w:left w:val="none" w:sz="0" w:space="0" w:color="auto"/>
        <w:bottom w:val="none" w:sz="0" w:space="0" w:color="auto"/>
        <w:right w:val="none" w:sz="0" w:space="0" w:color="auto"/>
      </w:divBdr>
      <w:divsChild>
        <w:div w:id="625088831">
          <w:marLeft w:val="0"/>
          <w:marRight w:val="0"/>
          <w:marTop w:val="0"/>
          <w:marBottom w:val="0"/>
          <w:divBdr>
            <w:top w:val="none" w:sz="0" w:space="0" w:color="auto"/>
            <w:left w:val="none" w:sz="0" w:space="0" w:color="auto"/>
            <w:bottom w:val="none" w:sz="0" w:space="0" w:color="auto"/>
            <w:right w:val="none" w:sz="0" w:space="0" w:color="auto"/>
          </w:divBdr>
          <w:divsChild>
            <w:div w:id="1613123260">
              <w:marLeft w:val="0"/>
              <w:marRight w:val="0"/>
              <w:marTop w:val="0"/>
              <w:marBottom w:val="0"/>
              <w:divBdr>
                <w:top w:val="none" w:sz="0" w:space="0" w:color="auto"/>
                <w:left w:val="none" w:sz="0" w:space="0" w:color="auto"/>
                <w:bottom w:val="none" w:sz="0" w:space="0" w:color="auto"/>
                <w:right w:val="none" w:sz="0" w:space="0" w:color="auto"/>
              </w:divBdr>
              <w:divsChild>
                <w:div w:id="739249966">
                  <w:marLeft w:val="0"/>
                  <w:marRight w:val="0"/>
                  <w:marTop w:val="0"/>
                  <w:marBottom w:val="0"/>
                  <w:divBdr>
                    <w:top w:val="none" w:sz="0" w:space="0" w:color="auto"/>
                    <w:left w:val="none" w:sz="0" w:space="0" w:color="auto"/>
                    <w:bottom w:val="none" w:sz="0" w:space="0" w:color="auto"/>
                    <w:right w:val="none" w:sz="0" w:space="0" w:color="auto"/>
                  </w:divBdr>
                  <w:divsChild>
                    <w:div w:id="271327489">
                      <w:marLeft w:val="0"/>
                      <w:marRight w:val="0"/>
                      <w:marTop w:val="0"/>
                      <w:marBottom w:val="0"/>
                      <w:divBdr>
                        <w:top w:val="none" w:sz="0" w:space="0" w:color="auto"/>
                        <w:left w:val="none" w:sz="0" w:space="0" w:color="auto"/>
                        <w:bottom w:val="none" w:sz="0" w:space="0" w:color="auto"/>
                        <w:right w:val="none" w:sz="0" w:space="0" w:color="auto"/>
                      </w:divBdr>
                      <w:divsChild>
                        <w:div w:id="1247887725">
                          <w:marLeft w:val="0"/>
                          <w:marRight w:val="0"/>
                          <w:marTop w:val="0"/>
                          <w:marBottom w:val="0"/>
                          <w:divBdr>
                            <w:top w:val="none" w:sz="0" w:space="0" w:color="auto"/>
                            <w:left w:val="none" w:sz="0" w:space="0" w:color="auto"/>
                            <w:bottom w:val="none" w:sz="0" w:space="0" w:color="auto"/>
                            <w:right w:val="none" w:sz="0" w:space="0" w:color="auto"/>
                          </w:divBdr>
                          <w:divsChild>
                            <w:div w:id="20538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71279">
      <w:bodyDiv w:val="1"/>
      <w:marLeft w:val="0"/>
      <w:marRight w:val="0"/>
      <w:marTop w:val="0"/>
      <w:marBottom w:val="0"/>
      <w:divBdr>
        <w:top w:val="none" w:sz="0" w:space="0" w:color="auto"/>
        <w:left w:val="none" w:sz="0" w:space="0" w:color="auto"/>
        <w:bottom w:val="none" w:sz="0" w:space="0" w:color="auto"/>
        <w:right w:val="none" w:sz="0" w:space="0" w:color="auto"/>
      </w:divBdr>
    </w:div>
    <w:div w:id="696589738">
      <w:bodyDiv w:val="1"/>
      <w:marLeft w:val="0"/>
      <w:marRight w:val="0"/>
      <w:marTop w:val="0"/>
      <w:marBottom w:val="0"/>
      <w:divBdr>
        <w:top w:val="none" w:sz="0" w:space="0" w:color="auto"/>
        <w:left w:val="none" w:sz="0" w:space="0" w:color="auto"/>
        <w:bottom w:val="none" w:sz="0" w:space="0" w:color="auto"/>
        <w:right w:val="none" w:sz="0" w:space="0" w:color="auto"/>
      </w:divBdr>
    </w:div>
    <w:div w:id="715616644">
      <w:bodyDiv w:val="1"/>
      <w:marLeft w:val="0"/>
      <w:marRight w:val="0"/>
      <w:marTop w:val="0"/>
      <w:marBottom w:val="0"/>
      <w:divBdr>
        <w:top w:val="none" w:sz="0" w:space="0" w:color="auto"/>
        <w:left w:val="none" w:sz="0" w:space="0" w:color="auto"/>
        <w:bottom w:val="none" w:sz="0" w:space="0" w:color="auto"/>
        <w:right w:val="none" w:sz="0" w:space="0" w:color="auto"/>
      </w:divBdr>
    </w:div>
    <w:div w:id="729421724">
      <w:bodyDiv w:val="1"/>
      <w:marLeft w:val="0"/>
      <w:marRight w:val="0"/>
      <w:marTop w:val="0"/>
      <w:marBottom w:val="0"/>
      <w:divBdr>
        <w:top w:val="none" w:sz="0" w:space="0" w:color="auto"/>
        <w:left w:val="none" w:sz="0" w:space="0" w:color="auto"/>
        <w:bottom w:val="none" w:sz="0" w:space="0" w:color="auto"/>
        <w:right w:val="none" w:sz="0" w:space="0" w:color="auto"/>
      </w:divBdr>
    </w:div>
    <w:div w:id="770704348">
      <w:bodyDiv w:val="1"/>
      <w:marLeft w:val="0"/>
      <w:marRight w:val="0"/>
      <w:marTop w:val="0"/>
      <w:marBottom w:val="0"/>
      <w:divBdr>
        <w:top w:val="none" w:sz="0" w:space="0" w:color="auto"/>
        <w:left w:val="none" w:sz="0" w:space="0" w:color="auto"/>
        <w:bottom w:val="none" w:sz="0" w:space="0" w:color="auto"/>
        <w:right w:val="none" w:sz="0" w:space="0" w:color="auto"/>
      </w:divBdr>
    </w:div>
    <w:div w:id="823856872">
      <w:bodyDiv w:val="1"/>
      <w:marLeft w:val="0"/>
      <w:marRight w:val="0"/>
      <w:marTop w:val="0"/>
      <w:marBottom w:val="0"/>
      <w:divBdr>
        <w:top w:val="none" w:sz="0" w:space="0" w:color="auto"/>
        <w:left w:val="none" w:sz="0" w:space="0" w:color="auto"/>
        <w:bottom w:val="none" w:sz="0" w:space="0" w:color="auto"/>
        <w:right w:val="none" w:sz="0" w:space="0" w:color="auto"/>
      </w:divBdr>
    </w:div>
    <w:div w:id="843937899">
      <w:bodyDiv w:val="1"/>
      <w:marLeft w:val="0"/>
      <w:marRight w:val="0"/>
      <w:marTop w:val="0"/>
      <w:marBottom w:val="0"/>
      <w:divBdr>
        <w:top w:val="none" w:sz="0" w:space="0" w:color="auto"/>
        <w:left w:val="none" w:sz="0" w:space="0" w:color="auto"/>
        <w:bottom w:val="none" w:sz="0" w:space="0" w:color="auto"/>
        <w:right w:val="none" w:sz="0" w:space="0" w:color="auto"/>
      </w:divBdr>
    </w:div>
    <w:div w:id="851846543">
      <w:bodyDiv w:val="1"/>
      <w:marLeft w:val="0"/>
      <w:marRight w:val="0"/>
      <w:marTop w:val="0"/>
      <w:marBottom w:val="0"/>
      <w:divBdr>
        <w:top w:val="none" w:sz="0" w:space="0" w:color="auto"/>
        <w:left w:val="none" w:sz="0" w:space="0" w:color="auto"/>
        <w:bottom w:val="none" w:sz="0" w:space="0" w:color="auto"/>
        <w:right w:val="none" w:sz="0" w:space="0" w:color="auto"/>
      </w:divBdr>
      <w:divsChild>
        <w:div w:id="63261012">
          <w:marLeft w:val="936"/>
          <w:marRight w:val="0"/>
          <w:marTop w:val="96"/>
          <w:marBottom w:val="0"/>
          <w:divBdr>
            <w:top w:val="none" w:sz="0" w:space="0" w:color="auto"/>
            <w:left w:val="none" w:sz="0" w:space="0" w:color="auto"/>
            <w:bottom w:val="none" w:sz="0" w:space="0" w:color="auto"/>
            <w:right w:val="none" w:sz="0" w:space="0" w:color="auto"/>
          </w:divBdr>
        </w:div>
        <w:div w:id="1360930730">
          <w:marLeft w:val="936"/>
          <w:marRight w:val="0"/>
          <w:marTop w:val="96"/>
          <w:marBottom w:val="0"/>
          <w:divBdr>
            <w:top w:val="none" w:sz="0" w:space="0" w:color="auto"/>
            <w:left w:val="none" w:sz="0" w:space="0" w:color="auto"/>
            <w:bottom w:val="none" w:sz="0" w:space="0" w:color="auto"/>
            <w:right w:val="none" w:sz="0" w:space="0" w:color="auto"/>
          </w:divBdr>
        </w:div>
        <w:div w:id="1403598930">
          <w:marLeft w:val="936"/>
          <w:marRight w:val="0"/>
          <w:marTop w:val="96"/>
          <w:marBottom w:val="0"/>
          <w:divBdr>
            <w:top w:val="none" w:sz="0" w:space="0" w:color="auto"/>
            <w:left w:val="none" w:sz="0" w:space="0" w:color="auto"/>
            <w:bottom w:val="none" w:sz="0" w:space="0" w:color="auto"/>
            <w:right w:val="none" w:sz="0" w:space="0" w:color="auto"/>
          </w:divBdr>
        </w:div>
      </w:divsChild>
    </w:div>
    <w:div w:id="936861882">
      <w:bodyDiv w:val="1"/>
      <w:marLeft w:val="0"/>
      <w:marRight w:val="0"/>
      <w:marTop w:val="0"/>
      <w:marBottom w:val="0"/>
      <w:divBdr>
        <w:top w:val="none" w:sz="0" w:space="0" w:color="auto"/>
        <w:left w:val="none" w:sz="0" w:space="0" w:color="auto"/>
        <w:bottom w:val="none" w:sz="0" w:space="0" w:color="auto"/>
        <w:right w:val="none" w:sz="0" w:space="0" w:color="auto"/>
      </w:divBdr>
    </w:div>
    <w:div w:id="944266188">
      <w:bodyDiv w:val="1"/>
      <w:marLeft w:val="0"/>
      <w:marRight w:val="0"/>
      <w:marTop w:val="0"/>
      <w:marBottom w:val="0"/>
      <w:divBdr>
        <w:top w:val="none" w:sz="0" w:space="0" w:color="auto"/>
        <w:left w:val="none" w:sz="0" w:space="0" w:color="auto"/>
        <w:bottom w:val="none" w:sz="0" w:space="0" w:color="auto"/>
        <w:right w:val="none" w:sz="0" w:space="0" w:color="auto"/>
      </w:divBdr>
    </w:div>
    <w:div w:id="949512068">
      <w:bodyDiv w:val="1"/>
      <w:marLeft w:val="0"/>
      <w:marRight w:val="0"/>
      <w:marTop w:val="0"/>
      <w:marBottom w:val="0"/>
      <w:divBdr>
        <w:top w:val="none" w:sz="0" w:space="0" w:color="auto"/>
        <w:left w:val="none" w:sz="0" w:space="0" w:color="auto"/>
        <w:bottom w:val="none" w:sz="0" w:space="0" w:color="auto"/>
        <w:right w:val="none" w:sz="0" w:space="0" w:color="auto"/>
      </w:divBdr>
    </w:div>
    <w:div w:id="969672224">
      <w:bodyDiv w:val="1"/>
      <w:marLeft w:val="0"/>
      <w:marRight w:val="0"/>
      <w:marTop w:val="0"/>
      <w:marBottom w:val="0"/>
      <w:divBdr>
        <w:top w:val="none" w:sz="0" w:space="0" w:color="auto"/>
        <w:left w:val="none" w:sz="0" w:space="0" w:color="auto"/>
        <w:bottom w:val="none" w:sz="0" w:space="0" w:color="auto"/>
        <w:right w:val="none" w:sz="0" w:space="0" w:color="auto"/>
      </w:divBdr>
    </w:div>
    <w:div w:id="1004819481">
      <w:bodyDiv w:val="1"/>
      <w:marLeft w:val="0"/>
      <w:marRight w:val="0"/>
      <w:marTop w:val="0"/>
      <w:marBottom w:val="0"/>
      <w:divBdr>
        <w:top w:val="none" w:sz="0" w:space="0" w:color="auto"/>
        <w:left w:val="none" w:sz="0" w:space="0" w:color="auto"/>
        <w:bottom w:val="none" w:sz="0" w:space="0" w:color="auto"/>
        <w:right w:val="none" w:sz="0" w:space="0" w:color="auto"/>
      </w:divBdr>
    </w:div>
    <w:div w:id="1016730913">
      <w:bodyDiv w:val="1"/>
      <w:marLeft w:val="0"/>
      <w:marRight w:val="0"/>
      <w:marTop w:val="0"/>
      <w:marBottom w:val="0"/>
      <w:divBdr>
        <w:top w:val="none" w:sz="0" w:space="0" w:color="auto"/>
        <w:left w:val="none" w:sz="0" w:space="0" w:color="auto"/>
        <w:bottom w:val="none" w:sz="0" w:space="0" w:color="auto"/>
        <w:right w:val="none" w:sz="0" w:space="0" w:color="auto"/>
      </w:divBdr>
    </w:div>
    <w:div w:id="1046759629">
      <w:bodyDiv w:val="1"/>
      <w:marLeft w:val="0"/>
      <w:marRight w:val="0"/>
      <w:marTop w:val="0"/>
      <w:marBottom w:val="0"/>
      <w:divBdr>
        <w:top w:val="none" w:sz="0" w:space="0" w:color="auto"/>
        <w:left w:val="none" w:sz="0" w:space="0" w:color="auto"/>
        <w:bottom w:val="none" w:sz="0" w:space="0" w:color="auto"/>
        <w:right w:val="none" w:sz="0" w:space="0" w:color="auto"/>
      </w:divBdr>
    </w:div>
    <w:div w:id="1053969161">
      <w:bodyDiv w:val="1"/>
      <w:marLeft w:val="0"/>
      <w:marRight w:val="0"/>
      <w:marTop w:val="0"/>
      <w:marBottom w:val="0"/>
      <w:divBdr>
        <w:top w:val="none" w:sz="0" w:space="0" w:color="auto"/>
        <w:left w:val="none" w:sz="0" w:space="0" w:color="auto"/>
        <w:bottom w:val="none" w:sz="0" w:space="0" w:color="auto"/>
        <w:right w:val="none" w:sz="0" w:space="0" w:color="auto"/>
      </w:divBdr>
    </w:div>
    <w:div w:id="1106387120">
      <w:bodyDiv w:val="1"/>
      <w:marLeft w:val="0"/>
      <w:marRight w:val="0"/>
      <w:marTop w:val="0"/>
      <w:marBottom w:val="0"/>
      <w:divBdr>
        <w:top w:val="none" w:sz="0" w:space="0" w:color="auto"/>
        <w:left w:val="none" w:sz="0" w:space="0" w:color="auto"/>
        <w:bottom w:val="none" w:sz="0" w:space="0" w:color="auto"/>
        <w:right w:val="none" w:sz="0" w:space="0" w:color="auto"/>
      </w:divBdr>
    </w:div>
    <w:div w:id="1135374761">
      <w:bodyDiv w:val="1"/>
      <w:marLeft w:val="0"/>
      <w:marRight w:val="0"/>
      <w:marTop w:val="0"/>
      <w:marBottom w:val="0"/>
      <w:divBdr>
        <w:top w:val="none" w:sz="0" w:space="0" w:color="auto"/>
        <w:left w:val="none" w:sz="0" w:space="0" w:color="auto"/>
        <w:bottom w:val="none" w:sz="0" w:space="0" w:color="auto"/>
        <w:right w:val="none" w:sz="0" w:space="0" w:color="auto"/>
      </w:divBdr>
    </w:div>
    <w:div w:id="1142691448">
      <w:bodyDiv w:val="1"/>
      <w:marLeft w:val="0"/>
      <w:marRight w:val="0"/>
      <w:marTop w:val="0"/>
      <w:marBottom w:val="0"/>
      <w:divBdr>
        <w:top w:val="none" w:sz="0" w:space="0" w:color="auto"/>
        <w:left w:val="none" w:sz="0" w:space="0" w:color="auto"/>
        <w:bottom w:val="none" w:sz="0" w:space="0" w:color="auto"/>
        <w:right w:val="none" w:sz="0" w:space="0" w:color="auto"/>
      </w:divBdr>
    </w:div>
    <w:div w:id="1161121039">
      <w:bodyDiv w:val="1"/>
      <w:marLeft w:val="0"/>
      <w:marRight w:val="0"/>
      <w:marTop w:val="0"/>
      <w:marBottom w:val="0"/>
      <w:divBdr>
        <w:top w:val="none" w:sz="0" w:space="0" w:color="auto"/>
        <w:left w:val="none" w:sz="0" w:space="0" w:color="auto"/>
        <w:bottom w:val="none" w:sz="0" w:space="0" w:color="auto"/>
        <w:right w:val="none" w:sz="0" w:space="0" w:color="auto"/>
      </w:divBdr>
    </w:div>
    <w:div w:id="1256016488">
      <w:bodyDiv w:val="1"/>
      <w:marLeft w:val="0"/>
      <w:marRight w:val="0"/>
      <w:marTop w:val="0"/>
      <w:marBottom w:val="0"/>
      <w:divBdr>
        <w:top w:val="none" w:sz="0" w:space="0" w:color="auto"/>
        <w:left w:val="none" w:sz="0" w:space="0" w:color="auto"/>
        <w:bottom w:val="none" w:sz="0" w:space="0" w:color="auto"/>
        <w:right w:val="none" w:sz="0" w:space="0" w:color="auto"/>
      </w:divBdr>
    </w:div>
    <w:div w:id="1264265976">
      <w:bodyDiv w:val="1"/>
      <w:marLeft w:val="0"/>
      <w:marRight w:val="0"/>
      <w:marTop w:val="0"/>
      <w:marBottom w:val="0"/>
      <w:divBdr>
        <w:top w:val="none" w:sz="0" w:space="0" w:color="auto"/>
        <w:left w:val="none" w:sz="0" w:space="0" w:color="auto"/>
        <w:bottom w:val="none" w:sz="0" w:space="0" w:color="auto"/>
        <w:right w:val="none" w:sz="0" w:space="0" w:color="auto"/>
      </w:divBdr>
    </w:div>
    <w:div w:id="1281229799">
      <w:bodyDiv w:val="1"/>
      <w:marLeft w:val="0"/>
      <w:marRight w:val="0"/>
      <w:marTop w:val="0"/>
      <w:marBottom w:val="0"/>
      <w:divBdr>
        <w:top w:val="none" w:sz="0" w:space="0" w:color="auto"/>
        <w:left w:val="none" w:sz="0" w:space="0" w:color="auto"/>
        <w:bottom w:val="none" w:sz="0" w:space="0" w:color="auto"/>
        <w:right w:val="none" w:sz="0" w:space="0" w:color="auto"/>
      </w:divBdr>
      <w:divsChild>
        <w:div w:id="1225293311">
          <w:marLeft w:val="0"/>
          <w:marRight w:val="0"/>
          <w:marTop w:val="0"/>
          <w:marBottom w:val="0"/>
          <w:divBdr>
            <w:top w:val="none" w:sz="0" w:space="0" w:color="auto"/>
            <w:left w:val="none" w:sz="0" w:space="0" w:color="auto"/>
            <w:bottom w:val="none" w:sz="0" w:space="0" w:color="auto"/>
            <w:right w:val="none" w:sz="0" w:space="0" w:color="auto"/>
          </w:divBdr>
          <w:divsChild>
            <w:div w:id="1107769607">
              <w:marLeft w:val="0"/>
              <w:marRight w:val="0"/>
              <w:marTop w:val="0"/>
              <w:marBottom w:val="0"/>
              <w:divBdr>
                <w:top w:val="none" w:sz="0" w:space="0" w:color="auto"/>
                <w:left w:val="none" w:sz="0" w:space="0" w:color="auto"/>
                <w:bottom w:val="none" w:sz="0" w:space="0" w:color="auto"/>
                <w:right w:val="none" w:sz="0" w:space="0" w:color="auto"/>
              </w:divBdr>
              <w:divsChild>
                <w:div w:id="959846080">
                  <w:marLeft w:val="0"/>
                  <w:marRight w:val="0"/>
                  <w:marTop w:val="0"/>
                  <w:marBottom w:val="0"/>
                  <w:divBdr>
                    <w:top w:val="none" w:sz="0" w:space="0" w:color="auto"/>
                    <w:left w:val="none" w:sz="0" w:space="0" w:color="auto"/>
                    <w:bottom w:val="none" w:sz="0" w:space="0" w:color="auto"/>
                    <w:right w:val="none" w:sz="0" w:space="0" w:color="auto"/>
                  </w:divBdr>
                  <w:divsChild>
                    <w:div w:id="729110275">
                      <w:marLeft w:val="0"/>
                      <w:marRight w:val="0"/>
                      <w:marTop w:val="0"/>
                      <w:marBottom w:val="0"/>
                      <w:divBdr>
                        <w:top w:val="none" w:sz="0" w:space="0" w:color="auto"/>
                        <w:left w:val="none" w:sz="0" w:space="0" w:color="auto"/>
                        <w:bottom w:val="none" w:sz="0" w:space="0" w:color="auto"/>
                        <w:right w:val="none" w:sz="0" w:space="0" w:color="auto"/>
                      </w:divBdr>
                      <w:divsChild>
                        <w:div w:id="2126732552">
                          <w:marLeft w:val="0"/>
                          <w:marRight w:val="0"/>
                          <w:marTop w:val="0"/>
                          <w:marBottom w:val="0"/>
                          <w:divBdr>
                            <w:top w:val="none" w:sz="0" w:space="0" w:color="auto"/>
                            <w:left w:val="none" w:sz="0" w:space="0" w:color="auto"/>
                            <w:bottom w:val="none" w:sz="0" w:space="0" w:color="auto"/>
                            <w:right w:val="none" w:sz="0" w:space="0" w:color="auto"/>
                          </w:divBdr>
                          <w:divsChild>
                            <w:div w:id="1589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4609">
      <w:bodyDiv w:val="1"/>
      <w:marLeft w:val="0"/>
      <w:marRight w:val="0"/>
      <w:marTop w:val="0"/>
      <w:marBottom w:val="0"/>
      <w:divBdr>
        <w:top w:val="none" w:sz="0" w:space="0" w:color="auto"/>
        <w:left w:val="none" w:sz="0" w:space="0" w:color="auto"/>
        <w:bottom w:val="none" w:sz="0" w:space="0" w:color="auto"/>
        <w:right w:val="none" w:sz="0" w:space="0" w:color="auto"/>
      </w:divBdr>
    </w:div>
    <w:div w:id="1407729408">
      <w:bodyDiv w:val="1"/>
      <w:marLeft w:val="0"/>
      <w:marRight w:val="0"/>
      <w:marTop w:val="0"/>
      <w:marBottom w:val="0"/>
      <w:divBdr>
        <w:top w:val="none" w:sz="0" w:space="0" w:color="auto"/>
        <w:left w:val="none" w:sz="0" w:space="0" w:color="auto"/>
        <w:bottom w:val="none" w:sz="0" w:space="0" w:color="auto"/>
        <w:right w:val="none" w:sz="0" w:space="0" w:color="auto"/>
      </w:divBdr>
    </w:div>
    <w:div w:id="1420448580">
      <w:bodyDiv w:val="1"/>
      <w:marLeft w:val="0"/>
      <w:marRight w:val="0"/>
      <w:marTop w:val="0"/>
      <w:marBottom w:val="0"/>
      <w:divBdr>
        <w:top w:val="none" w:sz="0" w:space="0" w:color="auto"/>
        <w:left w:val="none" w:sz="0" w:space="0" w:color="auto"/>
        <w:bottom w:val="none" w:sz="0" w:space="0" w:color="auto"/>
        <w:right w:val="none" w:sz="0" w:space="0" w:color="auto"/>
      </w:divBdr>
    </w:div>
    <w:div w:id="1454010458">
      <w:bodyDiv w:val="1"/>
      <w:marLeft w:val="0"/>
      <w:marRight w:val="0"/>
      <w:marTop w:val="0"/>
      <w:marBottom w:val="0"/>
      <w:divBdr>
        <w:top w:val="none" w:sz="0" w:space="0" w:color="auto"/>
        <w:left w:val="none" w:sz="0" w:space="0" w:color="auto"/>
        <w:bottom w:val="none" w:sz="0" w:space="0" w:color="auto"/>
        <w:right w:val="none" w:sz="0" w:space="0" w:color="auto"/>
      </w:divBdr>
    </w:div>
    <w:div w:id="1459880535">
      <w:bodyDiv w:val="1"/>
      <w:marLeft w:val="0"/>
      <w:marRight w:val="0"/>
      <w:marTop w:val="0"/>
      <w:marBottom w:val="0"/>
      <w:divBdr>
        <w:top w:val="none" w:sz="0" w:space="0" w:color="auto"/>
        <w:left w:val="none" w:sz="0" w:space="0" w:color="auto"/>
        <w:bottom w:val="none" w:sz="0" w:space="0" w:color="auto"/>
        <w:right w:val="none" w:sz="0" w:space="0" w:color="auto"/>
      </w:divBdr>
    </w:div>
    <w:div w:id="1470630875">
      <w:bodyDiv w:val="1"/>
      <w:marLeft w:val="0"/>
      <w:marRight w:val="0"/>
      <w:marTop w:val="0"/>
      <w:marBottom w:val="0"/>
      <w:divBdr>
        <w:top w:val="none" w:sz="0" w:space="0" w:color="auto"/>
        <w:left w:val="none" w:sz="0" w:space="0" w:color="auto"/>
        <w:bottom w:val="none" w:sz="0" w:space="0" w:color="auto"/>
        <w:right w:val="none" w:sz="0" w:space="0" w:color="auto"/>
      </w:divBdr>
    </w:div>
    <w:div w:id="1476605781">
      <w:bodyDiv w:val="1"/>
      <w:marLeft w:val="0"/>
      <w:marRight w:val="0"/>
      <w:marTop w:val="0"/>
      <w:marBottom w:val="0"/>
      <w:divBdr>
        <w:top w:val="none" w:sz="0" w:space="0" w:color="auto"/>
        <w:left w:val="none" w:sz="0" w:space="0" w:color="auto"/>
        <w:bottom w:val="none" w:sz="0" w:space="0" w:color="auto"/>
        <w:right w:val="none" w:sz="0" w:space="0" w:color="auto"/>
      </w:divBdr>
      <w:divsChild>
        <w:div w:id="2130976922">
          <w:marLeft w:val="0"/>
          <w:marRight w:val="0"/>
          <w:marTop w:val="0"/>
          <w:marBottom w:val="0"/>
          <w:divBdr>
            <w:top w:val="none" w:sz="0" w:space="0" w:color="auto"/>
            <w:left w:val="none" w:sz="0" w:space="0" w:color="auto"/>
            <w:bottom w:val="none" w:sz="0" w:space="0" w:color="auto"/>
            <w:right w:val="none" w:sz="0" w:space="0" w:color="auto"/>
          </w:divBdr>
          <w:divsChild>
            <w:div w:id="1771000090">
              <w:marLeft w:val="0"/>
              <w:marRight w:val="0"/>
              <w:marTop w:val="0"/>
              <w:marBottom w:val="0"/>
              <w:divBdr>
                <w:top w:val="none" w:sz="0" w:space="0" w:color="auto"/>
                <w:left w:val="none" w:sz="0" w:space="0" w:color="auto"/>
                <w:bottom w:val="none" w:sz="0" w:space="0" w:color="auto"/>
                <w:right w:val="none" w:sz="0" w:space="0" w:color="auto"/>
              </w:divBdr>
              <w:divsChild>
                <w:div w:id="1331832791">
                  <w:marLeft w:val="0"/>
                  <w:marRight w:val="0"/>
                  <w:marTop w:val="0"/>
                  <w:marBottom w:val="0"/>
                  <w:divBdr>
                    <w:top w:val="none" w:sz="0" w:space="0" w:color="auto"/>
                    <w:left w:val="none" w:sz="0" w:space="0" w:color="auto"/>
                    <w:bottom w:val="none" w:sz="0" w:space="0" w:color="auto"/>
                    <w:right w:val="none" w:sz="0" w:space="0" w:color="auto"/>
                  </w:divBdr>
                  <w:divsChild>
                    <w:div w:id="38743993">
                      <w:marLeft w:val="0"/>
                      <w:marRight w:val="0"/>
                      <w:marTop w:val="0"/>
                      <w:marBottom w:val="0"/>
                      <w:divBdr>
                        <w:top w:val="none" w:sz="0" w:space="0" w:color="auto"/>
                        <w:left w:val="none" w:sz="0" w:space="0" w:color="auto"/>
                        <w:bottom w:val="none" w:sz="0" w:space="0" w:color="auto"/>
                        <w:right w:val="none" w:sz="0" w:space="0" w:color="auto"/>
                      </w:divBdr>
                      <w:divsChild>
                        <w:div w:id="1503625068">
                          <w:marLeft w:val="0"/>
                          <w:marRight w:val="0"/>
                          <w:marTop w:val="0"/>
                          <w:marBottom w:val="0"/>
                          <w:divBdr>
                            <w:top w:val="none" w:sz="0" w:space="0" w:color="auto"/>
                            <w:left w:val="none" w:sz="0" w:space="0" w:color="auto"/>
                            <w:bottom w:val="none" w:sz="0" w:space="0" w:color="auto"/>
                            <w:right w:val="none" w:sz="0" w:space="0" w:color="auto"/>
                          </w:divBdr>
                          <w:divsChild>
                            <w:div w:id="14189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036745">
      <w:bodyDiv w:val="1"/>
      <w:marLeft w:val="0"/>
      <w:marRight w:val="0"/>
      <w:marTop w:val="0"/>
      <w:marBottom w:val="0"/>
      <w:divBdr>
        <w:top w:val="none" w:sz="0" w:space="0" w:color="auto"/>
        <w:left w:val="none" w:sz="0" w:space="0" w:color="auto"/>
        <w:bottom w:val="none" w:sz="0" w:space="0" w:color="auto"/>
        <w:right w:val="none" w:sz="0" w:space="0" w:color="auto"/>
      </w:divBdr>
    </w:div>
    <w:div w:id="1521237391">
      <w:bodyDiv w:val="1"/>
      <w:marLeft w:val="0"/>
      <w:marRight w:val="0"/>
      <w:marTop w:val="0"/>
      <w:marBottom w:val="0"/>
      <w:divBdr>
        <w:top w:val="none" w:sz="0" w:space="0" w:color="auto"/>
        <w:left w:val="none" w:sz="0" w:space="0" w:color="auto"/>
        <w:bottom w:val="none" w:sz="0" w:space="0" w:color="auto"/>
        <w:right w:val="none" w:sz="0" w:space="0" w:color="auto"/>
      </w:divBdr>
    </w:div>
    <w:div w:id="1560550653">
      <w:bodyDiv w:val="1"/>
      <w:marLeft w:val="0"/>
      <w:marRight w:val="0"/>
      <w:marTop w:val="0"/>
      <w:marBottom w:val="0"/>
      <w:divBdr>
        <w:top w:val="none" w:sz="0" w:space="0" w:color="auto"/>
        <w:left w:val="none" w:sz="0" w:space="0" w:color="auto"/>
        <w:bottom w:val="none" w:sz="0" w:space="0" w:color="auto"/>
        <w:right w:val="none" w:sz="0" w:space="0" w:color="auto"/>
      </w:divBdr>
    </w:div>
    <w:div w:id="1593778501">
      <w:bodyDiv w:val="1"/>
      <w:marLeft w:val="0"/>
      <w:marRight w:val="0"/>
      <w:marTop w:val="0"/>
      <w:marBottom w:val="0"/>
      <w:divBdr>
        <w:top w:val="none" w:sz="0" w:space="0" w:color="auto"/>
        <w:left w:val="none" w:sz="0" w:space="0" w:color="auto"/>
        <w:bottom w:val="none" w:sz="0" w:space="0" w:color="auto"/>
        <w:right w:val="none" w:sz="0" w:space="0" w:color="auto"/>
      </w:divBdr>
    </w:div>
    <w:div w:id="1614364865">
      <w:bodyDiv w:val="1"/>
      <w:marLeft w:val="0"/>
      <w:marRight w:val="0"/>
      <w:marTop w:val="0"/>
      <w:marBottom w:val="0"/>
      <w:divBdr>
        <w:top w:val="none" w:sz="0" w:space="0" w:color="auto"/>
        <w:left w:val="none" w:sz="0" w:space="0" w:color="auto"/>
        <w:bottom w:val="none" w:sz="0" w:space="0" w:color="auto"/>
        <w:right w:val="none" w:sz="0" w:space="0" w:color="auto"/>
      </w:divBdr>
    </w:div>
    <w:div w:id="1644191113">
      <w:bodyDiv w:val="1"/>
      <w:marLeft w:val="0"/>
      <w:marRight w:val="0"/>
      <w:marTop w:val="0"/>
      <w:marBottom w:val="0"/>
      <w:divBdr>
        <w:top w:val="none" w:sz="0" w:space="0" w:color="auto"/>
        <w:left w:val="none" w:sz="0" w:space="0" w:color="auto"/>
        <w:bottom w:val="none" w:sz="0" w:space="0" w:color="auto"/>
        <w:right w:val="none" w:sz="0" w:space="0" w:color="auto"/>
      </w:divBdr>
    </w:div>
    <w:div w:id="1689601435">
      <w:bodyDiv w:val="1"/>
      <w:marLeft w:val="0"/>
      <w:marRight w:val="0"/>
      <w:marTop w:val="0"/>
      <w:marBottom w:val="0"/>
      <w:divBdr>
        <w:top w:val="none" w:sz="0" w:space="0" w:color="auto"/>
        <w:left w:val="none" w:sz="0" w:space="0" w:color="auto"/>
        <w:bottom w:val="none" w:sz="0" w:space="0" w:color="auto"/>
        <w:right w:val="none" w:sz="0" w:space="0" w:color="auto"/>
      </w:divBdr>
    </w:div>
    <w:div w:id="1745489938">
      <w:bodyDiv w:val="1"/>
      <w:marLeft w:val="0"/>
      <w:marRight w:val="0"/>
      <w:marTop w:val="0"/>
      <w:marBottom w:val="0"/>
      <w:divBdr>
        <w:top w:val="none" w:sz="0" w:space="0" w:color="auto"/>
        <w:left w:val="none" w:sz="0" w:space="0" w:color="auto"/>
        <w:bottom w:val="none" w:sz="0" w:space="0" w:color="auto"/>
        <w:right w:val="none" w:sz="0" w:space="0" w:color="auto"/>
      </w:divBdr>
    </w:div>
    <w:div w:id="1755274475">
      <w:bodyDiv w:val="1"/>
      <w:marLeft w:val="0"/>
      <w:marRight w:val="0"/>
      <w:marTop w:val="0"/>
      <w:marBottom w:val="0"/>
      <w:divBdr>
        <w:top w:val="none" w:sz="0" w:space="0" w:color="auto"/>
        <w:left w:val="none" w:sz="0" w:space="0" w:color="auto"/>
        <w:bottom w:val="none" w:sz="0" w:space="0" w:color="auto"/>
        <w:right w:val="none" w:sz="0" w:space="0" w:color="auto"/>
      </w:divBdr>
    </w:div>
    <w:div w:id="1799492080">
      <w:bodyDiv w:val="1"/>
      <w:marLeft w:val="0"/>
      <w:marRight w:val="0"/>
      <w:marTop w:val="0"/>
      <w:marBottom w:val="0"/>
      <w:divBdr>
        <w:top w:val="none" w:sz="0" w:space="0" w:color="auto"/>
        <w:left w:val="none" w:sz="0" w:space="0" w:color="auto"/>
        <w:bottom w:val="none" w:sz="0" w:space="0" w:color="auto"/>
        <w:right w:val="none" w:sz="0" w:space="0" w:color="auto"/>
      </w:divBdr>
    </w:div>
    <w:div w:id="1838420450">
      <w:bodyDiv w:val="1"/>
      <w:marLeft w:val="0"/>
      <w:marRight w:val="0"/>
      <w:marTop w:val="0"/>
      <w:marBottom w:val="0"/>
      <w:divBdr>
        <w:top w:val="none" w:sz="0" w:space="0" w:color="auto"/>
        <w:left w:val="none" w:sz="0" w:space="0" w:color="auto"/>
        <w:bottom w:val="none" w:sz="0" w:space="0" w:color="auto"/>
        <w:right w:val="none" w:sz="0" w:space="0" w:color="auto"/>
      </w:divBdr>
    </w:div>
    <w:div w:id="1855680705">
      <w:bodyDiv w:val="1"/>
      <w:marLeft w:val="0"/>
      <w:marRight w:val="0"/>
      <w:marTop w:val="0"/>
      <w:marBottom w:val="0"/>
      <w:divBdr>
        <w:top w:val="none" w:sz="0" w:space="0" w:color="auto"/>
        <w:left w:val="none" w:sz="0" w:space="0" w:color="auto"/>
        <w:bottom w:val="none" w:sz="0" w:space="0" w:color="auto"/>
        <w:right w:val="none" w:sz="0" w:space="0" w:color="auto"/>
      </w:divBdr>
      <w:divsChild>
        <w:div w:id="2115322897">
          <w:marLeft w:val="0"/>
          <w:marRight w:val="0"/>
          <w:marTop w:val="0"/>
          <w:marBottom w:val="0"/>
          <w:divBdr>
            <w:top w:val="none" w:sz="0" w:space="0" w:color="auto"/>
            <w:left w:val="none" w:sz="0" w:space="0" w:color="auto"/>
            <w:bottom w:val="none" w:sz="0" w:space="0" w:color="auto"/>
            <w:right w:val="none" w:sz="0" w:space="0" w:color="auto"/>
          </w:divBdr>
        </w:div>
      </w:divsChild>
    </w:div>
    <w:div w:id="1862430929">
      <w:bodyDiv w:val="1"/>
      <w:marLeft w:val="0"/>
      <w:marRight w:val="0"/>
      <w:marTop w:val="0"/>
      <w:marBottom w:val="0"/>
      <w:divBdr>
        <w:top w:val="none" w:sz="0" w:space="0" w:color="auto"/>
        <w:left w:val="none" w:sz="0" w:space="0" w:color="auto"/>
        <w:bottom w:val="none" w:sz="0" w:space="0" w:color="auto"/>
        <w:right w:val="none" w:sz="0" w:space="0" w:color="auto"/>
      </w:divBdr>
    </w:div>
    <w:div w:id="1884556391">
      <w:bodyDiv w:val="1"/>
      <w:marLeft w:val="0"/>
      <w:marRight w:val="0"/>
      <w:marTop w:val="0"/>
      <w:marBottom w:val="0"/>
      <w:divBdr>
        <w:top w:val="none" w:sz="0" w:space="0" w:color="auto"/>
        <w:left w:val="none" w:sz="0" w:space="0" w:color="auto"/>
        <w:bottom w:val="none" w:sz="0" w:space="0" w:color="auto"/>
        <w:right w:val="none" w:sz="0" w:space="0" w:color="auto"/>
      </w:divBdr>
    </w:div>
    <w:div w:id="1934851434">
      <w:bodyDiv w:val="1"/>
      <w:marLeft w:val="0"/>
      <w:marRight w:val="0"/>
      <w:marTop w:val="0"/>
      <w:marBottom w:val="0"/>
      <w:divBdr>
        <w:top w:val="none" w:sz="0" w:space="0" w:color="auto"/>
        <w:left w:val="none" w:sz="0" w:space="0" w:color="auto"/>
        <w:bottom w:val="none" w:sz="0" w:space="0" w:color="auto"/>
        <w:right w:val="none" w:sz="0" w:space="0" w:color="auto"/>
      </w:divBdr>
    </w:div>
    <w:div w:id="1996254081">
      <w:bodyDiv w:val="1"/>
      <w:marLeft w:val="0"/>
      <w:marRight w:val="0"/>
      <w:marTop w:val="0"/>
      <w:marBottom w:val="0"/>
      <w:divBdr>
        <w:top w:val="none" w:sz="0" w:space="0" w:color="auto"/>
        <w:left w:val="none" w:sz="0" w:space="0" w:color="auto"/>
        <w:bottom w:val="none" w:sz="0" w:space="0" w:color="auto"/>
        <w:right w:val="none" w:sz="0" w:space="0" w:color="auto"/>
      </w:divBdr>
      <w:divsChild>
        <w:div w:id="408649223">
          <w:marLeft w:val="0"/>
          <w:marRight w:val="0"/>
          <w:marTop w:val="0"/>
          <w:marBottom w:val="0"/>
          <w:divBdr>
            <w:top w:val="none" w:sz="0" w:space="0" w:color="auto"/>
            <w:left w:val="none" w:sz="0" w:space="0" w:color="auto"/>
            <w:bottom w:val="none" w:sz="0" w:space="0" w:color="auto"/>
            <w:right w:val="none" w:sz="0" w:space="0" w:color="auto"/>
          </w:divBdr>
          <w:divsChild>
            <w:div w:id="1785881724">
              <w:marLeft w:val="0"/>
              <w:marRight w:val="0"/>
              <w:marTop w:val="0"/>
              <w:marBottom w:val="0"/>
              <w:divBdr>
                <w:top w:val="none" w:sz="0" w:space="0" w:color="auto"/>
                <w:left w:val="none" w:sz="0" w:space="0" w:color="auto"/>
                <w:bottom w:val="none" w:sz="0" w:space="0" w:color="auto"/>
                <w:right w:val="none" w:sz="0" w:space="0" w:color="auto"/>
              </w:divBdr>
              <w:divsChild>
                <w:div w:id="1200359224">
                  <w:marLeft w:val="0"/>
                  <w:marRight w:val="0"/>
                  <w:marTop w:val="0"/>
                  <w:marBottom w:val="0"/>
                  <w:divBdr>
                    <w:top w:val="none" w:sz="0" w:space="0" w:color="auto"/>
                    <w:left w:val="none" w:sz="0" w:space="0" w:color="auto"/>
                    <w:bottom w:val="none" w:sz="0" w:space="0" w:color="auto"/>
                    <w:right w:val="none" w:sz="0" w:space="0" w:color="auto"/>
                  </w:divBdr>
                  <w:divsChild>
                    <w:div w:id="715391572">
                      <w:marLeft w:val="0"/>
                      <w:marRight w:val="0"/>
                      <w:marTop w:val="0"/>
                      <w:marBottom w:val="0"/>
                      <w:divBdr>
                        <w:top w:val="none" w:sz="0" w:space="0" w:color="auto"/>
                        <w:left w:val="none" w:sz="0" w:space="0" w:color="auto"/>
                        <w:bottom w:val="none" w:sz="0" w:space="0" w:color="auto"/>
                        <w:right w:val="none" w:sz="0" w:space="0" w:color="auto"/>
                      </w:divBdr>
                      <w:divsChild>
                        <w:div w:id="1014381336">
                          <w:marLeft w:val="0"/>
                          <w:marRight w:val="0"/>
                          <w:marTop w:val="0"/>
                          <w:marBottom w:val="0"/>
                          <w:divBdr>
                            <w:top w:val="none" w:sz="0" w:space="0" w:color="auto"/>
                            <w:left w:val="none" w:sz="0" w:space="0" w:color="auto"/>
                            <w:bottom w:val="none" w:sz="0" w:space="0" w:color="auto"/>
                            <w:right w:val="none" w:sz="0" w:space="0" w:color="auto"/>
                          </w:divBdr>
                          <w:divsChild>
                            <w:div w:id="2540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24777">
      <w:bodyDiv w:val="1"/>
      <w:marLeft w:val="0"/>
      <w:marRight w:val="0"/>
      <w:marTop w:val="0"/>
      <w:marBottom w:val="0"/>
      <w:divBdr>
        <w:top w:val="none" w:sz="0" w:space="0" w:color="auto"/>
        <w:left w:val="none" w:sz="0" w:space="0" w:color="auto"/>
        <w:bottom w:val="none" w:sz="0" w:space="0" w:color="auto"/>
        <w:right w:val="none" w:sz="0" w:space="0" w:color="auto"/>
      </w:divBdr>
    </w:div>
    <w:div w:id="2003854638">
      <w:bodyDiv w:val="1"/>
      <w:marLeft w:val="0"/>
      <w:marRight w:val="0"/>
      <w:marTop w:val="0"/>
      <w:marBottom w:val="0"/>
      <w:divBdr>
        <w:top w:val="none" w:sz="0" w:space="0" w:color="auto"/>
        <w:left w:val="none" w:sz="0" w:space="0" w:color="auto"/>
        <w:bottom w:val="none" w:sz="0" w:space="0" w:color="auto"/>
        <w:right w:val="none" w:sz="0" w:space="0" w:color="auto"/>
      </w:divBdr>
    </w:div>
    <w:div w:id="2007972001">
      <w:bodyDiv w:val="1"/>
      <w:marLeft w:val="0"/>
      <w:marRight w:val="0"/>
      <w:marTop w:val="0"/>
      <w:marBottom w:val="0"/>
      <w:divBdr>
        <w:top w:val="none" w:sz="0" w:space="0" w:color="auto"/>
        <w:left w:val="none" w:sz="0" w:space="0" w:color="auto"/>
        <w:bottom w:val="none" w:sz="0" w:space="0" w:color="auto"/>
        <w:right w:val="none" w:sz="0" w:space="0" w:color="auto"/>
      </w:divBdr>
    </w:div>
    <w:div w:id="2046249657">
      <w:bodyDiv w:val="1"/>
      <w:marLeft w:val="0"/>
      <w:marRight w:val="0"/>
      <w:marTop w:val="30"/>
      <w:marBottom w:val="750"/>
      <w:divBdr>
        <w:top w:val="none" w:sz="0" w:space="0" w:color="auto"/>
        <w:left w:val="none" w:sz="0" w:space="0" w:color="auto"/>
        <w:bottom w:val="none" w:sz="0" w:space="0" w:color="auto"/>
        <w:right w:val="none" w:sz="0" w:space="0" w:color="auto"/>
      </w:divBdr>
      <w:divsChild>
        <w:div w:id="1078943742">
          <w:marLeft w:val="0"/>
          <w:marRight w:val="0"/>
          <w:marTop w:val="0"/>
          <w:marBottom w:val="0"/>
          <w:divBdr>
            <w:top w:val="none" w:sz="0" w:space="0" w:color="auto"/>
            <w:left w:val="none" w:sz="0" w:space="0" w:color="auto"/>
            <w:bottom w:val="none" w:sz="0" w:space="0" w:color="auto"/>
            <w:right w:val="none" w:sz="0" w:space="0" w:color="auto"/>
          </w:divBdr>
        </w:div>
      </w:divsChild>
    </w:div>
    <w:div w:id="2072002497">
      <w:bodyDiv w:val="1"/>
      <w:marLeft w:val="0"/>
      <w:marRight w:val="0"/>
      <w:marTop w:val="0"/>
      <w:marBottom w:val="0"/>
      <w:divBdr>
        <w:top w:val="none" w:sz="0" w:space="0" w:color="auto"/>
        <w:left w:val="none" w:sz="0" w:space="0" w:color="auto"/>
        <w:bottom w:val="none" w:sz="0" w:space="0" w:color="auto"/>
        <w:right w:val="none" w:sz="0" w:space="0" w:color="auto"/>
      </w:divBdr>
    </w:div>
    <w:div w:id="2077820005">
      <w:bodyDiv w:val="1"/>
      <w:marLeft w:val="0"/>
      <w:marRight w:val="0"/>
      <w:marTop w:val="0"/>
      <w:marBottom w:val="0"/>
      <w:divBdr>
        <w:top w:val="none" w:sz="0" w:space="0" w:color="auto"/>
        <w:left w:val="none" w:sz="0" w:space="0" w:color="auto"/>
        <w:bottom w:val="none" w:sz="0" w:space="0" w:color="auto"/>
        <w:right w:val="none" w:sz="0" w:space="0" w:color="auto"/>
      </w:divBdr>
    </w:div>
    <w:div w:id="2087066077">
      <w:bodyDiv w:val="1"/>
      <w:marLeft w:val="0"/>
      <w:marRight w:val="0"/>
      <w:marTop w:val="0"/>
      <w:marBottom w:val="0"/>
      <w:divBdr>
        <w:top w:val="none" w:sz="0" w:space="0" w:color="auto"/>
        <w:left w:val="none" w:sz="0" w:space="0" w:color="auto"/>
        <w:bottom w:val="none" w:sz="0" w:space="0" w:color="auto"/>
        <w:right w:val="none" w:sz="0" w:space="0" w:color="auto"/>
      </w:divBdr>
    </w:div>
    <w:div w:id="2087221142">
      <w:bodyDiv w:val="1"/>
      <w:marLeft w:val="0"/>
      <w:marRight w:val="0"/>
      <w:marTop w:val="0"/>
      <w:marBottom w:val="0"/>
      <w:divBdr>
        <w:top w:val="none" w:sz="0" w:space="0" w:color="auto"/>
        <w:left w:val="none" w:sz="0" w:space="0" w:color="auto"/>
        <w:bottom w:val="none" w:sz="0" w:space="0" w:color="auto"/>
        <w:right w:val="none" w:sz="0" w:space="0" w:color="auto"/>
      </w:divBdr>
    </w:div>
    <w:div w:id="21073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845BB-F72C-4405-8D9A-5994B0B49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7A92-6761-4723-BEED-66E34E3C7E7C}">
  <ds:schemaRefs>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02e41e38-1731-4866-b09a-6257d8bc047f"/>
    <ds:schemaRef ds:uri="f87c7b8b-c0e7-4b77-a067-2c707fd1239f"/>
    <ds:schemaRef ds:uri="http://purl.org/dc/elements/1.1/"/>
  </ds:schemaRefs>
</ds:datastoreItem>
</file>

<file path=customXml/itemProps3.xml><?xml version="1.0" encoding="utf-8"?>
<ds:datastoreItem xmlns:ds="http://schemas.openxmlformats.org/officeDocument/2006/customXml" ds:itemID="{4E477C6D-0DEB-43D2-AAE3-D3ED6B474BA2}">
  <ds:schemaRefs>
    <ds:schemaRef ds:uri="http://schemas.microsoft.com/sharepoint/v3/contenttype/forms"/>
  </ds:schemaRefs>
</ds:datastoreItem>
</file>

<file path=customXml/itemProps4.xml><?xml version="1.0" encoding="utf-8"?>
<ds:datastoreItem xmlns:ds="http://schemas.openxmlformats.org/officeDocument/2006/customXml" ds:itemID="{E1317F72-67E0-478E-A357-0F6F355E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8485</Words>
  <Characters>48368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4000-01-U</vt:lpstr>
    </vt:vector>
  </TitlesOfParts>
  <Company>U.S. Department of Education</Company>
  <LinksUpToDate>false</LinksUpToDate>
  <CharactersWithSpaces>56740</CharactersWithSpaces>
  <SharedDoc>false</SharedDoc>
  <HLinks>
    <vt:vector size="6" baseType="variant">
      <vt:variant>
        <vt:i4>3080243</vt:i4>
      </vt:variant>
      <vt:variant>
        <vt:i4>0</vt:i4>
      </vt:variant>
      <vt:variant>
        <vt:i4>0</vt:i4>
      </vt:variant>
      <vt:variant>
        <vt:i4>5</vt:i4>
      </vt:variant>
      <vt:variant>
        <vt:lpwstr>http://www.hud.gov/promisezones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FY19-20 CMO NIA w OF CPPs combined clean 111419 226pm</dc:title>
  <dc:creator>Michael Gross</dc:creator>
  <cp:lastModifiedBy>SYSTEM</cp:lastModifiedBy>
  <cp:revision>2</cp:revision>
  <cp:lastPrinted>2016-10-26T14:20:00Z</cp:lastPrinted>
  <dcterms:created xsi:type="dcterms:W3CDTF">2020-01-14T18:14:00Z</dcterms:created>
  <dcterms:modified xsi:type="dcterms:W3CDTF">2020-01-14T18:14:00Z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-1732714470</vt:i4>
  </property>
  <property fmtid="{D5CDD505-2E9C-101B-9397-08002B2CF9AE}" pid="3" name="_NewReviewCycle">
    <vt:lpwstr/>
  </property>
  <property fmtid="{D5CDD505-2E9C-101B-9397-08002B2CF9AE}" pid="4" name="_EmailEntryID">
    <vt:lpwstr>000000007841DAA31C6656469D23262A94C40A6544032500</vt:lpwstr>
  </property>
  <property fmtid="{D5CDD505-2E9C-101B-9397-08002B2CF9AE}" pid="5" name="_EmailStoreID0">
    <vt:lpwstr>0000000038A1BB1005E5101AA1BB08002B2A56C20000454D534D44422E444C4C00000000000000001B55FA20AA6611CD9BC800AA002FC45A0C00000045445550544345584D423032002F6F3D5553444F45442F6F753D444F45442D45324B332F636E3D526563697069656E74732F636E3D4B656C6C792E4669747A706174726</vt:lpwstr>
  </property>
  <property fmtid="{D5CDD505-2E9C-101B-9397-08002B2CF9AE}" pid="6" name="_EmailStoreID1">
    <vt:lpwstr>9636B00</vt:lpwstr>
  </property>
  <property fmtid="{D5CDD505-2E9C-101B-9397-08002B2CF9AE}" pid="7" name="_EmailStoreID">
    <vt:lpwstr>0000000038A1BB1005E5101AA1BB08002B2A56C200006D737073742E646C6C00000000004E495441F9BFB80100AA0037D96E000000483A5C45786368616E67655C41726368697665312E70737400</vt:lpwstr>
  </property>
  <property fmtid="{D5CDD505-2E9C-101B-9397-08002B2CF9AE}" pid="8" name="UseMLCFooter">
    <vt:i4>0</vt:i4>
  </property>
  <property fmtid="{D5CDD505-2E9C-101B-9397-08002B2CF9AE}" pid="9" name="_EmailStoreID2">
    <vt:lpwstr>54004300450058004D004200300031002E00650064002E0067006F00760000000000</vt:lpwstr>
  </property>
  <property fmtid="{D5CDD505-2E9C-101B-9397-08002B2CF9AE}" pid="10" name="ContentTypeId">
    <vt:lpwstr>0x01010057DC98171ABF41439B409D0A1DDFBE39</vt:lpwstr>
  </property>
  <property fmtid="{D5CDD505-2E9C-101B-9397-08002B2CF9AE}" pid="11" name="_ReviewingToolsShownOnce">
    <vt:lpwstr/>
  </property>
</Properties>
</file>