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EC1" w:rsidP="006F6EC1" w:rsidRDefault="006F6EC1" w14:paraId="1BB37A8D" w14:textId="77777777">
      <w:pPr>
        <w:pStyle w:val="AppendixSub"/>
        <w:spacing w:after="120"/>
      </w:pPr>
      <w:bookmarkStart w:name="_Toc20740522" w:id="0"/>
      <w:bookmarkStart w:name="_Toc20740626" w:id="1"/>
      <w:bookmarkStart w:name="_Toc20741199" w:id="2"/>
      <w:bookmarkStart w:name="_GoBack" w:id="3"/>
      <w:bookmarkEnd w:id="3"/>
      <w:r>
        <w:t>Appendix C.12 – Thank-You Email to Study Participants</w:t>
      </w:r>
      <w:bookmarkEnd w:id="0"/>
      <w:bookmarkEnd w:id="1"/>
      <w:bookmarkEnd w:id="2"/>
    </w:p>
    <w:tbl>
      <w:tblPr>
        <w:tblStyle w:val="TableGrid"/>
        <w:tblW w:w="95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F6EC1" w:rsidTr="0097162A" w14:paraId="1C161C79" w14:textId="77777777">
        <w:tc>
          <w:tcPr>
            <w:tcW w:w="3192" w:type="dxa"/>
            <w:vAlign w:val="center"/>
          </w:tcPr>
          <w:p w:rsidR="006F6EC1" w:rsidP="0097162A" w:rsidRDefault="006F6EC1" w14:paraId="4F714113" w14:textId="77777777">
            <w:pPr>
              <w:pStyle w:val="SL-FlLftSgl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6F6EC1" w:rsidP="0097162A" w:rsidRDefault="006F6EC1" w14:paraId="46DA452D" w14:textId="77777777">
            <w:pPr>
              <w:pStyle w:val="SL-FlLftSgl"/>
              <w:jc w:val="right"/>
              <w:rPr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6F6EC1" w:rsidP="0097162A" w:rsidRDefault="006F6EC1" w14:paraId="3E9CAFEE" w14:textId="77777777">
            <w:pPr>
              <w:pStyle w:val="SL-FlLftSgl"/>
              <w:jc w:val="right"/>
              <w:rPr>
                <w:szCs w:val="24"/>
              </w:rPr>
            </w:pPr>
          </w:p>
        </w:tc>
      </w:tr>
    </w:tbl>
    <w:p w:rsidR="006F6EC1" w:rsidP="006F6EC1" w:rsidRDefault="006F6EC1" w14:paraId="174F0DB9" w14:textId="77777777">
      <w:pPr>
        <w:spacing w:line="240" w:lineRule="auto"/>
      </w:pPr>
    </w:p>
    <w:p w:rsidRPr="00797825" w:rsidR="006F6EC1" w:rsidP="006F6EC1" w:rsidRDefault="006F6EC1" w14:paraId="4ECE3BC9" w14:textId="77777777">
      <w:pPr>
        <w:spacing w:line="240" w:lineRule="auto"/>
        <w:rPr>
          <w:rFonts w:eastAsia="Calibri" w:cs="Times New Roman"/>
          <w:szCs w:val="24"/>
        </w:rPr>
      </w:pPr>
      <w:r w:rsidRPr="00797825">
        <w:rPr>
          <w:rFonts w:eastAsia="Calibri" w:cs="Times New Roman"/>
          <w:b/>
          <w:bCs/>
          <w:szCs w:val="24"/>
        </w:rPr>
        <w:t>From:</w:t>
      </w:r>
      <w:r w:rsidRPr="00797825">
        <w:rPr>
          <w:rFonts w:eastAsia="Calibri" w:cs="Times New Roman"/>
          <w:szCs w:val="24"/>
        </w:rPr>
        <w:t xml:space="preserve"> </w:t>
      </w:r>
      <w:r w:rsidRPr="00797825">
        <w:rPr>
          <w:rFonts w:eastAsia="Calibri" w:cs="Times New Roman"/>
          <w:b/>
          <w:bCs/>
          <w:szCs w:val="24"/>
        </w:rPr>
        <w:t>[SBA STUDY TEAM]</w:t>
      </w:r>
    </w:p>
    <w:p w:rsidRPr="00797825" w:rsidR="006F6EC1" w:rsidP="006F6EC1" w:rsidRDefault="006F6EC1" w14:paraId="58D87618" w14:textId="77777777">
      <w:pPr>
        <w:spacing w:line="240" w:lineRule="auto"/>
        <w:rPr>
          <w:rFonts w:eastAsia="Calibri" w:cs="Times New Roman"/>
          <w:b/>
          <w:bCs/>
          <w:szCs w:val="24"/>
        </w:rPr>
      </w:pPr>
      <w:r w:rsidRPr="00797825">
        <w:rPr>
          <w:rFonts w:eastAsia="Calibri" w:cs="Times New Roman"/>
          <w:b/>
          <w:bCs/>
          <w:szCs w:val="24"/>
        </w:rPr>
        <w:t>To:</w:t>
      </w:r>
      <w:r w:rsidRPr="00797825">
        <w:rPr>
          <w:rFonts w:eastAsia="Calibri" w:cs="Times New Roman"/>
          <w:szCs w:val="24"/>
        </w:rPr>
        <w:t xml:space="preserve"> </w:t>
      </w:r>
      <w:r w:rsidRPr="00797825">
        <w:rPr>
          <w:rFonts w:eastAsia="Calibri" w:cs="Times New Roman"/>
          <w:b/>
          <w:bCs/>
          <w:szCs w:val="24"/>
        </w:rPr>
        <w:t>[SURETY AGENT CONTACT]</w:t>
      </w:r>
    </w:p>
    <w:p w:rsidRPr="00BF05BA" w:rsidR="006F6EC1" w:rsidP="006F6EC1" w:rsidRDefault="006F6EC1" w14:paraId="03375C07" w14:textId="77777777">
      <w:pPr>
        <w:spacing w:line="240" w:lineRule="auto"/>
        <w:rPr>
          <w:rFonts w:eastAsia="Calibri" w:cs="Times New Roman"/>
        </w:rPr>
      </w:pPr>
    </w:p>
    <w:p w:rsidRPr="00BF05BA" w:rsidR="006F6EC1" w:rsidP="006F6EC1" w:rsidRDefault="006F6EC1" w14:paraId="7DD21BD5" w14:textId="77777777">
      <w:pPr>
        <w:spacing w:line="240" w:lineRule="auto"/>
        <w:rPr>
          <w:rFonts w:eastAsia="Calibri" w:cs="Times New Roman"/>
          <w:szCs w:val="24"/>
        </w:rPr>
      </w:pPr>
      <w:r w:rsidRPr="00BF05BA">
        <w:rPr>
          <w:rFonts w:eastAsia="Calibri" w:cs="Times New Roman"/>
          <w:b/>
          <w:bCs/>
        </w:rPr>
        <w:t>Subject</w:t>
      </w:r>
      <w:r w:rsidRPr="00BF05BA">
        <w:rPr>
          <w:rFonts w:eastAsia="Calibri" w:cs="Times New Roman"/>
        </w:rPr>
        <w:t xml:space="preserve">: </w:t>
      </w:r>
      <w:r w:rsidRPr="00BF05BA">
        <w:rPr>
          <w:rFonts w:eastAsia="Calibri" w:cs="Times New Roman"/>
          <w:szCs w:val="24"/>
        </w:rPr>
        <w:t>Thank you for your participation in the</w:t>
      </w:r>
      <w:r w:rsidRPr="00BF05BA">
        <w:rPr>
          <w:rFonts w:eastAsia="Calibri" w:cs="Times New Roman"/>
          <w:b/>
          <w:iCs/>
          <w:szCs w:val="24"/>
        </w:rPr>
        <w:t xml:space="preserve"> </w:t>
      </w:r>
      <w:r w:rsidRPr="00BF05BA">
        <w:rPr>
          <w:rFonts w:eastAsia="Calibri" w:cs="Times New Roman"/>
          <w:bCs/>
          <w:iCs/>
          <w:szCs w:val="24"/>
        </w:rPr>
        <w:t xml:space="preserve">Evaluation of Fees on SBA’s Surety Bond Guarantee Program </w:t>
      </w:r>
      <w:r w:rsidRPr="00BF05BA">
        <w:rPr>
          <w:rFonts w:eastAsia="Calibri" w:cs="Times New Roman"/>
          <w:iCs/>
          <w:szCs w:val="24"/>
        </w:rPr>
        <w:t>Study</w:t>
      </w:r>
    </w:p>
    <w:p w:rsidRPr="00BF05BA" w:rsidR="006F6EC1" w:rsidP="006F6EC1" w:rsidRDefault="006F6EC1" w14:paraId="0082A96E" w14:textId="77777777">
      <w:pPr>
        <w:spacing w:line="240" w:lineRule="auto"/>
        <w:rPr>
          <w:rFonts w:eastAsia="Calibri" w:cs="Times New Roman"/>
        </w:rPr>
      </w:pPr>
    </w:p>
    <w:p w:rsidRPr="00BF05BA" w:rsidR="006F6EC1" w:rsidP="006F6EC1" w:rsidRDefault="006F6EC1" w14:paraId="2FAA8C7F" w14:textId="77777777">
      <w:pPr>
        <w:spacing w:line="240" w:lineRule="auto"/>
        <w:rPr>
          <w:rFonts w:eastAsia="Calibri" w:cs="Times New Roman"/>
        </w:rPr>
      </w:pPr>
      <w:r w:rsidRPr="00BF05BA">
        <w:rPr>
          <w:rFonts w:eastAsia="Calibri" w:cs="Times New Roman"/>
        </w:rPr>
        <w:t>On behalf of</w:t>
      </w:r>
      <w:r>
        <w:rPr>
          <w:rFonts w:eastAsia="Calibri" w:cs="Times New Roman"/>
        </w:rPr>
        <w:t xml:space="preserve"> the U.S. Small Business Administration (</w:t>
      </w:r>
      <w:r w:rsidRPr="00BF05BA">
        <w:rPr>
          <w:rFonts w:eastAsia="Calibri" w:cs="Times New Roman"/>
        </w:rPr>
        <w:t>SBA</w:t>
      </w:r>
      <w:r>
        <w:rPr>
          <w:rFonts w:eastAsia="Calibri" w:cs="Times New Roman"/>
        </w:rPr>
        <w:t>) and</w:t>
      </w:r>
      <w:r w:rsidRPr="00BF05BA">
        <w:rPr>
          <w:rFonts w:eastAsia="Calibri" w:cs="Times New Roman"/>
        </w:rPr>
        <w:t xml:space="preserve"> the 2M Research study team, I want to thank you for your time and effort through your participation in the </w:t>
      </w:r>
      <w:r w:rsidRPr="00BF05BA">
        <w:rPr>
          <w:rFonts w:eastAsia="Calibri" w:cs="Times New Roman"/>
          <w:b/>
          <w:iCs/>
          <w:szCs w:val="28"/>
        </w:rPr>
        <w:t>Evaluation of Fees on SBA’s Surety Bond Guarantee Program</w:t>
      </w:r>
      <w:r w:rsidRPr="00BF05BA">
        <w:rPr>
          <w:rFonts w:eastAsia="Calibri" w:cs="Times New Roman"/>
          <w:sz w:val="28"/>
          <w:szCs w:val="24"/>
        </w:rPr>
        <w:t xml:space="preserve"> </w:t>
      </w:r>
      <w:r w:rsidRPr="00BF05BA">
        <w:rPr>
          <w:rFonts w:eastAsia="Calibri" w:cs="Times New Roman"/>
        </w:rPr>
        <w:t>study.</w:t>
      </w:r>
    </w:p>
    <w:p w:rsidRPr="00BF05BA" w:rsidR="006F6EC1" w:rsidP="006F6EC1" w:rsidRDefault="006F6EC1" w14:paraId="3CDCAC12" w14:textId="77777777">
      <w:pPr>
        <w:spacing w:line="240" w:lineRule="auto"/>
        <w:rPr>
          <w:rFonts w:eastAsia="Calibri" w:cs="Times New Roman"/>
        </w:rPr>
      </w:pPr>
    </w:p>
    <w:p w:rsidRPr="00BF05BA" w:rsidR="006F6EC1" w:rsidP="006F6EC1" w:rsidRDefault="006F6EC1" w14:paraId="78C1FBE6" w14:textId="77777777">
      <w:pPr>
        <w:spacing w:line="240" w:lineRule="auto"/>
        <w:rPr>
          <w:rFonts w:eastAsia="Calibri" w:cs="Times New Roman"/>
        </w:rPr>
      </w:pPr>
      <w:r w:rsidRPr="00BF05BA">
        <w:rPr>
          <w:rFonts w:eastAsia="Calibri" w:cs="Times New Roman"/>
        </w:rPr>
        <w:t xml:space="preserve">Findings from this study will help </w:t>
      </w:r>
      <w:r>
        <w:rPr>
          <w:rFonts w:eastAsia="Calibri" w:cs="Times New Roman"/>
        </w:rPr>
        <w:t xml:space="preserve">the </w:t>
      </w:r>
      <w:r w:rsidRPr="00BF05BA">
        <w:rPr>
          <w:rFonts w:eastAsia="Calibri" w:cs="Times New Roman"/>
        </w:rPr>
        <w:t xml:space="preserve">SBA understand the effects lower rates have on the </w:t>
      </w:r>
      <w:r>
        <w:rPr>
          <w:rFonts w:eastAsia="Calibri" w:cs="Times New Roman"/>
        </w:rPr>
        <w:t>Surety Bond Guarantee</w:t>
      </w:r>
      <w:r w:rsidRPr="00BF05B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P</w:t>
      </w:r>
      <w:r w:rsidRPr="00BF05BA">
        <w:rPr>
          <w:rFonts w:eastAsia="Calibri" w:cs="Times New Roman"/>
        </w:rPr>
        <w:t xml:space="preserve">rogram’s utilization, portfolio composition, and perceptions of participating surety firms and agents. All responses will be aggregated and presented in a report providing national-level findings and lessons learned. </w:t>
      </w:r>
    </w:p>
    <w:p w:rsidRPr="00BF05BA" w:rsidR="006F6EC1" w:rsidP="006F6EC1" w:rsidRDefault="006F6EC1" w14:paraId="44E9A87B" w14:textId="77777777">
      <w:pPr>
        <w:spacing w:line="240" w:lineRule="auto"/>
        <w:rPr>
          <w:rFonts w:eastAsia="Calibri" w:cs="Times New Roman"/>
        </w:rPr>
      </w:pPr>
    </w:p>
    <w:p w:rsidRPr="00BF05BA" w:rsidR="006F6EC1" w:rsidP="006F6EC1" w:rsidRDefault="006F6EC1" w14:paraId="52F14F53" w14:textId="77777777">
      <w:pPr>
        <w:spacing w:line="240" w:lineRule="auto"/>
        <w:rPr>
          <w:rFonts w:eastAsia="Calibri" w:cs="Times New Roman"/>
        </w:rPr>
      </w:pPr>
      <w:r w:rsidRPr="00BF05BA">
        <w:rPr>
          <w:rFonts w:eastAsia="Calibri" w:cs="Times New Roman"/>
        </w:rPr>
        <w:t xml:space="preserve">For other questions about this study, please contact the </w:t>
      </w:r>
      <w:r>
        <w:rPr>
          <w:rFonts w:eastAsia="Calibri" w:cs="Times New Roman"/>
        </w:rPr>
        <w:t>s</w:t>
      </w:r>
      <w:r w:rsidRPr="00BF05BA">
        <w:rPr>
          <w:rFonts w:eastAsia="Calibri" w:cs="Times New Roman"/>
        </w:rPr>
        <w:t xml:space="preserve">tudy </w:t>
      </w:r>
      <w:r>
        <w:rPr>
          <w:rFonts w:eastAsia="Calibri" w:cs="Times New Roman"/>
        </w:rPr>
        <w:t>t</w:t>
      </w:r>
      <w:r w:rsidRPr="00BF05BA">
        <w:rPr>
          <w:rFonts w:eastAsia="Calibri" w:cs="Times New Roman"/>
        </w:rPr>
        <w:t xml:space="preserve">eam by email at </w:t>
      </w:r>
      <w:r>
        <w:rPr>
          <w:rFonts w:eastAsia="Calibri" w:cs="Times New Roman"/>
          <w:b/>
          <w:bCs/>
        </w:rPr>
        <w:t>performance.management@sba.gov</w:t>
      </w:r>
      <w:r>
        <w:rPr>
          <w:rFonts w:eastAsia="Calibri" w:cs="Times New Roman"/>
        </w:rPr>
        <w:t xml:space="preserve">. </w:t>
      </w:r>
      <w:r w:rsidRPr="00BF05BA">
        <w:rPr>
          <w:rFonts w:eastAsia="Calibri" w:cs="Times New Roman"/>
        </w:rPr>
        <w:t xml:space="preserve">The SBA contact person for this </w:t>
      </w:r>
      <w:r w:rsidRPr="006C190B">
        <w:rPr>
          <w:rFonts w:eastAsia="Calibri" w:cs="Times New Roman"/>
        </w:rPr>
        <w:t xml:space="preserve">study is </w:t>
      </w:r>
      <w:r w:rsidRPr="009C4692">
        <w:rPr>
          <w:rFonts w:eastAsia="Calibri" w:cs="Times New Roman"/>
        </w:rPr>
        <w:t>Peter C. Gibbs</w:t>
      </w:r>
      <w:r w:rsidRPr="00CD4E53">
        <w:rPr>
          <w:rFonts w:eastAsia="Calibri" w:cs="Times New Roman"/>
        </w:rPr>
        <w:t xml:space="preserve">, who may be reached by email at </w:t>
      </w:r>
      <w:hyperlink w:history="1" r:id="rId4">
        <w:r w:rsidRPr="00C81346">
          <w:rPr>
            <w:rStyle w:val="Hyperlink"/>
            <w:rFonts w:eastAsia="Calibri" w:cs="Times New Roman"/>
          </w:rPr>
          <w:t>Peter.Gibbs@sba.gov</w:t>
        </w:r>
      </w:hyperlink>
      <w:r w:rsidRPr="00C81346">
        <w:rPr>
          <w:rFonts w:eastAsia="Calibri" w:cs="Times New Roman"/>
        </w:rPr>
        <w:t>.</w:t>
      </w:r>
    </w:p>
    <w:p w:rsidRPr="00BF05BA" w:rsidR="006F6EC1" w:rsidP="006F6EC1" w:rsidRDefault="006F6EC1" w14:paraId="0E7CF86D" w14:textId="77777777">
      <w:pPr>
        <w:spacing w:line="240" w:lineRule="auto"/>
        <w:rPr>
          <w:rFonts w:eastAsia="Calibri" w:cs="Times New Roman"/>
        </w:rPr>
      </w:pPr>
    </w:p>
    <w:p w:rsidRPr="00BF05BA" w:rsidR="006F6EC1" w:rsidP="006F6EC1" w:rsidRDefault="006F6EC1" w14:paraId="6B5315D5" w14:textId="77777777">
      <w:pPr>
        <w:spacing w:line="240" w:lineRule="auto"/>
        <w:rPr>
          <w:rFonts w:eastAsia="Calibri" w:cs="Times New Roman"/>
          <w:b/>
          <w:bCs/>
        </w:rPr>
      </w:pPr>
    </w:p>
    <w:p w:rsidRPr="00BF05BA" w:rsidR="006F6EC1" w:rsidP="006F6EC1" w:rsidRDefault="006F6EC1" w14:paraId="6D797AF8" w14:textId="77777777">
      <w:pPr>
        <w:spacing w:line="240" w:lineRule="auto"/>
        <w:rPr>
          <w:rFonts w:eastAsia="Calibri" w:cs="Times New Roman"/>
        </w:rPr>
      </w:pPr>
      <w:r w:rsidRPr="00BF05BA">
        <w:rPr>
          <w:rFonts w:eastAsia="Calibri" w:cs="Times New Roman"/>
        </w:rPr>
        <w:t>Sincerely,</w:t>
      </w:r>
    </w:p>
    <w:p w:rsidRPr="00CC0C0F" w:rsidR="006F6EC1" w:rsidP="006F6EC1" w:rsidRDefault="006F6EC1" w14:paraId="686F8031" w14:textId="77777777">
      <w:pPr>
        <w:spacing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b/>
          <w:bCs/>
          <w:szCs w:val="24"/>
        </w:rPr>
        <w:t>Brittany Borg</w:t>
      </w:r>
      <w:r w:rsidRPr="000169F4">
        <w:rPr>
          <w:rFonts w:eastAsia="Calibri" w:cs="Times New Roman"/>
          <w:b/>
          <w:bCs/>
          <w:szCs w:val="24"/>
        </w:rPr>
        <w:br/>
      </w:r>
      <w:r w:rsidRPr="00CC0C0F">
        <w:rPr>
          <w:rFonts w:eastAsia="Calibri" w:cs="Times New Roman"/>
          <w:szCs w:val="24"/>
        </w:rPr>
        <w:t>Director, Analysis and Evaluation Division</w:t>
      </w:r>
    </w:p>
    <w:p w:rsidRPr="00CC0C0F" w:rsidR="006F6EC1" w:rsidP="006F6EC1" w:rsidRDefault="006F6EC1" w14:paraId="1895BAA2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Program Performance, Analysis, and Evaluation</w:t>
      </w:r>
    </w:p>
    <w:p w:rsidRPr="00CC0C0F" w:rsidR="006F6EC1" w:rsidP="006F6EC1" w:rsidRDefault="006F6EC1" w14:paraId="4325A2BB" w14:textId="77777777">
      <w:pPr>
        <w:spacing w:line="240" w:lineRule="auto"/>
        <w:rPr>
          <w:rFonts w:eastAsia="Calibri" w:cs="Times New Roman"/>
          <w:szCs w:val="24"/>
        </w:rPr>
      </w:pPr>
      <w:r w:rsidRPr="00CC0C0F">
        <w:rPr>
          <w:rFonts w:eastAsia="Calibri" w:cs="Times New Roman"/>
          <w:szCs w:val="24"/>
        </w:rPr>
        <w:t>Office of the Chief Financial Officer</w:t>
      </w:r>
    </w:p>
    <w:p w:rsidRPr="00023B45" w:rsidR="006F6EC1" w:rsidP="006F6EC1" w:rsidRDefault="006F6EC1" w14:paraId="15E0BD86" w14:textId="77777777">
      <w:r w:rsidRPr="00CC0C0F">
        <w:rPr>
          <w:rFonts w:eastAsia="Calibri" w:cs="Times New Roman"/>
          <w:b/>
          <w:szCs w:val="24"/>
        </w:rPr>
        <w:t>U.S. Small Business Administration</w:t>
      </w:r>
    </w:p>
    <w:p w:rsidRPr="00EB1CF0" w:rsidR="006F6EC1" w:rsidP="006F6EC1" w:rsidRDefault="006F6EC1" w14:paraId="69D36C22" w14:textId="77777777">
      <w:pPr>
        <w:spacing w:line="259" w:lineRule="auto"/>
        <w:rPr>
          <w:rFonts w:eastAsia="Calibri" w:cs="Times New Roman"/>
          <w:szCs w:val="24"/>
        </w:rPr>
      </w:pPr>
      <w:r w:rsidRPr="00EB1CF0">
        <w:rPr>
          <w:rFonts w:eastAsia="Calibri" w:cs="Times New Roman"/>
          <w:szCs w:val="24"/>
        </w:rPr>
        <w:t>Enclosed: Frequently Asked Questions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Pr="00EA02BA" w:rsidR="006F6EC1" w:rsidTr="0097162A" w14:paraId="5FCD369B" w14:textId="77777777">
        <w:tc>
          <w:tcPr>
            <w:tcW w:w="9350" w:type="dxa"/>
          </w:tcPr>
          <w:p w:rsidRPr="00EA02BA" w:rsidR="006F6EC1" w:rsidP="0097162A" w:rsidRDefault="006F6EC1" w14:paraId="6EE845DE" w14:textId="77777777">
            <w:pPr>
              <w:spacing w:line="240" w:lineRule="auto"/>
              <w:rPr>
                <w:sz w:val="18"/>
                <w:szCs w:val="16"/>
              </w:rPr>
            </w:pPr>
            <w:r w:rsidRPr="00A33442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F60D28">
              <w:rPr>
                <w:sz w:val="18"/>
                <w:szCs w:val="18"/>
                <w:highlight w:val="yellow"/>
              </w:rPr>
              <w:t>XXX-XXXX.</w:t>
            </w:r>
            <w:r w:rsidRPr="000E517F">
              <w:rPr>
                <w:sz w:val="18"/>
                <w:szCs w:val="18"/>
              </w:rPr>
              <w:t xml:space="preserve"> The</w:t>
            </w:r>
            <w:r w:rsidRPr="00A33442">
              <w:rPr>
                <w:sz w:val="18"/>
                <w:szCs w:val="18"/>
              </w:rPr>
              <w:t xml:space="preserve"> time required </w:t>
            </w:r>
            <w:r>
              <w:rPr>
                <w:sz w:val="18"/>
                <w:szCs w:val="18"/>
              </w:rPr>
              <w:t>to</w:t>
            </w:r>
            <w:r w:rsidRPr="00A33442">
              <w:rPr>
                <w:sz w:val="18"/>
                <w:szCs w:val="18"/>
              </w:rPr>
              <w:t xml:space="preserve"> read this email is estimated to average </w:t>
            </w:r>
            <w:r>
              <w:rPr>
                <w:sz w:val="18"/>
                <w:szCs w:val="18"/>
              </w:rPr>
              <w:t>1</w:t>
            </w:r>
            <w:r w:rsidRPr="00A33442">
              <w:rPr>
                <w:sz w:val="18"/>
                <w:szCs w:val="18"/>
              </w:rPr>
              <w:t xml:space="preserve"> minute (0.02 hours). </w:t>
            </w:r>
            <w:r>
              <w:rPr>
                <w:sz w:val="18"/>
                <w:szCs w:val="18"/>
              </w:rPr>
              <w:t xml:space="preserve">However, the total time required for your participation is estimated at 15 minutes. </w:t>
            </w:r>
            <w:r w:rsidRPr="00A33442">
              <w:rPr>
                <w:sz w:val="18"/>
                <w:szCs w:val="18"/>
              </w:rPr>
              <w:t xml:space="preserve">Send comments regarding this burden estimate or any other aspect of this collection of information, including suggestions for reducing this burden, to U.S. Small Business Administration, </w:t>
            </w:r>
            <w:r w:rsidRPr="00662633">
              <w:rPr>
                <w:sz w:val="18"/>
                <w:szCs w:val="18"/>
              </w:rPr>
              <w:t>Director, Records Management Division</w:t>
            </w:r>
            <w:r w:rsidRPr="00A33442">
              <w:rPr>
                <w:sz w:val="18"/>
                <w:szCs w:val="18"/>
              </w:rPr>
              <w:t>, 409 3rd St., S.W., Washington, DC 20416 and Desk Officer for the Small Business Administration, Office of Management and Budget, New Executive Building, Room 10202, Washington, DC 20503.</w:t>
            </w:r>
          </w:p>
        </w:tc>
      </w:tr>
    </w:tbl>
    <w:p w:rsidR="00E501E2" w:rsidRDefault="00E501E2" w14:paraId="5EB4B3F2" w14:textId="77777777"/>
    <w:sectPr w:rsidR="00E50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C1"/>
    <w:rsid w:val="001938CF"/>
    <w:rsid w:val="006F6EC1"/>
    <w:rsid w:val="009176A5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6817"/>
  <w15:chartTrackingRefBased/>
  <w15:docId w15:val="{18720AEC-C1D6-47CE-BE5E-72763398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EC1"/>
    <w:pPr>
      <w:spacing w:line="480" w:lineRule="auto"/>
      <w:contextualSpacing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E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Sub">
    <w:name w:val="AppendixSub"/>
    <w:basedOn w:val="Normal"/>
    <w:link w:val="AppendixSubChar"/>
    <w:qFormat/>
    <w:rsid w:val="006F6EC1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kern w:val="32"/>
      <w:szCs w:val="32"/>
    </w:rPr>
  </w:style>
  <w:style w:type="character" w:customStyle="1" w:styleId="AppendixSubChar">
    <w:name w:val="AppendixSub Char"/>
    <w:basedOn w:val="DefaultParagraphFont"/>
    <w:link w:val="AppendixSub"/>
    <w:rsid w:val="006F6EC1"/>
    <w:rPr>
      <w:rFonts w:asciiTheme="majorHAnsi" w:eastAsiaTheme="majorEastAsia" w:hAnsiTheme="majorHAnsi" w:cstheme="majorBidi"/>
      <w:b/>
      <w:kern w:val="32"/>
      <w:sz w:val="24"/>
      <w:szCs w:val="32"/>
    </w:rPr>
  </w:style>
  <w:style w:type="paragraph" w:customStyle="1" w:styleId="SL-FlLftSgl">
    <w:name w:val="SL-Fl Lft Sgl"/>
    <w:basedOn w:val="Normal"/>
    <w:rsid w:val="006F6EC1"/>
    <w:pPr>
      <w:spacing w:line="240" w:lineRule="atLeast"/>
    </w:pPr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Gibbs@sb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1839</Characters>
  <Application>Microsoft Office Word</Application>
  <DocSecurity>4</DocSecurity>
  <Lines>68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Borg, Brittany J.</dc:creator>
  <cp:keywords/>
  <dc:description/>
  <cp:lastModifiedBy>Rich, Curtis B.</cp:lastModifiedBy>
  <cp:revision>2</cp:revision>
  <cp:lastPrinted>2020-01-29T14:37:00Z</cp:lastPrinted>
  <dcterms:created xsi:type="dcterms:W3CDTF">2020-01-29T14:45:00Z</dcterms:created>
  <dcterms:modified xsi:type="dcterms:W3CDTF">2020-01-29T14:45:00Z</dcterms:modified>
</cp:coreProperties>
</file>