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A6" w:rsidP="00147BD5" w:rsidRDefault="00D9373D" w14:paraId="1C70F049" w14:textId="37140C30">
      <w:pPr>
        <w:pStyle w:val="Heading2"/>
        <w:keepNext w:val="0"/>
        <w:widowControl/>
        <w:suppressAutoHyphens w:val="0"/>
        <w:jc w:val="left"/>
        <w:rPr>
          <w:szCs w:val="24"/>
        </w:rPr>
      </w:pPr>
      <w:r w:rsidRPr="000A6B38">
        <w:rPr>
          <w:szCs w:val="24"/>
        </w:rPr>
        <w:t>Appendix</w:t>
      </w:r>
      <w:r w:rsidRPr="000A6B38" w:rsidR="00F178A6">
        <w:rPr>
          <w:szCs w:val="24"/>
        </w:rPr>
        <w:t xml:space="preserve"> </w:t>
      </w:r>
      <w:r w:rsidR="001D2619">
        <w:rPr>
          <w:szCs w:val="24"/>
        </w:rPr>
        <w:t>F</w:t>
      </w:r>
      <w:bookmarkStart w:name="_GoBack" w:id="0"/>
      <w:bookmarkEnd w:id="0"/>
      <w:r w:rsidRPr="000A6B38" w:rsidR="00CF0BBA">
        <w:rPr>
          <w:szCs w:val="24"/>
        </w:rPr>
        <w:t xml:space="preserve">: </w:t>
      </w:r>
      <w:r w:rsidRPr="000A6B38" w:rsidR="00992142">
        <w:rPr>
          <w:szCs w:val="24"/>
        </w:rPr>
        <w:t xml:space="preserve">Estimates of the Hour Burden of the Collection of Information </w:t>
      </w:r>
      <w:r w:rsidR="00725F82">
        <w:rPr>
          <w:szCs w:val="24"/>
        </w:rPr>
        <w:t>–</w:t>
      </w:r>
      <w:r w:rsidRPr="000A6B38" w:rsidR="00992142">
        <w:rPr>
          <w:szCs w:val="24"/>
        </w:rPr>
        <w:t xml:space="preserve"> </w:t>
      </w:r>
      <w:r w:rsidRPr="000A6B38" w:rsidR="00CF0BBA">
        <w:rPr>
          <w:szCs w:val="24"/>
        </w:rPr>
        <w:t>Narrative</w:t>
      </w:r>
    </w:p>
    <w:p w:rsidR="00725F82" w:rsidP="00580308" w:rsidRDefault="00725F82" w14:paraId="346E1B1B" w14:textId="2E61BBFF"/>
    <w:p w:rsidRPr="00580308" w:rsidR="00725F82" w:rsidP="00725F82" w:rsidRDefault="00BF1298" w14:paraId="3CCB3D57" w14:textId="62F2FC51">
      <w:pPr>
        <w:spacing w:line="360" w:lineRule="auto"/>
        <w:jc w:val="center"/>
        <w:rPr>
          <w:rFonts w:ascii="Times New Roman" w:hAnsi="Times New Roman"/>
          <w:b/>
          <w:szCs w:val="24"/>
        </w:rPr>
      </w:pPr>
      <w:r w:rsidRPr="00BF1298">
        <w:rPr>
          <w:rFonts w:ascii="Times New Roman" w:hAnsi="Times New Roman"/>
          <w:szCs w:val="24"/>
        </w:rPr>
        <w:t>–</w:t>
      </w:r>
      <w:r w:rsidRPr="00580308" w:rsidR="00725F82">
        <w:rPr>
          <w:rFonts w:ascii="Times New Roman" w:hAnsi="Times New Roman"/>
          <w:b/>
          <w:szCs w:val="24"/>
        </w:rPr>
        <w:t xml:space="preserve"> </w:t>
      </w:r>
      <w:r w:rsidRPr="00580308" w:rsidR="00725F82">
        <w:rPr>
          <w:rFonts w:ascii="Times New Roman" w:hAnsi="Times New Roman"/>
          <w:b/>
        </w:rPr>
        <w:t>Supplemental Nutrition Assistance Program (SNAP)</w:t>
      </w:r>
      <w:r w:rsidRPr="00580308" w:rsidR="00725F82">
        <w:rPr>
          <w:rFonts w:ascii="Times New Roman" w:hAnsi="Times New Roman"/>
          <w:b/>
          <w:szCs w:val="24"/>
        </w:rPr>
        <w:t xml:space="preserve"> Forms: Applications, Periodic Reporting, Notices </w:t>
      </w:r>
    </w:p>
    <w:p w:rsidRPr="00580308" w:rsidR="00725F82" w:rsidP="00F74D41" w:rsidRDefault="00725F82" w14:paraId="7675EF70" w14:textId="3BC87021">
      <w:pPr>
        <w:jc w:val="center"/>
      </w:pPr>
      <w:r w:rsidRPr="00580308">
        <w:rPr>
          <w:rFonts w:ascii="Times New Roman" w:hAnsi="Times New Roman"/>
          <w:b/>
          <w:szCs w:val="24"/>
        </w:rPr>
        <w:t>(OMB Control Number 0584-0064)</w:t>
      </w:r>
    </w:p>
    <w:p w:rsidRPr="00941344" w:rsidR="00CF0BBA" w:rsidP="00147BD5" w:rsidRDefault="00CF0BBA" w14:paraId="1C70F04A" w14:textId="77777777">
      <w:pPr>
        <w:widowControl/>
        <w:rPr>
          <w:rFonts w:ascii="Times New Roman" w:hAnsi="Times New Roman"/>
          <w:highlight w:val="yellow"/>
        </w:rPr>
      </w:pPr>
    </w:p>
    <w:p w:rsidR="00147BD5" w:rsidP="00147BD5" w:rsidRDefault="00147BD5" w14:paraId="3D667059" w14:textId="77777777">
      <w:pPr>
        <w:widowControl/>
        <w:tabs>
          <w:tab w:val="left" w:pos="0"/>
        </w:tabs>
        <w:rPr>
          <w:rFonts w:ascii="Times New Roman" w:hAnsi="Times New Roman"/>
          <w:b/>
          <w:u w:val="single"/>
        </w:rPr>
      </w:pPr>
    </w:p>
    <w:p w:rsidRPr="00941344" w:rsidR="00B6326E" w:rsidP="00147BD5" w:rsidRDefault="00085318" w14:paraId="193A9082" w14:textId="2C85AC72">
      <w:pPr>
        <w:widowControl/>
        <w:tabs>
          <w:tab w:val="left" w:pos="0"/>
        </w:tabs>
        <w:rPr>
          <w:rFonts w:ascii="Times New Roman" w:hAnsi="Times New Roman"/>
          <w:b/>
          <w:spacing w:val="-3"/>
        </w:rPr>
      </w:pPr>
      <w:r>
        <w:rPr>
          <w:rFonts w:ascii="Times New Roman" w:hAnsi="Times New Roman"/>
          <w:b/>
          <w:u w:val="single"/>
        </w:rPr>
        <w:t xml:space="preserve">AFFECTED PUBLIC: STATE, </w:t>
      </w:r>
      <w:r w:rsidRPr="00941344" w:rsidR="00F5347C">
        <w:rPr>
          <w:rFonts w:ascii="Times New Roman" w:hAnsi="Times New Roman"/>
          <w:b/>
          <w:u w:val="single"/>
        </w:rPr>
        <w:t>LOCAL</w:t>
      </w:r>
      <w:r>
        <w:rPr>
          <w:rFonts w:ascii="Times New Roman" w:hAnsi="Times New Roman"/>
          <w:b/>
          <w:u w:val="single"/>
        </w:rPr>
        <w:t>, AND TRIBAL</w:t>
      </w:r>
      <w:r w:rsidRPr="00941344" w:rsidR="00F5347C">
        <w:rPr>
          <w:rFonts w:ascii="Times New Roman" w:hAnsi="Times New Roman"/>
          <w:b/>
          <w:u w:val="single"/>
        </w:rPr>
        <w:t xml:space="preserve"> GOVERNMENT</w:t>
      </w:r>
      <w:r>
        <w:rPr>
          <w:rFonts w:ascii="Times New Roman" w:hAnsi="Times New Roman"/>
          <w:b/>
          <w:u w:val="single"/>
        </w:rPr>
        <w:t>S</w:t>
      </w:r>
      <w:r w:rsidRPr="00941344" w:rsidR="00F5347C">
        <w:rPr>
          <w:rFonts w:ascii="Times New Roman" w:hAnsi="Times New Roman"/>
          <w:b/>
          <w:u w:val="single"/>
        </w:rPr>
        <w:t xml:space="preserve"> </w:t>
      </w:r>
    </w:p>
    <w:p w:rsidR="00B6326E" w:rsidP="00147BD5" w:rsidRDefault="00B6326E" w14:paraId="76C69720" w14:textId="77777777">
      <w:pPr>
        <w:widowControl/>
        <w:tabs>
          <w:tab w:val="left" w:pos="0"/>
        </w:tabs>
        <w:rPr>
          <w:rFonts w:ascii="Times New Roman" w:hAnsi="Times New Roman"/>
        </w:rPr>
      </w:pPr>
    </w:p>
    <w:p w:rsidR="005B5DAB" w:rsidP="00147BD5" w:rsidRDefault="005B5DAB" w14:paraId="3322C2EA" w14:textId="77777777">
      <w:pPr>
        <w:widowControl/>
        <w:tabs>
          <w:tab w:val="left" w:pos="0"/>
        </w:tabs>
        <w:rPr>
          <w:rFonts w:ascii="Times New Roman" w:hAnsi="Times New Roman"/>
        </w:rPr>
      </w:pPr>
    </w:p>
    <w:p w:rsidR="003D2DCE" w:rsidP="00147BD5" w:rsidRDefault="00FF5D78" w14:paraId="517D48AE" w14:textId="135FAFDA">
      <w:pPr>
        <w:pStyle w:val="ListParagraph"/>
        <w:widowControl/>
        <w:numPr>
          <w:ilvl w:val="0"/>
          <w:numId w:val="8"/>
        </w:numPr>
        <w:tabs>
          <w:tab w:val="left" w:pos="0"/>
        </w:tabs>
        <w:suppressAutoHyphens w:val="0"/>
        <w:spacing w:line="240" w:lineRule="auto"/>
        <w:contextualSpacing w:val="0"/>
        <w:rPr>
          <w:b/>
        </w:rPr>
      </w:pPr>
      <w:r w:rsidRPr="003325FC">
        <w:rPr>
          <w:b/>
        </w:rPr>
        <w:t xml:space="preserve">STATE </w:t>
      </w:r>
      <w:r w:rsidRPr="003325FC" w:rsidR="003325FC">
        <w:rPr>
          <w:b/>
        </w:rPr>
        <w:t>AGENCY REPORTING</w:t>
      </w:r>
      <w:r w:rsidRPr="003325FC" w:rsidR="00491138">
        <w:rPr>
          <w:b/>
        </w:rPr>
        <w:br/>
        <w:t xml:space="preserve">7 CFR Part 273—Certification of </w:t>
      </w:r>
      <w:r w:rsidR="00431BE0">
        <w:rPr>
          <w:b/>
        </w:rPr>
        <w:t>Eligible Households</w:t>
      </w:r>
    </w:p>
    <w:p w:rsidR="00147BD5" w:rsidP="00147BD5" w:rsidRDefault="00147BD5" w14:paraId="3479BD78" w14:textId="77777777">
      <w:pPr>
        <w:widowControl/>
        <w:tabs>
          <w:tab w:val="left" w:pos="0"/>
        </w:tabs>
        <w:rPr>
          <w:b/>
        </w:rPr>
      </w:pPr>
    </w:p>
    <w:p w:rsidR="00147BD5" w:rsidP="00147BD5" w:rsidRDefault="00147BD5" w14:paraId="1DF0D250" w14:textId="77777777">
      <w:pPr>
        <w:widowControl/>
        <w:tabs>
          <w:tab w:val="left" w:pos="0"/>
        </w:tabs>
        <w:rPr>
          <w:b/>
        </w:rPr>
      </w:pPr>
    </w:p>
    <w:p w:rsidRPr="006C23ED" w:rsidR="00431BE0" w:rsidP="00147BD5" w:rsidRDefault="00431BE0" w14:paraId="581FB71F" w14:textId="2A011CEF">
      <w:pPr>
        <w:pStyle w:val="ListParagraph"/>
        <w:widowControl/>
        <w:numPr>
          <w:ilvl w:val="0"/>
          <w:numId w:val="9"/>
        </w:numPr>
        <w:tabs>
          <w:tab w:val="left" w:pos="0"/>
        </w:tabs>
        <w:suppressAutoHyphens w:val="0"/>
        <w:rPr>
          <w:b/>
        </w:rPr>
      </w:pPr>
      <w:r w:rsidRPr="006C23ED">
        <w:rPr>
          <w:b/>
        </w:rPr>
        <w:t>Application to Participate in SNAP</w:t>
      </w:r>
    </w:p>
    <w:p w:rsidRPr="006C23ED" w:rsidR="005D3178" w:rsidP="00147BD5" w:rsidRDefault="005B5DAB" w14:paraId="321747AE" w14:textId="0BD82457">
      <w:pPr>
        <w:widowControl/>
        <w:tabs>
          <w:tab w:val="left" w:pos="0"/>
        </w:tabs>
        <w:rPr>
          <w:rFonts w:ascii="Times New Roman" w:hAnsi="Times New Roman"/>
          <w:spacing w:val="-3"/>
        </w:rPr>
      </w:pPr>
      <w:r w:rsidRPr="006C23ED">
        <w:rPr>
          <w:rFonts w:ascii="Times New Roman" w:hAnsi="Times New Roman"/>
        </w:rPr>
        <w:t xml:space="preserve">The </w:t>
      </w:r>
      <w:r w:rsidRPr="006C23ED" w:rsidR="00B6326E">
        <w:rPr>
          <w:rFonts w:ascii="Times New Roman" w:hAnsi="Times New Roman"/>
        </w:rPr>
        <w:t xml:space="preserve">SNAP regulations </w:t>
      </w:r>
      <w:r w:rsidRPr="006C23ED" w:rsidR="00CB1EFF">
        <w:rPr>
          <w:rFonts w:ascii="Times New Roman" w:hAnsi="Times New Roman"/>
        </w:rPr>
        <w:t>require</w:t>
      </w:r>
      <w:r w:rsidRPr="006C23ED" w:rsidR="00B6326E">
        <w:rPr>
          <w:rFonts w:ascii="Times New Roman" w:hAnsi="Times New Roman"/>
        </w:rPr>
        <w:t xml:space="preserve"> that each applicant household complete and file an application, either in paper or electronic form</w:t>
      </w:r>
      <w:r w:rsidRPr="006C23ED" w:rsidR="00D21842">
        <w:rPr>
          <w:rFonts w:ascii="Times New Roman" w:hAnsi="Times New Roman"/>
        </w:rPr>
        <w:t xml:space="preserve">. </w:t>
      </w:r>
      <w:r w:rsidRPr="006C23ED" w:rsidR="00B6326E">
        <w:rPr>
          <w:rFonts w:ascii="Times New Roman" w:hAnsi="Times New Roman"/>
        </w:rPr>
        <w:t>The application contains detailed information about each household member and their income, employment, shelter expenses, medical expenses (if applicable) and resources that are necessary to determine if the applicant househ</w:t>
      </w:r>
      <w:r w:rsidRPr="006C23ED" w:rsidR="00E973DF">
        <w:rPr>
          <w:rFonts w:ascii="Times New Roman" w:hAnsi="Times New Roman"/>
        </w:rPr>
        <w:t xml:space="preserve">old is entitled to assistance. </w:t>
      </w:r>
      <w:r w:rsidRPr="006C23ED" w:rsidR="00B6326E">
        <w:rPr>
          <w:rFonts w:ascii="Times New Roman" w:hAnsi="Times New Roman"/>
        </w:rPr>
        <w:t xml:space="preserve">The application process also includes the verification of the information provided on the application and an interview where the State agency asks a series of questions </w:t>
      </w:r>
      <w:r w:rsidRPr="006C23ED" w:rsidR="00E973DF">
        <w:rPr>
          <w:rFonts w:ascii="Times New Roman" w:hAnsi="Times New Roman"/>
        </w:rPr>
        <w:t xml:space="preserve">and collects more information. </w:t>
      </w:r>
      <w:r w:rsidRPr="006C23ED" w:rsidR="00B6326E">
        <w:rPr>
          <w:rFonts w:ascii="Times New Roman" w:hAnsi="Times New Roman"/>
        </w:rPr>
        <w:t xml:space="preserve">The burdens associated with the </w:t>
      </w:r>
      <w:r w:rsidRPr="006C23ED" w:rsidR="00951513">
        <w:rPr>
          <w:rFonts w:ascii="Times New Roman" w:hAnsi="Times New Roman"/>
        </w:rPr>
        <w:t xml:space="preserve">application process activities </w:t>
      </w:r>
      <w:r w:rsidRPr="006C23ED" w:rsidR="00B6326E">
        <w:rPr>
          <w:rFonts w:ascii="Times New Roman" w:hAnsi="Times New Roman"/>
        </w:rPr>
        <w:t>are included below.</w:t>
      </w:r>
    </w:p>
    <w:p w:rsidRPr="006C23ED" w:rsidR="005D3178" w:rsidP="00147BD5" w:rsidRDefault="005D3178" w14:paraId="3A40F159" w14:textId="77777777">
      <w:pPr>
        <w:widowControl/>
        <w:tabs>
          <w:tab w:val="left" w:pos="0"/>
        </w:tabs>
        <w:rPr>
          <w:rFonts w:ascii="Times New Roman" w:hAnsi="Times New Roman"/>
        </w:rPr>
      </w:pPr>
    </w:p>
    <w:p w:rsidRPr="006C23ED" w:rsidR="000720C0" w:rsidP="00147BD5" w:rsidRDefault="000720C0" w14:paraId="4CC7B48A" w14:textId="7303D92E">
      <w:pPr>
        <w:widowControl/>
        <w:tabs>
          <w:tab w:val="left" w:pos="0"/>
        </w:tabs>
        <w:rPr>
          <w:rFonts w:ascii="Times New Roman" w:hAnsi="Times New Roman"/>
          <w:b/>
          <w:u w:val="single"/>
        </w:rPr>
      </w:pPr>
      <w:r w:rsidRPr="006C23ED">
        <w:rPr>
          <w:rFonts w:ascii="Times New Roman" w:hAnsi="Times New Roman"/>
          <w:b/>
          <w:u w:val="single"/>
        </w:rPr>
        <w:t>Application</w:t>
      </w:r>
    </w:p>
    <w:p w:rsidRPr="006C23ED" w:rsidR="000720C0" w:rsidP="00147BD5" w:rsidRDefault="000720C0" w14:paraId="2465DE0A" w14:textId="77777777">
      <w:pPr>
        <w:widowControl/>
        <w:tabs>
          <w:tab w:val="left" w:pos="0"/>
        </w:tabs>
        <w:rPr>
          <w:rFonts w:ascii="Times New Roman" w:hAnsi="Times New Roman"/>
        </w:rPr>
      </w:pPr>
    </w:p>
    <w:p w:rsidRPr="006C23ED" w:rsidR="00E973DF" w:rsidP="00147BD5" w:rsidRDefault="00E973DF" w14:paraId="53B96BD3" w14:textId="2D3E2DC4">
      <w:pPr>
        <w:pStyle w:val="ListParagraph"/>
        <w:widowControl/>
        <w:numPr>
          <w:ilvl w:val="0"/>
          <w:numId w:val="7"/>
        </w:numPr>
        <w:tabs>
          <w:tab w:val="left" w:pos="0"/>
        </w:tabs>
        <w:suppressAutoHyphens w:val="0"/>
        <w:spacing w:line="240" w:lineRule="auto"/>
      </w:pPr>
      <w:r w:rsidRPr="006C23ED">
        <w:rPr>
          <w:bCs/>
          <w:u w:val="single"/>
        </w:rPr>
        <w:t xml:space="preserve">7 CFR </w:t>
      </w:r>
      <w:r w:rsidRPr="006C23ED" w:rsidR="006C473A">
        <w:rPr>
          <w:bCs/>
          <w:u w:val="single"/>
        </w:rPr>
        <w:t>2</w:t>
      </w:r>
      <w:r w:rsidRPr="006C23ED" w:rsidR="00460FAC">
        <w:rPr>
          <w:bCs/>
          <w:u w:val="single"/>
        </w:rPr>
        <w:t>73</w:t>
      </w:r>
      <w:r w:rsidRPr="006C23ED" w:rsidR="006C473A">
        <w:rPr>
          <w:bCs/>
          <w:u w:val="single"/>
        </w:rPr>
        <w:t>.</w:t>
      </w:r>
      <w:r w:rsidRPr="006C23ED" w:rsidR="00460FAC">
        <w:rPr>
          <w:bCs/>
          <w:u w:val="single"/>
        </w:rPr>
        <w:t xml:space="preserve">2, </w:t>
      </w:r>
      <w:r w:rsidRPr="006C23ED" w:rsidR="00460FAC">
        <w:rPr>
          <w:u w:val="single"/>
        </w:rPr>
        <w:t xml:space="preserve">Initial </w:t>
      </w:r>
      <w:r w:rsidRPr="006C23ED" w:rsidR="00770835">
        <w:rPr>
          <w:bCs/>
          <w:u w:val="single"/>
        </w:rPr>
        <w:t>application</w:t>
      </w:r>
      <w:r w:rsidRPr="006C23ED" w:rsidR="006C473A">
        <w:rPr>
          <w:bCs/>
          <w:u w:val="single"/>
        </w:rPr>
        <w:t>.</w:t>
      </w:r>
      <w:r w:rsidRPr="006C23ED">
        <w:t xml:space="preserve"> </w:t>
      </w:r>
      <w:r w:rsidRPr="006C23ED" w:rsidR="00660E73">
        <w:t>State a</w:t>
      </w:r>
      <w:r w:rsidRPr="006C23ED" w:rsidR="00EC3CA0">
        <w:t>genc</w:t>
      </w:r>
      <w:r w:rsidRPr="006C23ED" w:rsidR="00821CEA">
        <w:t>ies</w:t>
      </w:r>
      <w:r w:rsidRPr="006C23ED" w:rsidR="00EC3CA0">
        <w:t xml:space="preserve"> must review each initial application submitted by SNAP applicants</w:t>
      </w:r>
      <w:r w:rsidRPr="006C23ED" w:rsidR="00C13767">
        <w:t xml:space="preserve">. </w:t>
      </w:r>
      <w:r w:rsidRPr="006C23ED">
        <w:t xml:space="preserve">Based on </w:t>
      </w:r>
      <w:r w:rsidRPr="006C23ED" w:rsidR="00FC42DB">
        <w:t xml:space="preserve">the </w:t>
      </w:r>
      <w:r w:rsidRPr="006C23ED">
        <w:t xml:space="preserve">National Data Bank (Total Initial Applications Report), the number of initial applications for Fiscal Year 2018 </w:t>
      </w:r>
      <w:r w:rsidRPr="006C23ED" w:rsidR="006624F5">
        <w:t xml:space="preserve">is estimated </w:t>
      </w:r>
      <w:r w:rsidRPr="006C23ED" w:rsidR="004751A4">
        <w:t>to be</w:t>
      </w:r>
      <w:r w:rsidRPr="006C23ED">
        <w:t xml:space="preserve"> 18,062,201.</w:t>
      </w:r>
    </w:p>
    <w:p w:rsidRPr="006C23ED" w:rsidR="00E973DF" w:rsidP="00147BD5" w:rsidRDefault="00E973DF" w14:paraId="076F5788" w14:textId="77777777">
      <w:pPr>
        <w:widowControl/>
        <w:tabs>
          <w:tab w:val="left" w:pos="0"/>
        </w:tabs>
        <w:rPr>
          <w:rFonts w:ascii="Times New Roman" w:hAnsi="Times New Roman"/>
          <w:b/>
          <w:bCs/>
        </w:rPr>
      </w:pPr>
    </w:p>
    <w:p w:rsidRPr="006C23ED" w:rsidR="00FC42DB" w:rsidP="00147BD5" w:rsidRDefault="00FC42DB" w14:paraId="38FB97FB" w14:textId="36357D71">
      <w:pPr>
        <w:widowControl/>
        <w:tabs>
          <w:tab w:val="left" w:pos="0"/>
        </w:tabs>
        <w:ind w:left="360"/>
        <w:rPr>
          <w:rFonts w:ascii="Times New Roman" w:hAnsi="Times New Roman"/>
          <w:b/>
          <w:bCs/>
        </w:rPr>
      </w:pPr>
      <w:r w:rsidRPr="006C23ED">
        <w:rPr>
          <w:rFonts w:ascii="Times New Roman" w:hAnsi="Times New Roman"/>
          <w:szCs w:val="24"/>
        </w:rPr>
        <w:t>FNS estimates that, on average, 53</w:t>
      </w:r>
      <w:r w:rsidRPr="006C23ED" w:rsidR="00660E73">
        <w:rPr>
          <w:rFonts w:ascii="Times New Roman" w:hAnsi="Times New Roman"/>
          <w:szCs w:val="24"/>
        </w:rPr>
        <w:t xml:space="preserve"> State agencies</w:t>
      </w:r>
      <w:r w:rsidRPr="006C23ED">
        <w:rPr>
          <w:rFonts w:ascii="Times New Roman" w:hAnsi="Times New Roman"/>
          <w:szCs w:val="24"/>
        </w:rPr>
        <w:t xml:space="preserve"> will each review 340,796.25 initial applications annually, for a total of </w:t>
      </w:r>
      <w:r w:rsidRPr="006C23ED">
        <w:rPr>
          <w:rFonts w:ascii="Times New Roman" w:hAnsi="Times New Roman"/>
        </w:rPr>
        <w:t>18,062,201</w:t>
      </w:r>
      <w:r w:rsidRPr="006C23ED">
        <w:rPr>
          <w:rFonts w:ascii="Times New Roman" w:hAnsi="Times New Roman"/>
          <w:szCs w:val="24"/>
        </w:rPr>
        <w:t xml:space="preserve"> responses (53 x 340,796.25 = </w:t>
      </w:r>
      <w:r w:rsidRPr="006C23ED">
        <w:rPr>
          <w:rFonts w:ascii="Times New Roman" w:hAnsi="Times New Roman"/>
        </w:rPr>
        <w:t>18,062,201</w:t>
      </w:r>
      <w:r w:rsidRPr="006C23ED">
        <w:rPr>
          <w:rFonts w:ascii="Times New Roman" w:hAnsi="Times New Roman"/>
          <w:szCs w:val="24"/>
        </w:rPr>
        <w:t xml:space="preserve">). The estimated average burden per response is </w:t>
      </w:r>
      <w:r w:rsidRPr="006C23ED" w:rsidR="00834D10">
        <w:rPr>
          <w:rFonts w:ascii="Times New Roman" w:hAnsi="Times New Roman"/>
          <w:szCs w:val="24"/>
        </w:rPr>
        <w:t>approximately 19 minutes (</w:t>
      </w:r>
      <w:r w:rsidRPr="006C23ED">
        <w:rPr>
          <w:rFonts w:ascii="Times New Roman" w:hAnsi="Times New Roman"/>
        </w:rPr>
        <w:t>0.3173 hours</w:t>
      </w:r>
      <w:r w:rsidRPr="006C23ED" w:rsidR="00834D10">
        <w:rPr>
          <w:rFonts w:ascii="Times New Roman" w:hAnsi="Times New Roman"/>
        </w:rPr>
        <w:t>)</w:t>
      </w:r>
      <w:r w:rsidRPr="006C23ED">
        <w:rPr>
          <w:rFonts w:ascii="Times New Roman" w:hAnsi="Times New Roman"/>
          <w:szCs w:val="24"/>
        </w:rPr>
        <w:t>, resulting in estimated total burden hours of 5,731,136.38 (</w:t>
      </w:r>
      <w:r w:rsidRPr="006C23ED">
        <w:rPr>
          <w:rFonts w:ascii="Times New Roman" w:hAnsi="Times New Roman"/>
        </w:rPr>
        <w:t>18,062,201</w:t>
      </w:r>
      <w:r w:rsidRPr="006C23ED">
        <w:rPr>
          <w:rFonts w:ascii="Times New Roman" w:hAnsi="Times New Roman"/>
          <w:szCs w:val="24"/>
        </w:rPr>
        <w:t xml:space="preserve"> x </w:t>
      </w:r>
      <w:r w:rsidRPr="006C23ED">
        <w:rPr>
          <w:rFonts w:ascii="Times New Roman" w:hAnsi="Times New Roman"/>
        </w:rPr>
        <w:t>0.3173</w:t>
      </w:r>
      <w:r w:rsidRPr="006C23ED">
        <w:rPr>
          <w:rFonts w:ascii="Times New Roman" w:hAnsi="Times New Roman"/>
          <w:szCs w:val="24"/>
        </w:rPr>
        <w:t xml:space="preserve"> = 5,731,136.38). </w:t>
      </w:r>
      <w:r w:rsidRPr="006C23ED">
        <w:rPr>
          <w:rFonts w:ascii="Times New Roman" w:hAnsi="Times New Roman"/>
          <w:b/>
          <w:szCs w:val="24"/>
        </w:rPr>
        <w:t>When compared to the previous information collection, t</w:t>
      </w:r>
      <w:r w:rsidRPr="006C23ED">
        <w:rPr>
          <w:rFonts w:ascii="Times New Roman" w:hAnsi="Times New Roman"/>
          <w:b/>
          <w:bCs/>
        </w:rPr>
        <w:t xml:space="preserve">he total burden hours for the initial application activity has increased from 3,556,686.46 </w:t>
      </w:r>
      <w:r w:rsidRPr="006C23ED" w:rsidR="00791A08">
        <w:rPr>
          <w:rFonts w:ascii="Times New Roman" w:hAnsi="Times New Roman"/>
          <w:b/>
          <w:bCs/>
        </w:rPr>
        <w:t xml:space="preserve">hours </w:t>
      </w:r>
      <w:r w:rsidRPr="006C23ED">
        <w:rPr>
          <w:rFonts w:ascii="Times New Roman" w:hAnsi="Times New Roman"/>
          <w:b/>
          <w:bCs/>
        </w:rPr>
        <w:t xml:space="preserve">to 5,731,136.38 </w:t>
      </w:r>
      <w:r w:rsidRPr="006C23ED" w:rsidR="00791A08">
        <w:rPr>
          <w:rFonts w:ascii="Times New Roman" w:hAnsi="Times New Roman"/>
          <w:b/>
          <w:bCs/>
        </w:rPr>
        <w:t xml:space="preserve">hours </w:t>
      </w:r>
      <w:r w:rsidRPr="006C23ED">
        <w:rPr>
          <w:rFonts w:ascii="Times New Roman" w:hAnsi="Times New Roman"/>
          <w:b/>
          <w:bCs/>
        </w:rPr>
        <w:t>due to an increase in the number of initial applications.</w:t>
      </w:r>
    </w:p>
    <w:p w:rsidRPr="006C23ED" w:rsidR="00AF4FDB" w:rsidP="00147BD5" w:rsidRDefault="00AF4FDB" w14:paraId="207F7F15" w14:textId="67752DA5">
      <w:pPr>
        <w:widowControl/>
        <w:tabs>
          <w:tab w:val="left" w:pos="0"/>
        </w:tabs>
        <w:rPr>
          <w:rFonts w:ascii="Times New Roman" w:hAnsi="Times New Roman"/>
          <w:b/>
          <w:bCs/>
        </w:rPr>
      </w:pPr>
    </w:p>
    <w:p w:rsidRPr="006C23ED" w:rsidR="000720C0" w:rsidP="00147BD5" w:rsidRDefault="000720C0" w14:paraId="124541A7" w14:textId="6DA9C0A3">
      <w:pPr>
        <w:widowControl/>
        <w:tabs>
          <w:tab w:val="left" w:pos="0"/>
        </w:tabs>
        <w:rPr>
          <w:rFonts w:ascii="Times New Roman" w:hAnsi="Times New Roman"/>
          <w:b/>
          <w:u w:val="single"/>
        </w:rPr>
      </w:pPr>
      <w:r w:rsidRPr="006C23ED">
        <w:rPr>
          <w:rFonts w:ascii="Times New Roman" w:hAnsi="Times New Roman"/>
          <w:b/>
          <w:u w:val="single"/>
        </w:rPr>
        <w:t>Interview</w:t>
      </w:r>
    </w:p>
    <w:p w:rsidRPr="006C23ED" w:rsidR="000720C0" w:rsidP="00147BD5" w:rsidRDefault="000720C0" w14:paraId="27556660" w14:textId="77777777">
      <w:pPr>
        <w:widowControl/>
        <w:tabs>
          <w:tab w:val="left" w:pos="0"/>
        </w:tabs>
        <w:rPr>
          <w:rFonts w:ascii="Times New Roman" w:hAnsi="Times New Roman"/>
          <w:b/>
          <w:bCs/>
        </w:rPr>
      </w:pPr>
    </w:p>
    <w:p w:rsidRPr="006C23ED" w:rsidR="00D44CA8" w:rsidP="00147BD5" w:rsidRDefault="00660E73" w14:paraId="6C43A79E" w14:textId="68F20D3F">
      <w:pPr>
        <w:pStyle w:val="ListParagraph"/>
        <w:widowControl/>
        <w:numPr>
          <w:ilvl w:val="0"/>
          <w:numId w:val="7"/>
        </w:numPr>
        <w:tabs>
          <w:tab w:val="left" w:pos="0"/>
        </w:tabs>
        <w:suppressAutoHyphens w:val="0"/>
        <w:spacing w:line="240" w:lineRule="auto"/>
        <w:rPr>
          <w:u w:val="single"/>
        </w:rPr>
      </w:pPr>
      <w:r w:rsidRPr="006C23ED">
        <w:rPr>
          <w:u w:val="single"/>
        </w:rPr>
        <w:t xml:space="preserve">7 CFR </w:t>
      </w:r>
      <w:r w:rsidRPr="006C23ED" w:rsidR="00AF4FDB">
        <w:rPr>
          <w:u w:val="single"/>
        </w:rPr>
        <w:t>273.2(e)(1)</w:t>
      </w:r>
      <w:r w:rsidRPr="006C23ED" w:rsidR="00315F3B">
        <w:rPr>
          <w:u w:val="single"/>
        </w:rPr>
        <w:t>, Initial Interview (</w:t>
      </w:r>
      <w:r w:rsidRPr="006C23ED" w:rsidR="003D3F12">
        <w:rPr>
          <w:u w:val="single"/>
        </w:rPr>
        <w:t>t</w:t>
      </w:r>
      <w:r w:rsidRPr="006C23ED" w:rsidR="00315F3B">
        <w:rPr>
          <w:u w:val="single"/>
        </w:rPr>
        <w:t>elephone)</w:t>
      </w:r>
      <w:r w:rsidRPr="006C23ED" w:rsidR="008B7C48">
        <w:rPr>
          <w:u w:val="single"/>
        </w:rPr>
        <w:t>.</w:t>
      </w:r>
      <w:r w:rsidRPr="006C23ED" w:rsidR="008B7C48">
        <w:t xml:space="preserve"> </w:t>
      </w:r>
      <w:r w:rsidRPr="006C23ED" w:rsidR="003D3F12">
        <w:t xml:space="preserve">State agencies must conduct </w:t>
      </w:r>
      <w:r w:rsidRPr="006C23ED" w:rsidR="00A907DC">
        <w:t>telephone or in person</w:t>
      </w:r>
      <w:r w:rsidRPr="006C23ED" w:rsidR="003D3F12">
        <w:t xml:space="preserve"> interview with </w:t>
      </w:r>
      <w:r w:rsidRPr="006C23ED" w:rsidR="00B205EE">
        <w:t xml:space="preserve">applicant households for each SNAP application </w:t>
      </w:r>
      <w:r w:rsidRPr="006C23ED" w:rsidR="00692078">
        <w:t>received</w:t>
      </w:r>
      <w:r w:rsidRPr="006C23ED" w:rsidR="00E55DFE">
        <w:t xml:space="preserve">. </w:t>
      </w:r>
    </w:p>
    <w:p w:rsidRPr="006C23ED" w:rsidR="003B1859" w:rsidP="00147BD5" w:rsidRDefault="003B1859" w14:paraId="5917F754" w14:textId="77777777">
      <w:pPr>
        <w:pStyle w:val="ListParagraph"/>
        <w:widowControl/>
        <w:tabs>
          <w:tab w:val="left" w:pos="0"/>
        </w:tabs>
        <w:suppressAutoHyphens w:val="0"/>
        <w:spacing w:line="240" w:lineRule="auto"/>
        <w:ind w:left="360"/>
        <w:rPr>
          <w:u w:val="single"/>
        </w:rPr>
      </w:pPr>
    </w:p>
    <w:p w:rsidRPr="006C23ED" w:rsidR="00D44CA8" w:rsidP="00147BD5" w:rsidRDefault="00D44CA8" w14:paraId="6A427F91" w14:textId="21A30B92">
      <w:pPr>
        <w:widowControl/>
        <w:tabs>
          <w:tab w:val="left" w:pos="0"/>
        </w:tabs>
        <w:ind w:left="360"/>
        <w:rPr>
          <w:rFonts w:ascii="Times New Roman" w:hAnsi="Times New Roman"/>
          <w:b/>
          <w:bCs/>
        </w:rPr>
      </w:pPr>
      <w:r w:rsidRPr="006C23ED">
        <w:rPr>
          <w:rFonts w:ascii="Times New Roman" w:hAnsi="Times New Roman"/>
          <w:szCs w:val="24"/>
        </w:rPr>
        <w:t>FNS estimates that</w:t>
      </w:r>
      <w:r w:rsidRPr="006C23ED" w:rsidR="003B1859">
        <w:rPr>
          <w:rFonts w:ascii="Times New Roman" w:hAnsi="Times New Roman"/>
          <w:szCs w:val="24"/>
        </w:rPr>
        <w:t xml:space="preserve"> 40 </w:t>
      </w:r>
      <w:r w:rsidRPr="006C23ED">
        <w:rPr>
          <w:rFonts w:ascii="Times New Roman" w:hAnsi="Times New Roman"/>
          <w:szCs w:val="24"/>
        </w:rPr>
        <w:t xml:space="preserve">State agencies </w:t>
      </w:r>
      <w:r w:rsidRPr="006C23ED" w:rsidR="003B1859">
        <w:rPr>
          <w:rFonts w:ascii="Times New Roman" w:hAnsi="Times New Roman"/>
        </w:rPr>
        <w:t>utilize the option of telephone interviews. Each of these State agencies</w:t>
      </w:r>
      <w:r w:rsidRPr="006C23ED" w:rsidR="003B1859">
        <w:rPr>
          <w:rFonts w:ascii="Times New Roman" w:hAnsi="Times New Roman"/>
          <w:szCs w:val="24"/>
        </w:rPr>
        <w:t xml:space="preserve"> </w:t>
      </w:r>
      <w:r w:rsidRPr="006C23ED">
        <w:rPr>
          <w:rFonts w:ascii="Times New Roman" w:hAnsi="Times New Roman"/>
          <w:szCs w:val="24"/>
        </w:rPr>
        <w:t xml:space="preserve">will </w:t>
      </w:r>
      <w:r w:rsidRPr="006C23ED" w:rsidR="003B1859">
        <w:rPr>
          <w:rFonts w:ascii="Times New Roman" w:hAnsi="Times New Roman"/>
          <w:szCs w:val="24"/>
        </w:rPr>
        <w:t xml:space="preserve">conduct </w:t>
      </w:r>
      <w:r w:rsidRPr="006C23ED">
        <w:rPr>
          <w:rFonts w:ascii="Times New Roman" w:hAnsi="Times New Roman"/>
          <w:szCs w:val="24"/>
        </w:rPr>
        <w:t xml:space="preserve">340,796.25 </w:t>
      </w:r>
      <w:r w:rsidRPr="006C23ED" w:rsidR="003B1859">
        <w:rPr>
          <w:rFonts w:ascii="Times New Roman" w:hAnsi="Times New Roman"/>
          <w:szCs w:val="24"/>
        </w:rPr>
        <w:t>telephone interview</w:t>
      </w:r>
      <w:r w:rsidRPr="006C23ED">
        <w:rPr>
          <w:rFonts w:ascii="Times New Roman" w:hAnsi="Times New Roman"/>
          <w:szCs w:val="24"/>
        </w:rPr>
        <w:t xml:space="preserve">s annually, for a total of </w:t>
      </w:r>
      <w:r w:rsidRPr="006C23ED" w:rsidR="003B1859">
        <w:rPr>
          <w:rFonts w:ascii="Times New Roman" w:hAnsi="Times New Roman"/>
        </w:rPr>
        <w:lastRenderedPageBreak/>
        <w:t>13,631,850</w:t>
      </w:r>
      <w:r w:rsidRPr="006C23ED" w:rsidR="003B1859">
        <w:rPr>
          <w:rFonts w:ascii="Times New Roman" w:hAnsi="Times New Roman"/>
          <w:szCs w:val="24"/>
        </w:rPr>
        <w:t xml:space="preserve"> responses (40</w:t>
      </w:r>
      <w:r w:rsidRPr="006C23ED">
        <w:rPr>
          <w:rFonts w:ascii="Times New Roman" w:hAnsi="Times New Roman"/>
          <w:szCs w:val="24"/>
        </w:rPr>
        <w:t xml:space="preserve"> x 340,796.25 = </w:t>
      </w:r>
      <w:r w:rsidRPr="006C23ED" w:rsidR="003B1859">
        <w:rPr>
          <w:rFonts w:ascii="Times New Roman" w:hAnsi="Times New Roman"/>
        </w:rPr>
        <w:t>13,631,850</w:t>
      </w:r>
      <w:r w:rsidRPr="006C23ED">
        <w:rPr>
          <w:rFonts w:ascii="Times New Roman" w:hAnsi="Times New Roman"/>
          <w:szCs w:val="24"/>
        </w:rPr>
        <w:t xml:space="preserve">). The estimated average burden per response is </w:t>
      </w:r>
      <w:r w:rsidRPr="006C23ED" w:rsidR="00904323">
        <w:rPr>
          <w:rFonts w:ascii="Times New Roman" w:hAnsi="Times New Roman"/>
          <w:szCs w:val="24"/>
        </w:rPr>
        <w:t>approximately 3</w:t>
      </w:r>
      <w:r w:rsidRPr="006C23ED" w:rsidR="00B4427A">
        <w:rPr>
          <w:rFonts w:ascii="Times New Roman" w:hAnsi="Times New Roman"/>
          <w:szCs w:val="24"/>
        </w:rPr>
        <w:t>8</w:t>
      </w:r>
      <w:r w:rsidRPr="006C23ED" w:rsidR="00904323">
        <w:rPr>
          <w:rFonts w:ascii="Times New Roman" w:hAnsi="Times New Roman"/>
          <w:szCs w:val="24"/>
        </w:rPr>
        <w:t xml:space="preserve"> minutes (</w:t>
      </w:r>
      <w:r w:rsidRPr="006C23ED">
        <w:rPr>
          <w:rFonts w:ascii="Times New Roman" w:hAnsi="Times New Roman"/>
        </w:rPr>
        <w:t>0.</w:t>
      </w:r>
      <w:r w:rsidRPr="006C23ED" w:rsidR="00B4427A">
        <w:rPr>
          <w:rFonts w:ascii="Times New Roman" w:hAnsi="Times New Roman"/>
        </w:rPr>
        <w:t>6346</w:t>
      </w:r>
      <w:r w:rsidRPr="006C23ED">
        <w:rPr>
          <w:rFonts w:ascii="Times New Roman" w:hAnsi="Times New Roman"/>
        </w:rPr>
        <w:t xml:space="preserve"> hours</w:t>
      </w:r>
      <w:r w:rsidRPr="006C23ED" w:rsidR="00904323">
        <w:rPr>
          <w:rFonts w:ascii="Times New Roman" w:hAnsi="Times New Roman"/>
        </w:rPr>
        <w:t>)</w:t>
      </w:r>
      <w:r w:rsidRPr="006C23ED">
        <w:rPr>
          <w:rFonts w:ascii="Times New Roman" w:hAnsi="Times New Roman"/>
          <w:szCs w:val="24"/>
        </w:rPr>
        <w:t xml:space="preserve">, resulting in estimated total burden hours of </w:t>
      </w:r>
      <w:r w:rsidRPr="006C23ED" w:rsidR="00B4427A">
        <w:rPr>
          <w:rFonts w:ascii="Times New Roman" w:hAnsi="Times New Roman"/>
          <w:szCs w:val="24"/>
        </w:rPr>
        <w:t xml:space="preserve">8,650,772.01 </w:t>
      </w:r>
      <w:r w:rsidRPr="006C23ED">
        <w:rPr>
          <w:rFonts w:ascii="Times New Roman" w:hAnsi="Times New Roman"/>
          <w:szCs w:val="24"/>
        </w:rPr>
        <w:t>(</w:t>
      </w:r>
      <w:r w:rsidRPr="006C23ED" w:rsidR="00BE6306">
        <w:rPr>
          <w:rFonts w:ascii="Times New Roman" w:hAnsi="Times New Roman"/>
        </w:rPr>
        <w:t>13,631,850</w:t>
      </w:r>
      <w:r w:rsidRPr="006C23ED">
        <w:rPr>
          <w:rFonts w:ascii="Times New Roman" w:hAnsi="Times New Roman"/>
          <w:szCs w:val="24"/>
        </w:rPr>
        <w:t xml:space="preserve"> x </w:t>
      </w:r>
      <w:r w:rsidRPr="006C23ED">
        <w:rPr>
          <w:rFonts w:ascii="Times New Roman" w:hAnsi="Times New Roman"/>
        </w:rPr>
        <w:t>0.</w:t>
      </w:r>
      <w:r w:rsidRPr="006C23ED" w:rsidR="00B4427A">
        <w:rPr>
          <w:rFonts w:ascii="Times New Roman" w:hAnsi="Times New Roman"/>
        </w:rPr>
        <w:t>6346</w:t>
      </w:r>
      <w:r w:rsidRPr="006C23ED">
        <w:rPr>
          <w:rFonts w:ascii="Times New Roman" w:hAnsi="Times New Roman"/>
          <w:szCs w:val="24"/>
        </w:rPr>
        <w:t xml:space="preserve"> = </w:t>
      </w:r>
      <w:r w:rsidRPr="006C23ED" w:rsidR="00B4427A">
        <w:rPr>
          <w:rFonts w:ascii="Times New Roman" w:hAnsi="Times New Roman"/>
          <w:szCs w:val="24"/>
        </w:rPr>
        <w:t>8,650,772.01</w:t>
      </w:r>
      <w:r w:rsidRPr="006C23ED">
        <w:rPr>
          <w:rFonts w:ascii="Times New Roman" w:hAnsi="Times New Roman"/>
          <w:szCs w:val="24"/>
        </w:rPr>
        <w:t xml:space="preserve">). </w:t>
      </w:r>
      <w:r w:rsidRPr="006C23ED">
        <w:rPr>
          <w:rFonts w:ascii="Times New Roman" w:hAnsi="Times New Roman"/>
          <w:b/>
          <w:szCs w:val="24"/>
        </w:rPr>
        <w:t>When compared to the previous information collection, t</w:t>
      </w:r>
      <w:r w:rsidRPr="006C23ED">
        <w:rPr>
          <w:rFonts w:ascii="Times New Roman" w:hAnsi="Times New Roman"/>
          <w:b/>
          <w:bCs/>
        </w:rPr>
        <w:t xml:space="preserve">he total burden hours for the initial </w:t>
      </w:r>
      <w:r w:rsidRPr="006C23ED" w:rsidR="00A55CEA">
        <w:rPr>
          <w:rFonts w:ascii="Times New Roman" w:hAnsi="Times New Roman"/>
          <w:b/>
          <w:bCs/>
        </w:rPr>
        <w:t>telephone interview</w:t>
      </w:r>
      <w:r w:rsidRPr="006C23ED">
        <w:rPr>
          <w:rFonts w:ascii="Times New Roman" w:hAnsi="Times New Roman"/>
          <w:b/>
          <w:bCs/>
        </w:rPr>
        <w:t xml:space="preserve"> activity has increased from </w:t>
      </w:r>
      <w:r w:rsidRPr="006C23ED" w:rsidR="00916A7D">
        <w:rPr>
          <w:rFonts w:ascii="Times New Roman" w:hAnsi="Times New Roman"/>
          <w:b/>
          <w:bCs/>
        </w:rPr>
        <w:t>4,229,815.44</w:t>
      </w:r>
      <w:r w:rsidRPr="006C23ED">
        <w:rPr>
          <w:rFonts w:ascii="Times New Roman" w:hAnsi="Times New Roman"/>
          <w:b/>
          <w:bCs/>
        </w:rPr>
        <w:t xml:space="preserve"> </w:t>
      </w:r>
      <w:r w:rsidRPr="006C23ED" w:rsidR="00791A08">
        <w:rPr>
          <w:rFonts w:ascii="Times New Roman" w:hAnsi="Times New Roman"/>
          <w:b/>
          <w:bCs/>
        </w:rPr>
        <w:t xml:space="preserve">hours </w:t>
      </w:r>
      <w:r w:rsidRPr="006C23ED">
        <w:rPr>
          <w:rFonts w:ascii="Times New Roman" w:hAnsi="Times New Roman"/>
          <w:b/>
          <w:bCs/>
        </w:rPr>
        <w:t xml:space="preserve">to </w:t>
      </w:r>
      <w:r w:rsidRPr="006C23ED" w:rsidR="00791A08">
        <w:rPr>
          <w:rFonts w:ascii="Times New Roman" w:hAnsi="Times New Roman"/>
          <w:b/>
          <w:bCs/>
        </w:rPr>
        <w:t xml:space="preserve">8,650,772.01 hours for two reasons: (1) </w:t>
      </w:r>
      <w:r w:rsidRPr="006C23ED">
        <w:rPr>
          <w:rFonts w:ascii="Times New Roman" w:hAnsi="Times New Roman"/>
          <w:b/>
          <w:bCs/>
        </w:rPr>
        <w:t>an increase in the number of initial applications</w:t>
      </w:r>
      <w:r w:rsidRPr="006C23ED" w:rsidR="00791A08">
        <w:rPr>
          <w:rFonts w:ascii="Times New Roman" w:hAnsi="Times New Roman"/>
          <w:b/>
          <w:bCs/>
        </w:rPr>
        <w:t xml:space="preserve"> and (2) an increase in the estimated average burden per response</w:t>
      </w:r>
      <w:r w:rsidRPr="006C23ED" w:rsidR="00D12BDD">
        <w:rPr>
          <w:rFonts w:ascii="Times New Roman" w:hAnsi="Times New Roman"/>
          <w:b/>
          <w:bCs/>
        </w:rPr>
        <w:t xml:space="preserve"> to better account for the complexity of the activity</w:t>
      </w:r>
      <w:r w:rsidRPr="006C23ED">
        <w:rPr>
          <w:rFonts w:ascii="Times New Roman" w:hAnsi="Times New Roman"/>
          <w:b/>
          <w:bCs/>
        </w:rPr>
        <w:t>.</w:t>
      </w:r>
    </w:p>
    <w:p w:rsidRPr="006C23ED" w:rsidR="00D44CA8" w:rsidP="00147BD5" w:rsidRDefault="00D44CA8" w14:paraId="75CA3AE6" w14:textId="77777777">
      <w:pPr>
        <w:pStyle w:val="ListParagraph"/>
        <w:widowControl/>
        <w:tabs>
          <w:tab w:val="left" w:pos="0"/>
        </w:tabs>
        <w:suppressAutoHyphens w:val="0"/>
        <w:spacing w:line="240" w:lineRule="auto"/>
        <w:ind w:left="360"/>
        <w:rPr>
          <w:u w:val="single"/>
        </w:rPr>
      </w:pPr>
    </w:p>
    <w:p w:rsidRPr="006C23ED" w:rsidR="006C1062" w:rsidP="00147BD5" w:rsidRDefault="006C1062" w14:paraId="337A31BC" w14:textId="1040E459">
      <w:pPr>
        <w:pStyle w:val="ListParagraph"/>
        <w:widowControl/>
        <w:numPr>
          <w:ilvl w:val="0"/>
          <w:numId w:val="7"/>
        </w:numPr>
        <w:tabs>
          <w:tab w:val="left" w:pos="0"/>
        </w:tabs>
        <w:suppressAutoHyphens w:val="0"/>
        <w:spacing w:line="240" w:lineRule="auto"/>
        <w:rPr>
          <w:u w:val="single"/>
        </w:rPr>
      </w:pPr>
      <w:r w:rsidRPr="006C23ED">
        <w:rPr>
          <w:u w:val="single"/>
        </w:rPr>
        <w:t>7 CFR 273.2(e)(1), Initial Interview (in-person).</w:t>
      </w:r>
      <w:r w:rsidRPr="006C23ED">
        <w:t xml:space="preserve"> State agencies must conduct telephone or in person interview with applicant households for each SNAP application received. </w:t>
      </w:r>
    </w:p>
    <w:p w:rsidRPr="006C23ED" w:rsidR="004F65BD" w:rsidP="00147BD5" w:rsidRDefault="004F65BD" w14:paraId="2484E3A7" w14:textId="77777777">
      <w:pPr>
        <w:pStyle w:val="ListParagraph"/>
        <w:widowControl/>
        <w:tabs>
          <w:tab w:val="left" w:pos="0"/>
        </w:tabs>
        <w:suppressAutoHyphens w:val="0"/>
        <w:spacing w:line="240" w:lineRule="auto"/>
        <w:ind w:left="360"/>
        <w:rPr>
          <w:u w:val="single"/>
        </w:rPr>
      </w:pPr>
    </w:p>
    <w:p w:rsidRPr="006C23ED" w:rsidR="006C1062" w:rsidP="00147BD5" w:rsidRDefault="006C1062" w14:paraId="71D2CDE3" w14:textId="04E6957B">
      <w:pPr>
        <w:widowControl/>
        <w:tabs>
          <w:tab w:val="left" w:pos="0"/>
        </w:tabs>
        <w:ind w:left="360"/>
        <w:rPr>
          <w:rFonts w:ascii="Times New Roman" w:hAnsi="Times New Roman"/>
          <w:b/>
          <w:bCs/>
        </w:rPr>
      </w:pPr>
      <w:r w:rsidRPr="006C23ED">
        <w:rPr>
          <w:rFonts w:ascii="Times New Roman" w:hAnsi="Times New Roman"/>
          <w:szCs w:val="24"/>
        </w:rPr>
        <w:t xml:space="preserve">FNS estimates that 13 State agencies </w:t>
      </w:r>
      <w:r w:rsidRPr="006C23ED">
        <w:rPr>
          <w:rFonts w:ascii="Times New Roman" w:hAnsi="Times New Roman"/>
        </w:rPr>
        <w:t>will continue to conduct in-person interviews. Each of these State agencies</w:t>
      </w:r>
      <w:r w:rsidRPr="006C23ED">
        <w:rPr>
          <w:rFonts w:ascii="Times New Roman" w:hAnsi="Times New Roman"/>
          <w:szCs w:val="24"/>
        </w:rPr>
        <w:t xml:space="preserve"> will conduct 340,796.23 telephone interviews annually, for a total of </w:t>
      </w:r>
      <w:r w:rsidRPr="006C23ED">
        <w:rPr>
          <w:rFonts w:ascii="Times New Roman" w:hAnsi="Times New Roman"/>
        </w:rPr>
        <w:t>4,430,351</w:t>
      </w:r>
      <w:r w:rsidRPr="006C23ED">
        <w:rPr>
          <w:rFonts w:ascii="Times New Roman" w:hAnsi="Times New Roman"/>
          <w:szCs w:val="24"/>
        </w:rPr>
        <w:t xml:space="preserve"> responses (13 x 340,796.23 = </w:t>
      </w:r>
      <w:r w:rsidRPr="006C23ED">
        <w:rPr>
          <w:rFonts w:ascii="Times New Roman" w:hAnsi="Times New Roman"/>
        </w:rPr>
        <w:t>4,430,351</w:t>
      </w:r>
      <w:r w:rsidRPr="006C23ED">
        <w:rPr>
          <w:rFonts w:ascii="Times New Roman" w:hAnsi="Times New Roman"/>
          <w:szCs w:val="24"/>
        </w:rPr>
        <w:t xml:space="preserve">). The estimated average burden per response is </w:t>
      </w:r>
      <w:r w:rsidRPr="006C23ED" w:rsidR="00F9638A">
        <w:rPr>
          <w:rFonts w:ascii="Times New Roman" w:hAnsi="Times New Roman"/>
          <w:szCs w:val="24"/>
        </w:rPr>
        <w:t>approximately 3</w:t>
      </w:r>
      <w:r w:rsidRPr="006C23ED" w:rsidR="0094469E">
        <w:rPr>
          <w:rFonts w:ascii="Times New Roman" w:hAnsi="Times New Roman"/>
          <w:szCs w:val="24"/>
        </w:rPr>
        <w:t>8</w:t>
      </w:r>
      <w:r w:rsidRPr="006C23ED" w:rsidR="00F9638A">
        <w:rPr>
          <w:rFonts w:ascii="Times New Roman" w:hAnsi="Times New Roman"/>
          <w:szCs w:val="24"/>
        </w:rPr>
        <w:t xml:space="preserve"> minutes (</w:t>
      </w:r>
      <w:r w:rsidRPr="006C23ED">
        <w:rPr>
          <w:rFonts w:ascii="Times New Roman" w:hAnsi="Times New Roman"/>
        </w:rPr>
        <w:t>0.</w:t>
      </w:r>
      <w:r w:rsidRPr="006C23ED" w:rsidR="0094469E">
        <w:rPr>
          <w:rFonts w:ascii="Times New Roman" w:hAnsi="Times New Roman"/>
        </w:rPr>
        <w:t>6346</w:t>
      </w:r>
      <w:r w:rsidRPr="006C23ED">
        <w:rPr>
          <w:rFonts w:ascii="Times New Roman" w:hAnsi="Times New Roman"/>
        </w:rPr>
        <w:t xml:space="preserve"> hours</w:t>
      </w:r>
      <w:r w:rsidRPr="006C23ED" w:rsidR="00F9638A">
        <w:rPr>
          <w:rFonts w:ascii="Times New Roman" w:hAnsi="Times New Roman"/>
        </w:rPr>
        <w:t>)</w:t>
      </w:r>
      <w:r w:rsidRPr="006C23ED">
        <w:rPr>
          <w:rFonts w:ascii="Times New Roman" w:hAnsi="Times New Roman"/>
          <w:szCs w:val="24"/>
        </w:rPr>
        <w:t xml:space="preserve">, resulting in estimated total burden hours of </w:t>
      </w:r>
      <w:r w:rsidRPr="006C23ED" w:rsidR="0094469E">
        <w:rPr>
          <w:rFonts w:ascii="Times New Roman" w:hAnsi="Times New Roman"/>
          <w:szCs w:val="24"/>
        </w:rPr>
        <w:t xml:space="preserve">2,811,500.74 </w:t>
      </w:r>
      <w:r w:rsidRPr="006C23ED">
        <w:rPr>
          <w:rFonts w:ascii="Times New Roman" w:hAnsi="Times New Roman"/>
          <w:szCs w:val="24"/>
        </w:rPr>
        <w:t>(</w:t>
      </w:r>
      <w:r w:rsidRPr="006C23ED">
        <w:rPr>
          <w:rFonts w:ascii="Times New Roman" w:hAnsi="Times New Roman"/>
        </w:rPr>
        <w:t>4,430,351</w:t>
      </w:r>
      <w:r w:rsidRPr="006C23ED">
        <w:rPr>
          <w:rFonts w:ascii="Times New Roman" w:hAnsi="Times New Roman"/>
          <w:szCs w:val="24"/>
        </w:rPr>
        <w:t xml:space="preserve"> x </w:t>
      </w:r>
      <w:r w:rsidRPr="006C23ED">
        <w:rPr>
          <w:rFonts w:ascii="Times New Roman" w:hAnsi="Times New Roman"/>
        </w:rPr>
        <w:t>0.</w:t>
      </w:r>
      <w:r w:rsidRPr="006C23ED" w:rsidR="0094469E">
        <w:rPr>
          <w:rFonts w:ascii="Times New Roman" w:hAnsi="Times New Roman"/>
        </w:rPr>
        <w:t>6346</w:t>
      </w:r>
      <w:r w:rsidRPr="006C23ED">
        <w:rPr>
          <w:rFonts w:ascii="Times New Roman" w:hAnsi="Times New Roman"/>
          <w:szCs w:val="24"/>
        </w:rPr>
        <w:t xml:space="preserve"> = </w:t>
      </w:r>
      <w:r w:rsidRPr="006C23ED" w:rsidR="0094469E">
        <w:rPr>
          <w:rFonts w:ascii="Times New Roman" w:hAnsi="Times New Roman"/>
          <w:szCs w:val="24"/>
        </w:rPr>
        <w:t>2,811,500.74</w:t>
      </w:r>
      <w:r w:rsidRPr="006C23ED">
        <w:rPr>
          <w:rFonts w:ascii="Times New Roman" w:hAnsi="Times New Roman"/>
          <w:szCs w:val="24"/>
        </w:rPr>
        <w:t xml:space="preserve">). </w:t>
      </w:r>
      <w:r w:rsidRPr="006C23ED">
        <w:rPr>
          <w:rFonts w:ascii="Times New Roman" w:hAnsi="Times New Roman"/>
          <w:b/>
          <w:szCs w:val="24"/>
        </w:rPr>
        <w:t>When compared to the previous information collection, t</w:t>
      </w:r>
      <w:r w:rsidRPr="006C23ED">
        <w:rPr>
          <w:rFonts w:ascii="Times New Roman" w:hAnsi="Times New Roman"/>
          <w:b/>
          <w:bCs/>
        </w:rPr>
        <w:t xml:space="preserve">he total burden hours for the initial </w:t>
      </w:r>
      <w:r w:rsidRPr="006C23ED" w:rsidR="00A55CEA">
        <w:rPr>
          <w:rFonts w:ascii="Times New Roman" w:hAnsi="Times New Roman"/>
          <w:b/>
          <w:bCs/>
        </w:rPr>
        <w:t>in-person interview</w:t>
      </w:r>
      <w:r w:rsidRPr="006C23ED">
        <w:rPr>
          <w:rFonts w:ascii="Times New Roman" w:hAnsi="Times New Roman"/>
          <w:b/>
          <w:bCs/>
        </w:rPr>
        <w:t xml:space="preserve"> activity has increased from </w:t>
      </w:r>
      <w:r w:rsidRPr="006C23ED" w:rsidR="00664BDD">
        <w:rPr>
          <w:rFonts w:ascii="Times New Roman" w:hAnsi="Times New Roman"/>
          <w:b/>
          <w:bCs/>
        </w:rPr>
        <w:t>1,374,716.03</w:t>
      </w:r>
      <w:r w:rsidRPr="006C23ED">
        <w:rPr>
          <w:rFonts w:ascii="Times New Roman" w:hAnsi="Times New Roman"/>
          <w:b/>
          <w:bCs/>
        </w:rPr>
        <w:t xml:space="preserve"> </w:t>
      </w:r>
      <w:r w:rsidRPr="006C23ED" w:rsidR="0094469E">
        <w:rPr>
          <w:rFonts w:ascii="Times New Roman" w:hAnsi="Times New Roman"/>
          <w:b/>
          <w:bCs/>
        </w:rPr>
        <w:t xml:space="preserve">hours </w:t>
      </w:r>
      <w:r w:rsidRPr="006C23ED">
        <w:rPr>
          <w:rFonts w:ascii="Times New Roman" w:hAnsi="Times New Roman"/>
          <w:b/>
          <w:bCs/>
        </w:rPr>
        <w:t xml:space="preserve">to </w:t>
      </w:r>
      <w:r w:rsidRPr="006C23ED" w:rsidR="0094469E">
        <w:rPr>
          <w:rFonts w:ascii="Times New Roman" w:hAnsi="Times New Roman"/>
          <w:b/>
          <w:bCs/>
        </w:rPr>
        <w:t xml:space="preserve">2,811,500.74 hours for two reasons: (1) </w:t>
      </w:r>
      <w:r w:rsidRPr="006C23ED">
        <w:rPr>
          <w:rFonts w:ascii="Times New Roman" w:hAnsi="Times New Roman"/>
          <w:b/>
          <w:bCs/>
        </w:rPr>
        <w:t>an increase in the number of initial applications</w:t>
      </w:r>
      <w:r w:rsidRPr="006C23ED" w:rsidR="0094469E">
        <w:rPr>
          <w:rFonts w:ascii="Times New Roman" w:hAnsi="Times New Roman"/>
          <w:b/>
          <w:bCs/>
        </w:rPr>
        <w:t xml:space="preserve"> and (2) an increase in the estimated average burden per response</w:t>
      </w:r>
      <w:r w:rsidRPr="006C23ED" w:rsidR="00D12BDD">
        <w:rPr>
          <w:rFonts w:ascii="Times New Roman" w:hAnsi="Times New Roman"/>
          <w:b/>
          <w:bCs/>
        </w:rPr>
        <w:t xml:space="preserve"> to better account for the complexity of the activity</w:t>
      </w:r>
      <w:r w:rsidRPr="006C23ED">
        <w:rPr>
          <w:rFonts w:ascii="Times New Roman" w:hAnsi="Times New Roman"/>
          <w:b/>
          <w:bCs/>
        </w:rPr>
        <w:t>.</w:t>
      </w:r>
    </w:p>
    <w:p w:rsidRPr="006C23ED" w:rsidR="006C1062" w:rsidP="00147BD5" w:rsidRDefault="006C1062" w14:paraId="52ABB43E" w14:textId="77777777">
      <w:pPr>
        <w:pStyle w:val="ListParagraph"/>
        <w:widowControl/>
        <w:tabs>
          <w:tab w:val="left" w:pos="0"/>
        </w:tabs>
        <w:suppressAutoHyphens w:val="0"/>
        <w:spacing w:line="240" w:lineRule="auto"/>
        <w:ind w:left="360"/>
        <w:rPr>
          <w:u w:val="single"/>
        </w:rPr>
      </w:pPr>
    </w:p>
    <w:p w:rsidRPr="006C23ED" w:rsidR="000720C0" w:rsidP="00147BD5" w:rsidRDefault="000720C0" w14:paraId="4851DF81" w14:textId="582A18F7">
      <w:pPr>
        <w:widowControl/>
        <w:tabs>
          <w:tab w:val="left" w:pos="0"/>
        </w:tabs>
        <w:rPr>
          <w:rFonts w:ascii="Times New Roman" w:hAnsi="Times New Roman"/>
          <w:b/>
          <w:u w:val="single"/>
        </w:rPr>
      </w:pPr>
      <w:r w:rsidRPr="006C23ED">
        <w:rPr>
          <w:rFonts w:ascii="Times New Roman" w:hAnsi="Times New Roman"/>
          <w:b/>
          <w:u w:val="single"/>
        </w:rPr>
        <w:t>Verification</w:t>
      </w:r>
    </w:p>
    <w:p w:rsidRPr="006C23ED" w:rsidR="000720C0" w:rsidP="00147BD5" w:rsidRDefault="000720C0" w14:paraId="3995F12B" w14:textId="77777777">
      <w:pPr>
        <w:pStyle w:val="ListParagraph"/>
        <w:widowControl/>
        <w:tabs>
          <w:tab w:val="left" w:pos="0"/>
        </w:tabs>
        <w:suppressAutoHyphens w:val="0"/>
        <w:spacing w:line="240" w:lineRule="auto"/>
        <w:ind w:left="360"/>
        <w:rPr>
          <w:u w:val="single"/>
        </w:rPr>
      </w:pPr>
    </w:p>
    <w:p w:rsidRPr="006C23ED" w:rsidR="00941344" w:rsidP="00147BD5" w:rsidRDefault="00941344" w14:paraId="4DAD8BB5" w14:textId="69BB43DC">
      <w:pPr>
        <w:pStyle w:val="ListParagraph"/>
        <w:widowControl/>
        <w:numPr>
          <w:ilvl w:val="0"/>
          <w:numId w:val="7"/>
        </w:numPr>
        <w:tabs>
          <w:tab w:val="left" w:pos="0"/>
        </w:tabs>
        <w:suppressAutoHyphens w:val="0"/>
        <w:spacing w:line="240" w:lineRule="auto"/>
      </w:pPr>
      <w:r w:rsidRPr="006C23ED">
        <w:rPr>
          <w:u w:val="single"/>
        </w:rPr>
        <w:t xml:space="preserve">7 CFR 273.2(f)(1) &amp; (2), Verification of </w:t>
      </w:r>
      <w:r w:rsidRPr="006C23ED" w:rsidR="00A33B20">
        <w:rPr>
          <w:u w:val="single"/>
        </w:rPr>
        <w:t>Income</w:t>
      </w:r>
      <w:r w:rsidRPr="006C23ED">
        <w:rPr>
          <w:u w:val="single"/>
        </w:rPr>
        <w:t>.</w:t>
      </w:r>
      <w:r w:rsidRPr="006C23ED">
        <w:t xml:space="preserve"> </w:t>
      </w:r>
      <w:r w:rsidRPr="006C23ED" w:rsidR="00EC3794">
        <w:t xml:space="preserve">State agencies must verify the income of </w:t>
      </w:r>
      <w:r w:rsidRPr="006C23ED" w:rsidR="00155FEA">
        <w:t xml:space="preserve">all </w:t>
      </w:r>
      <w:r w:rsidRPr="006C23ED" w:rsidR="00305070">
        <w:t>household</w:t>
      </w:r>
      <w:r w:rsidRPr="006C23ED" w:rsidR="00EC3794">
        <w:t xml:space="preserve"> applicants</w:t>
      </w:r>
      <w:r w:rsidRPr="006C23ED">
        <w:t xml:space="preserve"> to determine household eligibility for SNAP and the correct benefit amount. </w:t>
      </w:r>
    </w:p>
    <w:p w:rsidRPr="006C23ED" w:rsidR="00941344" w:rsidP="00147BD5" w:rsidRDefault="00941344" w14:paraId="3CAACC6C" w14:textId="77777777">
      <w:pPr>
        <w:pStyle w:val="ListParagraph"/>
        <w:widowControl/>
        <w:tabs>
          <w:tab w:val="left" w:pos="0"/>
        </w:tabs>
        <w:suppressAutoHyphens w:val="0"/>
        <w:spacing w:line="240" w:lineRule="auto"/>
        <w:ind w:left="360"/>
      </w:pPr>
    </w:p>
    <w:p w:rsidRPr="006C23ED" w:rsidR="009B5844" w:rsidP="00147BD5" w:rsidRDefault="00941344" w14:paraId="1046A9C6" w14:textId="50DFCA76">
      <w:pPr>
        <w:pStyle w:val="ListParagraph"/>
        <w:widowControl/>
        <w:tabs>
          <w:tab w:val="left" w:pos="0"/>
        </w:tabs>
        <w:suppressAutoHyphens w:val="0"/>
        <w:spacing w:line="240" w:lineRule="auto"/>
        <w:ind w:left="360"/>
        <w:rPr>
          <w:b/>
          <w:szCs w:val="24"/>
        </w:rPr>
      </w:pPr>
      <w:r w:rsidRPr="006C23ED">
        <w:rPr>
          <w:szCs w:val="24"/>
        </w:rPr>
        <w:t xml:space="preserve">FNS estimates that 53 State agencies </w:t>
      </w:r>
      <w:r w:rsidRPr="006C23ED">
        <w:t>will each conduct 340,796.25 verifications annually</w:t>
      </w:r>
      <w:r w:rsidRPr="006C23ED">
        <w:rPr>
          <w:szCs w:val="24"/>
        </w:rPr>
        <w:t xml:space="preserve">, for a total of </w:t>
      </w:r>
      <w:r w:rsidRPr="006C23ED">
        <w:t>18,062,201</w:t>
      </w:r>
      <w:r w:rsidRPr="006C23ED">
        <w:rPr>
          <w:szCs w:val="24"/>
        </w:rPr>
        <w:t xml:space="preserve"> responses (53 x 340,796.25 = </w:t>
      </w:r>
      <w:r w:rsidRPr="006C23ED">
        <w:t>18,062,201</w:t>
      </w:r>
      <w:r w:rsidRPr="006C23ED">
        <w:rPr>
          <w:szCs w:val="24"/>
        </w:rPr>
        <w:t xml:space="preserve">). The estimated average burden per response is </w:t>
      </w:r>
      <w:r w:rsidRPr="006C23ED" w:rsidR="0075055F">
        <w:rPr>
          <w:szCs w:val="24"/>
        </w:rPr>
        <w:t>approximately 5 minutes (</w:t>
      </w:r>
      <w:r w:rsidRPr="006C23ED">
        <w:t>0.083</w:t>
      </w:r>
      <w:r w:rsidRPr="006C23ED" w:rsidR="0075055F">
        <w:t>5</w:t>
      </w:r>
      <w:r w:rsidRPr="006C23ED">
        <w:t xml:space="preserve"> hours</w:t>
      </w:r>
      <w:r w:rsidRPr="006C23ED" w:rsidR="0075055F">
        <w:t>)</w:t>
      </w:r>
      <w:r w:rsidRPr="006C23ED">
        <w:rPr>
          <w:szCs w:val="24"/>
        </w:rPr>
        <w:t xml:space="preserve">, resulting in estimated total burden hours of </w:t>
      </w:r>
      <w:r w:rsidRPr="006C23ED" w:rsidR="00157DEA">
        <w:rPr>
          <w:szCs w:val="24"/>
        </w:rPr>
        <w:t>1,508,193.78</w:t>
      </w:r>
      <w:r w:rsidRPr="006C23ED">
        <w:rPr>
          <w:szCs w:val="24"/>
        </w:rPr>
        <w:t xml:space="preserve"> (</w:t>
      </w:r>
      <w:r w:rsidRPr="006C23ED">
        <w:t xml:space="preserve">18,062,201 </w:t>
      </w:r>
      <w:r w:rsidRPr="006C23ED">
        <w:rPr>
          <w:szCs w:val="24"/>
        </w:rPr>
        <w:t xml:space="preserve">x </w:t>
      </w:r>
      <w:r w:rsidRPr="006C23ED">
        <w:t>0.</w:t>
      </w:r>
      <w:r w:rsidRPr="006C23ED" w:rsidR="008245EF">
        <w:t>083</w:t>
      </w:r>
      <w:r w:rsidRPr="006C23ED" w:rsidR="00157DEA">
        <w:t>5</w:t>
      </w:r>
      <w:r w:rsidRPr="006C23ED">
        <w:rPr>
          <w:szCs w:val="24"/>
        </w:rPr>
        <w:t xml:space="preserve"> = </w:t>
      </w:r>
      <w:r w:rsidRPr="006C23ED" w:rsidR="00157DEA">
        <w:rPr>
          <w:szCs w:val="24"/>
        </w:rPr>
        <w:t>1,508,193.78</w:t>
      </w:r>
      <w:r w:rsidRPr="006C23ED">
        <w:rPr>
          <w:szCs w:val="24"/>
        </w:rPr>
        <w:t xml:space="preserve">). </w:t>
      </w:r>
      <w:r w:rsidRPr="006C23ED">
        <w:rPr>
          <w:b/>
          <w:szCs w:val="24"/>
        </w:rPr>
        <w:t>When compared to the previous information collection,</w:t>
      </w:r>
      <w:r w:rsidRPr="006C23ED" w:rsidR="008245EF">
        <w:rPr>
          <w:b/>
          <w:szCs w:val="24"/>
        </w:rPr>
        <w:t xml:space="preserve"> </w:t>
      </w:r>
      <w:r w:rsidRPr="006C23ED" w:rsidR="008245EF">
        <w:rPr>
          <w:b/>
          <w:bCs/>
        </w:rPr>
        <w:t>t</w:t>
      </w:r>
      <w:r w:rsidRPr="006C23ED" w:rsidR="00BF534A">
        <w:rPr>
          <w:b/>
          <w:bCs/>
        </w:rPr>
        <w:t xml:space="preserve">he total </w:t>
      </w:r>
      <w:r w:rsidRPr="006C23ED" w:rsidR="008245EF">
        <w:rPr>
          <w:b/>
          <w:bCs/>
        </w:rPr>
        <w:t>burden hours</w:t>
      </w:r>
      <w:r w:rsidRPr="006C23ED" w:rsidR="00BF534A">
        <w:rPr>
          <w:b/>
          <w:bCs/>
        </w:rPr>
        <w:t xml:space="preserve"> for </w:t>
      </w:r>
      <w:r w:rsidRPr="006C23ED" w:rsidR="00A55CEA">
        <w:rPr>
          <w:b/>
          <w:bCs/>
        </w:rPr>
        <w:t xml:space="preserve">the </w:t>
      </w:r>
      <w:r w:rsidRPr="006C23ED" w:rsidR="00671F38">
        <w:rPr>
          <w:b/>
          <w:bCs/>
        </w:rPr>
        <w:t xml:space="preserve">income verification </w:t>
      </w:r>
      <w:r w:rsidRPr="006C23ED" w:rsidR="00A55CEA">
        <w:rPr>
          <w:b/>
          <w:bCs/>
        </w:rPr>
        <w:t xml:space="preserve">activity </w:t>
      </w:r>
      <w:r w:rsidRPr="006C23ED" w:rsidR="00671F38">
        <w:rPr>
          <w:b/>
          <w:bCs/>
        </w:rPr>
        <w:t xml:space="preserve">has increased from </w:t>
      </w:r>
      <w:r w:rsidRPr="006C23ED" w:rsidR="0028688C">
        <w:rPr>
          <w:b/>
          <w:bCs/>
        </w:rPr>
        <w:t>561,582.07 hours</w:t>
      </w:r>
      <w:r w:rsidRPr="006C23ED" w:rsidR="00F52CA6">
        <w:rPr>
          <w:b/>
          <w:bCs/>
        </w:rPr>
        <w:t xml:space="preserve"> to </w:t>
      </w:r>
      <w:r w:rsidRPr="006C23ED" w:rsidR="00157DEA">
        <w:rPr>
          <w:b/>
          <w:bCs/>
        </w:rPr>
        <w:t>1,508,193.78</w:t>
      </w:r>
      <w:r w:rsidRPr="006C23ED" w:rsidR="00F52CA6">
        <w:rPr>
          <w:b/>
          <w:bCs/>
        </w:rPr>
        <w:t xml:space="preserve"> hours</w:t>
      </w:r>
      <w:r w:rsidRPr="006C23ED" w:rsidR="0028688C">
        <w:rPr>
          <w:b/>
          <w:bCs/>
        </w:rPr>
        <w:t xml:space="preserve"> </w:t>
      </w:r>
      <w:r w:rsidRPr="006C23ED" w:rsidR="008245EF">
        <w:rPr>
          <w:b/>
          <w:bCs/>
        </w:rPr>
        <w:t xml:space="preserve">for two reasons: (1) </w:t>
      </w:r>
      <w:r w:rsidRPr="006C23ED" w:rsidR="0028688C">
        <w:rPr>
          <w:b/>
          <w:bCs/>
        </w:rPr>
        <w:t>an increase in the number of applications</w:t>
      </w:r>
      <w:r w:rsidRPr="006C23ED" w:rsidR="00125870">
        <w:rPr>
          <w:b/>
          <w:bCs/>
        </w:rPr>
        <w:t xml:space="preserve"> and (2) an increase</w:t>
      </w:r>
      <w:r w:rsidRPr="006C23ED" w:rsidR="0028688C">
        <w:rPr>
          <w:b/>
          <w:bCs/>
        </w:rPr>
        <w:t xml:space="preserve"> </w:t>
      </w:r>
      <w:r w:rsidRPr="006C23ED" w:rsidR="00125870">
        <w:rPr>
          <w:b/>
          <w:bCs/>
        </w:rPr>
        <w:t xml:space="preserve">in </w:t>
      </w:r>
      <w:r w:rsidRPr="006C23ED" w:rsidR="0028688C">
        <w:rPr>
          <w:b/>
          <w:bCs/>
        </w:rPr>
        <w:t>the estimated</w:t>
      </w:r>
      <w:r w:rsidRPr="006C23ED" w:rsidR="00D2735F">
        <w:rPr>
          <w:b/>
          <w:bCs/>
        </w:rPr>
        <w:t xml:space="preserve"> burden hours per response to</w:t>
      </w:r>
      <w:r w:rsidRPr="006C23ED" w:rsidR="008A4A03">
        <w:rPr>
          <w:b/>
          <w:bCs/>
        </w:rPr>
        <w:t xml:space="preserve"> better</w:t>
      </w:r>
      <w:r w:rsidRPr="006C23ED" w:rsidR="00D2735F">
        <w:rPr>
          <w:b/>
          <w:bCs/>
        </w:rPr>
        <w:t xml:space="preserve"> </w:t>
      </w:r>
      <w:r w:rsidRPr="006C23ED" w:rsidR="0056384B">
        <w:rPr>
          <w:b/>
          <w:bCs/>
        </w:rPr>
        <w:t xml:space="preserve">account for </w:t>
      </w:r>
      <w:r w:rsidRPr="006C23ED" w:rsidR="00D2735F">
        <w:rPr>
          <w:b/>
          <w:bCs/>
        </w:rPr>
        <w:t>the complexity of the activity.</w:t>
      </w:r>
    </w:p>
    <w:p w:rsidRPr="006C23ED" w:rsidR="00A33B20" w:rsidP="00147BD5" w:rsidRDefault="00A33B20" w14:paraId="2B9DA95F" w14:textId="5A7777C1">
      <w:pPr>
        <w:widowControl/>
        <w:tabs>
          <w:tab w:val="left" w:pos="0"/>
        </w:tabs>
        <w:rPr>
          <w:rFonts w:ascii="Times New Roman" w:hAnsi="Times New Roman"/>
        </w:rPr>
      </w:pPr>
    </w:p>
    <w:p w:rsidRPr="006C23ED" w:rsidR="00155FEA" w:rsidP="00147BD5" w:rsidRDefault="00155FEA" w14:paraId="642587FD" w14:textId="50274E26">
      <w:pPr>
        <w:pStyle w:val="ListParagraph"/>
        <w:widowControl/>
        <w:numPr>
          <w:ilvl w:val="0"/>
          <w:numId w:val="7"/>
        </w:numPr>
        <w:tabs>
          <w:tab w:val="left" w:pos="0"/>
        </w:tabs>
        <w:suppressAutoHyphens w:val="0"/>
        <w:spacing w:line="240" w:lineRule="auto"/>
      </w:pPr>
      <w:r w:rsidRPr="006C23ED">
        <w:rPr>
          <w:u w:val="single"/>
        </w:rPr>
        <w:t>7 CFR 273.2(f)(1) &amp; (2), Verification of Identity.</w:t>
      </w:r>
      <w:r w:rsidRPr="006C23ED">
        <w:t xml:space="preserve"> State agencies must verify the identity of all household applicants. </w:t>
      </w:r>
    </w:p>
    <w:p w:rsidRPr="006C23ED" w:rsidR="000720C0" w:rsidP="00147BD5" w:rsidRDefault="000720C0" w14:paraId="2154037F" w14:textId="77777777">
      <w:pPr>
        <w:widowControl/>
        <w:tabs>
          <w:tab w:val="left" w:pos="0"/>
        </w:tabs>
        <w:rPr>
          <w:rFonts w:ascii="Times New Roman" w:hAnsi="Times New Roman"/>
        </w:rPr>
      </w:pPr>
    </w:p>
    <w:p w:rsidRPr="006C23ED" w:rsidR="00155FEA" w:rsidP="00147BD5" w:rsidRDefault="00155FEA" w14:paraId="5968EC6B" w14:textId="05A50D87">
      <w:pPr>
        <w:pStyle w:val="ListParagraph"/>
        <w:widowControl/>
        <w:tabs>
          <w:tab w:val="left" w:pos="0"/>
        </w:tabs>
        <w:suppressAutoHyphens w:val="0"/>
        <w:spacing w:line="240" w:lineRule="auto"/>
        <w:ind w:left="360"/>
        <w:rPr>
          <w:b/>
          <w:szCs w:val="24"/>
        </w:rPr>
      </w:pPr>
      <w:r w:rsidRPr="006C23ED">
        <w:rPr>
          <w:szCs w:val="24"/>
        </w:rPr>
        <w:t xml:space="preserve">FNS estimates that 53 State agencies </w:t>
      </w:r>
      <w:r w:rsidRPr="006C23ED">
        <w:t>will each conduct 340,796.25 verifications annually</w:t>
      </w:r>
      <w:r w:rsidRPr="006C23ED">
        <w:rPr>
          <w:szCs w:val="24"/>
        </w:rPr>
        <w:t xml:space="preserve">, for a total of </w:t>
      </w:r>
      <w:r w:rsidRPr="006C23ED">
        <w:t>18,062,201</w:t>
      </w:r>
      <w:r w:rsidRPr="006C23ED">
        <w:rPr>
          <w:szCs w:val="24"/>
        </w:rPr>
        <w:t xml:space="preserve"> responses (53 x 340,796.25 = </w:t>
      </w:r>
      <w:r w:rsidRPr="006C23ED">
        <w:t>18,062,201</w:t>
      </w:r>
      <w:r w:rsidRPr="006C23ED">
        <w:rPr>
          <w:szCs w:val="24"/>
        </w:rPr>
        <w:t xml:space="preserve">). The estimated average burden per response is </w:t>
      </w:r>
      <w:r w:rsidRPr="006C23ED" w:rsidR="00F7504C">
        <w:rPr>
          <w:szCs w:val="24"/>
        </w:rPr>
        <w:t>approximately 5 minutes (</w:t>
      </w:r>
      <w:r w:rsidRPr="006C23ED">
        <w:t>0.083</w:t>
      </w:r>
      <w:r w:rsidRPr="006C23ED" w:rsidR="00F7504C">
        <w:t>5</w:t>
      </w:r>
      <w:r w:rsidRPr="006C23ED">
        <w:t xml:space="preserve"> hours</w:t>
      </w:r>
      <w:r w:rsidRPr="006C23ED" w:rsidR="00F7504C">
        <w:t>)</w:t>
      </w:r>
      <w:r w:rsidRPr="006C23ED">
        <w:rPr>
          <w:szCs w:val="24"/>
        </w:rPr>
        <w:t xml:space="preserve">, resulting in estimated total burden </w:t>
      </w:r>
      <w:r w:rsidRPr="006C23ED">
        <w:rPr>
          <w:szCs w:val="24"/>
        </w:rPr>
        <w:lastRenderedPageBreak/>
        <w:t xml:space="preserve">hours of </w:t>
      </w:r>
      <w:r w:rsidRPr="006C23ED" w:rsidR="00F7504C">
        <w:rPr>
          <w:szCs w:val="24"/>
        </w:rPr>
        <w:t>1,508,193.78</w:t>
      </w:r>
      <w:r w:rsidRPr="006C23ED">
        <w:rPr>
          <w:szCs w:val="24"/>
        </w:rPr>
        <w:t xml:space="preserve"> (</w:t>
      </w:r>
      <w:r w:rsidRPr="006C23ED">
        <w:t xml:space="preserve">18,062,201 </w:t>
      </w:r>
      <w:r w:rsidRPr="006C23ED">
        <w:rPr>
          <w:szCs w:val="24"/>
        </w:rPr>
        <w:t xml:space="preserve">x </w:t>
      </w:r>
      <w:r w:rsidRPr="006C23ED">
        <w:t>0.083</w:t>
      </w:r>
      <w:r w:rsidRPr="006C23ED" w:rsidR="00F7504C">
        <w:t>5</w:t>
      </w:r>
      <w:r w:rsidRPr="006C23ED">
        <w:rPr>
          <w:szCs w:val="24"/>
        </w:rPr>
        <w:t xml:space="preserve"> = </w:t>
      </w:r>
      <w:r w:rsidRPr="006C23ED" w:rsidR="00F7504C">
        <w:rPr>
          <w:szCs w:val="24"/>
        </w:rPr>
        <w:t>1,508,193.78</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w:t>
      </w:r>
      <w:r w:rsidRPr="006C23ED" w:rsidR="00A55CEA">
        <w:rPr>
          <w:b/>
          <w:bCs/>
        </w:rPr>
        <w:t>the identity</w:t>
      </w:r>
      <w:r w:rsidRPr="006C23ED">
        <w:rPr>
          <w:b/>
          <w:bCs/>
        </w:rPr>
        <w:t xml:space="preserve"> verification </w:t>
      </w:r>
      <w:r w:rsidRPr="006C23ED" w:rsidR="00A55CEA">
        <w:rPr>
          <w:b/>
          <w:bCs/>
        </w:rPr>
        <w:t xml:space="preserve">activity </w:t>
      </w:r>
      <w:r w:rsidRPr="006C23ED">
        <w:rPr>
          <w:b/>
          <w:bCs/>
        </w:rPr>
        <w:t xml:space="preserve">has increased from 561,582.07 hours to </w:t>
      </w:r>
      <w:r w:rsidRPr="006C23ED" w:rsidR="00F7504C">
        <w:rPr>
          <w:b/>
          <w:bCs/>
        </w:rPr>
        <w:t>1,508,193.78</w:t>
      </w:r>
      <w:r w:rsidRPr="006C23ED">
        <w:rPr>
          <w:b/>
          <w:bCs/>
        </w:rPr>
        <w:t xml:space="preserve"> hours for two reasons: (1) an increase in the number of applications and (2) an increase in the estimated burden hours per response to better account for the complexity of the activity.</w:t>
      </w:r>
    </w:p>
    <w:p w:rsidRPr="006C23ED" w:rsidR="000720C0" w:rsidP="00147BD5" w:rsidRDefault="000720C0" w14:paraId="2F16D9F5" w14:textId="77777777">
      <w:pPr>
        <w:widowControl/>
        <w:tabs>
          <w:tab w:val="left" w:pos="0"/>
        </w:tabs>
        <w:rPr>
          <w:rFonts w:ascii="Times New Roman" w:hAnsi="Times New Roman"/>
        </w:rPr>
      </w:pPr>
    </w:p>
    <w:p w:rsidRPr="006C23ED" w:rsidR="001F3BE9" w:rsidP="00147BD5" w:rsidRDefault="001F3BE9" w14:paraId="2F30C8C7" w14:textId="52370ACD">
      <w:pPr>
        <w:pStyle w:val="ListParagraph"/>
        <w:keepNext/>
        <w:widowControl/>
        <w:numPr>
          <w:ilvl w:val="0"/>
          <w:numId w:val="7"/>
        </w:numPr>
        <w:tabs>
          <w:tab w:val="left" w:pos="0"/>
        </w:tabs>
        <w:suppressAutoHyphens w:val="0"/>
        <w:spacing w:line="240" w:lineRule="auto"/>
      </w:pPr>
      <w:r w:rsidRPr="006C23ED">
        <w:rPr>
          <w:u w:val="single"/>
        </w:rPr>
        <w:t>7 CFR 273.2(f)(1) &amp; (2), Verification of Alien Eligibility.</w:t>
      </w:r>
      <w:r w:rsidRPr="006C23ED">
        <w:t xml:space="preserve"> State agencies must verify the citizenship and immigration status of all household applicants. </w:t>
      </w:r>
    </w:p>
    <w:p w:rsidRPr="006C23ED" w:rsidR="00A33B20" w:rsidP="00147BD5" w:rsidRDefault="00A33B20" w14:paraId="3A5110BE" w14:textId="52FC2842">
      <w:pPr>
        <w:widowControl/>
        <w:tabs>
          <w:tab w:val="left" w:pos="0"/>
        </w:tabs>
        <w:rPr>
          <w:rFonts w:ascii="Times New Roman" w:hAnsi="Times New Roman"/>
        </w:rPr>
      </w:pPr>
    </w:p>
    <w:p w:rsidRPr="006C23ED" w:rsidR="001F3BE9" w:rsidP="00147BD5" w:rsidRDefault="001F3BE9" w14:paraId="519A7CBD" w14:textId="274BEE0A">
      <w:pPr>
        <w:pStyle w:val="ListParagraph"/>
        <w:widowControl/>
        <w:tabs>
          <w:tab w:val="left" w:pos="0"/>
        </w:tabs>
        <w:suppressAutoHyphens w:val="0"/>
        <w:spacing w:line="240" w:lineRule="auto"/>
        <w:ind w:left="360"/>
        <w:rPr>
          <w:b/>
          <w:szCs w:val="24"/>
        </w:rPr>
      </w:pPr>
      <w:r w:rsidRPr="006C23ED">
        <w:rPr>
          <w:szCs w:val="24"/>
        </w:rPr>
        <w:t xml:space="preserve">FNS estimates that 53 State agencies </w:t>
      </w:r>
      <w:r w:rsidRPr="006C23ED">
        <w:t>will each conduct 340,796.25 verifications annually</w:t>
      </w:r>
      <w:r w:rsidRPr="006C23ED">
        <w:rPr>
          <w:szCs w:val="24"/>
        </w:rPr>
        <w:t xml:space="preserve">, for a total of </w:t>
      </w:r>
      <w:r w:rsidRPr="006C23ED">
        <w:t>18,062,201</w:t>
      </w:r>
      <w:r w:rsidRPr="006C23ED">
        <w:rPr>
          <w:szCs w:val="24"/>
        </w:rPr>
        <w:t xml:space="preserve"> responses (53 x 340,796.25 = </w:t>
      </w:r>
      <w:r w:rsidRPr="006C23ED">
        <w:t>18,062,201</w:t>
      </w:r>
      <w:r w:rsidRPr="006C23ED">
        <w:rPr>
          <w:szCs w:val="24"/>
        </w:rPr>
        <w:t xml:space="preserve">). The estimated average burden per response is </w:t>
      </w:r>
      <w:r w:rsidRPr="006C23ED" w:rsidR="000706A7">
        <w:rPr>
          <w:szCs w:val="24"/>
        </w:rPr>
        <w:t>approximately 5 minutes (</w:t>
      </w:r>
      <w:r w:rsidRPr="006C23ED">
        <w:t>0.083</w:t>
      </w:r>
      <w:r w:rsidRPr="006C23ED" w:rsidR="005A7C58">
        <w:t>5</w:t>
      </w:r>
      <w:r w:rsidRPr="006C23ED">
        <w:t xml:space="preserve"> hours</w:t>
      </w:r>
      <w:r w:rsidRPr="006C23ED" w:rsidR="000706A7">
        <w:t>)</w:t>
      </w:r>
      <w:r w:rsidRPr="006C23ED">
        <w:rPr>
          <w:szCs w:val="24"/>
        </w:rPr>
        <w:t xml:space="preserve">, resulting in estimated total burden hours of </w:t>
      </w:r>
      <w:r w:rsidRPr="006C23ED" w:rsidR="005A7C58">
        <w:rPr>
          <w:szCs w:val="24"/>
        </w:rPr>
        <w:t>1,508,193.78</w:t>
      </w:r>
      <w:r w:rsidRPr="006C23ED">
        <w:rPr>
          <w:szCs w:val="24"/>
        </w:rPr>
        <w:t xml:space="preserve"> (</w:t>
      </w:r>
      <w:r w:rsidRPr="006C23ED">
        <w:t xml:space="preserve">18,062,201 </w:t>
      </w:r>
      <w:r w:rsidRPr="006C23ED">
        <w:rPr>
          <w:szCs w:val="24"/>
        </w:rPr>
        <w:t xml:space="preserve">x </w:t>
      </w:r>
      <w:r w:rsidRPr="006C23ED">
        <w:t>0.083</w:t>
      </w:r>
      <w:r w:rsidRPr="006C23ED" w:rsidR="005A7C58">
        <w:t>5</w:t>
      </w:r>
      <w:r w:rsidRPr="006C23ED">
        <w:rPr>
          <w:szCs w:val="24"/>
        </w:rPr>
        <w:t xml:space="preserve"> = </w:t>
      </w:r>
      <w:r w:rsidRPr="006C23ED" w:rsidR="005A7C58">
        <w:rPr>
          <w:szCs w:val="24"/>
        </w:rPr>
        <w:t>1,508,193.78</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w:t>
      </w:r>
      <w:r w:rsidRPr="006C23ED" w:rsidR="00A55CEA">
        <w:rPr>
          <w:b/>
          <w:bCs/>
        </w:rPr>
        <w:t xml:space="preserve">the alien eligibility </w:t>
      </w:r>
      <w:r w:rsidRPr="006C23ED">
        <w:rPr>
          <w:b/>
          <w:bCs/>
        </w:rPr>
        <w:t xml:space="preserve">verification </w:t>
      </w:r>
      <w:r w:rsidRPr="006C23ED" w:rsidR="00A55CEA">
        <w:rPr>
          <w:b/>
          <w:bCs/>
        </w:rPr>
        <w:t xml:space="preserve">activity </w:t>
      </w:r>
      <w:r w:rsidRPr="006C23ED">
        <w:rPr>
          <w:b/>
          <w:bCs/>
        </w:rPr>
        <w:t xml:space="preserve">has increased from 561,582.07 hours to </w:t>
      </w:r>
      <w:r w:rsidRPr="006C23ED" w:rsidR="005A7C58">
        <w:rPr>
          <w:b/>
          <w:bCs/>
        </w:rPr>
        <w:t>1,508,193.78</w:t>
      </w:r>
      <w:r w:rsidRPr="006C23ED">
        <w:rPr>
          <w:b/>
          <w:bCs/>
        </w:rPr>
        <w:t xml:space="preserve"> hours for two reasons: (1) an increase in the number of applications and (2) an increase in the estimated burden hours per response to better account for the complexity of the activity.</w:t>
      </w:r>
    </w:p>
    <w:p w:rsidRPr="006C23ED" w:rsidR="00A33B20" w:rsidP="00147BD5" w:rsidRDefault="00A33B20" w14:paraId="513BE46B" w14:textId="01B6B6F0">
      <w:pPr>
        <w:widowControl/>
        <w:tabs>
          <w:tab w:val="left" w:pos="0"/>
        </w:tabs>
        <w:rPr>
          <w:rFonts w:ascii="Times New Roman" w:hAnsi="Times New Roman"/>
        </w:rPr>
      </w:pPr>
    </w:p>
    <w:p w:rsidRPr="006C23ED" w:rsidR="00B61629" w:rsidP="00147BD5" w:rsidRDefault="00B61629" w14:paraId="3F7C5590" w14:textId="74FBC4E5">
      <w:pPr>
        <w:pStyle w:val="ListParagraph"/>
        <w:widowControl/>
        <w:numPr>
          <w:ilvl w:val="0"/>
          <w:numId w:val="7"/>
        </w:numPr>
        <w:tabs>
          <w:tab w:val="left" w:pos="0"/>
        </w:tabs>
        <w:suppressAutoHyphens w:val="0"/>
        <w:spacing w:line="240" w:lineRule="auto"/>
      </w:pPr>
      <w:r w:rsidRPr="006C23ED">
        <w:rPr>
          <w:u w:val="single"/>
        </w:rPr>
        <w:t>7 CFR 273.2(f)(1) &amp; (2), Verification of Social Security.</w:t>
      </w:r>
      <w:r w:rsidRPr="006C23ED">
        <w:t xml:space="preserve"> State agencies m</w:t>
      </w:r>
      <w:r w:rsidRPr="006C23ED" w:rsidR="003E72CA">
        <w:t>ust verify the Social Security N</w:t>
      </w:r>
      <w:r w:rsidRPr="006C23ED">
        <w:t xml:space="preserve">umbers of all household applicants. </w:t>
      </w:r>
    </w:p>
    <w:p w:rsidRPr="006C23ED" w:rsidR="00B61629" w:rsidP="00147BD5" w:rsidRDefault="00B61629" w14:paraId="1FEB5D51" w14:textId="77777777">
      <w:pPr>
        <w:widowControl/>
        <w:tabs>
          <w:tab w:val="left" w:pos="0"/>
        </w:tabs>
        <w:rPr>
          <w:rFonts w:ascii="Times New Roman" w:hAnsi="Times New Roman"/>
        </w:rPr>
      </w:pPr>
    </w:p>
    <w:p w:rsidRPr="006C23ED" w:rsidR="00B61629" w:rsidP="00147BD5" w:rsidRDefault="00B61629" w14:paraId="2367A466" w14:textId="45761BEE">
      <w:pPr>
        <w:pStyle w:val="ListParagraph"/>
        <w:widowControl/>
        <w:tabs>
          <w:tab w:val="left" w:pos="0"/>
        </w:tabs>
        <w:suppressAutoHyphens w:val="0"/>
        <w:spacing w:line="240" w:lineRule="auto"/>
        <w:ind w:left="360"/>
        <w:rPr>
          <w:b/>
          <w:szCs w:val="24"/>
        </w:rPr>
      </w:pPr>
      <w:r w:rsidRPr="006C23ED">
        <w:rPr>
          <w:szCs w:val="24"/>
        </w:rPr>
        <w:t xml:space="preserve">FNS estimates that 53 State agencies </w:t>
      </w:r>
      <w:r w:rsidRPr="006C23ED">
        <w:t>will each conduct 340,796.25 verifications annually</w:t>
      </w:r>
      <w:r w:rsidRPr="006C23ED">
        <w:rPr>
          <w:szCs w:val="24"/>
        </w:rPr>
        <w:t xml:space="preserve">, for a total of </w:t>
      </w:r>
      <w:r w:rsidRPr="006C23ED">
        <w:t>18,062,201</w:t>
      </w:r>
      <w:r w:rsidRPr="006C23ED">
        <w:rPr>
          <w:szCs w:val="24"/>
        </w:rPr>
        <w:t xml:space="preserve"> responses (53 x 340,796.25 = </w:t>
      </w:r>
      <w:r w:rsidRPr="006C23ED">
        <w:t>18,062,201</w:t>
      </w:r>
      <w:r w:rsidRPr="006C23ED">
        <w:rPr>
          <w:szCs w:val="24"/>
        </w:rPr>
        <w:t xml:space="preserve">). The estimated average burden per response is </w:t>
      </w:r>
      <w:r w:rsidRPr="006C23ED" w:rsidR="003D40A5">
        <w:rPr>
          <w:szCs w:val="24"/>
        </w:rPr>
        <w:t>approximately 5 minutes (</w:t>
      </w:r>
      <w:r w:rsidRPr="006C23ED">
        <w:t>0.083</w:t>
      </w:r>
      <w:r w:rsidRPr="006C23ED" w:rsidR="005A7C58">
        <w:t>5</w:t>
      </w:r>
      <w:r w:rsidRPr="006C23ED">
        <w:t xml:space="preserve"> hours</w:t>
      </w:r>
      <w:r w:rsidRPr="006C23ED" w:rsidR="003D40A5">
        <w:t>)</w:t>
      </w:r>
      <w:r w:rsidRPr="006C23ED">
        <w:rPr>
          <w:szCs w:val="24"/>
        </w:rPr>
        <w:t xml:space="preserve">, resulting in estimated total burden hours of </w:t>
      </w:r>
      <w:r w:rsidRPr="006C23ED" w:rsidR="005A7C58">
        <w:rPr>
          <w:szCs w:val="24"/>
        </w:rPr>
        <w:t>1,508,193.78</w:t>
      </w:r>
      <w:r w:rsidRPr="006C23ED">
        <w:rPr>
          <w:szCs w:val="24"/>
        </w:rPr>
        <w:t xml:space="preserve"> (</w:t>
      </w:r>
      <w:r w:rsidRPr="006C23ED">
        <w:t xml:space="preserve">18,062,201 </w:t>
      </w:r>
      <w:r w:rsidRPr="006C23ED">
        <w:rPr>
          <w:szCs w:val="24"/>
        </w:rPr>
        <w:t xml:space="preserve">x </w:t>
      </w:r>
      <w:r w:rsidRPr="006C23ED">
        <w:t>0.083</w:t>
      </w:r>
      <w:r w:rsidRPr="006C23ED" w:rsidR="005A7C58">
        <w:t>5</w:t>
      </w:r>
      <w:r w:rsidRPr="006C23ED">
        <w:rPr>
          <w:szCs w:val="24"/>
        </w:rPr>
        <w:t xml:space="preserve"> = </w:t>
      </w:r>
      <w:r w:rsidRPr="006C23ED" w:rsidR="005A7C58">
        <w:rPr>
          <w:szCs w:val="24"/>
        </w:rPr>
        <w:t>1,508,193.78</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w:t>
      </w:r>
      <w:r w:rsidRPr="006C23ED" w:rsidR="00A55CEA">
        <w:rPr>
          <w:b/>
          <w:bCs/>
        </w:rPr>
        <w:t xml:space="preserve">the Social Security </w:t>
      </w:r>
      <w:r w:rsidRPr="006C23ED">
        <w:rPr>
          <w:b/>
          <w:bCs/>
        </w:rPr>
        <w:t xml:space="preserve">verification </w:t>
      </w:r>
      <w:r w:rsidRPr="006C23ED" w:rsidR="00A55CEA">
        <w:rPr>
          <w:b/>
          <w:bCs/>
        </w:rPr>
        <w:t xml:space="preserve">activity </w:t>
      </w:r>
      <w:r w:rsidRPr="006C23ED">
        <w:rPr>
          <w:b/>
          <w:bCs/>
        </w:rPr>
        <w:t xml:space="preserve">has increased from 561,582.07 hours to </w:t>
      </w:r>
      <w:r w:rsidRPr="006C23ED" w:rsidR="005A7C58">
        <w:rPr>
          <w:b/>
          <w:bCs/>
        </w:rPr>
        <w:t>1,508,193.78</w:t>
      </w:r>
      <w:r w:rsidRPr="006C23ED">
        <w:rPr>
          <w:b/>
          <w:bCs/>
        </w:rPr>
        <w:t xml:space="preserve"> hours for two reasons: (1) an increase in the number of applications and (2) an increase in the estimated burden hours per response to better account for the complexity of the activity.</w:t>
      </w:r>
    </w:p>
    <w:p w:rsidRPr="006C23ED" w:rsidR="00844509" w:rsidP="00147BD5" w:rsidRDefault="00844509" w14:paraId="2CEDE963" w14:textId="77777777">
      <w:pPr>
        <w:widowControl/>
        <w:tabs>
          <w:tab w:val="left" w:pos="0"/>
        </w:tabs>
        <w:rPr>
          <w:rFonts w:ascii="Times New Roman" w:hAnsi="Times New Roman"/>
        </w:rPr>
      </w:pPr>
    </w:p>
    <w:p w:rsidRPr="006C23ED" w:rsidR="005D5E23" w:rsidP="00147BD5" w:rsidRDefault="005D5E23" w14:paraId="363AFB3D" w14:textId="3A564AAA">
      <w:pPr>
        <w:pStyle w:val="ListParagraph"/>
        <w:widowControl/>
        <w:numPr>
          <w:ilvl w:val="0"/>
          <w:numId w:val="7"/>
        </w:numPr>
        <w:tabs>
          <w:tab w:val="left" w:pos="0"/>
        </w:tabs>
        <w:suppressAutoHyphens w:val="0"/>
        <w:spacing w:line="240" w:lineRule="auto"/>
      </w:pPr>
      <w:r w:rsidRPr="006C23ED">
        <w:rPr>
          <w:u w:val="single"/>
        </w:rPr>
        <w:t>7 CFR 273.2(f)(1) &amp; (2), Verification of Medical Expenses.</w:t>
      </w:r>
      <w:r w:rsidRPr="006C23ED">
        <w:t xml:space="preserve"> State agencies must verify medical expenses for those household applicants that claim a medical expense deduction. </w:t>
      </w:r>
      <w:r w:rsidRPr="006C23ED" w:rsidR="009165B4">
        <w:t xml:space="preserve">Based on Characteristics of Supplemental Nutrition Assistance Program Households: Fiscal Year 2018, the number of medical expense verifications </w:t>
      </w:r>
      <w:r w:rsidRPr="006C23ED" w:rsidR="006624F5">
        <w:t xml:space="preserve">is </w:t>
      </w:r>
      <w:r w:rsidRPr="006C23ED" w:rsidR="004751A4">
        <w:t>estimated to be</w:t>
      </w:r>
      <w:r w:rsidRPr="006C23ED" w:rsidR="009165B4">
        <w:t xml:space="preserve"> 1,117,000.  </w:t>
      </w:r>
    </w:p>
    <w:p w:rsidRPr="006C23ED" w:rsidR="005D5E23" w:rsidP="00147BD5" w:rsidRDefault="005D5E23" w14:paraId="0FC51DA4" w14:textId="77777777">
      <w:pPr>
        <w:widowControl/>
        <w:tabs>
          <w:tab w:val="left" w:pos="0"/>
        </w:tabs>
        <w:rPr>
          <w:rFonts w:ascii="Times New Roman" w:hAnsi="Times New Roman"/>
        </w:rPr>
      </w:pPr>
    </w:p>
    <w:p w:rsidRPr="006C23ED" w:rsidR="005D5E23" w:rsidP="00147BD5" w:rsidRDefault="005D5E23" w14:paraId="180EE530" w14:textId="589B6FB5">
      <w:pPr>
        <w:pStyle w:val="ListParagraph"/>
        <w:widowControl/>
        <w:tabs>
          <w:tab w:val="left" w:pos="0"/>
        </w:tabs>
        <w:suppressAutoHyphens w:val="0"/>
        <w:spacing w:line="240" w:lineRule="auto"/>
        <w:ind w:left="360"/>
        <w:rPr>
          <w:b/>
          <w:szCs w:val="24"/>
        </w:rPr>
      </w:pPr>
      <w:r w:rsidRPr="006C23ED">
        <w:rPr>
          <w:szCs w:val="24"/>
        </w:rPr>
        <w:t xml:space="preserve">FNS estimates that, on average, 53 State agencies </w:t>
      </w:r>
      <w:r w:rsidRPr="006C23ED">
        <w:t>will each conduct 21,075.47 verifications annually</w:t>
      </w:r>
      <w:r w:rsidRPr="006C23ED">
        <w:rPr>
          <w:szCs w:val="24"/>
        </w:rPr>
        <w:t xml:space="preserve">, for a total of </w:t>
      </w:r>
      <w:r w:rsidRPr="006C23ED">
        <w:t>1,117,000</w:t>
      </w:r>
      <w:r w:rsidRPr="006C23ED">
        <w:rPr>
          <w:szCs w:val="24"/>
        </w:rPr>
        <w:t xml:space="preserve"> responses (53 x 21,075.47 = </w:t>
      </w:r>
      <w:r w:rsidRPr="006C23ED">
        <w:t>1,117,000</w:t>
      </w:r>
      <w:r w:rsidRPr="006C23ED">
        <w:rPr>
          <w:szCs w:val="24"/>
        </w:rPr>
        <w:t xml:space="preserve">). The estimated average burden per response is </w:t>
      </w:r>
      <w:r w:rsidRPr="006C23ED" w:rsidR="003D40A5">
        <w:rPr>
          <w:szCs w:val="24"/>
        </w:rPr>
        <w:t>approximately 5 minutes (</w:t>
      </w:r>
      <w:r w:rsidRPr="006C23ED">
        <w:t>0.083</w:t>
      </w:r>
      <w:r w:rsidRPr="006C23ED" w:rsidR="003D40A5">
        <w:t>5</w:t>
      </w:r>
      <w:r w:rsidRPr="006C23ED">
        <w:t xml:space="preserve"> hours</w:t>
      </w:r>
      <w:r w:rsidRPr="006C23ED" w:rsidR="003D40A5">
        <w:t>)</w:t>
      </w:r>
      <w:r w:rsidRPr="006C23ED">
        <w:rPr>
          <w:szCs w:val="24"/>
        </w:rPr>
        <w:t xml:space="preserve">, resulting in estimated total burden hours of </w:t>
      </w:r>
      <w:r w:rsidRPr="006C23ED" w:rsidR="00CA3BA4">
        <w:rPr>
          <w:szCs w:val="24"/>
        </w:rPr>
        <w:t>93,269.50</w:t>
      </w:r>
      <w:r w:rsidRPr="006C23ED">
        <w:rPr>
          <w:szCs w:val="24"/>
        </w:rPr>
        <w:t xml:space="preserve"> (</w:t>
      </w:r>
      <w:r w:rsidRPr="006C23ED">
        <w:t xml:space="preserve">1,117,000 </w:t>
      </w:r>
      <w:r w:rsidRPr="006C23ED">
        <w:rPr>
          <w:szCs w:val="24"/>
        </w:rPr>
        <w:t xml:space="preserve">x </w:t>
      </w:r>
      <w:r w:rsidRPr="006C23ED">
        <w:t>0.083</w:t>
      </w:r>
      <w:r w:rsidRPr="006C23ED" w:rsidR="003D40A5">
        <w:t>5</w:t>
      </w:r>
      <w:r w:rsidRPr="006C23ED">
        <w:rPr>
          <w:szCs w:val="24"/>
        </w:rPr>
        <w:t xml:space="preserve"> = </w:t>
      </w:r>
      <w:r w:rsidRPr="006C23ED" w:rsidR="00CA3BA4">
        <w:rPr>
          <w:szCs w:val="24"/>
        </w:rPr>
        <w:t>93,269.50</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w:t>
      </w:r>
      <w:r w:rsidRPr="006C23ED" w:rsidR="00A55CEA">
        <w:rPr>
          <w:b/>
          <w:bCs/>
        </w:rPr>
        <w:t xml:space="preserve">the medical expense </w:t>
      </w:r>
      <w:r w:rsidRPr="006C23ED">
        <w:rPr>
          <w:b/>
          <w:bCs/>
        </w:rPr>
        <w:t xml:space="preserve">verification </w:t>
      </w:r>
      <w:r w:rsidRPr="006C23ED" w:rsidR="00A55CEA">
        <w:rPr>
          <w:b/>
          <w:bCs/>
        </w:rPr>
        <w:t xml:space="preserve">activity </w:t>
      </w:r>
      <w:r w:rsidRPr="006C23ED">
        <w:rPr>
          <w:b/>
          <w:bCs/>
        </w:rPr>
        <w:t xml:space="preserve">has increased from </w:t>
      </w:r>
      <w:r w:rsidRPr="006C23ED" w:rsidR="00A55CEA">
        <w:rPr>
          <w:b/>
          <w:bCs/>
        </w:rPr>
        <w:t>34,869.61</w:t>
      </w:r>
      <w:r w:rsidRPr="006C23ED">
        <w:rPr>
          <w:b/>
          <w:bCs/>
        </w:rPr>
        <w:t xml:space="preserve"> hours to </w:t>
      </w:r>
      <w:r w:rsidRPr="006C23ED" w:rsidR="00CA3BA4">
        <w:rPr>
          <w:b/>
          <w:bCs/>
        </w:rPr>
        <w:t>93,269.50</w:t>
      </w:r>
      <w:r w:rsidRPr="006C23ED">
        <w:rPr>
          <w:b/>
          <w:bCs/>
        </w:rPr>
        <w:t xml:space="preserve"> hours for two reasons: (1) an increase in the number of applications </w:t>
      </w:r>
      <w:r w:rsidRPr="006C23ED" w:rsidR="00A55CEA">
        <w:rPr>
          <w:b/>
          <w:bCs/>
        </w:rPr>
        <w:t xml:space="preserve">requiring medical expense verifications </w:t>
      </w:r>
      <w:r w:rsidRPr="006C23ED">
        <w:rPr>
          <w:b/>
          <w:bCs/>
        </w:rPr>
        <w:t>and (2) an increase in the estimated burden hours per response to better account for the complexity of the activity.</w:t>
      </w:r>
    </w:p>
    <w:p w:rsidRPr="006C23ED" w:rsidR="00A33B20" w:rsidP="00147BD5" w:rsidRDefault="00A33B20" w14:paraId="66C883DE" w14:textId="3577BAF5">
      <w:pPr>
        <w:widowControl/>
        <w:tabs>
          <w:tab w:val="left" w:pos="0"/>
        </w:tabs>
        <w:rPr>
          <w:rFonts w:ascii="Times New Roman" w:hAnsi="Times New Roman"/>
        </w:rPr>
      </w:pPr>
    </w:p>
    <w:p w:rsidRPr="006C23ED" w:rsidR="009B6230" w:rsidP="00FE6A17" w:rsidRDefault="009B6230" w14:paraId="57C66817" w14:textId="3EFCBD69">
      <w:pPr>
        <w:pStyle w:val="ListParagraph"/>
        <w:keepNext/>
        <w:widowControl/>
        <w:numPr>
          <w:ilvl w:val="0"/>
          <w:numId w:val="7"/>
        </w:numPr>
        <w:tabs>
          <w:tab w:val="left" w:pos="0"/>
        </w:tabs>
        <w:suppressAutoHyphens w:val="0"/>
        <w:spacing w:line="240" w:lineRule="auto"/>
      </w:pPr>
      <w:r w:rsidRPr="006C23ED">
        <w:rPr>
          <w:u w:val="single"/>
        </w:rPr>
        <w:t>7 CFR 273.2(f)(1) &amp; (2), Verification of Residency.</w:t>
      </w:r>
      <w:r w:rsidRPr="006C23ED">
        <w:t xml:space="preserve"> State agencies must verify the residency of all SNAP applicants. </w:t>
      </w:r>
    </w:p>
    <w:p w:rsidRPr="006C23ED" w:rsidR="009B6230" w:rsidP="00147BD5" w:rsidRDefault="009B6230" w14:paraId="71941517" w14:textId="77777777">
      <w:pPr>
        <w:widowControl/>
        <w:tabs>
          <w:tab w:val="left" w:pos="0"/>
        </w:tabs>
        <w:rPr>
          <w:rFonts w:ascii="Times New Roman" w:hAnsi="Times New Roman"/>
        </w:rPr>
      </w:pPr>
    </w:p>
    <w:p w:rsidRPr="006C23ED" w:rsidR="009B6230" w:rsidP="00147BD5" w:rsidRDefault="009B6230" w14:paraId="58FA1248" w14:textId="75762DAE">
      <w:pPr>
        <w:pStyle w:val="ListParagraph"/>
        <w:widowControl/>
        <w:tabs>
          <w:tab w:val="left" w:pos="0"/>
        </w:tabs>
        <w:suppressAutoHyphens w:val="0"/>
        <w:spacing w:line="240" w:lineRule="auto"/>
        <w:ind w:left="360"/>
        <w:rPr>
          <w:b/>
          <w:szCs w:val="24"/>
        </w:rPr>
      </w:pPr>
      <w:r w:rsidRPr="006C23ED">
        <w:rPr>
          <w:szCs w:val="24"/>
        </w:rPr>
        <w:t xml:space="preserve">FNS estimates that 53 State agencies </w:t>
      </w:r>
      <w:r w:rsidRPr="006C23ED">
        <w:t>will each conduct 340,796.25 verifications annually</w:t>
      </w:r>
      <w:r w:rsidRPr="006C23ED">
        <w:rPr>
          <w:szCs w:val="24"/>
        </w:rPr>
        <w:t xml:space="preserve">, for a total of </w:t>
      </w:r>
      <w:r w:rsidRPr="006C23ED">
        <w:t>18,062,201</w:t>
      </w:r>
      <w:r w:rsidRPr="006C23ED">
        <w:rPr>
          <w:szCs w:val="24"/>
        </w:rPr>
        <w:t xml:space="preserve"> responses (53 x 340,796.25 = </w:t>
      </w:r>
      <w:r w:rsidRPr="006C23ED">
        <w:t>18,062,201</w:t>
      </w:r>
      <w:r w:rsidRPr="006C23ED">
        <w:rPr>
          <w:szCs w:val="24"/>
        </w:rPr>
        <w:t xml:space="preserve">). The estimated average burden per response is </w:t>
      </w:r>
      <w:r w:rsidRPr="006C23ED" w:rsidR="005D6E07">
        <w:rPr>
          <w:szCs w:val="24"/>
        </w:rPr>
        <w:t>approximately 5 minutes (</w:t>
      </w:r>
      <w:r w:rsidRPr="006C23ED">
        <w:t>0.083</w:t>
      </w:r>
      <w:r w:rsidRPr="006C23ED" w:rsidR="005D6E07">
        <w:t>5</w:t>
      </w:r>
      <w:r w:rsidRPr="006C23ED">
        <w:t xml:space="preserve"> hours</w:t>
      </w:r>
      <w:r w:rsidRPr="006C23ED" w:rsidR="005D6E07">
        <w:t>)</w:t>
      </w:r>
      <w:r w:rsidRPr="006C23ED">
        <w:rPr>
          <w:szCs w:val="24"/>
        </w:rPr>
        <w:t xml:space="preserve">, resulting in estimated total burden hours of </w:t>
      </w:r>
      <w:r w:rsidRPr="006C23ED" w:rsidR="005D6E07">
        <w:rPr>
          <w:szCs w:val="24"/>
        </w:rPr>
        <w:t>1,508,193.78</w:t>
      </w:r>
      <w:r w:rsidRPr="006C23ED">
        <w:rPr>
          <w:szCs w:val="24"/>
        </w:rPr>
        <w:t xml:space="preserve"> (</w:t>
      </w:r>
      <w:r w:rsidRPr="006C23ED">
        <w:t xml:space="preserve">18,062,201 </w:t>
      </w:r>
      <w:r w:rsidRPr="006C23ED">
        <w:rPr>
          <w:szCs w:val="24"/>
        </w:rPr>
        <w:t xml:space="preserve">x </w:t>
      </w:r>
      <w:r w:rsidRPr="006C23ED">
        <w:t>0.083</w:t>
      </w:r>
      <w:r w:rsidRPr="006C23ED" w:rsidR="005D6E07">
        <w:t>5</w:t>
      </w:r>
      <w:r w:rsidRPr="006C23ED">
        <w:rPr>
          <w:szCs w:val="24"/>
        </w:rPr>
        <w:t xml:space="preserve"> = </w:t>
      </w:r>
      <w:r w:rsidRPr="006C23ED" w:rsidR="005D6E07">
        <w:rPr>
          <w:szCs w:val="24"/>
        </w:rPr>
        <w:t>1,508,193.78</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w:t>
      </w:r>
      <w:r w:rsidRPr="006C23ED" w:rsidR="00314303">
        <w:rPr>
          <w:b/>
          <w:bCs/>
        </w:rPr>
        <w:t xml:space="preserve">residency </w:t>
      </w:r>
      <w:r w:rsidRPr="006C23ED">
        <w:rPr>
          <w:b/>
          <w:bCs/>
        </w:rPr>
        <w:t xml:space="preserve">verification activity has increased from 561,582.07 hours to </w:t>
      </w:r>
      <w:r w:rsidRPr="006C23ED" w:rsidR="005D6E07">
        <w:rPr>
          <w:b/>
          <w:bCs/>
        </w:rPr>
        <w:t>1,508,193.78</w:t>
      </w:r>
      <w:r w:rsidRPr="006C23ED">
        <w:rPr>
          <w:b/>
          <w:bCs/>
        </w:rPr>
        <w:t xml:space="preserve"> hours for two reasons: (1) an increase in the number of applications and (2) an increase in the estimated burden hours per response to better account for the complexity of the activity.</w:t>
      </w:r>
    </w:p>
    <w:p w:rsidRPr="006C23ED" w:rsidR="00B60175" w:rsidP="00147BD5" w:rsidRDefault="00B60175" w14:paraId="0869A09E" w14:textId="57437722">
      <w:pPr>
        <w:widowControl/>
        <w:tabs>
          <w:tab w:val="left" w:pos="0"/>
        </w:tabs>
        <w:rPr>
          <w:rFonts w:ascii="Times New Roman" w:hAnsi="Times New Roman"/>
        </w:rPr>
      </w:pPr>
    </w:p>
    <w:p w:rsidRPr="006C23ED" w:rsidR="00B738A9" w:rsidP="00147BD5" w:rsidRDefault="00107D7C" w14:paraId="69D41E3D" w14:textId="61005D89">
      <w:pPr>
        <w:pStyle w:val="ListParagraph"/>
        <w:widowControl/>
        <w:numPr>
          <w:ilvl w:val="0"/>
          <w:numId w:val="7"/>
        </w:numPr>
        <w:tabs>
          <w:tab w:val="left" w:pos="0"/>
        </w:tabs>
        <w:suppressAutoHyphens w:val="0"/>
        <w:spacing w:line="240" w:lineRule="auto"/>
      </w:pPr>
      <w:r w:rsidRPr="006C23ED">
        <w:rPr>
          <w:u w:val="single"/>
        </w:rPr>
        <w:t>7 CFR 273.2(f)(1) &amp; (2), Verification of Utility Expenses.</w:t>
      </w:r>
      <w:r w:rsidRPr="006C23ED">
        <w:t xml:space="preserve"> State agencies must verify utility expenses if the State agency does not utilize a standard utility allowance and the household applicant wishes to claim expenses. </w:t>
      </w:r>
      <w:r w:rsidRPr="006C23ED" w:rsidR="00B738A9">
        <w:t xml:space="preserve">Based on Characteristics of Supplemental Nutrition Assistance Program Households: Fiscal Year 2018, the number of utility expense verifications is </w:t>
      </w:r>
      <w:r w:rsidRPr="006C23ED" w:rsidR="004751A4">
        <w:t>estimated to be</w:t>
      </w:r>
      <w:r w:rsidRPr="006C23ED" w:rsidR="00B738A9">
        <w:t xml:space="preserve"> </w:t>
      </w:r>
      <w:r w:rsidRPr="006C23ED" w:rsidR="00AB1D24">
        <w:t>13,693,000</w:t>
      </w:r>
      <w:r w:rsidRPr="006C23ED" w:rsidR="00B738A9">
        <w:t xml:space="preserve">.  </w:t>
      </w:r>
    </w:p>
    <w:p w:rsidRPr="006C23ED" w:rsidR="00107D7C" w:rsidP="00147BD5" w:rsidRDefault="00107D7C" w14:paraId="5CD711A9" w14:textId="77777777">
      <w:pPr>
        <w:widowControl/>
        <w:tabs>
          <w:tab w:val="left" w:pos="0"/>
        </w:tabs>
        <w:rPr>
          <w:rFonts w:ascii="Times New Roman" w:hAnsi="Times New Roman"/>
        </w:rPr>
      </w:pPr>
    </w:p>
    <w:p w:rsidRPr="006C23ED" w:rsidR="00107D7C" w:rsidP="00147BD5" w:rsidRDefault="00107D7C" w14:paraId="41CD7030" w14:textId="6E77C733">
      <w:pPr>
        <w:pStyle w:val="ListParagraph"/>
        <w:widowControl/>
        <w:tabs>
          <w:tab w:val="left" w:pos="0"/>
        </w:tabs>
        <w:suppressAutoHyphens w:val="0"/>
        <w:spacing w:line="240" w:lineRule="auto"/>
        <w:ind w:left="360"/>
        <w:rPr>
          <w:b/>
          <w:szCs w:val="24"/>
        </w:rPr>
      </w:pPr>
      <w:r w:rsidRPr="006C23ED">
        <w:rPr>
          <w:szCs w:val="24"/>
        </w:rPr>
        <w:t>FNS estimates that</w:t>
      </w:r>
      <w:r w:rsidRPr="006C23ED" w:rsidR="00B738A9">
        <w:rPr>
          <w:szCs w:val="24"/>
        </w:rPr>
        <w:t>, on average,</w:t>
      </w:r>
      <w:r w:rsidRPr="006C23ED">
        <w:rPr>
          <w:szCs w:val="24"/>
        </w:rPr>
        <w:t xml:space="preserve"> 53 State agencies </w:t>
      </w:r>
      <w:r w:rsidRPr="006C23ED">
        <w:t xml:space="preserve">will each conduct </w:t>
      </w:r>
      <w:r w:rsidRPr="006C23ED" w:rsidR="00B738A9">
        <w:t>258,358.49</w:t>
      </w:r>
      <w:r w:rsidRPr="006C23ED">
        <w:t xml:space="preserve"> verifications annually</w:t>
      </w:r>
      <w:r w:rsidRPr="006C23ED">
        <w:rPr>
          <w:szCs w:val="24"/>
        </w:rPr>
        <w:t xml:space="preserve">, for a total of </w:t>
      </w:r>
      <w:r w:rsidRPr="006C23ED" w:rsidR="00B738A9">
        <w:t>13,693,000</w:t>
      </w:r>
      <w:r w:rsidRPr="006C23ED">
        <w:rPr>
          <w:szCs w:val="24"/>
        </w:rPr>
        <w:t xml:space="preserve"> responses (53 x </w:t>
      </w:r>
      <w:r w:rsidRPr="006C23ED" w:rsidR="00B738A9">
        <w:rPr>
          <w:szCs w:val="24"/>
        </w:rPr>
        <w:t>258,358.49</w:t>
      </w:r>
      <w:r w:rsidRPr="006C23ED">
        <w:rPr>
          <w:szCs w:val="24"/>
        </w:rPr>
        <w:t xml:space="preserve"> = </w:t>
      </w:r>
      <w:r w:rsidRPr="006C23ED" w:rsidR="00B738A9">
        <w:t>13,693,000</w:t>
      </w:r>
      <w:r w:rsidRPr="006C23ED">
        <w:rPr>
          <w:szCs w:val="24"/>
        </w:rPr>
        <w:t xml:space="preserve">). The estimated average burden per response is </w:t>
      </w:r>
      <w:r w:rsidRPr="006C23ED" w:rsidR="00DC4A25">
        <w:rPr>
          <w:szCs w:val="24"/>
        </w:rPr>
        <w:t>approximately 5 minutes (</w:t>
      </w:r>
      <w:r w:rsidRPr="006C23ED">
        <w:t>0.083</w:t>
      </w:r>
      <w:r w:rsidRPr="006C23ED" w:rsidR="00DC4A25">
        <w:t>5</w:t>
      </w:r>
      <w:r w:rsidRPr="006C23ED">
        <w:t xml:space="preserve"> hours</w:t>
      </w:r>
      <w:r w:rsidRPr="006C23ED" w:rsidR="00DC4A25">
        <w:t>)</w:t>
      </w:r>
      <w:r w:rsidRPr="006C23ED">
        <w:rPr>
          <w:szCs w:val="24"/>
        </w:rPr>
        <w:t xml:space="preserve">, resulting in estimated total burden hours of </w:t>
      </w:r>
      <w:r w:rsidRPr="006C23ED" w:rsidR="00DC4A25">
        <w:rPr>
          <w:szCs w:val="24"/>
        </w:rPr>
        <w:t>1,143,365.50</w:t>
      </w:r>
      <w:r w:rsidRPr="006C23ED">
        <w:rPr>
          <w:szCs w:val="24"/>
        </w:rPr>
        <w:t xml:space="preserve"> (</w:t>
      </w:r>
      <w:r w:rsidRPr="006C23ED" w:rsidR="00B738A9">
        <w:t>13,693,000</w:t>
      </w:r>
      <w:r w:rsidRPr="006C23ED">
        <w:t xml:space="preserve"> </w:t>
      </w:r>
      <w:r w:rsidRPr="006C23ED">
        <w:rPr>
          <w:szCs w:val="24"/>
        </w:rPr>
        <w:t xml:space="preserve">x </w:t>
      </w:r>
      <w:r w:rsidRPr="006C23ED">
        <w:t>0.083</w:t>
      </w:r>
      <w:r w:rsidRPr="006C23ED" w:rsidR="00DC4A25">
        <w:t>5</w:t>
      </w:r>
      <w:r w:rsidRPr="006C23ED">
        <w:rPr>
          <w:szCs w:val="24"/>
        </w:rPr>
        <w:t xml:space="preserve"> = </w:t>
      </w:r>
      <w:r w:rsidRPr="006C23ED" w:rsidR="00DC4A25">
        <w:rPr>
          <w:szCs w:val="24"/>
        </w:rPr>
        <w:t>1,143,365.50</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utility expense verification activity has increased from </w:t>
      </w:r>
      <w:r w:rsidRPr="006C23ED" w:rsidR="00CE4273">
        <w:rPr>
          <w:b/>
          <w:bCs/>
        </w:rPr>
        <w:t>649,245.90</w:t>
      </w:r>
      <w:r w:rsidRPr="006C23ED">
        <w:rPr>
          <w:b/>
          <w:bCs/>
        </w:rPr>
        <w:t xml:space="preserve"> hours to </w:t>
      </w:r>
      <w:r w:rsidRPr="006C23ED" w:rsidR="00DC4A25">
        <w:rPr>
          <w:b/>
          <w:bCs/>
        </w:rPr>
        <w:t>1,143,365.50</w:t>
      </w:r>
      <w:r w:rsidRPr="006C23ED">
        <w:rPr>
          <w:b/>
          <w:bCs/>
        </w:rPr>
        <w:t xml:space="preserve"> hours for two reasons: (1) an increase in the number of applications </w:t>
      </w:r>
      <w:r w:rsidRPr="006C23ED" w:rsidR="00CE4273">
        <w:rPr>
          <w:b/>
          <w:bCs/>
        </w:rPr>
        <w:t xml:space="preserve">requiring utility expense verifications </w:t>
      </w:r>
      <w:r w:rsidRPr="006C23ED">
        <w:rPr>
          <w:b/>
          <w:bCs/>
        </w:rPr>
        <w:t>and (2) an increase in the estimated burden hours per response to better account for the complexity of the activity.</w:t>
      </w:r>
    </w:p>
    <w:p w:rsidRPr="006C23ED" w:rsidR="00107D7C" w:rsidP="00147BD5" w:rsidRDefault="00107D7C" w14:paraId="404FAC21" w14:textId="77777777">
      <w:pPr>
        <w:widowControl/>
        <w:tabs>
          <w:tab w:val="left" w:pos="0"/>
        </w:tabs>
        <w:rPr>
          <w:rFonts w:ascii="Times New Roman" w:hAnsi="Times New Roman"/>
        </w:rPr>
      </w:pPr>
    </w:p>
    <w:p w:rsidRPr="006C23ED" w:rsidR="00AB1D24" w:rsidP="00147BD5" w:rsidRDefault="00AB1D24" w14:paraId="1F6B1738" w14:textId="68AFCCDC">
      <w:pPr>
        <w:pStyle w:val="ListParagraph"/>
        <w:widowControl/>
        <w:numPr>
          <w:ilvl w:val="0"/>
          <w:numId w:val="7"/>
        </w:numPr>
        <w:tabs>
          <w:tab w:val="left" w:pos="0"/>
        </w:tabs>
        <w:suppressAutoHyphens w:val="0"/>
        <w:spacing w:line="240" w:lineRule="auto"/>
      </w:pPr>
      <w:r w:rsidRPr="006C23ED">
        <w:rPr>
          <w:u w:val="single"/>
        </w:rPr>
        <w:t>7 CFR 273.2(f)(1) &amp; (2), Verification of Hours Worked (Able-Bodied Adults without Dependents [ABAWD]).</w:t>
      </w:r>
      <w:r w:rsidRPr="006C23ED">
        <w:t xml:space="preserve"> State agencies must verify hours worked for any ABAWDs included in household applications. Based on Characteristics of Supplemental Nutrition Assistance Program Households: Fiscal Year 2018, the number of hours worked ABAWD verifications is </w:t>
      </w:r>
      <w:r w:rsidRPr="006C23ED" w:rsidR="004751A4">
        <w:t>estimated to be</w:t>
      </w:r>
      <w:r w:rsidRPr="006C23ED">
        <w:t xml:space="preserve"> 2,864,000.  </w:t>
      </w:r>
    </w:p>
    <w:p w:rsidRPr="006C23ED" w:rsidR="00AB1D24" w:rsidP="00147BD5" w:rsidRDefault="00AB1D24" w14:paraId="6A667AD6" w14:textId="77777777">
      <w:pPr>
        <w:widowControl/>
        <w:tabs>
          <w:tab w:val="left" w:pos="0"/>
        </w:tabs>
        <w:rPr>
          <w:rFonts w:ascii="Times New Roman" w:hAnsi="Times New Roman"/>
        </w:rPr>
      </w:pPr>
    </w:p>
    <w:p w:rsidRPr="006C23ED" w:rsidR="00AB1D24" w:rsidP="00147BD5" w:rsidRDefault="00AB1D24" w14:paraId="7883461F" w14:textId="419097E5">
      <w:pPr>
        <w:pStyle w:val="ListParagraph"/>
        <w:widowControl/>
        <w:tabs>
          <w:tab w:val="left" w:pos="0"/>
        </w:tabs>
        <w:suppressAutoHyphens w:val="0"/>
        <w:spacing w:line="240" w:lineRule="auto"/>
        <w:ind w:left="360"/>
        <w:rPr>
          <w:b/>
          <w:szCs w:val="24"/>
        </w:rPr>
      </w:pPr>
      <w:r w:rsidRPr="006C23ED">
        <w:rPr>
          <w:szCs w:val="24"/>
        </w:rPr>
        <w:t xml:space="preserve">FNS estimates that, on average, 53 State agencies </w:t>
      </w:r>
      <w:r w:rsidRPr="006C23ED">
        <w:t>will each conduct 54,037.74 verifications annually</w:t>
      </w:r>
      <w:r w:rsidRPr="006C23ED">
        <w:rPr>
          <w:szCs w:val="24"/>
        </w:rPr>
        <w:t xml:space="preserve">, for a total of </w:t>
      </w:r>
      <w:r w:rsidRPr="006C23ED">
        <w:t>2,864,000</w:t>
      </w:r>
      <w:r w:rsidRPr="006C23ED">
        <w:rPr>
          <w:szCs w:val="24"/>
        </w:rPr>
        <w:t xml:space="preserve"> responses (53 x 54,037.74 = </w:t>
      </w:r>
      <w:r w:rsidRPr="006C23ED">
        <w:t>2,864,000</w:t>
      </w:r>
      <w:r w:rsidRPr="006C23ED">
        <w:rPr>
          <w:szCs w:val="24"/>
        </w:rPr>
        <w:t xml:space="preserve">). The estimated average burden per response is </w:t>
      </w:r>
      <w:r w:rsidRPr="006C23ED" w:rsidR="00CD56D1">
        <w:rPr>
          <w:szCs w:val="24"/>
        </w:rPr>
        <w:t>approximately 5 minutes (</w:t>
      </w:r>
      <w:r w:rsidRPr="006C23ED">
        <w:t>0.083</w:t>
      </w:r>
      <w:r w:rsidRPr="006C23ED" w:rsidR="00CD56D1">
        <w:t>5</w:t>
      </w:r>
      <w:r w:rsidRPr="006C23ED">
        <w:t xml:space="preserve"> hours</w:t>
      </w:r>
      <w:r w:rsidRPr="006C23ED" w:rsidR="00CD56D1">
        <w:t>)</w:t>
      </w:r>
      <w:r w:rsidRPr="006C23ED">
        <w:rPr>
          <w:szCs w:val="24"/>
        </w:rPr>
        <w:t xml:space="preserve">, resulting in estimated total burden hours of </w:t>
      </w:r>
      <w:r w:rsidRPr="006C23ED" w:rsidR="00CD56D1">
        <w:rPr>
          <w:szCs w:val="24"/>
        </w:rPr>
        <w:t>239,144.00</w:t>
      </w:r>
      <w:r w:rsidRPr="006C23ED">
        <w:rPr>
          <w:szCs w:val="24"/>
        </w:rPr>
        <w:t xml:space="preserve"> (</w:t>
      </w:r>
      <w:r w:rsidRPr="006C23ED">
        <w:t xml:space="preserve">2,864,000 </w:t>
      </w:r>
      <w:r w:rsidRPr="006C23ED">
        <w:rPr>
          <w:szCs w:val="24"/>
        </w:rPr>
        <w:t xml:space="preserve">x </w:t>
      </w:r>
      <w:r w:rsidRPr="006C23ED">
        <w:t>0.083</w:t>
      </w:r>
      <w:r w:rsidRPr="006C23ED" w:rsidR="00CD56D1">
        <w:t>5</w:t>
      </w:r>
      <w:r w:rsidRPr="006C23ED">
        <w:rPr>
          <w:szCs w:val="24"/>
        </w:rPr>
        <w:t xml:space="preserve"> = </w:t>
      </w:r>
      <w:r w:rsidRPr="006C23ED" w:rsidR="00CD56D1">
        <w:rPr>
          <w:szCs w:val="24"/>
        </w:rPr>
        <w:t>239,144.00</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hours worked ABAWD verification activity has increased from </w:t>
      </w:r>
      <w:r w:rsidRPr="006C23ED" w:rsidR="00CD79A6">
        <w:rPr>
          <w:b/>
          <w:bCs/>
        </w:rPr>
        <w:t>185,580.03</w:t>
      </w:r>
      <w:r w:rsidRPr="006C23ED">
        <w:rPr>
          <w:b/>
          <w:bCs/>
        </w:rPr>
        <w:t xml:space="preserve"> hours to </w:t>
      </w:r>
      <w:r w:rsidRPr="006C23ED" w:rsidR="00CD56D1">
        <w:rPr>
          <w:b/>
          <w:bCs/>
        </w:rPr>
        <w:t>239,144.00</w:t>
      </w:r>
      <w:r w:rsidRPr="006C23ED">
        <w:rPr>
          <w:b/>
          <w:bCs/>
        </w:rPr>
        <w:t xml:space="preserve"> hours for two reasons: (1) an increase in the number of applications requiring </w:t>
      </w:r>
      <w:r w:rsidRPr="006C23ED" w:rsidR="00E91F52">
        <w:rPr>
          <w:b/>
          <w:bCs/>
        </w:rPr>
        <w:t xml:space="preserve">hours worked ABAWD </w:t>
      </w:r>
      <w:r w:rsidRPr="006C23ED">
        <w:rPr>
          <w:b/>
          <w:bCs/>
        </w:rPr>
        <w:t>verifications and (2) an increase in the estimated burden hours per response to better account for the complexity of the activity.</w:t>
      </w:r>
    </w:p>
    <w:p w:rsidRPr="006C23ED" w:rsidR="00AB1D24" w:rsidP="00147BD5" w:rsidRDefault="00AB1D24" w14:paraId="28EE0992" w14:textId="77777777">
      <w:pPr>
        <w:widowControl/>
        <w:tabs>
          <w:tab w:val="left" w:pos="0"/>
        </w:tabs>
        <w:rPr>
          <w:rFonts w:ascii="Times New Roman" w:hAnsi="Times New Roman"/>
        </w:rPr>
      </w:pPr>
    </w:p>
    <w:p w:rsidRPr="006C23ED" w:rsidR="00322C8C" w:rsidP="00147BD5" w:rsidRDefault="00322C8C" w14:paraId="281400AE" w14:textId="012A6CB0">
      <w:pPr>
        <w:pStyle w:val="ListParagraph"/>
        <w:widowControl/>
        <w:numPr>
          <w:ilvl w:val="0"/>
          <w:numId w:val="7"/>
        </w:numPr>
        <w:tabs>
          <w:tab w:val="left" w:pos="0"/>
        </w:tabs>
        <w:suppressAutoHyphens w:val="0"/>
        <w:spacing w:line="240" w:lineRule="auto"/>
      </w:pPr>
      <w:r w:rsidRPr="006C23ED">
        <w:rPr>
          <w:u w:val="single"/>
        </w:rPr>
        <w:t>7 CFR 273.2(f)(1) &amp; (2), Verification of Legal Obligation to Pay Child Support.</w:t>
      </w:r>
      <w:r w:rsidRPr="006C23ED">
        <w:t xml:space="preserve"> State agencies must verify a household's legal obligation to pay child support, the amount of the obligation, and the monthly amount of child support the household actually pays. Based on Characteristics of Supplemental Nutrition Assistance Program Households: Fiscal Year 2018, the number of child support verifications is </w:t>
      </w:r>
      <w:r w:rsidRPr="006C23ED" w:rsidR="004751A4">
        <w:t>estimated to be</w:t>
      </w:r>
      <w:r w:rsidRPr="006C23ED">
        <w:t xml:space="preserve"> 316,000.  </w:t>
      </w:r>
    </w:p>
    <w:p w:rsidRPr="006C23ED" w:rsidR="00322C8C" w:rsidP="00147BD5" w:rsidRDefault="00322C8C" w14:paraId="226AE9FB" w14:textId="77777777">
      <w:pPr>
        <w:widowControl/>
        <w:tabs>
          <w:tab w:val="left" w:pos="0"/>
        </w:tabs>
        <w:rPr>
          <w:rFonts w:ascii="Times New Roman" w:hAnsi="Times New Roman"/>
        </w:rPr>
      </w:pPr>
    </w:p>
    <w:p w:rsidRPr="006C23ED" w:rsidR="00322C8C" w:rsidP="00147BD5" w:rsidRDefault="00322C8C" w14:paraId="7A9F02B2" w14:textId="5F2BD2FF">
      <w:pPr>
        <w:pStyle w:val="ListParagraph"/>
        <w:widowControl/>
        <w:tabs>
          <w:tab w:val="left" w:pos="0"/>
        </w:tabs>
        <w:suppressAutoHyphens w:val="0"/>
        <w:spacing w:line="240" w:lineRule="auto"/>
        <w:ind w:left="360"/>
        <w:rPr>
          <w:b/>
          <w:szCs w:val="24"/>
        </w:rPr>
      </w:pPr>
      <w:r w:rsidRPr="006C23ED">
        <w:rPr>
          <w:szCs w:val="24"/>
        </w:rPr>
        <w:t xml:space="preserve">FNS estimates that, on average, 53 State agencies </w:t>
      </w:r>
      <w:r w:rsidRPr="006C23ED">
        <w:t xml:space="preserve">will each conduct </w:t>
      </w:r>
      <w:r w:rsidRPr="006C23ED" w:rsidR="00E935E2">
        <w:t>5,962.26</w:t>
      </w:r>
      <w:r w:rsidRPr="006C23ED">
        <w:t xml:space="preserve"> verifications annually</w:t>
      </w:r>
      <w:r w:rsidRPr="006C23ED">
        <w:rPr>
          <w:szCs w:val="24"/>
        </w:rPr>
        <w:t xml:space="preserve">, for a total of </w:t>
      </w:r>
      <w:r w:rsidRPr="006C23ED" w:rsidR="00E935E2">
        <w:t>316,000</w:t>
      </w:r>
      <w:r w:rsidRPr="006C23ED">
        <w:rPr>
          <w:szCs w:val="24"/>
        </w:rPr>
        <w:t xml:space="preserve"> responses (53 x </w:t>
      </w:r>
      <w:r w:rsidRPr="006C23ED" w:rsidR="00E935E2">
        <w:rPr>
          <w:szCs w:val="24"/>
        </w:rPr>
        <w:t>5,962.26</w:t>
      </w:r>
      <w:r w:rsidRPr="006C23ED">
        <w:rPr>
          <w:szCs w:val="24"/>
        </w:rPr>
        <w:t xml:space="preserve"> = </w:t>
      </w:r>
      <w:r w:rsidRPr="006C23ED" w:rsidR="00E935E2">
        <w:t>316,000</w:t>
      </w:r>
      <w:r w:rsidRPr="006C23ED">
        <w:rPr>
          <w:szCs w:val="24"/>
        </w:rPr>
        <w:t xml:space="preserve">). The estimated average burden per response is </w:t>
      </w:r>
      <w:r w:rsidRPr="006C23ED" w:rsidR="00EE14BC">
        <w:rPr>
          <w:szCs w:val="24"/>
        </w:rPr>
        <w:t>approximately 5 minutes (</w:t>
      </w:r>
      <w:r w:rsidRPr="006C23ED">
        <w:t>0.083</w:t>
      </w:r>
      <w:r w:rsidRPr="006C23ED" w:rsidR="00EE14BC">
        <w:t>5</w:t>
      </w:r>
      <w:r w:rsidRPr="006C23ED">
        <w:t xml:space="preserve"> hours</w:t>
      </w:r>
      <w:r w:rsidRPr="006C23ED" w:rsidR="00EE14BC">
        <w:t>)</w:t>
      </w:r>
      <w:r w:rsidRPr="006C23ED">
        <w:rPr>
          <w:szCs w:val="24"/>
        </w:rPr>
        <w:t xml:space="preserve">, resulting in estimated total burden hours of </w:t>
      </w:r>
      <w:r w:rsidRPr="006C23ED" w:rsidR="00EE14BC">
        <w:rPr>
          <w:szCs w:val="24"/>
        </w:rPr>
        <w:t>26,386.00</w:t>
      </w:r>
      <w:r w:rsidRPr="006C23ED">
        <w:rPr>
          <w:szCs w:val="24"/>
        </w:rPr>
        <w:t xml:space="preserve"> (</w:t>
      </w:r>
      <w:r w:rsidRPr="006C23ED" w:rsidR="00E935E2">
        <w:t>316,000</w:t>
      </w:r>
      <w:r w:rsidRPr="006C23ED">
        <w:t xml:space="preserve"> </w:t>
      </w:r>
      <w:r w:rsidRPr="006C23ED">
        <w:rPr>
          <w:szCs w:val="24"/>
        </w:rPr>
        <w:t xml:space="preserve">x </w:t>
      </w:r>
      <w:r w:rsidRPr="006C23ED">
        <w:t>0.083</w:t>
      </w:r>
      <w:r w:rsidRPr="006C23ED" w:rsidR="00EE14BC">
        <w:t>5</w:t>
      </w:r>
      <w:r w:rsidRPr="006C23ED">
        <w:rPr>
          <w:szCs w:val="24"/>
        </w:rPr>
        <w:t xml:space="preserve"> = </w:t>
      </w:r>
      <w:r w:rsidRPr="006C23ED" w:rsidR="00EE14BC">
        <w:rPr>
          <w:szCs w:val="24"/>
        </w:rPr>
        <w:t>26,386.00</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w:t>
      </w:r>
      <w:r w:rsidRPr="006C23ED" w:rsidR="00E935E2">
        <w:rPr>
          <w:b/>
          <w:bCs/>
        </w:rPr>
        <w:t xml:space="preserve">child support </w:t>
      </w:r>
      <w:r w:rsidRPr="006C23ED">
        <w:rPr>
          <w:b/>
          <w:bCs/>
        </w:rPr>
        <w:t xml:space="preserve">verification activity has increased from </w:t>
      </w:r>
      <w:r w:rsidRPr="006C23ED" w:rsidR="00E935E2">
        <w:rPr>
          <w:b/>
          <w:bCs/>
        </w:rPr>
        <w:t>18,236.40</w:t>
      </w:r>
      <w:r w:rsidRPr="006C23ED">
        <w:rPr>
          <w:b/>
          <w:bCs/>
        </w:rPr>
        <w:t xml:space="preserve"> hours to </w:t>
      </w:r>
      <w:r w:rsidRPr="006C23ED" w:rsidR="00EE14BC">
        <w:rPr>
          <w:b/>
          <w:bCs/>
        </w:rPr>
        <w:t>26,386.00</w:t>
      </w:r>
      <w:r w:rsidRPr="006C23ED">
        <w:rPr>
          <w:b/>
          <w:bCs/>
        </w:rPr>
        <w:t xml:space="preserve"> hours for two reasons: (1) an increase in the number of applications requiring </w:t>
      </w:r>
      <w:r w:rsidRPr="006C23ED" w:rsidR="00E935E2">
        <w:rPr>
          <w:b/>
          <w:bCs/>
        </w:rPr>
        <w:t xml:space="preserve">child support </w:t>
      </w:r>
      <w:r w:rsidRPr="006C23ED">
        <w:rPr>
          <w:b/>
          <w:bCs/>
        </w:rPr>
        <w:t>verifications and (2) an increase in the estimated burden hours per response to better account for the complexity of the activity.</w:t>
      </w:r>
    </w:p>
    <w:p w:rsidRPr="006C23ED" w:rsidR="00AB1D24" w:rsidP="00147BD5" w:rsidRDefault="00AB1D24" w14:paraId="4EF1F59D" w14:textId="77777777">
      <w:pPr>
        <w:widowControl/>
        <w:tabs>
          <w:tab w:val="left" w:pos="0"/>
        </w:tabs>
        <w:rPr>
          <w:rFonts w:ascii="Times New Roman" w:hAnsi="Times New Roman"/>
        </w:rPr>
      </w:pPr>
    </w:p>
    <w:p w:rsidRPr="006C23ED" w:rsidR="009A0DD8" w:rsidP="00147BD5" w:rsidRDefault="009A0DD8" w14:paraId="5082FE6C" w14:textId="457F44B7">
      <w:pPr>
        <w:pStyle w:val="ListParagraph"/>
        <w:widowControl/>
        <w:numPr>
          <w:ilvl w:val="0"/>
          <w:numId w:val="7"/>
        </w:numPr>
        <w:tabs>
          <w:tab w:val="left" w:pos="0"/>
        </w:tabs>
        <w:suppressAutoHyphens w:val="0"/>
        <w:spacing w:line="240" w:lineRule="auto"/>
      </w:pPr>
      <w:r w:rsidRPr="006C23ED">
        <w:rPr>
          <w:u w:val="single"/>
        </w:rPr>
        <w:t>7 CFR 273.2(f)(1) &amp; (2), Verification of Disability.</w:t>
      </w:r>
      <w:r w:rsidRPr="006C23ED">
        <w:t xml:space="preserve"> State agencies must verify disability status for those household applicants that claim it. Based on Characteristics of Supplemental Nutrition Assistance Program Households: Fiscal Year 2018, the number of </w:t>
      </w:r>
      <w:r w:rsidRPr="006C23ED" w:rsidR="000F7576">
        <w:t xml:space="preserve">disability </w:t>
      </w:r>
      <w:r w:rsidRPr="006C23ED">
        <w:t xml:space="preserve">verifications is </w:t>
      </w:r>
      <w:r w:rsidRPr="006C23ED" w:rsidR="004751A4">
        <w:t>estimated to be</w:t>
      </w:r>
      <w:r w:rsidRPr="006C23ED">
        <w:t xml:space="preserve"> 4,073,000.  </w:t>
      </w:r>
    </w:p>
    <w:p w:rsidRPr="006C23ED" w:rsidR="009A0DD8" w:rsidP="00147BD5" w:rsidRDefault="009A0DD8" w14:paraId="4C67507F" w14:textId="77777777">
      <w:pPr>
        <w:widowControl/>
        <w:tabs>
          <w:tab w:val="left" w:pos="0"/>
        </w:tabs>
        <w:rPr>
          <w:rFonts w:ascii="Times New Roman" w:hAnsi="Times New Roman"/>
        </w:rPr>
      </w:pPr>
    </w:p>
    <w:p w:rsidRPr="006C23ED" w:rsidR="009A0DD8" w:rsidP="00147BD5" w:rsidRDefault="009A0DD8" w14:paraId="3287FB1E" w14:textId="6CB6FB06">
      <w:pPr>
        <w:pStyle w:val="ListParagraph"/>
        <w:widowControl/>
        <w:tabs>
          <w:tab w:val="left" w:pos="0"/>
        </w:tabs>
        <w:suppressAutoHyphens w:val="0"/>
        <w:spacing w:line="240" w:lineRule="auto"/>
        <w:ind w:left="360"/>
        <w:rPr>
          <w:b/>
          <w:szCs w:val="24"/>
        </w:rPr>
      </w:pPr>
      <w:r w:rsidRPr="006C23ED">
        <w:rPr>
          <w:szCs w:val="24"/>
        </w:rPr>
        <w:t xml:space="preserve">FNS estimates that, on average, 53 State agencies </w:t>
      </w:r>
      <w:r w:rsidRPr="006C23ED">
        <w:t xml:space="preserve">will each conduct </w:t>
      </w:r>
      <w:r w:rsidRPr="006C23ED" w:rsidR="009A6DE0">
        <w:t>76,849.06</w:t>
      </w:r>
      <w:r w:rsidRPr="006C23ED">
        <w:t xml:space="preserve"> verifications annually</w:t>
      </w:r>
      <w:r w:rsidRPr="006C23ED">
        <w:rPr>
          <w:szCs w:val="24"/>
        </w:rPr>
        <w:t xml:space="preserve">, for a total of </w:t>
      </w:r>
      <w:r w:rsidRPr="006C23ED" w:rsidR="009A6DE0">
        <w:t>4,073,000</w:t>
      </w:r>
      <w:r w:rsidRPr="006C23ED">
        <w:rPr>
          <w:szCs w:val="24"/>
        </w:rPr>
        <w:t xml:space="preserve"> responses (53 x </w:t>
      </w:r>
      <w:r w:rsidRPr="006C23ED" w:rsidR="009A6DE0">
        <w:rPr>
          <w:szCs w:val="24"/>
        </w:rPr>
        <w:t>76,849.06</w:t>
      </w:r>
      <w:r w:rsidRPr="006C23ED">
        <w:rPr>
          <w:szCs w:val="24"/>
        </w:rPr>
        <w:t xml:space="preserve"> = </w:t>
      </w:r>
      <w:r w:rsidRPr="006C23ED" w:rsidR="009A6DE0">
        <w:t>4,073,000</w:t>
      </w:r>
      <w:r w:rsidRPr="006C23ED">
        <w:rPr>
          <w:szCs w:val="24"/>
        </w:rPr>
        <w:t xml:space="preserve">). The estimated average burden per response is </w:t>
      </w:r>
      <w:r w:rsidRPr="006C23ED" w:rsidR="00127E15">
        <w:rPr>
          <w:szCs w:val="24"/>
        </w:rPr>
        <w:t>approximately 5 minutes (</w:t>
      </w:r>
      <w:r w:rsidRPr="006C23ED">
        <w:t>0.083</w:t>
      </w:r>
      <w:r w:rsidRPr="006C23ED" w:rsidR="00127E15">
        <w:t>5</w:t>
      </w:r>
      <w:r w:rsidRPr="006C23ED">
        <w:t xml:space="preserve"> hours</w:t>
      </w:r>
      <w:r w:rsidRPr="006C23ED" w:rsidR="00127E15">
        <w:t>)</w:t>
      </w:r>
      <w:r w:rsidRPr="006C23ED">
        <w:rPr>
          <w:szCs w:val="24"/>
        </w:rPr>
        <w:t xml:space="preserve">, resulting in estimated total burden hours of </w:t>
      </w:r>
      <w:r w:rsidRPr="006C23ED" w:rsidR="00127E15">
        <w:rPr>
          <w:szCs w:val="24"/>
        </w:rPr>
        <w:t>340,095.50</w:t>
      </w:r>
      <w:r w:rsidRPr="006C23ED">
        <w:rPr>
          <w:szCs w:val="24"/>
        </w:rPr>
        <w:t xml:space="preserve"> (</w:t>
      </w:r>
      <w:r w:rsidRPr="006C23ED" w:rsidR="009A6DE0">
        <w:t>4,073,000</w:t>
      </w:r>
      <w:r w:rsidRPr="006C23ED">
        <w:t xml:space="preserve"> </w:t>
      </w:r>
      <w:r w:rsidRPr="006C23ED">
        <w:rPr>
          <w:szCs w:val="24"/>
        </w:rPr>
        <w:t xml:space="preserve">x </w:t>
      </w:r>
      <w:r w:rsidRPr="006C23ED">
        <w:t>0.083</w:t>
      </w:r>
      <w:r w:rsidRPr="006C23ED" w:rsidR="00127E15">
        <w:t>5</w:t>
      </w:r>
      <w:r w:rsidRPr="006C23ED">
        <w:rPr>
          <w:szCs w:val="24"/>
        </w:rPr>
        <w:t xml:space="preserve"> = </w:t>
      </w:r>
      <w:r w:rsidRPr="006C23ED" w:rsidR="00127E15">
        <w:rPr>
          <w:szCs w:val="24"/>
        </w:rPr>
        <w:t>340,095.50</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w:t>
      </w:r>
      <w:r w:rsidRPr="006C23ED" w:rsidR="009A6DE0">
        <w:rPr>
          <w:b/>
          <w:bCs/>
        </w:rPr>
        <w:t xml:space="preserve">disability </w:t>
      </w:r>
      <w:r w:rsidRPr="006C23ED">
        <w:rPr>
          <w:b/>
          <w:bCs/>
        </w:rPr>
        <w:t xml:space="preserve">verification activity has increased from </w:t>
      </w:r>
      <w:r w:rsidRPr="006C23ED" w:rsidR="009A6DE0">
        <w:rPr>
          <w:b/>
          <w:bCs/>
        </w:rPr>
        <w:t>182,013.30</w:t>
      </w:r>
      <w:r w:rsidRPr="006C23ED">
        <w:rPr>
          <w:b/>
          <w:bCs/>
        </w:rPr>
        <w:t xml:space="preserve"> hours to </w:t>
      </w:r>
      <w:r w:rsidRPr="006C23ED" w:rsidR="00127E15">
        <w:rPr>
          <w:b/>
          <w:bCs/>
        </w:rPr>
        <w:t>340,095.50</w:t>
      </w:r>
      <w:r w:rsidRPr="006C23ED">
        <w:rPr>
          <w:b/>
          <w:bCs/>
        </w:rPr>
        <w:t xml:space="preserve"> hours for two reasons: (1) an increase in the number of applications requiring child support verifications and (2) an increase in the estimated burden hours per response to better account for the complexity of the activity.</w:t>
      </w:r>
    </w:p>
    <w:p w:rsidRPr="006C23ED" w:rsidR="00322C8C" w:rsidP="00147BD5" w:rsidRDefault="00322C8C" w14:paraId="4A370804" w14:textId="77777777">
      <w:pPr>
        <w:widowControl/>
        <w:tabs>
          <w:tab w:val="left" w:pos="0"/>
        </w:tabs>
        <w:rPr>
          <w:rFonts w:ascii="Times New Roman" w:hAnsi="Times New Roman"/>
        </w:rPr>
      </w:pPr>
    </w:p>
    <w:p w:rsidRPr="006C23ED" w:rsidR="00E65F1A" w:rsidP="00147BD5" w:rsidRDefault="00E65F1A" w14:paraId="35C92069" w14:textId="06EBBB88">
      <w:pPr>
        <w:pStyle w:val="ListParagraph"/>
        <w:widowControl/>
        <w:numPr>
          <w:ilvl w:val="0"/>
          <w:numId w:val="7"/>
        </w:numPr>
        <w:tabs>
          <w:tab w:val="left" w:pos="0"/>
        </w:tabs>
        <w:suppressAutoHyphens w:val="0"/>
        <w:spacing w:line="240" w:lineRule="auto"/>
      </w:pPr>
      <w:r w:rsidRPr="006C23ED">
        <w:rPr>
          <w:u w:val="single"/>
        </w:rPr>
        <w:t>7 CFR 273.2(f)(1) &amp; (2), Verification of Household Composition.</w:t>
      </w:r>
      <w:r w:rsidRPr="006C23ED">
        <w:t xml:space="preserve"> State agencies must verify the household composition of all SNAP household applicants. </w:t>
      </w:r>
    </w:p>
    <w:p w:rsidRPr="006C23ED" w:rsidR="00E65F1A" w:rsidP="00147BD5" w:rsidRDefault="00E65F1A" w14:paraId="7FED37C7" w14:textId="77777777">
      <w:pPr>
        <w:widowControl/>
        <w:tabs>
          <w:tab w:val="left" w:pos="0"/>
        </w:tabs>
        <w:rPr>
          <w:rFonts w:ascii="Times New Roman" w:hAnsi="Times New Roman"/>
        </w:rPr>
      </w:pPr>
    </w:p>
    <w:p w:rsidRPr="006C23ED" w:rsidR="00E65F1A" w:rsidP="00147BD5" w:rsidRDefault="00E65F1A" w14:paraId="4A81D31D" w14:textId="1A7389E4">
      <w:pPr>
        <w:pStyle w:val="ListParagraph"/>
        <w:widowControl/>
        <w:tabs>
          <w:tab w:val="left" w:pos="0"/>
        </w:tabs>
        <w:suppressAutoHyphens w:val="0"/>
        <w:spacing w:line="240" w:lineRule="auto"/>
        <w:ind w:left="360"/>
        <w:rPr>
          <w:b/>
          <w:szCs w:val="24"/>
        </w:rPr>
      </w:pPr>
      <w:r w:rsidRPr="006C23ED">
        <w:rPr>
          <w:szCs w:val="24"/>
        </w:rPr>
        <w:t xml:space="preserve">FNS estimates that 53 State agencies </w:t>
      </w:r>
      <w:r w:rsidRPr="006C23ED">
        <w:t>will each conduct 340,796.25 verifications annually</w:t>
      </w:r>
      <w:r w:rsidRPr="006C23ED">
        <w:rPr>
          <w:szCs w:val="24"/>
        </w:rPr>
        <w:t xml:space="preserve">, for a total of </w:t>
      </w:r>
      <w:r w:rsidRPr="006C23ED">
        <w:t>18,062,201</w:t>
      </w:r>
      <w:r w:rsidRPr="006C23ED">
        <w:rPr>
          <w:szCs w:val="24"/>
        </w:rPr>
        <w:t xml:space="preserve"> responses (53 x 340,796.25 = </w:t>
      </w:r>
      <w:r w:rsidRPr="006C23ED">
        <w:t>18,062,201</w:t>
      </w:r>
      <w:r w:rsidRPr="006C23ED">
        <w:rPr>
          <w:szCs w:val="24"/>
        </w:rPr>
        <w:t xml:space="preserve">). The estimated average burden per response is </w:t>
      </w:r>
      <w:r w:rsidRPr="006C23ED" w:rsidR="007B5EA3">
        <w:rPr>
          <w:szCs w:val="24"/>
        </w:rPr>
        <w:t>approximately 5 minutes (</w:t>
      </w:r>
      <w:r w:rsidRPr="006C23ED">
        <w:t>0.083</w:t>
      </w:r>
      <w:r w:rsidRPr="006C23ED" w:rsidR="007B5EA3">
        <w:t>5</w:t>
      </w:r>
      <w:r w:rsidRPr="006C23ED">
        <w:t xml:space="preserve"> hours</w:t>
      </w:r>
      <w:r w:rsidRPr="006C23ED" w:rsidR="007B5EA3">
        <w:t>)</w:t>
      </w:r>
      <w:r w:rsidRPr="006C23ED">
        <w:rPr>
          <w:szCs w:val="24"/>
        </w:rPr>
        <w:t xml:space="preserve">, resulting in estimated total burden hours of </w:t>
      </w:r>
      <w:r w:rsidRPr="006C23ED" w:rsidR="007B5EA3">
        <w:rPr>
          <w:szCs w:val="24"/>
        </w:rPr>
        <w:t>1,508,193.78</w:t>
      </w:r>
      <w:r w:rsidRPr="006C23ED">
        <w:rPr>
          <w:szCs w:val="24"/>
        </w:rPr>
        <w:t xml:space="preserve"> (</w:t>
      </w:r>
      <w:r w:rsidRPr="006C23ED">
        <w:t xml:space="preserve">18,062,201 </w:t>
      </w:r>
      <w:r w:rsidRPr="006C23ED">
        <w:rPr>
          <w:szCs w:val="24"/>
        </w:rPr>
        <w:t xml:space="preserve">x </w:t>
      </w:r>
      <w:r w:rsidRPr="006C23ED">
        <w:t>0.083</w:t>
      </w:r>
      <w:r w:rsidRPr="006C23ED" w:rsidR="007B5EA3">
        <w:t>5</w:t>
      </w:r>
      <w:r w:rsidRPr="006C23ED">
        <w:rPr>
          <w:szCs w:val="24"/>
        </w:rPr>
        <w:t xml:space="preserve"> = </w:t>
      </w:r>
      <w:r w:rsidRPr="006C23ED" w:rsidR="007B5EA3">
        <w:rPr>
          <w:szCs w:val="24"/>
        </w:rPr>
        <w:t>1,508,193.78</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household composition verification activity has increased from 561,582.07 hours to </w:t>
      </w:r>
      <w:r w:rsidRPr="006C23ED" w:rsidR="007B5EA3">
        <w:rPr>
          <w:b/>
          <w:bCs/>
        </w:rPr>
        <w:t>1,508,193.78</w:t>
      </w:r>
      <w:r w:rsidRPr="006C23ED">
        <w:rPr>
          <w:b/>
          <w:bCs/>
        </w:rPr>
        <w:t xml:space="preserve"> hours for two reasons: (1) an increase in the number of applications and (2) an increase in the estimated burden hours per response to better account for the complexity of the activity.</w:t>
      </w:r>
    </w:p>
    <w:p w:rsidRPr="006C23ED" w:rsidR="00E65F1A" w:rsidP="00147BD5" w:rsidRDefault="00E65F1A" w14:paraId="79E3DE03" w14:textId="77777777">
      <w:pPr>
        <w:widowControl/>
        <w:tabs>
          <w:tab w:val="left" w:pos="0"/>
        </w:tabs>
        <w:rPr>
          <w:rFonts w:ascii="Times New Roman" w:hAnsi="Times New Roman"/>
        </w:rPr>
      </w:pPr>
    </w:p>
    <w:p w:rsidRPr="006C23ED" w:rsidR="00DF7FBE" w:rsidP="00A408A0" w:rsidRDefault="00DF7FBE" w14:paraId="58FA1537" w14:textId="753C026E">
      <w:pPr>
        <w:pStyle w:val="ListParagraph"/>
        <w:keepNext/>
        <w:keepLines/>
        <w:widowControl/>
        <w:numPr>
          <w:ilvl w:val="0"/>
          <w:numId w:val="7"/>
        </w:numPr>
        <w:tabs>
          <w:tab w:val="left" w:pos="0"/>
        </w:tabs>
        <w:suppressAutoHyphens w:val="0"/>
        <w:spacing w:line="240" w:lineRule="auto"/>
      </w:pPr>
      <w:r w:rsidRPr="006C23ED">
        <w:rPr>
          <w:u w:val="single"/>
        </w:rPr>
        <w:lastRenderedPageBreak/>
        <w:t>7 CFR 273.2(f)(1) &amp; (2), Verification of Questionable Information.</w:t>
      </w:r>
      <w:r w:rsidRPr="006C23ED">
        <w:t xml:space="preserve"> State agencies may verify any questionable information that could impact household SNAP eligibility or benefit level. Based on data from the Food Program and Reporting System (FPRS), the number of questionable information verifications is estimated to be 513,317.  </w:t>
      </w:r>
    </w:p>
    <w:p w:rsidRPr="006C23ED" w:rsidR="00DF7FBE" w:rsidP="00147BD5" w:rsidRDefault="00DF7FBE" w14:paraId="0D0CD406" w14:textId="77777777">
      <w:pPr>
        <w:widowControl/>
        <w:tabs>
          <w:tab w:val="left" w:pos="0"/>
        </w:tabs>
        <w:rPr>
          <w:rFonts w:ascii="Times New Roman" w:hAnsi="Times New Roman"/>
        </w:rPr>
      </w:pPr>
    </w:p>
    <w:p w:rsidRPr="006C23ED" w:rsidR="00DF7FBE" w:rsidP="00147BD5" w:rsidRDefault="00DF7FBE" w14:paraId="402E9304" w14:textId="17A02146">
      <w:pPr>
        <w:pStyle w:val="ListParagraph"/>
        <w:widowControl/>
        <w:tabs>
          <w:tab w:val="left" w:pos="0"/>
        </w:tabs>
        <w:suppressAutoHyphens w:val="0"/>
        <w:spacing w:line="240" w:lineRule="auto"/>
        <w:ind w:left="360"/>
        <w:rPr>
          <w:b/>
          <w:szCs w:val="24"/>
        </w:rPr>
      </w:pPr>
      <w:r w:rsidRPr="006C23ED">
        <w:rPr>
          <w:szCs w:val="24"/>
        </w:rPr>
        <w:t xml:space="preserve">FNS estimates that, on average, 53 State agencies </w:t>
      </w:r>
      <w:r w:rsidRPr="006C23ED">
        <w:t xml:space="preserve">will each conduct </w:t>
      </w:r>
      <w:r w:rsidRPr="006C23ED" w:rsidR="002E4606">
        <w:t>9,685.23</w:t>
      </w:r>
      <w:r w:rsidRPr="006C23ED">
        <w:t xml:space="preserve"> verifications annually</w:t>
      </w:r>
      <w:r w:rsidRPr="006C23ED">
        <w:rPr>
          <w:szCs w:val="24"/>
        </w:rPr>
        <w:t xml:space="preserve">, for a total of </w:t>
      </w:r>
      <w:r w:rsidRPr="006C23ED" w:rsidR="002E4606">
        <w:t>513,317</w:t>
      </w:r>
      <w:r w:rsidRPr="006C23ED">
        <w:rPr>
          <w:szCs w:val="24"/>
        </w:rPr>
        <w:t xml:space="preserve"> responses (53 x </w:t>
      </w:r>
      <w:r w:rsidRPr="006C23ED" w:rsidR="002E4606">
        <w:rPr>
          <w:szCs w:val="24"/>
        </w:rPr>
        <w:t>9,685.23</w:t>
      </w:r>
      <w:r w:rsidRPr="006C23ED">
        <w:rPr>
          <w:szCs w:val="24"/>
        </w:rPr>
        <w:t xml:space="preserve"> = </w:t>
      </w:r>
      <w:r w:rsidRPr="006C23ED" w:rsidR="002E4606">
        <w:t>513,317</w:t>
      </w:r>
      <w:r w:rsidRPr="006C23ED">
        <w:rPr>
          <w:szCs w:val="24"/>
        </w:rPr>
        <w:t xml:space="preserve">). The estimated average burden per response is </w:t>
      </w:r>
      <w:r w:rsidRPr="006C23ED" w:rsidR="00FB41B3">
        <w:rPr>
          <w:szCs w:val="24"/>
        </w:rPr>
        <w:t>approximately 6 minutes (</w:t>
      </w:r>
      <w:r w:rsidRPr="006C23ED">
        <w:t>0.</w:t>
      </w:r>
      <w:r w:rsidRPr="006C23ED" w:rsidR="00C70060">
        <w:t>1</w:t>
      </w:r>
      <w:r w:rsidRPr="006C23ED" w:rsidR="007E07E3">
        <w:t>0</w:t>
      </w:r>
      <w:r w:rsidRPr="006C23ED" w:rsidR="00FB41B3">
        <w:t>02</w:t>
      </w:r>
      <w:r w:rsidRPr="006C23ED">
        <w:t xml:space="preserve"> hours</w:t>
      </w:r>
      <w:r w:rsidRPr="006C23ED" w:rsidR="00FB41B3">
        <w:t>)</w:t>
      </w:r>
      <w:r w:rsidRPr="006C23ED">
        <w:rPr>
          <w:szCs w:val="24"/>
        </w:rPr>
        <w:t xml:space="preserve">, resulting in estimated total burden hours of </w:t>
      </w:r>
      <w:r w:rsidRPr="006C23ED" w:rsidR="00FB41B3">
        <w:rPr>
          <w:szCs w:val="24"/>
        </w:rPr>
        <w:t>51,434.36</w:t>
      </w:r>
      <w:r w:rsidRPr="006C23ED">
        <w:rPr>
          <w:szCs w:val="24"/>
        </w:rPr>
        <w:t xml:space="preserve"> (</w:t>
      </w:r>
      <w:r w:rsidRPr="006C23ED" w:rsidR="00C70060">
        <w:t>513,317</w:t>
      </w:r>
      <w:r w:rsidRPr="006C23ED">
        <w:t xml:space="preserve"> </w:t>
      </w:r>
      <w:r w:rsidRPr="006C23ED">
        <w:rPr>
          <w:szCs w:val="24"/>
        </w:rPr>
        <w:t xml:space="preserve">x </w:t>
      </w:r>
      <w:r w:rsidRPr="006C23ED">
        <w:t>0.</w:t>
      </w:r>
      <w:r w:rsidRPr="006C23ED" w:rsidR="00C70060">
        <w:t>1</w:t>
      </w:r>
      <w:r w:rsidRPr="006C23ED" w:rsidR="007E07E3">
        <w:t>0</w:t>
      </w:r>
      <w:r w:rsidRPr="006C23ED" w:rsidR="00FB41B3">
        <w:t>02</w:t>
      </w:r>
      <w:r w:rsidRPr="006C23ED">
        <w:rPr>
          <w:szCs w:val="24"/>
        </w:rPr>
        <w:t xml:space="preserve"> = </w:t>
      </w:r>
      <w:r w:rsidRPr="006C23ED" w:rsidR="00FB41B3">
        <w:rPr>
          <w:szCs w:val="24"/>
        </w:rPr>
        <w:t>51,434.36</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w:t>
      </w:r>
      <w:r w:rsidRPr="006C23ED" w:rsidR="00057180">
        <w:rPr>
          <w:b/>
          <w:bCs/>
        </w:rPr>
        <w:t>questionable information</w:t>
      </w:r>
      <w:r w:rsidRPr="006C23ED">
        <w:rPr>
          <w:b/>
          <w:bCs/>
        </w:rPr>
        <w:t xml:space="preserve"> verification activity has increased from </w:t>
      </w:r>
      <w:r w:rsidRPr="006C23ED" w:rsidR="00C70060">
        <w:rPr>
          <w:b/>
          <w:bCs/>
        </w:rPr>
        <w:t xml:space="preserve">29,302.09 </w:t>
      </w:r>
      <w:r w:rsidRPr="006C23ED">
        <w:rPr>
          <w:b/>
          <w:bCs/>
        </w:rPr>
        <w:t xml:space="preserve">hours to </w:t>
      </w:r>
      <w:r w:rsidRPr="006C23ED" w:rsidR="00FB41B3">
        <w:rPr>
          <w:b/>
          <w:bCs/>
        </w:rPr>
        <w:t>51,434.36</w:t>
      </w:r>
      <w:r w:rsidRPr="006C23ED">
        <w:rPr>
          <w:b/>
          <w:bCs/>
        </w:rPr>
        <w:t xml:space="preserve"> hours </w:t>
      </w:r>
      <w:r w:rsidRPr="006C23ED" w:rsidR="00C70060">
        <w:rPr>
          <w:b/>
          <w:bCs/>
        </w:rPr>
        <w:t xml:space="preserve">due to </w:t>
      </w:r>
      <w:r w:rsidRPr="006C23ED">
        <w:rPr>
          <w:b/>
          <w:bCs/>
        </w:rPr>
        <w:t>an increase in the estimated burden hours per response to better account for the complexity of the activity.</w:t>
      </w:r>
    </w:p>
    <w:p w:rsidRPr="006C23ED" w:rsidR="00A02D07" w:rsidP="00147BD5" w:rsidRDefault="00A02D07" w14:paraId="7275A162" w14:textId="25BD1162">
      <w:pPr>
        <w:widowControl/>
        <w:tabs>
          <w:tab w:val="left" w:pos="0"/>
        </w:tabs>
        <w:rPr>
          <w:rFonts w:ascii="Times New Roman" w:hAnsi="Times New Roman"/>
        </w:rPr>
      </w:pPr>
    </w:p>
    <w:p w:rsidRPr="006C23ED" w:rsidR="00057180" w:rsidP="00147BD5" w:rsidRDefault="00057180" w14:paraId="3A8017B6" w14:textId="5F6EC9D9">
      <w:pPr>
        <w:pStyle w:val="ListParagraph"/>
        <w:widowControl/>
        <w:numPr>
          <w:ilvl w:val="0"/>
          <w:numId w:val="7"/>
        </w:numPr>
        <w:tabs>
          <w:tab w:val="left" w:pos="0"/>
        </w:tabs>
        <w:suppressAutoHyphens w:val="0"/>
        <w:spacing w:line="240" w:lineRule="auto"/>
      </w:pPr>
      <w:r w:rsidRPr="006C23ED">
        <w:rPr>
          <w:u w:val="single"/>
        </w:rPr>
        <w:t>7 CFR 273.2(f)(1) &amp; (2), Verification of Newly Certified Households with Dependent Care.</w:t>
      </w:r>
      <w:r w:rsidRPr="006C23ED">
        <w:t xml:space="preserve"> State agencies must verify the dependent care expenses of any household applicants that choose to deduct the entire amount of their monthly dependent care expenses when determining income. Based on Characteristics of Supplemental Nutrition Assistance Program Households: Fiscal Year 2018, the number of newly certified households with dependent care verifications is estimated to be 363,243.  </w:t>
      </w:r>
    </w:p>
    <w:p w:rsidRPr="006C23ED" w:rsidR="00057180" w:rsidP="00147BD5" w:rsidRDefault="00057180" w14:paraId="5F1A6C92" w14:textId="77777777">
      <w:pPr>
        <w:widowControl/>
        <w:tabs>
          <w:tab w:val="left" w:pos="0"/>
        </w:tabs>
        <w:rPr>
          <w:rFonts w:ascii="Times New Roman" w:hAnsi="Times New Roman"/>
        </w:rPr>
      </w:pPr>
    </w:p>
    <w:p w:rsidRPr="006C23ED" w:rsidR="009B7C00" w:rsidP="00147BD5" w:rsidRDefault="00057180" w14:paraId="57178FFD" w14:textId="7BF5902A">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will each conduct 6,853.64 verifications annually</w:t>
      </w:r>
      <w:r w:rsidRPr="006C23ED">
        <w:rPr>
          <w:szCs w:val="24"/>
        </w:rPr>
        <w:t xml:space="preserve">, for a total of </w:t>
      </w:r>
      <w:r w:rsidRPr="006C23ED">
        <w:t>363,243</w:t>
      </w:r>
      <w:r w:rsidRPr="006C23ED">
        <w:rPr>
          <w:szCs w:val="24"/>
        </w:rPr>
        <w:t xml:space="preserve"> responses (53 x 6,853.64 = </w:t>
      </w:r>
      <w:r w:rsidRPr="006C23ED">
        <w:t>363,243</w:t>
      </w:r>
      <w:r w:rsidRPr="006C23ED">
        <w:rPr>
          <w:szCs w:val="24"/>
        </w:rPr>
        <w:t xml:space="preserve">). The estimated average burden per response is </w:t>
      </w:r>
      <w:r w:rsidRPr="006C23ED" w:rsidR="006B312E">
        <w:rPr>
          <w:szCs w:val="24"/>
        </w:rPr>
        <w:t>approximately 5 minutes (</w:t>
      </w:r>
      <w:r w:rsidRPr="006C23ED">
        <w:t>0.083</w:t>
      </w:r>
      <w:r w:rsidRPr="006C23ED" w:rsidR="006B312E">
        <w:t>5</w:t>
      </w:r>
      <w:r w:rsidRPr="006C23ED">
        <w:t xml:space="preserve"> hours</w:t>
      </w:r>
      <w:r w:rsidRPr="006C23ED" w:rsidR="006B312E">
        <w:t>)</w:t>
      </w:r>
      <w:r w:rsidRPr="006C23ED">
        <w:rPr>
          <w:szCs w:val="24"/>
        </w:rPr>
        <w:t xml:space="preserve">, resulting in estimated total burden hours of </w:t>
      </w:r>
      <w:r w:rsidRPr="006C23ED" w:rsidR="006B312E">
        <w:rPr>
          <w:szCs w:val="24"/>
        </w:rPr>
        <w:t>30,330.79</w:t>
      </w:r>
      <w:r w:rsidRPr="006C23ED">
        <w:rPr>
          <w:szCs w:val="24"/>
        </w:rPr>
        <w:t xml:space="preserve"> (</w:t>
      </w:r>
      <w:r w:rsidRPr="006C23ED">
        <w:t xml:space="preserve">363,243 </w:t>
      </w:r>
      <w:r w:rsidRPr="006C23ED">
        <w:rPr>
          <w:szCs w:val="24"/>
        </w:rPr>
        <w:t xml:space="preserve">x </w:t>
      </w:r>
      <w:r w:rsidRPr="006C23ED">
        <w:t>0.083</w:t>
      </w:r>
      <w:r w:rsidRPr="006C23ED" w:rsidR="006B312E">
        <w:t>5</w:t>
      </w:r>
      <w:r w:rsidRPr="006C23ED">
        <w:rPr>
          <w:szCs w:val="24"/>
        </w:rPr>
        <w:t xml:space="preserve"> = </w:t>
      </w:r>
      <w:r w:rsidRPr="006C23ED" w:rsidR="006B312E">
        <w:rPr>
          <w:szCs w:val="24"/>
        </w:rPr>
        <w:t>30,330.79</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verification activity has decreased from </w:t>
      </w:r>
      <w:r w:rsidRPr="006C23ED" w:rsidR="00922672">
        <w:rPr>
          <w:b/>
          <w:bCs/>
        </w:rPr>
        <w:t>42,034.59</w:t>
      </w:r>
      <w:r w:rsidRPr="006C23ED">
        <w:rPr>
          <w:b/>
          <w:bCs/>
        </w:rPr>
        <w:t xml:space="preserve"> hours to </w:t>
      </w:r>
      <w:r w:rsidRPr="006C23ED" w:rsidR="006B312E">
        <w:rPr>
          <w:b/>
          <w:bCs/>
        </w:rPr>
        <w:t>30,330.79</w:t>
      </w:r>
      <w:r w:rsidRPr="006C23ED">
        <w:rPr>
          <w:b/>
          <w:bCs/>
        </w:rPr>
        <w:t xml:space="preserve"> hours </w:t>
      </w:r>
      <w:r w:rsidRPr="006C23ED" w:rsidR="000F21DE">
        <w:rPr>
          <w:b/>
          <w:bCs/>
        </w:rPr>
        <w:t>due to a reduction in the number of estimated verifications.</w:t>
      </w:r>
      <w:r w:rsidRPr="006C23ED" w:rsidR="00DC735A">
        <w:t xml:space="preserve"> </w:t>
      </w:r>
    </w:p>
    <w:p w:rsidRPr="006C23ED" w:rsidR="009B7C00" w:rsidP="00147BD5" w:rsidRDefault="009B7C00" w14:paraId="773B57B7" w14:textId="3AA0FB05">
      <w:pPr>
        <w:widowControl/>
        <w:tabs>
          <w:tab w:val="left" w:pos="0"/>
        </w:tabs>
        <w:rPr>
          <w:rFonts w:ascii="Times New Roman" w:hAnsi="Times New Roman"/>
        </w:rPr>
      </w:pPr>
    </w:p>
    <w:p w:rsidRPr="006C23ED" w:rsidR="00057180" w:rsidP="00147BD5" w:rsidRDefault="00057180" w14:paraId="4BF250D5" w14:textId="45FF2184">
      <w:pPr>
        <w:pStyle w:val="ListParagraph"/>
        <w:widowControl/>
        <w:numPr>
          <w:ilvl w:val="0"/>
          <w:numId w:val="7"/>
        </w:numPr>
        <w:tabs>
          <w:tab w:val="left" w:pos="0"/>
        </w:tabs>
        <w:suppressAutoHyphens w:val="0"/>
        <w:spacing w:line="240" w:lineRule="auto"/>
      </w:pPr>
      <w:r w:rsidRPr="006C23ED">
        <w:rPr>
          <w:u w:val="single"/>
        </w:rPr>
        <w:t>7 CFR 273.2(f)(1) &amp; (2), Verification of Existing Households with Dependent Care.</w:t>
      </w:r>
      <w:r w:rsidRPr="006C23ED">
        <w:t xml:space="preserve"> State agencies must verify the dependent care expenses of any household applicants that choose to deduct the entire amount of their monthly dependent care expenses when determining income. Based on Characteristics of Supplemental Nutrition Assistance Program Households: Fiscal Year 2018, the number of existing households with dependent care verifications is estimated to be 658,000.  </w:t>
      </w:r>
    </w:p>
    <w:p w:rsidRPr="006C23ED" w:rsidR="00057180" w:rsidP="00147BD5" w:rsidRDefault="00057180" w14:paraId="2A13CEA0" w14:textId="77777777">
      <w:pPr>
        <w:widowControl/>
        <w:tabs>
          <w:tab w:val="left" w:pos="0"/>
        </w:tabs>
        <w:rPr>
          <w:rFonts w:ascii="Times New Roman" w:hAnsi="Times New Roman"/>
        </w:rPr>
      </w:pPr>
    </w:p>
    <w:p w:rsidRPr="006C23ED" w:rsidR="00057180" w:rsidP="00147BD5" w:rsidRDefault="00057180" w14:paraId="54EAA265" w14:textId="7BFC3BF2">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will each conduct 12,415.09 verifications annually</w:t>
      </w:r>
      <w:r w:rsidRPr="006C23ED">
        <w:rPr>
          <w:szCs w:val="24"/>
        </w:rPr>
        <w:t xml:space="preserve">, for a total of </w:t>
      </w:r>
      <w:r w:rsidRPr="006C23ED">
        <w:t>658,000</w:t>
      </w:r>
      <w:r w:rsidRPr="006C23ED">
        <w:rPr>
          <w:szCs w:val="24"/>
        </w:rPr>
        <w:t xml:space="preserve"> responses (53 x 12,415.09 = </w:t>
      </w:r>
      <w:r w:rsidRPr="006C23ED">
        <w:t>658,000</w:t>
      </w:r>
      <w:r w:rsidRPr="006C23ED">
        <w:rPr>
          <w:szCs w:val="24"/>
        </w:rPr>
        <w:t xml:space="preserve">). The estimated average burden per response is </w:t>
      </w:r>
      <w:r w:rsidRPr="006C23ED" w:rsidR="00E225D0">
        <w:rPr>
          <w:szCs w:val="24"/>
        </w:rPr>
        <w:t>approximately 3 minutes (</w:t>
      </w:r>
      <w:r w:rsidRPr="006C23ED">
        <w:t>0.</w:t>
      </w:r>
      <w:r w:rsidRPr="006C23ED" w:rsidR="00717520">
        <w:t>05</w:t>
      </w:r>
      <w:r w:rsidRPr="006C23ED" w:rsidR="0019766F">
        <w:t>01</w:t>
      </w:r>
      <w:r w:rsidRPr="006C23ED" w:rsidR="00717520">
        <w:t xml:space="preserve"> hou</w:t>
      </w:r>
      <w:r w:rsidRPr="006C23ED">
        <w:t>rs</w:t>
      </w:r>
      <w:r w:rsidRPr="006C23ED" w:rsidR="00E225D0">
        <w:t>)</w:t>
      </w:r>
      <w:r w:rsidRPr="006C23ED">
        <w:rPr>
          <w:szCs w:val="24"/>
        </w:rPr>
        <w:t xml:space="preserve">, resulting in estimated total burden hours of </w:t>
      </w:r>
      <w:r w:rsidRPr="006C23ED" w:rsidR="0019766F">
        <w:rPr>
          <w:szCs w:val="24"/>
        </w:rPr>
        <w:t>32,965.80</w:t>
      </w:r>
      <w:r w:rsidRPr="006C23ED">
        <w:rPr>
          <w:szCs w:val="24"/>
        </w:rPr>
        <w:t xml:space="preserve"> (</w:t>
      </w:r>
      <w:r w:rsidRPr="006C23ED" w:rsidR="00717520">
        <w:t>658,000</w:t>
      </w:r>
      <w:r w:rsidRPr="006C23ED">
        <w:t xml:space="preserve"> </w:t>
      </w:r>
      <w:r w:rsidRPr="006C23ED">
        <w:rPr>
          <w:szCs w:val="24"/>
        </w:rPr>
        <w:t xml:space="preserve">x </w:t>
      </w:r>
      <w:r w:rsidRPr="006C23ED">
        <w:t>0.05</w:t>
      </w:r>
      <w:r w:rsidRPr="006C23ED" w:rsidR="0019766F">
        <w:t>01</w:t>
      </w:r>
      <w:r w:rsidRPr="006C23ED">
        <w:rPr>
          <w:szCs w:val="24"/>
        </w:rPr>
        <w:t xml:space="preserve"> = </w:t>
      </w:r>
      <w:r w:rsidRPr="006C23ED" w:rsidR="0019766F">
        <w:rPr>
          <w:szCs w:val="24"/>
        </w:rPr>
        <w:t>32,965.80</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verification activity </w:t>
      </w:r>
      <w:r w:rsidRPr="006C23ED" w:rsidR="00717520">
        <w:rPr>
          <w:b/>
          <w:bCs/>
        </w:rPr>
        <w:t>has in</w:t>
      </w:r>
      <w:r w:rsidRPr="006C23ED">
        <w:rPr>
          <w:b/>
          <w:bCs/>
        </w:rPr>
        <w:t xml:space="preserve">creased from </w:t>
      </w:r>
      <w:r w:rsidRPr="006C23ED" w:rsidR="00873DF3">
        <w:rPr>
          <w:b/>
          <w:bCs/>
        </w:rPr>
        <w:t>21,929.46</w:t>
      </w:r>
      <w:r w:rsidRPr="006C23ED">
        <w:rPr>
          <w:b/>
          <w:bCs/>
        </w:rPr>
        <w:t xml:space="preserve"> hours to </w:t>
      </w:r>
      <w:r w:rsidRPr="006C23ED" w:rsidR="0019766F">
        <w:rPr>
          <w:b/>
          <w:bCs/>
        </w:rPr>
        <w:t>32,965.80</w:t>
      </w:r>
      <w:r w:rsidRPr="006C23ED">
        <w:rPr>
          <w:b/>
          <w:bCs/>
        </w:rPr>
        <w:t xml:space="preserve"> hours </w:t>
      </w:r>
      <w:r w:rsidRPr="006C23ED" w:rsidR="00717520">
        <w:rPr>
          <w:b/>
          <w:bCs/>
        </w:rPr>
        <w:t xml:space="preserve">for two reasons: (1) </w:t>
      </w:r>
      <w:r w:rsidRPr="006C23ED" w:rsidR="00E01C6B">
        <w:rPr>
          <w:b/>
          <w:bCs/>
        </w:rPr>
        <w:t>an</w:t>
      </w:r>
      <w:r w:rsidRPr="006C23ED" w:rsidR="00717520">
        <w:rPr>
          <w:b/>
          <w:bCs/>
        </w:rPr>
        <w:t xml:space="preserve"> increase in the number of estimated verifications and </w:t>
      </w:r>
      <w:r w:rsidRPr="006C23ED" w:rsidR="00D4666A">
        <w:rPr>
          <w:b/>
          <w:bCs/>
        </w:rPr>
        <w:t>(2) </w:t>
      </w:r>
      <w:r w:rsidRPr="006C23ED" w:rsidR="00717520">
        <w:rPr>
          <w:b/>
          <w:bCs/>
        </w:rPr>
        <w:t>an increase in the estimated burden hours per response to account for the complexity of the activity.</w:t>
      </w:r>
      <w:r w:rsidRPr="006C23ED">
        <w:t xml:space="preserve"> </w:t>
      </w:r>
    </w:p>
    <w:p w:rsidRPr="006C23ED" w:rsidR="00057180" w:rsidP="00147BD5" w:rsidRDefault="00057180" w14:paraId="2F644056" w14:textId="77777777">
      <w:pPr>
        <w:widowControl/>
        <w:tabs>
          <w:tab w:val="left" w:pos="0"/>
        </w:tabs>
        <w:rPr>
          <w:rFonts w:ascii="Times New Roman" w:hAnsi="Times New Roman"/>
        </w:rPr>
      </w:pPr>
    </w:p>
    <w:p w:rsidRPr="006C23ED" w:rsidR="00BF3BCD" w:rsidP="00147BD5" w:rsidRDefault="00BF3BCD" w14:paraId="77EB179F" w14:textId="62A7B3FD">
      <w:pPr>
        <w:pStyle w:val="ListParagraph"/>
        <w:widowControl/>
        <w:numPr>
          <w:ilvl w:val="0"/>
          <w:numId w:val="7"/>
        </w:numPr>
        <w:tabs>
          <w:tab w:val="left" w:pos="0"/>
        </w:tabs>
        <w:suppressAutoHyphens w:val="0"/>
        <w:spacing w:line="240" w:lineRule="auto"/>
      </w:pPr>
      <w:r w:rsidRPr="006C23ED">
        <w:rPr>
          <w:u w:val="single"/>
        </w:rPr>
        <w:t xml:space="preserve">7 CFR </w:t>
      </w:r>
      <w:r w:rsidRPr="006C23ED" w:rsidR="00914813">
        <w:rPr>
          <w:u w:val="single"/>
        </w:rPr>
        <w:t>273.5(b)(5)</w:t>
      </w:r>
      <w:r w:rsidRPr="006C23ED">
        <w:rPr>
          <w:u w:val="single"/>
        </w:rPr>
        <w:t>, Verification of Student Work Hours.</w:t>
      </w:r>
      <w:r w:rsidRPr="006C23ED">
        <w:t xml:space="preserve"> State agencies may require verification of student work hours to determine if student SNAP applicants meet work requirements under section 273.5(b)(5). Based on data from a Government Accountability Office (GAO) audit of student SNAP participation, the number of student work hour verifications is estimated to be 1,354,273.  </w:t>
      </w:r>
    </w:p>
    <w:p w:rsidRPr="006C23ED" w:rsidR="00BF3BCD" w:rsidP="00147BD5" w:rsidRDefault="00BF3BCD" w14:paraId="10F63004" w14:textId="77777777">
      <w:pPr>
        <w:widowControl/>
        <w:tabs>
          <w:tab w:val="left" w:pos="0"/>
        </w:tabs>
        <w:rPr>
          <w:rFonts w:ascii="Times New Roman" w:hAnsi="Times New Roman"/>
        </w:rPr>
      </w:pPr>
    </w:p>
    <w:p w:rsidRPr="006C23ED" w:rsidR="00BF3BCD" w:rsidP="00147BD5" w:rsidRDefault="00BF3BCD" w14:paraId="4F9CC9AB" w14:textId="56767CD6">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will each conduct 25,552.32 verifications annually</w:t>
      </w:r>
      <w:r w:rsidRPr="006C23ED">
        <w:rPr>
          <w:szCs w:val="24"/>
        </w:rPr>
        <w:t xml:space="preserve">, for a total of </w:t>
      </w:r>
      <w:r w:rsidRPr="006C23ED">
        <w:t>1,354,273</w:t>
      </w:r>
      <w:r w:rsidRPr="006C23ED">
        <w:rPr>
          <w:szCs w:val="24"/>
        </w:rPr>
        <w:t xml:space="preserve"> responses (53 x 25,552.32 = </w:t>
      </w:r>
      <w:r w:rsidRPr="006C23ED">
        <w:t>1,354,273</w:t>
      </w:r>
      <w:r w:rsidRPr="006C23ED">
        <w:rPr>
          <w:szCs w:val="24"/>
        </w:rPr>
        <w:t xml:space="preserve">). The estimated average burden per response is </w:t>
      </w:r>
      <w:r w:rsidRPr="006C23ED" w:rsidR="003C3B82">
        <w:rPr>
          <w:szCs w:val="24"/>
        </w:rPr>
        <w:t>approximately 6 minutes (</w:t>
      </w:r>
      <w:r w:rsidRPr="006C23ED">
        <w:t>0.1</w:t>
      </w:r>
      <w:r w:rsidRPr="006C23ED" w:rsidR="007E07E3">
        <w:t>0</w:t>
      </w:r>
      <w:r w:rsidRPr="006C23ED" w:rsidR="003C3B82">
        <w:t>02</w:t>
      </w:r>
      <w:r w:rsidRPr="006C23ED">
        <w:t xml:space="preserve"> hours</w:t>
      </w:r>
      <w:r w:rsidRPr="006C23ED" w:rsidR="003C3B82">
        <w:t>)</w:t>
      </w:r>
      <w:r w:rsidRPr="006C23ED">
        <w:rPr>
          <w:szCs w:val="24"/>
        </w:rPr>
        <w:t xml:space="preserve">, resulting in estimated total burden hours of </w:t>
      </w:r>
      <w:r w:rsidRPr="006C23ED" w:rsidR="003C3B82">
        <w:rPr>
          <w:szCs w:val="24"/>
        </w:rPr>
        <w:t>135,698.15</w:t>
      </w:r>
      <w:r w:rsidRPr="006C23ED">
        <w:rPr>
          <w:szCs w:val="24"/>
        </w:rPr>
        <w:t xml:space="preserve"> (</w:t>
      </w:r>
      <w:r w:rsidRPr="006C23ED">
        <w:t xml:space="preserve">1,354,273 </w:t>
      </w:r>
      <w:r w:rsidRPr="006C23ED">
        <w:rPr>
          <w:szCs w:val="24"/>
        </w:rPr>
        <w:t xml:space="preserve">x </w:t>
      </w:r>
      <w:r w:rsidRPr="006C23ED">
        <w:t>0.1</w:t>
      </w:r>
      <w:r w:rsidRPr="006C23ED" w:rsidR="007E07E3">
        <w:t>0</w:t>
      </w:r>
      <w:r w:rsidRPr="006C23ED" w:rsidR="003C3B82">
        <w:t>02</w:t>
      </w:r>
      <w:r w:rsidRPr="006C23ED">
        <w:rPr>
          <w:szCs w:val="24"/>
        </w:rPr>
        <w:t xml:space="preserve"> = </w:t>
      </w:r>
      <w:r w:rsidRPr="006C23ED" w:rsidR="003C3B82">
        <w:rPr>
          <w:szCs w:val="24"/>
        </w:rPr>
        <w:t>135,698.15</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student work hour verification activity has increased from </w:t>
      </w:r>
      <w:r w:rsidRPr="006C23ED" w:rsidR="00EA134F">
        <w:rPr>
          <w:b/>
          <w:bCs/>
        </w:rPr>
        <w:t>6,096.57</w:t>
      </w:r>
      <w:r w:rsidRPr="006C23ED">
        <w:rPr>
          <w:b/>
          <w:bCs/>
        </w:rPr>
        <w:t xml:space="preserve"> hours to </w:t>
      </w:r>
      <w:r w:rsidRPr="006C23ED" w:rsidR="003C3B82">
        <w:rPr>
          <w:b/>
          <w:bCs/>
        </w:rPr>
        <w:t>135,698.15</w:t>
      </w:r>
      <w:r w:rsidRPr="006C23ED">
        <w:rPr>
          <w:b/>
          <w:bCs/>
        </w:rPr>
        <w:t xml:space="preserve"> hours for two reasons: (1) </w:t>
      </w:r>
      <w:r w:rsidRPr="006C23ED" w:rsidR="00822D9D">
        <w:rPr>
          <w:b/>
          <w:bCs/>
        </w:rPr>
        <w:t>an</w:t>
      </w:r>
      <w:r w:rsidRPr="006C23ED">
        <w:rPr>
          <w:b/>
          <w:bCs/>
        </w:rPr>
        <w:t xml:space="preserve"> increase in the number of student work hour verifications and (2) an increase in the estimated burden hours per response to account for the complexity of the activity.</w:t>
      </w:r>
      <w:r w:rsidRPr="006C23ED">
        <w:t xml:space="preserve"> </w:t>
      </w:r>
    </w:p>
    <w:p w:rsidRPr="006C23ED" w:rsidR="00764863" w:rsidP="00147BD5" w:rsidRDefault="00764863" w14:paraId="68ECA08E" w14:textId="58D85235">
      <w:pPr>
        <w:widowControl/>
        <w:tabs>
          <w:tab w:val="left" w:pos="0"/>
        </w:tabs>
        <w:rPr>
          <w:rFonts w:ascii="Times New Roman" w:hAnsi="Times New Roman"/>
          <w:b/>
        </w:rPr>
      </w:pPr>
    </w:p>
    <w:p w:rsidRPr="006C23ED" w:rsidR="00764863" w:rsidP="00147BD5" w:rsidRDefault="00764863" w14:paraId="440B54A2" w14:textId="09EE0F02">
      <w:pPr>
        <w:pStyle w:val="ListParagraph"/>
        <w:widowControl/>
        <w:numPr>
          <w:ilvl w:val="0"/>
          <w:numId w:val="9"/>
        </w:numPr>
        <w:tabs>
          <w:tab w:val="left" w:pos="0"/>
        </w:tabs>
        <w:suppressAutoHyphens w:val="0"/>
        <w:rPr>
          <w:b/>
        </w:rPr>
      </w:pPr>
      <w:r w:rsidRPr="006C23ED">
        <w:rPr>
          <w:b/>
        </w:rPr>
        <w:t xml:space="preserve">SNAP Recertification </w:t>
      </w:r>
      <w:r w:rsidRPr="006C23ED" w:rsidR="008951EB">
        <w:rPr>
          <w:b/>
        </w:rPr>
        <w:t>Application</w:t>
      </w:r>
    </w:p>
    <w:p w:rsidRPr="006C23ED" w:rsidR="00764863" w:rsidP="00147BD5" w:rsidRDefault="00E84375" w14:paraId="7DD6A74C" w14:textId="62F8B501">
      <w:pPr>
        <w:widowControl/>
        <w:tabs>
          <w:tab w:val="left" w:pos="0"/>
        </w:tabs>
        <w:rPr>
          <w:rFonts w:ascii="Times New Roman" w:hAnsi="Times New Roman"/>
          <w:spacing w:val="-3"/>
        </w:rPr>
      </w:pPr>
      <w:r w:rsidRPr="006C23ED">
        <w:rPr>
          <w:rFonts w:ascii="Times New Roman" w:hAnsi="Times New Roman"/>
        </w:rPr>
        <w:t xml:space="preserve">The SNAP </w:t>
      </w:r>
      <w:r w:rsidRPr="006C23ED" w:rsidR="00764863">
        <w:rPr>
          <w:rFonts w:ascii="Times New Roman" w:hAnsi="Times New Roman"/>
        </w:rPr>
        <w:t>regulations require that all households participating in SNAP must be assigned certification</w:t>
      </w:r>
      <w:r w:rsidRPr="006C23ED" w:rsidR="00D50AE3">
        <w:rPr>
          <w:rFonts w:ascii="Times New Roman" w:hAnsi="Times New Roman"/>
        </w:rPr>
        <w:t xml:space="preserve"> periods of a definite length. </w:t>
      </w:r>
      <w:r w:rsidRPr="006C23ED" w:rsidR="00764863">
        <w:rPr>
          <w:rFonts w:ascii="Times New Roman" w:hAnsi="Times New Roman"/>
        </w:rPr>
        <w:t xml:space="preserve">According to section 273.14(b), to continue participating in SNAP, ongoing households must apply for recertification prior to the end of their </w:t>
      </w:r>
      <w:r w:rsidRPr="006C23ED" w:rsidR="00D50AE3">
        <w:rPr>
          <w:rFonts w:ascii="Times New Roman" w:hAnsi="Times New Roman"/>
        </w:rPr>
        <w:t xml:space="preserve">current certification periods. </w:t>
      </w:r>
      <w:r w:rsidRPr="006C23ED" w:rsidR="00764863">
        <w:rPr>
          <w:rFonts w:ascii="Times New Roman" w:hAnsi="Times New Roman"/>
        </w:rPr>
        <w:t>The recertification form and process is similar to the initial application and is complete</w:t>
      </w:r>
      <w:r w:rsidRPr="006C23ED" w:rsidR="00D50AE3">
        <w:rPr>
          <w:rFonts w:ascii="Times New Roman" w:hAnsi="Times New Roman"/>
        </w:rPr>
        <w:t xml:space="preserve">d and used in the same manner. </w:t>
      </w:r>
      <w:r w:rsidRPr="006C23ED" w:rsidR="00764863">
        <w:rPr>
          <w:rFonts w:ascii="Times New Roman" w:hAnsi="Times New Roman"/>
        </w:rPr>
        <w:t xml:space="preserve">However, verification requirements are </w:t>
      </w:r>
      <w:r w:rsidRPr="006C23ED" w:rsidR="008E03FE">
        <w:rPr>
          <w:rFonts w:ascii="Times New Roman" w:hAnsi="Times New Roman"/>
        </w:rPr>
        <w:t>reduced,</w:t>
      </w:r>
      <w:r w:rsidRPr="006C23ED" w:rsidR="00764863">
        <w:rPr>
          <w:rFonts w:ascii="Times New Roman" w:hAnsi="Times New Roman"/>
        </w:rPr>
        <w:t xml:space="preserve"> and States are permitted under Federal regulations to use a simplified version of the initial application.</w:t>
      </w:r>
    </w:p>
    <w:p w:rsidRPr="006C23ED" w:rsidR="006C473A" w:rsidP="00147BD5" w:rsidRDefault="006C473A" w14:paraId="7EED2D97" w14:textId="77777777">
      <w:pPr>
        <w:widowControl/>
        <w:tabs>
          <w:tab w:val="left" w:pos="0"/>
        </w:tabs>
        <w:rPr>
          <w:rFonts w:ascii="Times New Roman" w:hAnsi="Times New Roman"/>
        </w:rPr>
      </w:pPr>
    </w:p>
    <w:p w:rsidRPr="006C23ED" w:rsidR="001068E5" w:rsidP="00147BD5" w:rsidRDefault="001068E5" w14:paraId="5A5A0E10" w14:textId="16CEE2E5">
      <w:pPr>
        <w:widowControl/>
        <w:tabs>
          <w:tab w:val="left" w:pos="0"/>
        </w:tabs>
        <w:rPr>
          <w:rFonts w:ascii="Times New Roman" w:hAnsi="Times New Roman"/>
          <w:b/>
          <w:u w:val="single"/>
        </w:rPr>
      </w:pPr>
      <w:r w:rsidRPr="006C23ED">
        <w:rPr>
          <w:rFonts w:ascii="Times New Roman" w:hAnsi="Times New Roman"/>
          <w:b/>
          <w:u w:val="single"/>
        </w:rPr>
        <w:t>Recertification Application</w:t>
      </w:r>
    </w:p>
    <w:p w:rsidRPr="006C23ED" w:rsidR="001068E5" w:rsidP="00147BD5" w:rsidRDefault="001068E5" w14:paraId="4BDA7532" w14:textId="77777777">
      <w:pPr>
        <w:widowControl/>
        <w:tabs>
          <w:tab w:val="left" w:pos="0"/>
        </w:tabs>
        <w:rPr>
          <w:rFonts w:ascii="Times New Roman" w:hAnsi="Times New Roman"/>
        </w:rPr>
      </w:pPr>
    </w:p>
    <w:p w:rsidRPr="006C23ED" w:rsidR="00382506" w:rsidP="00147BD5" w:rsidRDefault="00382506" w14:paraId="042DE595" w14:textId="59A9EF02">
      <w:pPr>
        <w:pStyle w:val="ListParagraph"/>
        <w:widowControl/>
        <w:numPr>
          <w:ilvl w:val="0"/>
          <w:numId w:val="7"/>
        </w:numPr>
        <w:tabs>
          <w:tab w:val="left" w:pos="0"/>
        </w:tabs>
        <w:suppressAutoHyphens w:val="0"/>
        <w:spacing w:line="240" w:lineRule="auto"/>
      </w:pPr>
      <w:r w:rsidRPr="006C23ED">
        <w:rPr>
          <w:u w:val="single"/>
        </w:rPr>
        <w:t xml:space="preserve">7 CFR </w:t>
      </w:r>
      <w:r w:rsidRPr="006C23ED" w:rsidR="008B21A4">
        <w:rPr>
          <w:u w:val="single"/>
        </w:rPr>
        <w:t>273.14(b)</w:t>
      </w:r>
      <w:r w:rsidRPr="006C23ED">
        <w:rPr>
          <w:u w:val="single"/>
        </w:rPr>
        <w:t>, Recertification application.</w:t>
      </w:r>
      <w:r w:rsidRPr="006C23ED">
        <w:t xml:space="preserve"> State agencies must review each application for recertification submitted by SNAP households. </w:t>
      </w:r>
      <w:r w:rsidRPr="006C23ED" w:rsidR="000573FB">
        <w:t>Based on 2018 National Data Bank data, the number of recertification applications is estimated to be 14,656,751.</w:t>
      </w:r>
    </w:p>
    <w:p w:rsidRPr="006C23ED" w:rsidR="00382506" w:rsidP="00147BD5" w:rsidRDefault="00382506" w14:paraId="02C2B50B" w14:textId="77777777">
      <w:pPr>
        <w:pStyle w:val="ListParagraph"/>
        <w:widowControl/>
        <w:tabs>
          <w:tab w:val="left" w:pos="0"/>
        </w:tabs>
        <w:suppressAutoHyphens w:val="0"/>
        <w:spacing w:line="240" w:lineRule="auto"/>
        <w:ind w:left="360"/>
      </w:pPr>
    </w:p>
    <w:p w:rsidRPr="006C23ED" w:rsidR="00382506" w:rsidP="00147BD5" w:rsidRDefault="00382506" w14:paraId="6FCD439E" w14:textId="57573D34">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each review 276,542.47 recertification applications </w:t>
      </w:r>
      <w:r w:rsidRPr="006C23ED" w:rsidR="00522D26">
        <w:t>annually</w:t>
      </w:r>
      <w:r w:rsidRPr="006C23ED">
        <w:rPr>
          <w:szCs w:val="24"/>
        </w:rPr>
        <w:t xml:space="preserve">, for a total of </w:t>
      </w:r>
      <w:r w:rsidRPr="006C23ED">
        <w:t>14,656,751</w:t>
      </w:r>
      <w:r w:rsidRPr="006C23ED">
        <w:rPr>
          <w:szCs w:val="24"/>
        </w:rPr>
        <w:t xml:space="preserve"> responses (53 x </w:t>
      </w:r>
      <w:r w:rsidRPr="006C23ED">
        <w:t>276,542.47</w:t>
      </w:r>
      <w:r w:rsidRPr="006C23ED">
        <w:rPr>
          <w:szCs w:val="24"/>
        </w:rPr>
        <w:t xml:space="preserve"> = </w:t>
      </w:r>
      <w:r w:rsidRPr="006C23ED">
        <w:t>14,656,751</w:t>
      </w:r>
      <w:r w:rsidRPr="006C23ED">
        <w:rPr>
          <w:szCs w:val="24"/>
        </w:rPr>
        <w:t xml:space="preserve">). The estimated average burden per response is </w:t>
      </w:r>
      <w:r w:rsidRPr="006C23ED" w:rsidR="00647C59">
        <w:rPr>
          <w:szCs w:val="24"/>
        </w:rPr>
        <w:t>approximately 15 minutes (</w:t>
      </w:r>
      <w:r w:rsidRPr="006C23ED">
        <w:t>0.25 hours</w:t>
      </w:r>
      <w:r w:rsidRPr="006C23ED" w:rsidR="00647C59">
        <w:t>)</w:t>
      </w:r>
      <w:r w:rsidRPr="006C23ED">
        <w:rPr>
          <w:szCs w:val="24"/>
        </w:rPr>
        <w:t>, resulting in estimated total burden hours of 3,664,187.75 (</w:t>
      </w:r>
      <w:r w:rsidRPr="006C23ED">
        <w:t xml:space="preserve">14,656,751 </w:t>
      </w:r>
      <w:r w:rsidRPr="006C23ED">
        <w:rPr>
          <w:szCs w:val="24"/>
        </w:rPr>
        <w:t xml:space="preserve">x </w:t>
      </w:r>
      <w:r w:rsidRPr="006C23ED">
        <w:t>0.25</w:t>
      </w:r>
      <w:r w:rsidRPr="006C23ED">
        <w:rPr>
          <w:szCs w:val="24"/>
        </w:rPr>
        <w:t xml:space="preserve"> = 3,664,187.75). </w:t>
      </w:r>
      <w:r w:rsidRPr="006C23ED">
        <w:rPr>
          <w:b/>
          <w:szCs w:val="24"/>
        </w:rPr>
        <w:t xml:space="preserve">When compared to the previous information collection, </w:t>
      </w:r>
      <w:r w:rsidRPr="006C23ED">
        <w:rPr>
          <w:b/>
          <w:bCs/>
        </w:rPr>
        <w:t xml:space="preserve">the total burden hours for the </w:t>
      </w:r>
      <w:r w:rsidRPr="006C23ED" w:rsidR="000B1F2E">
        <w:rPr>
          <w:b/>
          <w:bCs/>
        </w:rPr>
        <w:t xml:space="preserve">recertification application review </w:t>
      </w:r>
      <w:r w:rsidRPr="006C23ED">
        <w:rPr>
          <w:b/>
          <w:bCs/>
        </w:rPr>
        <w:t xml:space="preserve">activity has increased from </w:t>
      </w:r>
      <w:r w:rsidRPr="006C23ED" w:rsidR="000B1F2E">
        <w:rPr>
          <w:b/>
          <w:bCs/>
        </w:rPr>
        <w:t>3,654,910.50</w:t>
      </w:r>
      <w:r w:rsidRPr="006C23ED">
        <w:rPr>
          <w:b/>
          <w:bCs/>
        </w:rPr>
        <w:t xml:space="preserve"> hours to 3,664,187.75 hours </w:t>
      </w:r>
      <w:r w:rsidRPr="006C23ED" w:rsidR="000B1F2E">
        <w:rPr>
          <w:b/>
          <w:bCs/>
        </w:rPr>
        <w:t xml:space="preserve">due to </w:t>
      </w:r>
      <w:r w:rsidRPr="006C23ED">
        <w:rPr>
          <w:b/>
          <w:bCs/>
        </w:rPr>
        <w:t xml:space="preserve">an increase in the estimated </w:t>
      </w:r>
      <w:r w:rsidRPr="006C23ED" w:rsidR="000B1F2E">
        <w:rPr>
          <w:b/>
          <w:bCs/>
        </w:rPr>
        <w:t>number of recertification applications</w:t>
      </w:r>
      <w:r w:rsidRPr="006C23ED">
        <w:rPr>
          <w:b/>
          <w:bCs/>
        </w:rPr>
        <w:t>.</w:t>
      </w:r>
      <w:r w:rsidRPr="006C23ED">
        <w:t xml:space="preserve"> </w:t>
      </w:r>
    </w:p>
    <w:p w:rsidRPr="006C23ED" w:rsidR="00726769" w:rsidP="00147BD5" w:rsidRDefault="00726769" w14:paraId="1E45A75B" w14:textId="77777777">
      <w:pPr>
        <w:widowControl/>
        <w:tabs>
          <w:tab w:val="left" w:pos="0"/>
        </w:tabs>
        <w:rPr>
          <w:rFonts w:ascii="Times New Roman" w:hAnsi="Times New Roman"/>
          <w:u w:val="single"/>
        </w:rPr>
      </w:pPr>
    </w:p>
    <w:p w:rsidRPr="006C23ED" w:rsidR="00A61546" w:rsidP="00802E7C" w:rsidRDefault="00A61546" w14:paraId="25A7C431" w14:textId="35D6EEAB">
      <w:pPr>
        <w:keepNext/>
        <w:widowControl/>
        <w:tabs>
          <w:tab w:val="left" w:pos="0"/>
        </w:tabs>
        <w:rPr>
          <w:rFonts w:ascii="Times New Roman" w:hAnsi="Times New Roman"/>
          <w:b/>
          <w:u w:val="single"/>
        </w:rPr>
      </w:pPr>
      <w:r w:rsidRPr="006C23ED">
        <w:rPr>
          <w:rFonts w:ascii="Times New Roman" w:hAnsi="Times New Roman"/>
          <w:b/>
          <w:u w:val="single"/>
        </w:rPr>
        <w:lastRenderedPageBreak/>
        <w:t>Recertification Interview</w:t>
      </w:r>
    </w:p>
    <w:p w:rsidRPr="006C23ED" w:rsidR="00A61546" w:rsidP="00802E7C" w:rsidRDefault="00A61546" w14:paraId="66820933" w14:textId="77777777">
      <w:pPr>
        <w:keepNext/>
        <w:widowControl/>
        <w:tabs>
          <w:tab w:val="left" w:pos="0"/>
        </w:tabs>
        <w:rPr>
          <w:rFonts w:ascii="Times New Roman" w:hAnsi="Times New Roman"/>
          <w:u w:val="single"/>
        </w:rPr>
      </w:pPr>
    </w:p>
    <w:p w:rsidRPr="006C23ED" w:rsidR="00F257D9" w:rsidP="00147BD5" w:rsidRDefault="00F257D9" w14:paraId="60731013" w14:textId="53F20B3E">
      <w:pPr>
        <w:pStyle w:val="ListParagraph"/>
        <w:widowControl/>
        <w:numPr>
          <w:ilvl w:val="0"/>
          <w:numId w:val="7"/>
        </w:numPr>
        <w:tabs>
          <w:tab w:val="left" w:pos="0"/>
        </w:tabs>
        <w:suppressAutoHyphens w:val="0"/>
        <w:spacing w:line="240" w:lineRule="auto"/>
      </w:pPr>
      <w:r w:rsidRPr="006C23ED">
        <w:rPr>
          <w:u w:val="single"/>
        </w:rPr>
        <w:t>7 CFR 273.14(b)(3), Recertification interview.</w:t>
      </w:r>
      <w:r w:rsidRPr="006C23ED">
        <w:t xml:space="preserve"> State agencies must conduct an in-person or telephone interview with households for each SNAP recertification application received. </w:t>
      </w:r>
      <w:r w:rsidRPr="006C23ED" w:rsidR="000573FB">
        <w:t xml:space="preserve">Based on 2018 National Data Bank data, the number of recertification interviews is estimated to be 14,656,751. </w:t>
      </w:r>
      <w:r w:rsidRPr="006C23ED">
        <w:t xml:space="preserve">All States have the option to utilize telephone interview in the place of an in-person interview. </w:t>
      </w:r>
      <w:r w:rsidRPr="006C23ED" w:rsidR="00F1771E">
        <w:t>FNS estimates that a State agency employee can conduct either a telephone or an in-person recertification interview in the same amount of time.</w:t>
      </w:r>
    </w:p>
    <w:p w:rsidRPr="006C23ED" w:rsidR="00F257D9" w:rsidP="00147BD5" w:rsidRDefault="00F257D9" w14:paraId="393C8284" w14:textId="77777777">
      <w:pPr>
        <w:pStyle w:val="ListParagraph"/>
        <w:widowControl/>
        <w:tabs>
          <w:tab w:val="left" w:pos="0"/>
        </w:tabs>
        <w:suppressAutoHyphens w:val="0"/>
        <w:spacing w:line="240" w:lineRule="auto"/>
        <w:ind w:left="360"/>
      </w:pPr>
    </w:p>
    <w:p w:rsidRPr="006C23ED" w:rsidR="00E42A40" w:rsidP="00E42A40" w:rsidRDefault="00F257D9" w14:paraId="5A56E266" w14:textId="51D4E26F">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each </w:t>
      </w:r>
      <w:r w:rsidRPr="006C23ED" w:rsidR="00517DE7">
        <w:t xml:space="preserve">conduct </w:t>
      </w:r>
      <w:r w:rsidRPr="006C23ED">
        <w:t xml:space="preserve">276,542.47 recertification </w:t>
      </w:r>
      <w:r w:rsidRPr="006C23ED" w:rsidR="00517DE7">
        <w:t>interviews</w:t>
      </w:r>
      <w:r w:rsidRPr="006C23ED">
        <w:t xml:space="preserve"> </w:t>
      </w:r>
      <w:r w:rsidRPr="006C23ED" w:rsidR="00522D26">
        <w:t>annually</w:t>
      </w:r>
      <w:r w:rsidRPr="006C23ED">
        <w:rPr>
          <w:szCs w:val="24"/>
        </w:rPr>
        <w:t xml:space="preserve">, for a total of </w:t>
      </w:r>
      <w:r w:rsidRPr="006C23ED">
        <w:t>14,656,751</w:t>
      </w:r>
      <w:r w:rsidRPr="006C23ED">
        <w:rPr>
          <w:szCs w:val="24"/>
        </w:rPr>
        <w:t xml:space="preserve"> responses (53 x </w:t>
      </w:r>
      <w:r w:rsidRPr="006C23ED">
        <w:t>276,542.47</w:t>
      </w:r>
      <w:r w:rsidRPr="006C23ED">
        <w:rPr>
          <w:szCs w:val="24"/>
        </w:rPr>
        <w:t xml:space="preserve"> = </w:t>
      </w:r>
      <w:r w:rsidRPr="006C23ED">
        <w:t>14,656,751</w:t>
      </w:r>
      <w:r w:rsidRPr="006C23ED">
        <w:rPr>
          <w:szCs w:val="24"/>
        </w:rPr>
        <w:t xml:space="preserve">). The estimated average burden per response is </w:t>
      </w:r>
      <w:r w:rsidRPr="006C23ED" w:rsidR="00647C59">
        <w:rPr>
          <w:szCs w:val="24"/>
        </w:rPr>
        <w:t xml:space="preserve">approximately </w:t>
      </w:r>
      <w:r w:rsidRPr="006C23ED" w:rsidR="00E42A40">
        <w:rPr>
          <w:szCs w:val="24"/>
        </w:rPr>
        <w:t>3</w:t>
      </w:r>
      <w:r w:rsidRPr="006C23ED" w:rsidR="00647C59">
        <w:rPr>
          <w:szCs w:val="24"/>
        </w:rPr>
        <w:t>0 minutes (</w:t>
      </w:r>
      <w:r w:rsidRPr="006C23ED">
        <w:t>0.</w:t>
      </w:r>
      <w:r w:rsidRPr="006C23ED" w:rsidR="00E42A40">
        <w:t>5</w:t>
      </w:r>
      <w:r w:rsidRPr="006C23ED">
        <w:t xml:space="preserve"> hours</w:t>
      </w:r>
      <w:r w:rsidRPr="006C23ED" w:rsidR="00647C59">
        <w:t>)</w:t>
      </w:r>
      <w:r w:rsidRPr="006C23ED">
        <w:rPr>
          <w:szCs w:val="24"/>
        </w:rPr>
        <w:t xml:space="preserve">, resulting in estimated total burden hours of </w:t>
      </w:r>
      <w:r w:rsidRPr="006C23ED" w:rsidR="00E42A40">
        <w:rPr>
          <w:szCs w:val="24"/>
        </w:rPr>
        <w:t xml:space="preserve">7,328,375.50 </w:t>
      </w:r>
      <w:r w:rsidRPr="006C23ED">
        <w:rPr>
          <w:szCs w:val="24"/>
        </w:rPr>
        <w:t>(</w:t>
      </w:r>
      <w:r w:rsidRPr="006C23ED">
        <w:t xml:space="preserve">14,656,751 </w:t>
      </w:r>
      <w:r w:rsidRPr="006C23ED">
        <w:rPr>
          <w:szCs w:val="24"/>
        </w:rPr>
        <w:t xml:space="preserve">x </w:t>
      </w:r>
      <w:r w:rsidRPr="006C23ED">
        <w:t>0.</w:t>
      </w:r>
      <w:r w:rsidRPr="006C23ED" w:rsidR="00E42A40">
        <w:t>5</w:t>
      </w:r>
      <w:r w:rsidRPr="006C23ED">
        <w:rPr>
          <w:szCs w:val="24"/>
        </w:rPr>
        <w:t xml:space="preserve"> = </w:t>
      </w:r>
      <w:r w:rsidRPr="006C23ED" w:rsidR="00E42A40">
        <w:rPr>
          <w:szCs w:val="24"/>
        </w:rPr>
        <w:t>7,328,375.50</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recertification </w:t>
      </w:r>
      <w:r w:rsidRPr="006C23ED" w:rsidR="00F1771E">
        <w:rPr>
          <w:b/>
          <w:bCs/>
        </w:rPr>
        <w:t>interview</w:t>
      </w:r>
      <w:r w:rsidRPr="006C23ED">
        <w:rPr>
          <w:b/>
          <w:bCs/>
        </w:rPr>
        <w:t xml:space="preserve"> activity has increased from </w:t>
      </w:r>
      <w:r w:rsidRPr="006C23ED" w:rsidR="00F1771E">
        <w:rPr>
          <w:b/>
          <w:bCs/>
        </w:rPr>
        <w:t>4,882,960.43</w:t>
      </w:r>
      <w:r w:rsidRPr="006C23ED">
        <w:rPr>
          <w:b/>
          <w:bCs/>
        </w:rPr>
        <w:t xml:space="preserve"> hours to </w:t>
      </w:r>
      <w:r w:rsidRPr="006C23ED" w:rsidR="009F227B">
        <w:rPr>
          <w:b/>
          <w:bCs/>
        </w:rPr>
        <w:t xml:space="preserve">7,328,375.50 </w:t>
      </w:r>
      <w:r w:rsidRPr="006C23ED">
        <w:rPr>
          <w:b/>
          <w:bCs/>
        </w:rPr>
        <w:t xml:space="preserve">hours </w:t>
      </w:r>
      <w:r w:rsidRPr="006C23ED" w:rsidR="00E42A40">
        <w:rPr>
          <w:b/>
          <w:bCs/>
        </w:rPr>
        <w:t xml:space="preserve">for two reasons: (1) </w:t>
      </w:r>
      <w:r w:rsidRPr="006C23ED">
        <w:rPr>
          <w:b/>
          <w:bCs/>
        </w:rPr>
        <w:t>an increase in the estimated number of recertification applications</w:t>
      </w:r>
      <w:r w:rsidRPr="006C23ED" w:rsidR="00E42A40">
        <w:rPr>
          <w:b/>
          <w:bCs/>
        </w:rPr>
        <w:t xml:space="preserve"> and (2) an increase in the estimated burden hours per response to account for the complexity of the activity.</w:t>
      </w:r>
      <w:r w:rsidRPr="006C23ED" w:rsidR="00E42A40">
        <w:t xml:space="preserve"> </w:t>
      </w:r>
    </w:p>
    <w:p w:rsidRPr="006C23ED" w:rsidR="00F257D9" w:rsidP="00147BD5" w:rsidRDefault="00F257D9" w14:paraId="55BD765F" w14:textId="77777777">
      <w:pPr>
        <w:widowControl/>
        <w:tabs>
          <w:tab w:val="left" w:pos="0"/>
        </w:tabs>
        <w:rPr>
          <w:rFonts w:ascii="Times New Roman" w:hAnsi="Times New Roman"/>
        </w:rPr>
      </w:pPr>
    </w:p>
    <w:p w:rsidRPr="006C23ED" w:rsidR="00A61546" w:rsidP="00147BD5" w:rsidRDefault="00A61546" w14:paraId="59ABBE1F" w14:textId="0E6DAB90">
      <w:pPr>
        <w:widowControl/>
        <w:tabs>
          <w:tab w:val="left" w:pos="0"/>
        </w:tabs>
        <w:rPr>
          <w:rFonts w:ascii="Times New Roman" w:hAnsi="Times New Roman"/>
          <w:b/>
          <w:u w:val="single"/>
        </w:rPr>
      </w:pPr>
      <w:r w:rsidRPr="006C23ED">
        <w:rPr>
          <w:rFonts w:ascii="Times New Roman" w:hAnsi="Times New Roman"/>
          <w:b/>
          <w:u w:val="single"/>
        </w:rPr>
        <w:t>Recertification</w:t>
      </w:r>
      <w:r w:rsidRPr="006C23ED" w:rsidR="0043338E">
        <w:rPr>
          <w:rFonts w:ascii="Times New Roman" w:hAnsi="Times New Roman"/>
          <w:b/>
          <w:u w:val="single"/>
        </w:rPr>
        <w:t>s</w:t>
      </w:r>
    </w:p>
    <w:p w:rsidRPr="006C23ED" w:rsidR="00A61546" w:rsidP="00147BD5" w:rsidRDefault="00A61546" w14:paraId="316DBB00" w14:textId="77777777">
      <w:pPr>
        <w:widowControl/>
        <w:tabs>
          <w:tab w:val="left" w:pos="0"/>
        </w:tabs>
        <w:rPr>
          <w:rFonts w:ascii="Times New Roman" w:hAnsi="Times New Roman"/>
        </w:rPr>
      </w:pPr>
    </w:p>
    <w:p w:rsidRPr="006C23ED" w:rsidR="007E07E3" w:rsidP="00147BD5" w:rsidRDefault="007E07E3" w14:paraId="16D2050D" w14:textId="060C5F41">
      <w:pPr>
        <w:pStyle w:val="ListParagraph"/>
        <w:widowControl/>
        <w:numPr>
          <w:ilvl w:val="0"/>
          <w:numId w:val="7"/>
        </w:numPr>
        <w:tabs>
          <w:tab w:val="left" w:pos="0"/>
        </w:tabs>
        <w:suppressAutoHyphens w:val="0"/>
        <w:spacing w:line="240" w:lineRule="auto"/>
      </w:pPr>
      <w:r w:rsidRPr="006C23ED">
        <w:rPr>
          <w:u w:val="single"/>
        </w:rPr>
        <w:t>7 CFR 273.2(f)(8)(i), Income.</w:t>
      </w:r>
      <w:r w:rsidRPr="006C23ED">
        <w:t xml:space="preserve"> State agencies must recertify the income of applicants upon application if the source of income has changed or it has changed by more than $50.</w:t>
      </w:r>
      <w:r w:rsidRPr="006C23ED" w:rsidR="000573FB">
        <w:t xml:space="preserve"> Based on caseload data from the FPRS, the number of income </w:t>
      </w:r>
      <w:r w:rsidRPr="006C23ED" w:rsidR="00E17692">
        <w:t>re</w:t>
      </w:r>
      <w:r w:rsidRPr="006C23ED" w:rsidR="000573FB">
        <w:t>certifications is estimated to be 7,328,376.</w:t>
      </w:r>
    </w:p>
    <w:p w:rsidRPr="006C23ED" w:rsidR="007E07E3" w:rsidP="00147BD5" w:rsidRDefault="007E07E3" w14:paraId="121871CF" w14:textId="77777777">
      <w:pPr>
        <w:pStyle w:val="ListParagraph"/>
        <w:widowControl/>
        <w:tabs>
          <w:tab w:val="left" w:pos="0"/>
        </w:tabs>
        <w:suppressAutoHyphens w:val="0"/>
        <w:spacing w:line="240" w:lineRule="auto"/>
        <w:ind w:left="360"/>
      </w:pPr>
    </w:p>
    <w:p w:rsidRPr="006C23ED" w:rsidR="007E07E3" w:rsidP="00147BD5" w:rsidRDefault="007E07E3" w14:paraId="4ED2BA83" w14:textId="54494293">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each review </w:t>
      </w:r>
      <w:r w:rsidRPr="006C23ED" w:rsidR="00F34F9A">
        <w:t>138,271.25</w:t>
      </w:r>
      <w:r w:rsidRPr="006C23ED">
        <w:t xml:space="preserve"> recertification</w:t>
      </w:r>
      <w:r w:rsidRPr="006C23ED" w:rsidR="00FA1C49">
        <w:t>s</w:t>
      </w:r>
      <w:r w:rsidRPr="006C23ED">
        <w:t xml:space="preserve"> </w:t>
      </w:r>
      <w:r w:rsidRPr="006C23ED" w:rsidR="00522D26">
        <w:t>annually</w:t>
      </w:r>
      <w:r w:rsidRPr="006C23ED">
        <w:rPr>
          <w:szCs w:val="24"/>
        </w:rPr>
        <w:t xml:space="preserve">, for a total of </w:t>
      </w:r>
      <w:r w:rsidRPr="006C23ED" w:rsidR="00F34F9A">
        <w:t>7,328,376</w:t>
      </w:r>
      <w:r w:rsidRPr="006C23ED">
        <w:rPr>
          <w:szCs w:val="24"/>
        </w:rPr>
        <w:t xml:space="preserve"> responses (53 x </w:t>
      </w:r>
      <w:r w:rsidRPr="006C23ED" w:rsidR="00F34F9A">
        <w:t>138,271.25</w:t>
      </w:r>
      <w:r w:rsidRPr="006C23ED">
        <w:rPr>
          <w:szCs w:val="24"/>
        </w:rPr>
        <w:t xml:space="preserve"> = </w:t>
      </w:r>
      <w:r w:rsidRPr="006C23ED" w:rsidR="00F34F9A">
        <w:t>7,328,376</w:t>
      </w:r>
      <w:r w:rsidRPr="006C23ED">
        <w:rPr>
          <w:szCs w:val="24"/>
        </w:rPr>
        <w:t xml:space="preserve">). The estimated average burden per response is </w:t>
      </w:r>
      <w:r w:rsidRPr="006C23ED" w:rsidR="009A5748">
        <w:rPr>
          <w:szCs w:val="24"/>
        </w:rPr>
        <w:t>approximately 6 minutes (</w:t>
      </w:r>
      <w:r w:rsidRPr="006C23ED">
        <w:t>0.</w:t>
      </w:r>
      <w:r w:rsidRPr="006C23ED" w:rsidR="00F34F9A">
        <w:t>10</w:t>
      </w:r>
      <w:r w:rsidRPr="006C23ED" w:rsidR="009A5748">
        <w:t>02</w:t>
      </w:r>
      <w:r w:rsidRPr="006C23ED">
        <w:t xml:space="preserve"> hours</w:t>
      </w:r>
      <w:r w:rsidRPr="006C23ED" w:rsidR="009A5748">
        <w:t>)</w:t>
      </w:r>
      <w:r w:rsidRPr="006C23ED">
        <w:rPr>
          <w:szCs w:val="24"/>
        </w:rPr>
        <w:t xml:space="preserve">, resulting in estimated total burden hours of </w:t>
      </w:r>
      <w:r w:rsidRPr="006C23ED" w:rsidR="00F34F9A">
        <w:rPr>
          <w:szCs w:val="24"/>
        </w:rPr>
        <w:t>734,303.28</w:t>
      </w:r>
      <w:r w:rsidRPr="006C23ED">
        <w:rPr>
          <w:szCs w:val="24"/>
        </w:rPr>
        <w:t xml:space="preserve"> (</w:t>
      </w:r>
      <w:r w:rsidRPr="006C23ED" w:rsidR="00F34F9A">
        <w:t>7,328,376</w:t>
      </w:r>
      <w:r w:rsidRPr="006C23ED">
        <w:t xml:space="preserve"> </w:t>
      </w:r>
      <w:r w:rsidRPr="006C23ED">
        <w:rPr>
          <w:szCs w:val="24"/>
        </w:rPr>
        <w:t xml:space="preserve">x </w:t>
      </w:r>
      <w:r w:rsidRPr="006C23ED">
        <w:t>0.</w:t>
      </w:r>
      <w:r w:rsidRPr="006C23ED" w:rsidR="00F34F9A">
        <w:t>10</w:t>
      </w:r>
      <w:r w:rsidRPr="006C23ED" w:rsidR="009A5748">
        <w:t>02</w:t>
      </w:r>
      <w:r w:rsidRPr="006C23ED">
        <w:rPr>
          <w:szCs w:val="24"/>
        </w:rPr>
        <w:t xml:space="preserve"> = </w:t>
      </w:r>
      <w:r w:rsidRPr="006C23ED" w:rsidR="00F34F9A">
        <w:rPr>
          <w:szCs w:val="24"/>
        </w:rPr>
        <w:t>734,303.28</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recertification </w:t>
      </w:r>
      <w:r w:rsidRPr="006C23ED" w:rsidR="00F34F9A">
        <w:rPr>
          <w:b/>
          <w:bCs/>
        </w:rPr>
        <w:t xml:space="preserve">of income </w:t>
      </w:r>
      <w:r w:rsidRPr="006C23ED">
        <w:rPr>
          <w:b/>
          <w:bCs/>
        </w:rPr>
        <w:t xml:space="preserve">activity has increased from </w:t>
      </w:r>
      <w:r w:rsidRPr="006C23ED" w:rsidR="00F34F9A">
        <w:rPr>
          <w:b/>
          <w:bCs/>
        </w:rPr>
        <w:t>732,444.06</w:t>
      </w:r>
      <w:r w:rsidRPr="006C23ED">
        <w:rPr>
          <w:b/>
          <w:bCs/>
        </w:rPr>
        <w:t xml:space="preserve"> hours to </w:t>
      </w:r>
      <w:r w:rsidRPr="006C23ED" w:rsidR="00F34F9A">
        <w:rPr>
          <w:b/>
          <w:bCs/>
        </w:rPr>
        <w:t>734,303.28</w:t>
      </w:r>
      <w:r w:rsidRPr="006C23ED">
        <w:rPr>
          <w:b/>
          <w:bCs/>
        </w:rPr>
        <w:t xml:space="preserve"> hours due to an increase in the estimated </w:t>
      </w:r>
      <w:r w:rsidRPr="006C23ED" w:rsidR="00F34F9A">
        <w:rPr>
          <w:b/>
          <w:bCs/>
        </w:rPr>
        <w:t xml:space="preserve">number of </w:t>
      </w:r>
      <w:r w:rsidRPr="006C23ED" w:rsidR="001C6A04">
        <w:rPr>
          <w:b/>
          <w:bCs/>
        </w:rPr>
        <w:t xml:space="preserve">income </w:t>
      </w:r>
      <w:r w:rsidRPr="006C23ED" w:rsidR="00F34F9A">
        <w:rPr>
          <w:b/>
          <w:bCs/>
        </w:rPr>
        <w:t>recertification</w:t>
      </w:r>
      <w:r w:rsidRPr="006C23ED">
        <w:rPr>
          <w:b/>
          <w:bCs/>
        </w:rPr>
        <w:t>s.</w:t>
      </w:r>
      <w:r w:rsidRPr="006C23ED">
        <w:t xml:space="preserve"> </w:t>
      </w:r>
    </w:p>
    <w:p w:rsidRPr="006C23ED" w:rsidR="007E07E3" w:rsidP="00147BD5" w:rsidRDefault="007E07E3" w14:paraId="55864B74" w14:textId="77777777">
      <w:pPr>
        <w:widowControl/>
        <w:tabs>
          <w:tab w:val="left" w:pos="0"/>
        </w:tabs>
        <w:rPr>
          <w:rFonts w:ascii="Times New Roman" w:hAnsi="Times New Roman"/>
        </w:rPr>
      </w:pPr>
    </w:p>
    <w:p w:rsidRPr="006C23ED" w:rsidR="000573FB" w:rsidP="00147BD5" w:rsidRDefault="00F34F9A" w14:paraId="0C5EA79E" w14:textId="081C3BF2">
      <w:pPr>
        <w:pStyle w:val="ListParagraph"/>
        <w:widowControl/>
        <w:numPr>
          <w:ilvl w:val="0"/>
          <w:numId w:val="7"/>
        </w:numPr>
        <w:tabs>
          <w:tab w:val="left" w:pos="0"/>
        </w:tabs>
        <w:suppressAutoHyphens w:val="0"/>
        <w:spacing w:line="240" w:lineRule="auto"/>
      </w:pPr>
      <w:r w:rsidRPr="006C23ED">
        <w:rPr>
          <w:u w:val="single"/>
        </w:rPr>
        <w:t>7 CFR 273.2(f)(8)(i), Social Security.</w:t>
      </w:r>
      <w:r w:rsidRPr="006C23ED">
        <w:t xml:space="preserve"> State agencies m</w:t>
      </w:r>
      <w:r w:rsidRPr="006C23ED" w:rsidR="003E72CA">
        <w:t>ust verify the Social Security N</w:t>
      </w:r>
      <w:r w:rsidRPr="006C23ED">
        <w:t>umber of household applicants upon recertification if the number has changed.</w:t>
      </w:r>
      <w:r w:rsidRPr="006C23ED" w:rsidR="000573FB">
        <w:t xml:space="preserve"> Based on caseload data from the FPRS, the number of Social Security </w:t>
      </w:r>
      <w:r w:rsidRPr="006C23ED" w:rsidR="00E17692">
        <w:t>re</w:t>
      </w:r>
      <w:r w:rsidRPr="006C23ED" w:rsidR="000573FB">
        <w:t>certifications is estimated to be 146,568.</w:t>
      </w:r>
    </w:p>
    <w:p w:rsidRPr="006C23ED" w:rsidR="00F34F9A" w:rsidP="00147BD5" w:rsidRDefault="00F34F9A" w14:paraId="084FD72A" w14:textId="77777777">
      <w:pPr>
        <w:pStyle w:val="ListParagraph"/>
        <w:widowControl/>
        <w:tabs>
          <w:tab w:val="left" w:pos="0"/>
        </w:tabs>
        <w:suppressAutoHyphens w:val="0"/>
        <w:spacing w:line="240" w:lineRule="auto"/>
        <w:ind w:left="360"/>
      </w:pPr>
    </w:p>
    <w:p w:rsidRPr="006C23ED" w:rsidR="00F34F9A" w:rsidP="00147BD5" w:rsidRDefault="00F34F9A" w14:paraId="356A5C24" w14:textId="6DCE62AC">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each review </w:t>
      </w:r>
      <w:r w:rsidRPr="006C23ED" w:rsidR="00B3387C">
        <w:t>2,765.43</w:t>
      </w:r>
      <w:r w:rsidRPr="006C23ED">
        <w:t xml:space="preserve"> recertification</w:t>
      </w:r>
      <w:r w:rsidRPr="006C23ED" w:rsidR="00FA1C49">
        <w:t>s</w:t>
      </w:r>
      <w:r w:rsidRPr="006C23ED">
        <w:t xml:space="preserve"> </w:t>
      </w:r>
      <w:r w:rsidRPr="006C23ED" w:rsidR="00522D26">
        <w:t>annually</w:t>
      </w:r>
      <w:r w:rsidRPr="006C23ED">
        <w:rPr>
          <w:szCs w:val="24"/>
        </w:rPr>
        <w:t xml:space="preserve">, for a total of </w:t>
      </w:r>
      <w:r w:rsidRPr="006C23ED" w:rsidR="00B3387C">
        <w:t>146,568</w:t>
      </w:r>
      <w:r w:rsidRPr="006C23ED">
        <w:rPr>
          <w:szCs w:val="24"/>
        </w:rPr>
        <w:t xml:space="preserve"> responses (53 x </w:t>
      </w:r>
      <w:r w:rsidRPr="006C23ED" w:rsidR="00B3387C">
        <w:t>2,765.43</w:t>
      </w:r>
      <w:r w:rsidRPr="006C23ED">
        <w:rPr>
          <w:szCs w:val="24"/>
        </w:rPr>
        <w:t xml:space="preserve"> = </w:t>
      </w:r>
      <w:r w:rsidRPr="006C23ED" w:rsidR="00B3387C">
        <w:t>146,568</w:t>
      </w:r>
      <w:r w:rsidRPr="006C23ED">
        <w:rPr>
          <w:szCs w:val="24"/>
        </w:rPr>
        <w:t xml:space="preserve">). The estimated average burden per response is </w:t>
      </w:r>
      <w:r w:rsidRPr="006C23ED" w:rsidR="00F065D0">
        <w:rPr>
          <w:szCs w:val="24"/>
        </w:rPr>
        <w:t>approximately 6 minutes (</w:t>
      </w:r>
      <w:r w:rsidRPr="006C23ED">
        <w:t>0.10</w:t>
      </w:r>
      <w:r w:rsidRPr="006C23ED" w:rsidR="00F065D0">
        <w:t>02</w:t>
      </w:r>
      <w:r w:rsidRPr="006C23ED">
        <w:t xml:space="preserve"> hours</w:t>
      </w:r>
      <w:r w:rsidRPr="006C23ED" w:rsidR="00F065D0">
        <w:t>)</w:t>
      </w:r>
      <w:r w:rsidRPr="006C23ED">
        <w:rPr>
          <w:szCs w:val="24"/>
        </w:rPr>
        <w:t xml:space="preserve">, resulting in estimated total burden hours of </w:t>
      </w:r>
      <w:r w:rsidRPr="006C23ED" w:rsidR="00B3387C">
        <w:rPr>
          <w:szCs w:val="24"/>
        </w:rPr>
        <w:t>14,686.11</w:t>
      </w:r>
      <w:r w:rsidRPr="006C23ED">
        <w:rPr>
          <w:szCs w:val="24"/>
        </w:rPr>
        <w:t xml:space="preserve"> (</w:t>
      </w:r>
      <w:r w:rsidRPr="006C23ED" w:rsidR="00B3387C">
        <w:t>146,568</w:t>
      </w:r>
      <w:r w:rsidRPr="006C23ED">
        <w:t xml:space="preserve"> </w:t>
      </w:r>
      <w:r w:rsidRPr="006C23ED">
        <w:rPr>
          <w:szCs w:val="24"/>
        </w:rPr>
        <w:t xml:space="preserve">x </w:t>
      </w:r>
      <w:r w:rsidRPr="006C23ED">
        <w:t>0.10</w:t>
      </w:r>
      <w:r w:rsidRPr="006C23ED" w:rsidR="00F065D0">
        <w:t>02</w:t>
      </w:r>
      <w:r w:rsidRPr="006C23ED">
        <w:rPr>
          <w:szCs w:val="24"/>
        </w:rPr>
        <w:t xml:space="preserve"> = </w:t>
      </w:r>
      <w:r w:rsidRPr="006C23ED" w:rsidR="00B3387C">
        <w:rPr>
          <w:szCs w:val="24"/>
        </w:rPr>
        <w:t>14,686.11</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recertification of </w:t>
      </w:r>
      <w:r w:rsidRPr="006C23ED" w:rsidR="00B3387C">
        <w:rPr>
          <w:b/>
          <w:bCs/>
        </w:rPr>
        <w:t>Social Security</w:t>
      </w:r>
      <w:r w:rsidRPr="006C23ED">
        <w:rPr>
          <w:b/>
          <w:bCs/>
        </w:rPr>
        <w:t xml:space="preserve"> </w:t>
      </w:r>
      <w:r w:rsidRPr="006C23ED">
        <w:rPr>
          <w:b/>
          <w:bCs/>
        </w:rPr>
        <w:lastRenderedPageBreak/>
        <w:t xml:space="preserve">activity has increased from </w:t>
      </w:r>
      <w:r w:rsidRPr="006C23ED" w:rsidR="009C173F">
        <w:rPr>
          <w:b/>
          <w:bCs/>
        </w:rPr>
        <w:t>14,648.</w:t>
      </w:r>
      <w:r w:rsidRPr="006C23ED" w:rsidR="00B3387C">
        <w:rPr>
          <w:b/>
          <w:bCs/>
        </w:rPr>
        <w:t>88</w:t>
      </w:r>
      <w:r w:rsidRPr="006C23ED">
        <w:rPr>
          <w:b/>
          <w:bCs/>
        </w:rPr>
        <w:t xml:space="preserve"> hours to </w:t>
      </w:r>
      <w:r w:rsidRPr="006C23ED" w:rsidR="00B3387C">
        <w:rPr>
          <w:b/>
          <w:bCs/>
        </w:rPr>
        <w:t>14,686.11</w:t>
      </w:r>
      <w:r w:rsidRPr="006C23ED">
        <w:rPr>
          <w:b/>
          <w:bCs/>
        </w:rPr>
        <w:t xml:space="preserve"> hours due to an increase in the estimated number of </w:t>
      </w:r>
      <w:r w:rsidRPr="006C23ED" w:rsidR="001C6A04">
        <w:rPr>
          <w:b/>
          <w:bCs/>
        </w:rPr>
        <w:t xml:space="preserve">Social Security </w:t>
      </w:r>
      <w:r w:rsidRPr="006C23ED">
        <w:rPr>
          <w:b/>
          <w:bCs/>
        </w:rPr>
        <w:t>recertifications.</w:t>
      </w:r>
      <w:r w:rsidRPr="006C23ED">
        <w:t xml:space="preserve"> </w:t>
      </w:r>
    </w:p>
    <w:p w:rsidRPr="006C23ED" w:rsidR="002C24FA" w:rsidP="00147BD5" w:rsidRDefault="002C24FA" w14:paraId="13F88829" w14:textId="408C41CB">
      <w:pPr>
        <w:widowControl/>
        <w:tabs>
          <w:tab w:val="left" w:pos="0"/>
        </w:tabs>
        <w:rPr>
          <w:rFonts w:ascii="Times New Roman" w:hAnsi="Times New Roman"/>
        </w:rPr>
      </w:pPr>
    </w:p>
    <w:p w:rsidRPr="006C23ED" w:rsidR="00E17692" w:rsidP="00147BD5" w:rsidRDefault="00B3387C" w14:paraId="7BE1B864" w14:textId="3E347AC5">
      <w:pPr>
        <w:pStyle w:val="ListParagraph"/>
        <w:widowControl/>
        <w:numPr>
          <w:ilvl w:val="0"/>
          <w:numId w:val="7"/>
        </w:numPr>
        <w:tabs>
          <w:tab w:val="left" w:pos="0"/>
        </w:tabs>
        <w:suppressAutoHyphens w:val="0"/>
        <w:spacing w:line="240" w:lineRule="auto"/>
      </w:pPr>
      <w:r w:rsidRPr="006C23ED">
        <w:rPr>
          <w:u w:val="single"/>
        </w:rPr>
        <w:t>7 CFR 273.2(f)(8)(i), Medical Expenses.</w:t>
      </w:r>
      <w:r w:rsidRPr="006C23ED">
        <w:t xml:space="preserve"> State agencies must recertify medical expenses claimed by household applicants if the reported figure has changed by more than $25.</w:t>
      </w:r>
      <w:r w:rsidRPr="006C23ED" w:rsidR="00E17692">
        <w:t xml:space="preserve"> Based on caseload data from the FPRS, the number of medical expense recertifications is estimated to be 293,135.</w:t>
      </w:r>
    </w:p>
    <w:p w:rsidRPr="006C23ED" w:rsidR="00B3387C" w:rsidP="00147BD5" w:rsidRDefault="00B3387C" w14:paraId="2BADCA1D" w14:textId="77777777">
      <w:pPr>
        <w:pStyle w:val="ListParagraph"/>
        <w:widowControl/>
        <w:tabs>
          <w:tab w:val="left" w:pos="0"/>
        </w:tabs>
        <w:suppressAutoHyphens w:val="0"/>
        <w:spacing w:line="240" w:lineRule="auto"/>
        <w:ind w:left="360"/>
      </w:pPr>
    </w:p>
    <w:p w:rsidRPr="006C23ED" w:rsidR="00B3387C" w:rsidP="00147BD5" w:rsidRDefault="00B3387C" w14:paraId="452F828B" w14:textId="2CCC158A">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will each review 5,530.85 recertification</w:t>
      </w:r>
      <w:r w:rsidRPr="006C23ED" w:rsidR="00FA1C49">
        <w:t>s</w:t>
      </w:r>
      <w:r w:rsidRPr="006C23ED">
        <w:t xml:space="preserve"> </w:t>
      </w:r>
      <w:r w:rsidRPr="006C23ED" w:rsidR="00522D26">
        <w:t>annually</w:t>
      </w:r>
      <w:r w:rsidRPr="006C23ED">
        <w:rPr>
          <w:szCs w:val="24"/>
        </w:rPr>
        <w:t xml:space="preserve">, for a total of </w:t>
      </w:r>
      <w:r w:rsidRPr="006C23ED">
        <w:t>293,135</w:t>
      </w:r>
      <w:r w:rsidRPr="006C23ED">
        <w:rPr>
          <w:szCs w:val="24"/>
        </w:rPr>
        <w:t xml:space="preserve"> responses (53 x </w:t>
      </w:r>
      <w:r w:rsidRPr="006C23ED">
        <w:t>5,530.85</w:t>
      </w:r>
      <w:r w:rsidRPr="006C23ED">
        <w:rPr>
          <w:szCs w:val="24"/>
        </w:rPr>
        <w:t xml:space="preserve"> = </w:t>
      </w:r>
      <w:r w:rsidRPr="006C23ED">
        <w:t>293,135</w:t>
      </w:r>
      <w:r w:rsidRPr="006C23ED">
        <w:rPr>
          <w:szCs w:val="24"/>
        </w:rPr>
        <w:t xml:space="preserve">). The estimated average burden per response is </w:t>
      </w:r>
      <w:r w:rsidRPr="006C23ED" w:rsidR="000B0EBA">
        <w:rPr>
          <w:szCs w:val="24"/>
        </w:rPr>
        <w:t>approximately 6 minutes (</w:t>
      </w:r>
      <w:r w:rsidRPr="006C23ED">
        <w:t>0.10</w:t>
      </w:r>
      <w:r w:rsidRPr="006C23ED" w:rsidR="000B0EBA">
        <w:t>02</w:t>
      </w:r>
      <w:r w:rsidRPr="006C23ED">
        <w:t xml:space="preserve"> hours</w:t>
      </w:r>
      <w:r w:rsidRPr="006C23ED" w:rsidR="000B0EBA">
        <w:t>)</w:t>
      </w:r>
      <w:r w:rsidRPr="006C23ED">
        <w:rPr>
          <w:szCs w:val="24"/>
        </w:rPr>
        <w:t>, resulting in estimated total burden hours of 29,372.13 (</w:t>
      </w:r>
      <w:r w:rsidRPr="006C23ED">
        <w:t xml:space="preserve">293,135 </w:t>
      </w:r>
      <w:r w:rsidRPr="006C23ED">
        <w:rPr>
          <w:szCs w:val="24"/>
        </w:rPr>
        <w:t xml:space="preserve">x </w:t>
      </w:r>
      <w:r w:rsidRPr="006C23ED">
        <w:t>0.10</w:t>
      </w:r>
      <w:r w:rsidRPr="006C23ED" w:rsidR="000B0EBA">
        <w:t>02</w:t>
      </w:r>
      <w:r w:rsidRPr="006C23ED">
        <w:rPr>
          <w:szCs w:val="24"/>
        </w:rPr>
        <w:t xml:space="preserve"> = 29,372.13). </w:t>
      </w:r>
      <w:r w:rsidRPr="006C23ED">
        <w:rPr>
          <w:b/>
          <w:szCs w:val="24"/>
        </w:rPr>
        <w:t xml:space="preserve">When compared to the previous information collection, </w:t>
      </w:r>
      <w:r w:rsidRPr="006C23ED">
        <w:rPr>
          <w:b/>
          <w:bCs/>
        </w:rPr>
        <w:t xml:space="preserve">the total burden hours for the recertification of medical expenses activity has increased from </w:t>
      </w:r>
      <w:r w:rsidRPr="006C23ED" w:rsidR="001C6A04">
        <w:rPr>
          <w:b/>
          <w:bCs/>
        </w:rPr>
        <w:t>29,297.</w:t>
      </w:r>
      <w:r w:rsidRPr="006C23ED">
        <w:rPr>
          <w:b/>
          <w:bCs/>
        </w:rPr>
        <w:t xml:space="preserve">76 hours to 29,372.13 hours due to an increase in the estimated number of </w:t>
      </w:r>
      <w:r w:rsidRPr="006C23ED" w:rsidR="001C6A04">
        <w:rPr>
          <w:b/>
          <w:bCs/>
        </w:rPr>
        <w:t xml:space="preserve">medical expense </w:t>
      </w:r>
      <w:r w:rsidRPr="006C23ED">
        <w:rPr>
          <w:b/>
          <w:bCs/>
        </w:rPr>
        <w:t>recertifications.</w:t>
      </w:r>
      <w:r w:rsidRPr="006C23ED">
        <w:t xml:space="preserve"> </w:t>
      </w:r>
    </w:p>
    <w:p w:rsidRPr="006C23ED" w:rsidR="00B3387C" w:rsidP="00147BD5" w:rsidRDefault="00B3387C" w14:paraId="130D5080" w14:textId="77777777">
      <w:pPr>
        <w:widowControl/>
        <w:tabs>
          <w:tab w:val="left" w:pos="0"/>
        </w:tabs>
        <w:rPr>
          <w:rFonts w:ascii="Times New Roman" w:hAnsi="Times New Roman"/>
        </w:rPr>
      </w:pPr>
    </w:p>
    <w:p w:rsidRPr="006C23ED" w:rsidR="00FB525A" w:rsidP="00147BD5" w:rsidRDefault="001C6A04" w14:paraId="1D9EC67A" w14:textId="7E56B8D2">
      <w:pPr>
        <w:pStyle w:val="ListParagraph"/>
        <w:widowControl/>
        <w:numPr>
          <w:ilvl w:val="0"/>
          <w:numId w:val="7"/>
        </w:numPr>
        <w:tabs>
          <w:tab w:val="left" w:pos="0"/>
        </w:tabs>
        <w:suppressAutoHyphens w:val="0"/>
        <w:spacing w:line="240" w:lineRule="auto"/>
      </w:pPr>
      <w:r w:rsidRPr="006C23ED">
        <w:rPr>
          <w:u w:val="single"/>
        </w:rPr>
        <w:t>7 CFR 273.2(f)(8)(i), Legal Obligation to Pay Child Support.</w:t>
      </w:r>
      <w:r w:rsidRPr="006C23ED">
        <w:t xml:space="preserve"> State agencies must recertify child support payments claimed by household applicants if the applicant has claimed a change in obligation to pay.</w:t>
      </w:r>
      <w:r w:rsidRPr="006C23ED" w:rsidR="00FB525A">
        <w:t xml:space="preserve"> Based on caseload data from the FPRS, the number of child support recertifications is estimated to be 141,555.</w:t>
      </w:r>
    </w:p>
    <w:p w:rsidRPr="006C23ED" w:rsidR="001C6A04" w:rsidP="00147BD5" w:rsidRDefault="001C6A04" w14:paraId="1EE5A491" w14:textId="77777777">
      <w:pPr>
        <w:pStyle w:val="ListParagraph"/>
        <w:widowControl/>
        <w:tabs>
          <w:tab w:val="left" w:pos="0"/>
        </w:tabs>
        <w:suppressAutoHyphens w:val="0"/>
        <w:spacing w:line="240" w:lineRule="auto"/>
        <w:ind w:left="360"/>
      </w:pPr>
    </w:p>
    <w:p w:rsidRPr="006C23ED" w:rsidR="001C6A04" w:rsidP="00147BD5" w:rsidRDefault="001C6A04" w14:paraId="6AE72451" w14:textId="1D5A68F5">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will each review 2,670.85 recertification</w:t>
      </w:r>
      <w:r w:rsidRPr="006C23ED" w:rsidR="00FA1C49">
        <w:t>s</w:t>
      </w:r>
      <w:r w:rsidRPr="006C23ED">
        <w:t xml:space="preserve"> </w:t>
      </w:r>
      <w:r w:rsidRPr="006C23ED" w:rsidR="00522D26">
        <w:t>annually</w:t>
      </w:r>
      <w:r w:rsidRPr="006C23ED">
        <w:rPr>
          <w:szCs w:val="24"/>
        </w:rPr>
        <w:t xml:space="preserve">, for a total of </w:t>
      </w:r>
      <w:r w:rsidRPr="006C23ED">
        <w:t>141,555</w:t>
      </w:r>
      <w:r w:rsidRPr="006C23ED">
        <w:rPr>
          <w:szCs w:val="24"/>
        </w:rPr>
        <w:t xml:space="preserve"> responses (53 x </w:t>
      </w:r>
      <w:r w:rsidRPr="006C23ED">
        <w:t>2,670.85</w:t>
      </w:r>
      <w:r w:rsidRPr="006C23ED">
        <w:rPr>
          <w:szCs w:val="24"/>
        </w:rPr>
        <w:t xml:space="preserve"> = </w:t>
      </w:r>
      <w:r w:rsidRPr="006C23ED">
        <w:t>141,555</w:t>
      </w:r>
      <w:r w:rsidRPr="006C23ED">
        <w:rPr>
          <w:szCs w:val="24"/>
        </w:rPr>
        <w:t xml:space="preserve">). The estimated average burden per response is </w:t>
      </w:r>
      <w:r w:rsidRPr="006C23ED" w:rsidR="00922399">
        <w:rPr>
          <w:szCs w:val="24"/>
        </w:rPr>
        <w:t>approximately 6 minutes (</w:t>
      </w:r>
      <w:r w:rsidRPr="006C23ED">
        <w:t>0.10</w:t>
      </w:r>
      <w:r w:rsidRPr="006C23ED" w:rsidR="00922399">
        <w:t>02</w:t>
      </w:r>
      <w:r w:rsidRPr="006C23ED">
        <w:t xml:space="preserve"> hours</w:t>
      </w:r>
      <w:r w:rsidRPr="006C23ED" w:rsidR="00922399">
        <w:t>)</w:t>
      </w:r>
      <w:r w:rsidRPr="006C23ED">
        <w:rPr>
          <w:szCs w:val="24"/>
        </w:rPr>
        <w:t>, resulting in estimated total burden hours of 14,183.81 (</w:t>
      </w:r>
      <w:r w:rsidRPr="006C23ED">
        <w:t xml:space="preserve">141,555 </w:t>
      </w:r>
      <w:r w:rsidRPr="006C23ED">
        <w:rPr>
          <w:szCs w:val="24"/>
        </w:rPr>
        <w:t xml:space="preserve">x </w:t>
      </w:r>
      <w:r w:rsidRPr="006C23ED">
        <w:t>0.10</w:t>
      </w:r>
      <w:r w:rsidRPr="006C23ED" w:rsidR="00922399">
        <w:t>02</w:t>
      </w:r>
      <w:r w:rsidRPr="006C23ED">
        <w:rPr>
          <w:szCs w:val="24"/>
        </w:rPr>
        <w:t xml:space="preserve"> = 14,183.81). </w:t>
      </w:r>
      <w:r w:rsidRPr="006C23ED">
        <w:rPr>
          <w:b/>
          <w:szCs w:val="24"/>
        </w:rPr>
        <w:t xml:space="preserve">When compared to the previous information collection, </w:t>
      </w:r>
      <w:r w:rsidRPr="006C23ED">
        <w:rPr>
          <w:b/>
          <w:bCs/>
        </w:rPr>
        <w:t>the total burden hours for the recertification of child support activity has decreased from 73,244.41 hours to 14,183.81 hours due to a decrease in the estimated number of child support recertifications.</w:t>
      </w:r>
      <w:r w:rsidRPr="006C23ED">
        <w:t xml:space="preserve"> </w:t>
      </w:r>
    </w:p>
    <w:p w:rsidRPr="006C23ED" w:rsidR="00B3387C" w:rsidP="00147BD5" w:rsidRDefault="00B3387C" w14:paraId="4AAFE2D4" w14:textId="77777777">
      <w:pPr>
        <w:widowControl/>
        <w:tabs>
          <w:tab w:val="left" w:pos="0"/>
        </w:tabs>
        <w:rPr>
          <w:rFonts w:ascii="Times New Roman" w:hAnsi="Times New Roman"/>
        </w:rPr>
      </w:pPr>
    </w:p>
    <w:p w:rsidRPr="006C23ED" w:rsidR="00ED242E" w:rsidP="00147BD5" w:rsidRDefault="00ED242E" w14:paraId="64305A0D" w14:textId="5FFD47A6">
      <w:pPr>
        <w:pStyle w:val="ListParagraph"/>
        <w:widowControl/>
        <w:numPr>
          <w:ilvl w:val="0"/>
          <w:numId w:val="7"/>
        </w:numPr>
        <w:tabs>
          <w:tab w:val="left" w:pos="0"/>
        </w:tabs>
        <w:suppressAutoHyphens w:val="0"/>
        <w:spacing w:line="240" w:lineRule="auto"/>
      </w:pPr>
      <w:r w:rsidRPr="006C23ED">
        <w:rPr>
          <w:u w:val="single"/>
        </w:rPr>
        <w:t>7 CFR 273.2(f)(8)(i), Utility Expenses.</w:t>
      </w:r>
      <w:r w:rsidRPr="006C23ED">
        <w:t xml:space="preserve"> State agencies must recertify utility expenses claimed by household applicants if the reported figure has changed by more than $25.</w:t>
      </w:r>
      <w:r w:rsidRPr="006C23ED" w:rsidR="00E433D9">
        <w:t xml:space="preserve"> Based on caseload data from the FPRS, the number of utility expense recertifications is estimated to be 6,133,903.</w:t>
      </w:r>
    </w:p>
    <w:p w:rsidRPr="006C23ED" w:rsidR="00ED242E" w:rsidP="00147BD5" w:rsidRDefault="00ED242E" w14:paraId="2DFB7F63" w14:textId="77777777">
      <w:pPr>
        <w:pStyle w:val="ListParagraph"/>
        <w:widowControl/>
        <w:tabs>
          <w:tab w:val="left" w:pos="0"/>
        </w:tabs>
        <w:suppressAutoHyphens w:val="0"/>
        <w:spacing w:line="240" w:lineRule="auto"/>
        <w:ind w:left="360"/>
      </w:pPr>
    </w:p>
    <w:p w:rsidRPr="006C23ED" w:rsidR="00ED242E" w:rsidP="00147BD5" w:rsidRDefault="00ED242E" w14:paraId="2452CA90" w14:textId="78F6A745">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will each review 115,734.02 recertification</w:t>
      </w:r>
      <w:r w:rsidRPr="006C23ED" w:rsidR="00FA1C49">
        <w:t>s</w:t>
      </w:r>
      <w:r w:rsidRPr="006C23ED">
        <w:t xml:space="preserve"> </w:t>
      </w:r>
      <w:r w:rsidRPr="006C23ED" w:rsidR="00522D26">
        <w:t>annually</w:t>
      </w:r>
      <w:r w:rsidRPr="006C23ED">
        <w:rPr>
          <w:szCs w:val="24"/>
        </w:rPr>
        <w:t xml:space="preserve">, for a total of </w:t>
      </w:r>
      <w:r w:rsidRPr="006C23ED">
        <w:t>6,133,903</w:t>
      </w:r>
      <w:r w:rsidRPr="006C23ED">
        <w:rPr>
          <w:szCs w:val="24"/>
        </w:rPr>
        <w:t xml:space="preserve"> responses (53 x </w:t>
      </w:r>
      <w:r w:rsidRPr="006C23ED">
        <w:t>115,734.02</w:t>
      </w:r>
      <w:r w:rsidRPr="006C23ED">
        <w:rPr>
          <w:szCs w:val="24"/>
        </w:rPr>
        <w:t xml:space="preserve"> = </w:t>
      </w:r>
      <w:r w:rsidRPr="006C23ED">
        <w:t>6,133,903</w:t>
      </w:r>
      <w:r w:rsidRPr="006C23ED">
        <w:rPr>
          <w:szCs w:val="24"/>
        </w:rPr>
        <w:t xml:space="preserve">). The estimated average burden per response is </w:t>
      </w:r>
      <w:r w:rsidRPr="006C23ED" w:rsidR="00B37FE9">
        <w:rPr>
          <w:szCs w:val="24"/>
        </w:rPr>
        <w:t>approximately 6 minutes (</w:t>
      </w:r>
      <w:r w:rsidRPr="006C23ED">
        <w:t>0.10</w:t>
      </w:r>
      <w:r w:rsidRPr="006C23ED" w:rsidR="00B37FE9">
        <w:t>02</w:t>
      </w:r>
      <w:r w:rsidRPr="006C23ED">
        <w:t xml:space="preserve"> hours</w:t>
      </w:r>
      <w:r w:rsidRPr="006C23ED" w:rsidR="00B37FE9">
        <w:t>)</w:t>
      </w:r>
      <w:r w:rsidRPr="006C23ED">
        <w:rPr>
          <w:szCs w:val="24"/>
        </w:rPr>
        <w:t>, resulting in estimated total burden hours of 614,617.08 (</w:t>
      </w:r>
      <w:r w:rsidRPr="006C23ED">
        <w:t xml:space="preserve">6,133,903 </w:t>
      </w:r>
      <w:r w:rsidRPr="006C23ED">
        <w:rPr>
          <w:szCs w:val="24"/>
        </w:rPr>
        <w:t xml:space="preserve">x </w:t>
      </w:r>
      <w:r w:rsidRPr="006C23ED">
        <w:t>0.10</w:t>
      </w:r>
      <w:r w:rsidRPr="006C23ED" w:rsidR="00B37FE9">
        <w:t>02</w:t>
      </w:r>
      <w:r w:rsidRPr="006C23ED">
        <w:rPr>
          <w:szCs w:val="24"/>
        </w:rPr>
        <w:t xml:space="preserve"> = 614,617.08). </w:t>
      </w:r>
      <w:r w:rsidRPr="006C23ED">
        <w:rPr>
          <w:b/>
          <w:szCs w:val="24"/>
        </w:rPr>
        <w:t xml:space="preserve">When compared to the previous information collection, </w:t>
      </w:r>
      <w:r w:rsidRPr="006C23ED">
        <w:rPr>
          <w:b/>
          <w:bCs/>
        </w:rPr>
        <w:t>the total burden hours for the recertification of utility expenses activity has increased from 73,244.41 hours to 614,617.08 hours due to an increase in the estimated number of utility expense recertifications.</w:t>
      </w:r>
      <w:r w:rsidRPr="006C23ED">
        <w:t xml:space="preserve"> </w:t>
      </w:r>
    </w:p>
    <w:p w:rsidRPr="006C23ED" w:rsidR="002C24FA" w:rsidP="00147BD5" w:rsidRDefault="002C24FA" w14:paraId="57E2EC11" w14:textId="378727C9">
      <w:pPr>
        <w:widowControl/>
        <w:tabs>
          <w:tab w:val="left" w:pos="0"/>
        </w:tabs>
        <w:rPr>
          <w:rFonts w:ascii="Times New Roman" w:hAnsi="Times New Roman"/>
        </w:rPr>
      </w:pPr>
    </w:p>
    <w:p w:rsidRPr="006C23ED" w:rsidR="00173313" w:rsidP="0027269F" w:rsidRDefault="008B40CC" w14:paraId="35422406" w14:textId="12B292C9">
      <w:pPr>
        <w:pStyle w:val="ListParagraph"/>
        <w:keepNext/>
        <w:keepLines/>
        <w:widowControl/>
        <w:numPr>
          <w:ilvl w:val="0"/>
          <w:numId w:val="7"/>
        </w:numPr>
        <w:tabs>
          <w:tab w:val="left" w:pos="0"/>
        </w:tabs>
        <w:suppressAutoHyphens w:val="0"/>
        <w:spacing w:line="240" w:lineRule="auto"/>
      </w:pPr>
      <w:r w:rsidRPr="006C23ED">
        <w:rPr>
          <w:u w:val="single"/>
        </w:rPr>
        <w:lastRenderedPageBreak/>
        <w:t>7 CFR 273.2(f)(8)(i), Hours Worked (Able-Bodied Adults without Dependents</w:t>
      </w:r>
      <w:r w:rsidRPr="006C23ED" w:rsidR="0050735A">
        <w:rPr>
          <w:u w:val="single"/>
        </w:rPr>
        <w:t xml:space="preserve"> [ABAWD])</w:t>
      </w:r>
      <w:r w:rsidRPr="006C23ED">
        <w:rPr>
          <w:u w:val="single"/>
        </w:rPr>
        <w:t>.</w:t>
      </w:r>
      <w:r w:rsidRPr="006C23ED">
        <w:t xml:space="preserve"> State agencies must recertify hours worked by applicants if the household contains ABAWD members.</w:t>
      </w:r>
      <w:r w:rsidRPr="006C23ED" w:rsidR="00173313">
        <w:t xml:space="preserve"> Based on data from the Characteristics of Supplemental Nutrition Assistance Program Households: Fiscal Year 2018, the number of hours worked ABAWD recertifications is estimated to be 2,864,000.  </w:t>
      </w:r>
    </w:p>
    <w:p w:rsidRPr="006C23ED" w:rsidR="008B40CC" w:rsidP="00147BD5" w:rsidRDefault="008B40CC" w14:paraId="312F8E91" w14:textId="77777777">
      <w:pPr>
        <w:pStyle w:val="ListParagraph"/>
        <w:widowControl/>
        <w:tabs>
          <w:tab w:val="left" w:pos="0"/>
        </w:tabs>
        <w:suppressAutoHyphens w:val="0"/>
        <w:spacing w:line="240" w:lineRule="auto"/>
        <w:ind w:left="360"/>
      </w:pPr>
    </w:p>
    <w:p w:rsidRPr="006C23ED" w:rsidR="008B40CC" w:rsidP="00147BD5" w:rsidRDefault="008B40CC" w14:paraId="087D1B4F" w14:textId="25BA2289">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will each review 54,037.74 recertification</w:t>
      </w:r>
      <w:r w:rsidRPr="006C23ED" w:rsidR="00FA1C49">
        <w:t>s</w:t>
      </w:r>
      <w:r w:rsidRPr="006C23ED">
        <w:t xml:space="preserve"> </w:t>
      </w:r>
      <w:r w:rsidRPr="006C23ED" w:rsidR="00522D26">
        <w:t>annually</w:t>
      </w:r>
      <w:r w:rsidRPr="006C23ED">
        <w:rPr>
          <w:szCs w:val="24"/>
        </w:rPr>
        <w:t xml:space="preserve">, for a total of </w:t>
      </w:r>
      <w:r w:rsidRPr="006C23ED">
        <w:t>2,864,000</w:t>
      </w:r>
      <w:r w:rsidRPr="006C23ED">
        <w:rPr>
          <w:szCs w:val="24"/>
        </w:rPr>
        <w:t xml:space="preserve"> responses (53 x </w:t>
      </w:r>
      <w:r w:rsidRPr="006C23ED">
        <w:t>54,037.74</w:t>
      </w:r>
      <w:r w:rsidRPr="006C23ED">
        <w:rPr>
          <w:szCs w:val="24"/>
        </w:rPr>
        <w:t xml:space="preserve"> = </w:t>
      </w:r>
      <w:r w:rsidRPr="006C23ED">
        <w:t>2,864,000</w:t>
      </w:r>
      <w:r w:rsidRPr="006C23ED">
        <w:rPr>
          <w:szCs w:val="24"/>
        </w:rPr>
        <w:t xml:space="preserve">). The estimated average burden per response is </w:t>
      </w:r>
      <w:r w:rsidRPr="006C23ED" w:rsidR="00B37FE9">
        <w:rPr>
          <w:szCs w:val="24"/>
        </w:rPr>
        <w:t>approximately 6 minutes (</w:t>
      </w:r>
      <w:r w:rsidRPr="006C23ED">
        <w:t>0.10</w:t>
      </w:r>
      <w:r w:rsidRPr="006C23ED" w:rsidR="00B37FE9">
        <w:t>02</w:t>
      </w:r>
      <w:r w:rsidRPr="006C23ED">
        <w:t xml:space="preserve"> hours</w:t>
      </w:r>
      <w:r w:rsidRPr="006C23ED" w:rsidR="00B37FE9">
        <w:t>)</w:t>
      </w:r>
      <w:r w:rsidRPr="006C23ED">
        <w:rPr>
          <w:szCs w:val="24"/>
        </w:rPr>
        <w:t>, resulting in estimated total burden hours of 286,972.80 (</w:t>
      </w:r>
      <w:r w:rsidRPr="006C23ED">
        <w:t xml:space="preserve">2,864,000 </w:t>
      </w:r>
      <w:r w:rsidRPr="006C23ED">
        <w:rPr>
          <w:szCs w:val="24"/>
        </w:rPr>
        <w:t xml:space="preserve">x </w:t>
      </w:r>
      <w:r w:rsidRPr="006C23ED">
        <w:t>0.10</w:t>
      </w:r>
      <w:r w:rsidRPr="006C23ED" w:rsidR="00B37FE9">
        <w:t>02</w:t>
      </w:r>
      <w:r w:rsidRPr="006C23ED">
        <w:rPr>
          <w:szCs w:val="24"/>
        </w:rPr>
        <w:t xml:space="preserve"> = 286,972.80). </w:t>
      </w:r>
      <w:r w:rsidRPr="006C23ED">
        <w:rPr>
          <w:b/>
          <w:szCs w:val="24"/>
        </w:rPr>
        <w:t xml:space="preserve">When compared to the previous information collection, </w:t>
      </w:r>
      <w:r w:rsidRPr="006C23ED">
        <w:rPr>
          <w:b/>
          <w:bCs/>
        </w:rPr>
        <w:t>the total burden hours for the recertification of hours worked ABAWD activity has decreased from 732,444.06 hours to 286,972.80 hours due to a decrease in the estimated number of hours worked ABAWD recertifications.</w:t>
      </w:r>
      <w:r w:rsidRPr="006C23ED">
        <w:t xml:space="preserve"> </w:t>
      </w:r>
    </w:p>
    <w:p w:rsidRPr="006C23ED" w:rsidR="002C24FA" w:rsidP="00147BD5" w:rsidRDefault="002C24FA" w14:paraId="231B7491" w14:textId="6F53B584">
      <w:pPr>
        <w:widowControl/>
        <w:tabs>
          <w:tab w:val="left" w:pos="0"/>
        </w:tabs>
        <w:rPr>
          <w:rFonts w:ascii="Times New Roman" w:hAnsi="Times New Roman"/>
        </w:rPr>
      </w:pPr>
    </w:p>
    <w:p w:rsidRPr="006C23ED" w:rsidR="0025077C" w:rsidP="00147BD5" w:rsidRDefault="0025077C" w14:paraId="0B33B7EA" w14:textId="67B5D693">
      <w:pPr>
        <w:pStyle w:val="ListParagraph"/>
        <w:widowControl/>
        <w:numPr>
          <w:ilvl w:val="0"/>
          <w:numId w:val="7"/>
        </w:numPr>
        <w:tabs>
          <w:tab w:val="left" w:pos="0"/>
        </w:tabs>
        <w:suppressAutoHyphens w:val="0"/>
        <w:spacing w:line="240" w:lineRule="auto"/>
      </w:pPr>
      <w:r w:rsidRPr="006C23ED">
        <w:rPr>
          <w:u w:val="single"/>
        </w:rPr>
        <w:t>7 CFR 273.2(f)(8)(i), Other Information.</w:t>
      </w:r>
      <w:r w:rsidRPr="006C23ED">
        <w:t xml:space="preserve"> State agencies can recertify any questionable information that could impact household SNAP eligibility or benefit level. </w:t>
      </w:r>
      <w:r w:rsidRPr="006C23ED" w:rsidR="00FD6D81">
        <w:t>Based on caseload data from the FPRS</w:t>
      </w:r>
      <w:r w:rsidRPr="006C23ED">
        <w:t xml:space="preserve">, the number of recertifications is estimated to be 11,792,751.  </w:t>
      </w:r>
    </w:p>
    <w:p w:rsidRPr="006C23ED" w:rsidR="0025077C" w:rsidP="00147BD5" w:rsidRDefault="0025077C" w14:paraId="5A234195" w14:textId="77777777">
      <w:pPr>
        <w:pStyle w:val="ListParagraph"/>
        <w:widowControl/>
        <w:tabs>
          <w:tab w:val="left" w:pos="0"/>
        </w:tabs>
        <w:suppressAutoHyphens w:val="0"/>
        <w:spacing w:line="240" w:lineRule="auto"/>
        <w:ind w:left="360"/>
      </w:pPr>
    </w:p>
    <w:p w:rsidRPr="006C23ED" w:rsidR="0025077C" w:rsidP="00147BD5" w:rsidRDefault="0025077C" w14:paraId="1597C61A" w14:textId="6FAAFA8C">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will each review 222,504.74 recertification</w:t>
      </w:r>
      <w:r w:rsidRPr="006C23ED" w:rsidR="00FA1C49">
        <w:t>s</w:t>
      </w:r>
      <w:r w:rsidRPr="006C23ED">
        <w:t xml:space="preserve"> </w:t>
      </w:r>
      <w:r w:rsidRPr="006C23ED" w:rsidR="00522D26">
        <w:t>annually</w:t>
      </w:r>
      <w:r w:rsidRPr="006C23ED">
        <w:rPr>
          <w:szCs w:val="24"/>
        </w:rPr>
        <w:t xml:space="preserve">, for a total of </w:t>
      </w:r>
      <w:r w:rsidRPr="006C23ED">
        <w:t>11,792,751</w:t>
      </w:r>
      <w:r w:rsidRPr="006C23ED">
        <w:rPr>
          <w:szCs w:val="24"/>
        </w:rPr>
        <w:t xml:space="preserve"> responses (53 x </w:t>
      </w:r>
      <w:r w:rsidRPr="006C23ED">
        <w:t>222,504.74</w:t>
      </w:r>
      <w:r w:rsidRPr="006C23ED">
        <w:rPr>
          <w:szCs w:val="24"/>
        </w:rPr>
        <w:t xml:space="preserve"> = </w:t>
      </w:r>
      <w:r w:rsidRPr="006C23ED">
        <w:t>11,792,751</w:t>
      </w:r>
      <w:r w:rsidRPr="006C23ED">
        <w:rPr>
          <w:szCs w:val="24"/>
        </w:rPr>
        <w:t xml:space="preserve">). The estimated average burden per response is </w:t>
      </w:r>
      <w:r w:rsidRPr="006C23ED" w:rsidR="00B37FE9">
        <w:rPr>
          <w:szCs w:val="24"/>
        </w:rPr>
        <w:t>approximately 6 minutes (</w:t>
      </w:r>
      <w:r w:rsidRPr="006C23ED">
        <w:t>0.10</w:t>
      </w:r>
      <w:r w:rsidRPr="006C23ED" w:rsidR="00B37FE9">
        <w:t>02</w:t>
      </w:r>
      <w:r w:rsidRPr="006C23ED">
        <w:t xml:space="preserve"> hours</w:t>
      </w:r>
      <w:r w:rsidRPr="006C23ED" w:rsidR="00B37FE9">
        <w:t>)</w:t>
      </w:r>
      <w:r w:rsidRPr="006C23ED">
        <w:rPr>
          <w:szCs w:val="24"/>
        </w:rPr>
        <w:t>, resulting in estimated total burden hours of 1,181,633.65 (</w:t>
      </w:r>
      <w:r w:rsidRPr="006C23ED">
        <w:t xml:space="preserve">11,792,751 </w:t>
      </w:r>
      <w:r w:rsidRPr="006C23ED">
        <w:rPr>
          <w:szCs w:val="24"/>
        </w:rPr>
        <w:t xml:space="preserve">x </w:t>
      </w:r>
      <w:r w:rsidRPr="006C23ED">
        <w:t>0.10</w:t>
      </w:r>
      <w:r w:rsidRPr="006C23ED" w:rsidR="00B37FE9">
        <w:t>02</w:t>
      </w:r>
      <w:r w:rsidRPr="006C23ED">
        <w:rPr>
          <w:szCs w:val="24"/>
        </w:rPr>
        <w:t xml:space="preserve"> = 1,181,633.65). </w:t>
      </w:r>
      <w:r w:rsidRPr="006C23ED">
        <w:rPr>
          <w:b/>
          <w:szCs w:val="24"/>
        </w:rPr>
        <w:t xml:space="preserve">When compared to the previous information collection, </w:t>
      </w:r>
      <w:r w:rsidRPr="006C23ED">
        <w:rPr>
          <w:b/>
          <w:bCs/>
        </w:rPr>
        <w:t xml:space="preserve">the total burden hours for the recertification of </w:t>
      </w:r>
      <w:r w:rsidRPr="006C23ED" w:rsidR="00670287">
        <w:rPr>
          <w:b/>
          <w:bCs/>
        </w:rPr>
        <w:t>other information</w:t>
      </w:r>
      <w:r w:rsidRPr="006C23ED" w:rsidR="00FF34FD">
        <w:rPr>
          <w:b/>
          <w:bCs/>
        </w:rPr>
        <w:t xml:space="preserve"> activity has in</w:t>
      </w:r>
      <w:r w:rsidRPr="006C23ED">
        <w:rPr>
          <w:b/>
          <w:bCs/>
        </w:rPr>
        <w:t xml:space="preserve">creased from 732,444.06 hours to 1,181,633.65 hours </w:t>
      </w:r>
      <w:r w:rsidRPr="006C23ED" w:rsidR="00FF34FD">
        <w:rPr>
          <w:b/>
          <w:bCs/>
        </w:rPr>
        <w:t>due to an in</w:t>
      </w:r>
      <w:r w:rsidRPr="006C23ED">
        <w:rPr>
          <w:b/>
          <w:bCs/>
        </w:rPr>
        <w:t xml:space="preserve">crease in the estimated number of </w:t>
      </w:r>
      <w:r w:rsidRPr="006C23ED" w:rsidR="00670287">
        <w:rPr>
          <w:b/>
          <w:bCs/>
        </w:rPr>
        <w:t xml:space="preserve">other information </w:t>
      </w:r>
      <w:r w:rsidRPr="006C23ED">
        <w:rPr>
          <w:b/>
          <w:bCs/>
        </w:rPr>
        <w:t>recertifications.</w:t>
      </w:r>
      <w:r w:rsidRPr="006C23ED">
        <w:t xml:space="preserve"> </w:t>
      </w:r>
    </w:p>
    <w:p w:rsidRPr="006C23ED" w:rsidR="00134B86" w:rsidP="00147BD5" w:rsidRDefault="00134B86" w14:paraId="170BF869" w14:textId="41458021">
      <w:pPr>
        <w:widowControl/>
        <w:tabs>
          <w:tab w:val="left" w:pos="0"/>
        </w:tabs>
        <w:rPr>
          <w:rFonts w:ascii="Times New Roman" w:hAnsi="Times New Roman"/>
        </w:rPr>
      </w:pPr>
    </w:p>
    <w:p w:rsidRPr="006C23ED" w:rsidR="00DE5FFA" w:rsidP="00147BD5" w:rsidRDefault="009D3F8B" w14:paraId="65418A8B" w14:textId="77142037">
      <w:pPr>
        <w:pStyle w:val="ListParagraph"/>
        <w:widowControl/>
        <w:numPr>
          <w:ilvl w:val="0"/>
          <w:numId w:val="7"/>
        </w:numPr>
        <w:tabs>
          <w:tab w:val="left" w:pos="0"/>
        </w:tabs>
        <w:suppressAutoHyphens w:val="0"/>
        <w:spacing w:line="240" w:lineRule="auto"/>
      </w:pPr>
      <w:r>
        <w:rPr>
          <w:b/>
          <w:u w:val="single"/>
        </w:rPr>
        <w:t>*</w:t>
      </w:r>
      <w:r w:rsidRPr="00FE1CB3" w:rsidR="00DE5FFA">
        <w:rPr>
          <w:b/>
          <w:u w:val="single"/>
        </w:rPr>
        <w:t>7 CFR 273.1</w:t>
      </w:r>
      <w:r w:rsidRPr="00FE1CB3" w:rsidR="00DF3487">
        <w:rPr>
          <w:b/>
          <w:u w:val="single"/>
        </w:rPr>
        <w:t>2(c)(4)(i)</w:t>
      </w:r>
      <w:r w:rsidRPr="00FE1CB3" w:rsidR="00DE5FFA">
        <w:rPr>
          <w:b/>
          <w:u w:val="single"/>
        </w:rPr>
        <w:t>, Failure to Report Shelter Cost Change due to Move Notices.</w:t>
      </w:r>
      <w:r w:rsidRPr="006C23ED" w:rsidR="00DE5FFA">
        <w:t xml:space="preserve"> State agencies must </w:t>
      </w:r>
      <w:r w:rsidRPr="006C23ED" w:rsidR="007B4ECF">
        <w:t xml:space="preserve">send a one-time notification to </w:t>
      </w:r>
      <w:r w:rsidRPr="006C23ED" w:rsidR="00DE5FFA">
        <w:t xml:space="preserve">households that have changed their address and have not provided updated information about their shelter costs that their allotment will be recalculated without any new deductions. Based on caseload data from the FPRS, the number of recertifications is estimated to be 512,986.  </w:t>
      </w:r>
    </w:p>
    <w:p w:rsidRPr="006C23ED" w:rsidR="00DE5FFA" w:rsidP="00147BD5" w:rsidRDefault="00DE5FFA" w14:paraId="1E6CD429" w14:textId="77777777">
      <w:pPr>
        <w:pStyle w:val="ListParagraph"/>
        <w:widowControl/>
        <w:tabs>
          <w:tab w:val="left" w:pos="0"/>
        </w:tabs>
        <w:suppressAutoHyphens w:val="0"/>
        <w:spacing w:line="240" w:lineRule="auto"/>
        <w:ind w:left="360"/>
      </w:pPr>
    </w:p>
    <w:p w:rsidRPr="006C23ED" w:rsidR="001B35FA" w:rsidP="00147BD5" w:rsidRDefault="00DE5FFA" w14:paraId="11CBDD5E" w14:textId="0DD22A41">
      <w:pPr>
        <w:pStyle w:val="ListParagraph"/>
        <w:widowControl/>
        <w:tabs>
          <w:tab w:val="left" w:pos="0"/>
        </w:tabs>
        <w:suppressAutoHyphens w:val="0"/>
        <w:spacing w:line="240" w:lineRule="auto"/>
        <w:ind w:left="360"/>
        <w:rPr>
          <w:i/>
        </w:rPr>
      </w:pPr>
      <w:r w:rsidRPr="006C23ED">
        <w:rPr>
          <w:szCs w:val="24"/>
        </w:rPr>
        <w:t xml:space="preserve">FNS estimates that, on average, 53 State agencies </w:t>
      </w:r>
      <w:r w:rsidRPr="006C23ED">
        <w:t xml:space="preserve">will each </w:t>
      </w:r>
      <w:r w:rsidRPr="006C23ED" w:rsidR="001F13B6">
        <w:t>send</w:t>
      </w:r>
      <w:r w:rsidRPr="006C23ED">
        <w:t xml:space="preserve"> 9,678.98 </w:t>
      </w:r>
      <w:r w:rsidRPr="006C23ED" w:rsidR="002D35C3">
        <w:t>notices</w:t>
      </w:r>
      <w:r w:rsidRPr="006C23ED">
        <w:t xml:space="preserve"> </w:t>
      </w:r>
      <w:r w:rsidRPr="006C23ED" w:rsidR="00522D26">
        <w:t>annually</w:t>
      </w:r>
      <w:r w:rsidRPr="006C23ED">
        <w:rPr>
          <w:szCs w:val="24"/>
        </w:rPr>
        <w:t xml:space="preserve">, for a total of </w:t>
      </w:r>
      <w:r w:rsidRPr="006C23ED">
        <w:t>512,986</w:t>
      </w:r>
      <w:r w:rsidRPr="006C23ED">
        <w:rPr>
          <w:szCs w:val="24"/>
        </w:rPr>
        <w:t xml:space="preserve"> responses (53 x </w:t>
      </w:r>
      <w:r w:rsidRPr="006C23ED">
        <w:t>9,678.98</w:t>
      </w:r>
      <w:r w:rsidRPr="006C23ED">
        <w:rPr>
          <w:szCs w:val="24"/>
        </w:rPr>
        <w:t xml:space="preserve"> = </w:t>
      </w:r>
      <w:r w:rsidRPr="006C23ED">
        <w:t>512,986</w:t>
      </w:r>
      <w:r w:rsidRPr="006C23ED">
        <w:rPr>
          <w:szCs w:val="24"/>
        </w:rPr>
        <w:t xml:space="preserve">). The estimated average burden per response is </w:t>
      </w:r>
      <w:r w:rsidRPr="006C23ED" w:rsidR="00B37FE9">
        <w:rPr>
          <w:szCs w:val="24"/>
        </w:rPr>
        <w:t>approximately 2 minutes (</w:t>
      </w:r>
      <w:r w:rsidRPr="006C23ED">
        <w:t>0.03</w:t>
      </w:r>
      <w:r w:rsidRPr="006C23ED" w:rsidR="00B37FE9">
        <w:t>3</w:t>
      </w:r>
      <w:r w:rsidRPr="006C23ED">
        <w:t>4 hours</w:t>
      </w:r>
      <w:r w:rsidRPr="006C23ED" w:rsidR="00B37FE9">
        <w:t>)</w:t>
      </w:r>
      <w:r w:rsidRPr="006C23ED">
        <w:rPr>
          <w:szCs w:val="24"/>
        </w:rPr>
        <w:t xml:space="preserve">, resulting in estimated total burden hours of </w:t>
      </w:r>
      <w:r w:rsidRPr="006C23ED" w:rsidR="00B37FE9">
        <w:rPr>
          <w:szCs w:val="24"/>
        </w:rPr>
        <w:t>17,133.73</w:t>
      </w:r>
      <w:r w:rsidRPr="006C23ED">
        <w:rPr>
          <w:szCs w:val="24"/>
        </w:rPr>
        <w:t xml:space="preserve"> (</w:t>
      </w:r>
      <w:r w:rsidRPr="006C23ED">
        <w:t xml:space="preserve">512,986 </w:t>
      </w:r>
      <w:r w:rsidRPr="006C23ED">
        <w:rPr>
          <w:szCs w:val="24"/>
        </w:rPr>
        <w:t xml:space="preserve">x </w:t>
      </w:r>
      <w:r w:rsidRPr="006C23ED">
        <w:t>0.0</w:t>
      </w:r>
      <w:r w:rsidRPr="006C23ED" w:rsidR="00B37FE9">
        <w:t>3</w:t>
      </w:r>
      <w:r w:rsidRPr="006C23ED">
        <w:t>34</w:t>
      </w:r>
      <w:r w:rsidRPr="006C23ED">
        <w:rPr>
          <w:szCs w:val="24"/>
        </w:rPr>
        <w:t xml:space="preserve"> = </w:t>
      </w:r>
      <w:r w:rsidRPr="006C23ED" w:rsidR="00B37FE9">
        <w:rPr>
          <w:szCs w:val="24"/>
        </w:rPr>
        <w:t>17,133.73</w:t>
      </w:r>
      <w:r w:rsidRPr="006C23ED">
        <w:rPr>
          <w:szCs w:val="24"/>
        </w:rPr>
        <w:t xml:space="preserve">). </w:t>
      </w:r>
      <w:r w:rsidRPr="00FE1CB3" w:rsidR="008F0082">
        <w:rPr>
          <w:b/>
          <w:bCs/>
        </w:rPr>
        <w:t>As part of the burden adjustments associated with this revision, FNS has expanded the presentation of this existing information collection requirement to more accurately reflect the requirements at 7 CFR part 273.</w:t>
      </w:r>
      <w:r w:rsidRPr="006C23ED" w:rsidR="008F1DEA">
        <w:rPr>
          <w:b/>
          <w:bCs/>
          <w:i/>
        </w:rPr>
        <w:t xml:space="preserve"> </w:t>
      </w:r>
      <w:r w:rsidRPr="006C23ED" w:rsidR="008F1DEA">
        <w:rPr>
          <w:b/>
          <w:bCs/>
        </w:rPr>
        <w:t>Th</w:t>
      </w:r>
      <w:r w:rsidRPr="006C23ED" w:rsidR="003B3DBE">
        <w:rPr>
          <w:b/>
          <w:bCs/>
        </w:rPr>
        <w:t xml:space="preserve">is adjustment to the burden reflects an increase of 512,986 total annual responses and </w:t>
      </w:r>
      <w:r w:rsidRPr="006C23ED" w:rsidR="00B37FE9">
        <w:rPr>
          <w:b/>
          <w:bCs/>
        </w:rPr>
        <w:t>17,133.73</w:t>
      </w:r>
      <w:r w:rsidRPr="006C23ED" w:rsidR="008F1DEA">
        <w:rPr>
          <w:b/>
          <w:bCs/>
        </w:rPr>
        <w:t xml:space="preserve"> </w:t>
      </w:r>
      <w:r w:rsidRPr="006C23ED" w:rsidR="003B3DBE">
        <w:rPr>
          <w:b/>
          <w:bCs/>
        </w:rPr>
        <w:t xml:space="preserve">burden </w:t>
      </w:r>
      <w:r w:rsidRPr="006C23ED" w:rsidR="008F1DEA">
        <w:rPr>
          <w:b/>
          <w:bCs/>
        </w:rPr>
        <w:t>hours.</w:t>
      </w:r>
    </w:p>
    <w:p w:rsidRPr="006C23ED" w:rsidR="00A26B0A" w:rsidP="00147BD5" w:rsidRDefault="00A26B0A" w14:paraId="3F6EA291" w14:textId="125F7B08">
      <w:pPr>
        <w:widowControl/>
        <w:tabs>
          <w:tab w:val="left" w:pos="0"/>
        </w:tabs>
        <w:rPr>
          <w:rFonts w:ascii="Times New Roman" w:hAnsi="Times New Roman"/>
        </w:rPr>
      </w:pPr>
    </w:p>
    <w:p w:rsidRPr="006C23ED" w:rsidR="00A26B0A" w:rsidP="00D30224" w:rsidRDefault="004B1BE4" w14:paraId="73FF9A06" w14:textId="09A35063">
      <w:pPr>
        <w:keepNext/>
        <w:widowControl/>
        <w:tabs>
          <w:tab w:val="left" w:pos="0"/>
        </w:tabs>
        <w:rPr>
          <w:rFonts w:ascii="Times New Roman" w:hAnsi="Times New Roman"/>
          <w:b/>
          <w:bCs/>
          <w:u w:val="single"/>
        </w:rPr>
      </w:pPr>
      <w:r w:rsidRPr="006C23ED">
        <w:rPr>
          <w:rFonts w:ascii="Times New Roman" w:hAnsi="Times New Roman"/>
          <w:b/>
          <w:bCs/>
          <w:u w:val="single"/>
        </w:rPr>
        <w:lastRenderedPageBreak/>
        <w:t>Reports</w:t>
      </w:r>
    </w:p>
    <w:p w:rsidRPr="006C23ED" w:rsidR="00B85524" w:rsidP="00D30224" w:rsidRDefault="00B85524" w14:paraId="26B0CAD7" w14:textId="67625BF8">
      <w:pPr>
        <w:keepNext/>
        <w:widowControl/>
        <w:tabs>
          <w:tab w:val="left" w:pos="0"/>
        </w:tabs>
        <w:rPr>
          <w:rFonts w:ascii="Times New Roman" w:hAnsi="Times New Roman"/>
          <w:b/>
          <w:bCs/>
          <w:u w:val="single"/>
        </w:rPr>
      </w:pPr>
    </w:p>
    <w:p w:rsidRPr="006C23ED" w:rsidR="008474F9" w:rsidP="00147BD5" w:rsidRDefault="008474F9" w14:paraId="14DDAA07" w14:textId="43B48C30">
      <w:pPr>
        <w:pStyle w:val="ListParagraph"/>
        <w:widowControl/>
        <w:numPr>
          <w:ilvl w:val="0"/>
          <w:numId w:val="7"/>
        </w:numPr>
        <w:tabs>
          <w:tab w:val="left" w:pos="0"/>
        </w:tabs>
        <w:suppressAutoHyphens w:val="0"/>
        <w:spacing w:line="240" w:lineRule="auto"/>
      </w:pPr>
      <w:r w:rsidRPr="006C23ED">
        <w:rPr>
          <w:u w:val="single"/>
        </w:rPr>
        <w:t>7 CFR 273.21, Monthly Reports.</w:t>
      </w:r>
      <w:r w:rsidRPr="006C23ED">
        <w:t xml:space="preserve"> State agencies </w:t>
      </w:r>
      <w:r w:rsidRPr="006C23ED" w:rsidR="00196C15">
        <w:t xml:space="preserve">may </w:t>
      </w:r>
      <w:r w:rsidRPr="006C23ED" w:rsidR="00D0101B">
        <w:t xml:space="preserve">require </w:t>
      </w:r>
      <w:r w:rsidRPr="006C23ED" w:rsidR="00196C15">
        <w:t>affected households to submit monthly</w:t>
      </w:r>
      <w:r w:rsidRPr="006C23ED">
        <w:t xml:space="preserve"> reports</w:t>
      </w:r>
      <w:r w:rsidRPr="006C23ED" w:rsidR="00196C15">
        <w:t xml:space="preserve"> with </w:t>
      </w:r>
      <w:r w:rsidRPr="006C23ED">
        <w:t>the information necessary to determine eligibility and benefits. Based on an analysis</w:t>
      </w:r>
      <w:r w:rsidRPr="00637556">
        <w:t xml:space="preserve">, </w:t>
      </w:r>
      <w:r w:rsidRPr="00637556" w:rsidR="00FB5952">
        <w:t xml:space="preserve">only one State agency uses monthly reporting. This State agency reviews a </w:t>
      </w:r>
      <w:r w:rsidRPr="00637556">
        <w:t xml:space="preserve">total </w:t>
      </w:r>
      <w:r w:rsidRPr="00637556" w:rsidR="00FB5952">
        <w:t xml:space="preserve">of </w:t>
      </w:r>
      <w:r w:rsidRPr="006C23ED">
        <w:t>91,000</w:t>
      </w:r>
      <w:r w:rsidRPr="006C23ED" w:rsidR="00FB5952">
        <w:t xml:space="preserve"> monthly reports annually</w:t>
      </w:r>
      <w:r w:rsidRPr="006C23ED">
        <w:t>.</w:t>
      </w:r>
      <w:r w:rsidRPr="006C23ED" w:rsidR="00FB5952">
        <w:t xml:space="preserve"> </w:t>
      </w:r>
    </w:p>
    <w:p w:rsidRPr="006C23ED" w:rsidR="00FB5952" w:rsidP="00147BD5" w:rsidRDefault="00FB5952" w14:paraId="5800DBCA" w14:textId="77777777">
      <w:pPr>
        <w:pStyle w:val="ListParagraph"/>
        <w:widowControl/>
        <w:tabs>
          <w:tab w:val="left" w:pos="0"/>
        </w:tabs>
        <w:suppressAutoHyphens w:val="0"/>
        <w:spacing w:line="240" w:lineRule="auto"/>
        <w:ind w:left="360"/>
      </w:pPr>
    </w:p>
    <w:p w:rsidRPr="006C23ED" w:rsidR="008474F9" w:rsidP="00147BD5" w:rsidRDefault="008474F9" w14:paraId="3942468C" w14:textId="3D56B803">
      <w:pPr>
        <w:pStyle w:val="ListParagraph"/>
        <w:widowControl/>
        <w:tabs>
          <w:tab w:val="left" w:pos="0"/>
        </w:tabs>
        <w:suppressAutoHyphens w:val="0"/>
        <w:spacing w:line="240" w:lineRule="auto"/>
        <w:ind w:left="360"/>
        <w:rPr>
          <w:b/>
          <w:bCs/>
          <w:u w:val="single"/>
        </w:rPr>
      </w:pPr>
      <w:r w:rsidRPr="006C23ED">
        <w:rPr>
          <w:szCs w:val="24"/>
        </w:rPr>
        <w:t>FNS estimates that</w:t>
      </w:r>
      <w:r w:rsidRPr="006C23ED" w:rsidR="00FB5952">
        <w:rPr>
          <w:szCs w:val="24"/>
        </w:rPr>
        <w:t xml:space="preserve"> the one State agency that receives monthly reports, reviews a total of </w:t>
      </w:r>
      <w:r w:rsidRPr="006C23ED" w:rsidR="00507776">
        <w:t>91,000</w:t>
      </w:r>
      <w:r w:rsidRPr="006C23ED" w:rsidR="00FB5952">
        <w:t xml:space="preserve"> monthly reports each year</w:t>
      </w:r>
      <w:r w:rsidRPr="006C23ED">
        <w:rPr>
          <w:szCs w:val="24"/>
        </w:rPr>
        <w:t xml:space="preserve">. The estimated average burden per response is </w:t>
      </w:r>
      <w:r w:rsidRPr="006C23ED" w:rsidR="00E651BB">
        <w:rPr>
          <w:szCs w:val="24"/>
        </w:rPr>
        <w:t>approximately 7 </w:t>
      </w:r>
      <w:r w:rsidRPr="006C23ED" w:rsidR="00532B04">
        <w:rPr>
          <w:szCs w:val="24"/>
        </w:rPr>
        <w:t>minutes (</w:t>
      </w:r>
      <w:r w:rsidRPr="006C23ED" w:rsidR="00507776">
        <w:t>0.1169</w:t>
      </w:r>
      <w:r w:rsidRPr="006C23ED">
        <w:t xml:space="preserve"> hours</w:t>
      </w:r>
      <w:r w:rsidRPr="006C23ED" w:rsidR="00532B04">
        <w:t>)</w:t>
      </w:r>
      <w:r w:rsidRPr="006C23ED">
        <w:rPr>
          <w:szCs w:val="24"/>
        </w:rPr>
        <w:t xml:space="preserve">, resulting in estimated total burden hours of </w:t>
      </w:r>
      <w:r w:rsidRPr="006C23ED" w:rsidR="00B35CE4">
        <w:rPr>
          <w:szCs w:val="24"/>
        </w:rPr>
        <w:t>10,637.90</w:t>
      </w:r>
      <w:r w:rsidRPr="006C23ED">
        <w:rPr>
          <w:szCs w:val="24"/>
        </w:rPr>
        <w:t xml:space="preserve"> (</w:t>
      </w:r>
      <w:r w:rsidRPr="006C23ED" w:rsidR="00507776">
        <w:t>91,000</w:t>
      </w:r>
      <w:r w:rsidRPr="006C23ED">
        <w:t xml:space="preserve"> </w:t>
      </w:r>
      <w:r w:rsidRPr="006C23ED">
        <w:rPr>
          <w:szCs w:val="24"/>
        </w:rPr>
        <w:t xml:space="preserve">x </w:t>
      </w:r>
      <w:r w:rsidRPr="006C23ED" w:rsidR="00507776">
        <w:t>0.1169</w:t>
      </w:r>
      <w:r w:rsidRPr="006C23ED">
        <w:rPr>
          <w:szCs w:val="24"/>
        </w:rPr>
        <w:t xml:space="preserve"> = </w:t>
      </w:r>
      <w:r w:rsidRPr="006C23ED" w:rsidR="00B35CE4">
        <w:rPr>
          <w:szCs w:val="24"/>
        </w:rPr>
        <w:t>10,637.90</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w:t>
      </w:r>
      <w:r w:rsidRPr="006C23ED" w:rsidR="00B35CE4">
        <w:rPr>
          <w:b/>
          <w:bCs/>
        </w:rPr>
        <w:t>review of monthly reports</w:t>
      </w:r>
      <w:r w:rsidRPr="006C23ED">
        <w:rPr>
          <w:b/>
          <w:bCs/>
        </w:rPr>
        <w:t xml:space="preserve"> has decreased from </w:t>
      </w:r>
      <w:r w:rsidRPr="006C23ED" w:rsidR="00B35CE4">
        <w:rPr>
          <w:b/>
          <w:bCs/>
        </w:rPr>
        <w:t>85,204.67</w:t>
      </w:r>
      <w:r w:rsidRPr="006C23ED">
        <w:rPr>
          <w:b/>
          <w:bCs/>
        </w:rPr>
        <w:t xml:space="preserve"> hours to </w:t>
      </w:r>
      <w:r w:rsidRPr="006C23ED" w:rsidR="00B35CE4">
        <w:rPr>
          <w:b/>
          <w:bCs/>
        </w:rPr>
        <w:t>10,637.90</w:t>
      </w:r>
      <w:r w:rsidRPr="006C23ED">
        <w:rPr>
          <w:b/>
          <w:bCs/>
        </w:rPr>
        <w:t xml:space="preserve"> hours </w:t>
      </w:r>
      <w:r w:rsidRPr="006C23ED" w:rsidR="00623CEC">
        <w:rPr>
          <w:b/>
          <w:bCs/>
        </w:rPr>
        <w:t>for two reasons: (1) a decrease in the number of States that use mont</w:t>
      </w:r>
      <w:r w:rsidRPr="006C23ED" w:rsidR="00FB5952">
        <w:rPr>
          <w:b/>
          <w:bCs/>
        </w:rPr>
        <w:t>h</w:t>
      </w:r>
      <w:r w:rsidRPr="006C23ED" w:rsidR="00623CEC">
        <w:rPr>
          <w:b/>
          <w:bCs/>
        </w:rPr>
        <w:t xml:space="preserve">ly reporting and (2) </w:t>
      </w:r>
      <w:r w:rsidRPr="006C23ED" w:rsidR="00C667E6">
        <w:rPr>
          <w:b/>
          <w:bCs/>
        </w:rPr>
        <w:t>a</w:t>
      </w:r>
      <w:r w:rsidRPr="006C23ED" w:rsidR="00E978D8">
        <w:rPr>
          <w:b/>
          <w:bCs/>
        </w:rPr>
        <w:t xml:space="preserve"> </w:t>
      </w:r>
      <w:r w:rsidRPr="006C23ED" w:rsidR="00B35CE4">
        <w:rPr>
          <w:b/>
          <w:bCs/>
        </w:rPr>
        <w:t>decrease in the number of monthly reports</w:t>
      </w:r>
      <w:r w:rsidRPr="006C23ED" w:rsidR="00E978D8">
        <w:rPr>
          <w:b/>
          <w:bCs/>
        </w:rPr>
        <w:t>.</w:t>
      </w:r>
    </w:p>
    <w:p w:rsidRPr="006C23ED" w:rsidR="008474F9" w:rsidP="00147BD5" w:rsidRDefault="008474F9" w14:paraId="57F36D2B" w14:textId="77777777">
      <w:pPr>
        <w:widowControl/>
        <w:tabs>
          <w:tab w:val="left" w:pos="0"/>
        </w:tabs>
        <w:rPr>
          <w:rFonts w:ascii="Times New Roman" w:hAnsi="Times New Roman"/>
          <w:b/>
          <w:bCs/>
          <w:u w:val="single"/>
        </w:rPr>
      </w:pPr>
    </w:p>
    <w:p w:rsidRPr="006C23ED" w:rsidR="00857A90" w:rsidP="00155F27" w:rsidRDefault="004764A2" w14:paraId="6ED64C8C" w14:textId="054E0CA1">
      <w:pPr>
        <w:pStyle w:val="ListParagraph"/>
        <w:keepNext/>
        <w:keepLines/>
        <w:widowControl/>
        <w:numPr>
          <w:ilvl w:val="0"/>
          <w:numId w:val="7"/>
        </w:numPr>
        <w:tabs>
          <w:tab w:val="left" w:pos="0"/>
        </w:tabs>
        <w:suppressAutoHyphens w:val="0"/>
        <w:spacing w:line="240" w:lineRule="auto"/>
      </w:pPr>
      <w:r w:rsidRPr="006C23ED">
        <w:rPr>
          <w:u w:val="single"/>
        </w:rPr>
        <w:t>7 CFR 273.12(a)(4), Quarterly Reports.</w:t>
      </w:r>
      <w:r w:rsidRPr="006C23ED">
        <w:t xml:space="preserve"> </w:t>
      </w:r>
      <w:r w:rsidRPr="006C23ED" w:rsidR="009A27A4">
        <w:t xml:space="preserve">State agencies may require affected households to submit quarterly reports with the information necessary to determine eligibility and benefits. </w:t>
      </w:r>
      <w:r w:rsidRPr="006C23ED" w:rsidR="00857A90">
        <w:t xml:space="preserve">Based on an analysis, only one State agency uses quarterly reporting. This State agency reviews a total of 19,000 quarterly reports annually. </w:t>
      </w:r>
    </w:p>
    <w:p w:rsidRPr="006C23ED" w:rsidR="004764A2" w:rsidP="00147BD5" w:rsidRDefault="004764A2" w14:paraId="3D0BA4FD" w14:textId="64D23208">
      <w:pPr>
        <w:pStyle w:val="ListParagraph"/>
        <w:widowControl/>
        <w:tabs>
          <w:tab w:val="left" w:pos="0"/>
        </w:tabs>
        <w:suppressAutoHyphens w:val="0"/>
        <w:spacing w:line="240" w:lineRule="auto"/>
        <w:ind w:left="360"/>
      </w:pPr>
    </w:p>
    <w:p w:rsidRPr="006C23ED" w:rsidR="004764A2" w:rsidP="00147BD5" w:rsidRDefault="004764A2" w14:paraId="02C54000" w14:textId="654C9994">
      <w:pPr>
        <w:pStyle w:val="ListParagraph"/>
        <w:widowControl/>
        <w:tabs>
          <w:tab w:val="left" w:pos="0"/>
        </w:tabs>
        <w:suppressAutoHyphens w:val="0"/>
        <w:spacing w:line="240" w:lineRule="auto"/>
        <w:ind w:left="360"/>
        <w:rPr>
          <w:b/>
          <w:bCs/>
          <w:u w:val="single"/>
        </w:rPr>
      </w:pPr>
      <w:r w:rsidRPr="006C23ED">
        <w:rPr>
          <w:szCs w:val="24"/>
        </w:rPr>
        <w:t>FNS estimates that</w:t>
      </w:r>
      <w:r w:rsidRPr="006C23ED" w:rsidR="00857A90">
        <w:rPr>
          <w:szCs w:val="24"/>
        </w:rPr>
        <w:t xml:space="preserve"> the one State agency that receives quarterly reports, reviews a total of </w:t>
      </w:r>
      <w:r w:rsidRPr="006C23ED" w:rsidR="00857A90">
        <w:t>19,000 quarterly reports each year</w:t>
      </w:r>
      <w:r w:rsidRPr="006C23ED" w:rsidR="00857A90">
        <w:rPr>
          <w:szCs w:val="24"/>
        </w:rPr>
        <w:t xml:space="preserve">. </w:t>
      </w:r>
      <w:r w:rsidRPr="006C23ED">
        <w:rPr>
          <w:szCs w:val="24"/>
        </w:rPr>
        <w:t xml:space="preserve">The estimated average burden per response is </w:t>
      </w:r>
      <w:r w:rsidRPr="006C23ED" w:rsidR="000F5D40">
        <w:rPr>
          <w:szCs w:val="24"/>
        </w:rPr>
        <w:t>approximately 8 minutes (</w:t>
      </w:r>
      <w:r w:rsidRPr="006C23ED" w:rsidR="001C07AD">
        <w:t>0.1336</w:t>
      </w:r>
      <w:r w:rsidRPr="006C23ED">
        <w:t xml:space="preserve"> hours</w:t>
      </w:r>
      <w:r w:rsidRPr="006C23ED" w:rsidR="000F5D40">
        <w:t>)</w:t>
      </w:r>
      <w:r w:rsidRPr="006C23ED">
        <w:rPr>
          <w:szCs w:val="24"/>
        </w:rPr>
        <w:t xml:space="preserve">, resulting in estimated total burden hours of </w:t>
      </w:r>
      <w:r w:rsidRPr="006C23ED" w:rsidR="001C07AD">
        <w:rPr>
          <w:szCs w:val="24"/>
        </w:rPr>
        <w:t>2,538.40</w:t>
      </w:r>
      <w:r w:rsidRPr="006C23ED">
        <w:rPr>
          <w:szCs w:val="24"/>
        </w:rPr>
        <w:t xml:space="preserve"> (</w:t>
      </w:r>
      <w:r w:rsidRPr="006C23ED">
        <w:t>1</w:t>
      </w:r>
      <w:r w:rsidRPr="006C23ED" w:rsidR="001C07AD">
        <w:t>9</w:t>
      </w:r>
      <w:r w:rsidRPr="006C23ED">
        <w:t xml:space="preserve">,000 </w:t>
      </w:r>
      <w:r w:rsidRPr="006C23ED">
        <w:rPr>
          <w:szCs w:val="24"/>
        </w:rPr>
        <w:t xml:space="preserve">x </w:t>
      </w:r>
      <w:r w:rsidRPr="006C23ED" w:rsidR="001C07AD">
        <w:t>0.1336</w:t>
      </w:r>
      <w:r w:rsidRPr="006C23ED">
        <w:rPr>
          <w:szCs w:val="24"/>
        </w:rPr>
        <w:t xml:space="preserve"> = </w:t>
      </w:r>
      <w:r w:rsidRPr="006C23ED" w:rsidR="001C07AD">
        <w:rPr>
          <w:szCs w:val="24"/>
        </w:rPr>
        <w:t>2,538.40</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review of </w:t>
      </w:r>
      <w:r w:rsidRPr="006C23ED" w:rsidR="005560C6">
        <w:rPr>
          <w:b/>
          <w:bCs/>
        </w:rPr>
        <w:t>quarterly</w:t>
      </w:r>
      <w:r w:rsidRPr="006C23ED">
        <w:rPr>
          <w:b/>
          <w:bCs/>
        </w:rPr>
        <w:t xml:space="preserve"> reports has decreased from </w:t>
      </w:r>
      <w:r w:rsidRPr="006C23ED" w:rsidR="005560C6">
        <w:rPr>
          <w:b/>
          <w:bCs/>
        </w:rPr>
        <w:t>231,573.69</w:t>
      </w:r>
      <w:r w:rsidRPr="006C23ED">
        <w:rPr>
          <w:b/>
          <w:bCs/>
        </w:rPr>
        <w:t xml:space="preserve"> hours to </w:t>
      </w:r>
      <w:r w:rsidRPr="006C23ED" w:rsidR="005560C6">
        <w:rPr>
          <w:b/>
          <w:bCs/>
        </w:rPr>
        <w:t>2,538.40</w:t>
      </w:r>
      <w:r w:rsidRPr="006C23ED">
        <w:rPr>
          <w:b/>
          <w:bCs/>
        </w:rPr>
        <w:t xml:space="preserve"> hours </w:t>
      </w:r>
      <w:r w:rsidRPr="006C23ED" w:rsidR="00623CEC">
        <w:rPr>
          <w:b/>
          <w:bCs/>
        </w:rPr>
        <w:t xml:space="preserve">for two reasons: (1) a decrease in the number of States that use quarterly reporting and (2) </w:t>
      </w:r>
      <w:r w:rsidRPr="006C23ED">
        <w:rPr>
          <w:b/>
          <w:bCs/>
        </w:rPr>
        <w:t xml:space="preserve">a decrease in the number of </w:t>
      </w:r>
      <w:r w:rsidRPr="006C23ED" w:rsidR="005560C6">
        <w:rPr>
          <w:b/>
          <w:bCs/>
        </w:rPr>
        <w:t>quarterly</w:t>
      </w:r>
      <w:r w:rsidRPr="006C23ED">
        <w:rPr>
          <w:b/>
          <w:bCs/>
        </w:rPr>
        <w:t xml:space="preserve"> reports.</w:t>
      </w:r>
    </w:p>
    <w:p w:rsidRPr="006C23ED" w:rsidR="00504580" w:rsidP="00147BD5" w:rsidRDefault="00504580" w14:paraId="26B4592D" w14:textId="67690C7B">
      <w:pPr>
        <w:widowControl/>
        <w:tabs>
          <w:tab w:val="left" w:pos="0"/>
        </w:tabs>
        <w:rPr>
          <w:rFonts w:ascii="Times New Roman" w:hAnsi="Times New Roman"/>
        </w:rPr>
      </w:pPr>
    </w:p>
    <w:p w:rsidRPr="006C23ED" w:rsidR="007F504C" w:rsidP="00147BD5" w:rsidRDefault="00497F26" w14:paraId="650C0178" w14:textId="3A9A8B23">
      <w:pPr>
        <w:pStyle w:val="ListParagraph"/>
        <w:widowControl/>
        <w:numPr>
          <w:ilvl w:val="0"/>
          <w:numId w:val="7"/>
        </w:numPr>
        <w:tabs>
          <w:tab w:val="left" w:pos="0"/>
        </w:tabs>
        <w:suppressAutoHyphens w:val="0"/>
        <w:spacing w:line="240" w:lineRule="auto"/>
      </w:pPr>
      <w:r w:rsidRPr="006C23ED">
        <w:rPr>
          <w:u w:val="single"/>
        </w:rPr>
        <w:t>7 CFR 273.12(a)(5), Simplified or Periodic Report</w:t>
      </w:r>
      <w:r w:rsidRPr="006C23ED" w:rsidR="00695C65">
        <w:rPr>
          <w:u w:val="single"/>
        </w:rPr>
        <w:t>s</w:t>
      </w:r>
      <w:r w:rsidRPr="006C23ED">
        <w:rPr>
          <w:u w:val="single"/>
        </w:rPr>
        <w:t>.</w:t>
      </w:r>
      <w:r w:rsidRPr="006C23ED">
        <w:t xml:space="preserve"> </w:t>
      </w:r>
      <w:r w:rsidRPr="006C23ED" w:rsidR="00A47525">
        <w:t xml:space="preserve">State agencies may institute periodic or simplified reporting, which requires that SNAP households report changes periodically and when total countable income rises above 130 percent of the federal poverty level or when work hours for ABAWDs fall below 20 hours per week. </w:t>
      </w:r>
      <w:r w:rsidRPr="006C23ED" w:rsidR="007F504C">
        <w:t xml:space="preserve">Based on an analysis, 51 State agencies use simplified or periodic reporting. Collectively, these State agencies review a total of 11,624,000 simplified or periodic reports annually. </w:t>
      </w:r>
    </w:p>
    <w:p w:rsidRPr="006C23ED" w:rsidR="00497F26" w:rsidP="00147BD5" w:rsidRDefault="00497F26" w14:paraId="4705F176" w14:textId="77777777">
      <w:pPr>
        <w:pStyle w:val="ListParagraph"/>
        <w:widowControl/>
        <w:tabs>
          <w:tab w:val="left" w:pos="0"/>
        </w:tabs>
        <w:suppressAutoHyphens w:val="0"/>
        <w:spacing w:line="240" w:lineRule="auto"/>
        <w:ind w:left="360"/>
      </w:pPr>
    </w:p>
    <w:p w:rsidRPr="006C23ED" w:rsidR="00497F26" w:rsidP="00147BD5" w:rsidRDefault="00497F26" w14:paraId="4A0D14BB" w14:textId="6A0E94CD">
      <w:pPr>
        <w:pStyle w:val="ListParagraph"/>
        <w:widowControl/>
        <w:tabs>
          <w:tab w:val="left" w:pos="0"/>
        </w:tabs>
        <w:suppressAutoHyphens w:val="0"/>
        <w:spacing w:line="240" w:lineRule="auto"/>
        <w:ind w:left="360"/>
      </w:pPr>
      <w:r w:rsidRPr="006C23ED">
        <w:rPr>
          <w:szCs w:val="24"/>
        </w:rPr>
        <w:t>FNS estimates that, on average, 5</w:t>
      </w:r>
      <w:r w:rsidRPr="006C23ED" w:rsidR="00952C62">
        <w:rPr>
          <w:szCs w:val="24"/>
        </w:rPr>
        <w:t>1</w:t>
      </w:r>
      <w:r w:rsidRPr="006C23ED">
        <w:rPr>
          <w:szCs w:val="24"/>
        </w:rPr>
        <w:t xml:space="preserve"> State agencies </w:t>
      </w:r>
      <w:r w:rsidRPr="006C23ED">
        <w:t xml:space="preserve">will each review </w:t>
      </w:r>
      <w:r w:rsidRPr="006C23ED" w:rsidR="00952C62">
        <w:t>227,921.57</w:t>
      </w:r>
      <w:r w:rsidRPr="006C23ED">
        <w:t xml:space="preserve"> </w:t>
      </w:r>
      <w:r w:rsidRPr="006C23ED" w:rsidR="00952C62">
        <w:t>reports</w:t>
      </w:r>
      <w:r w:rsidRPr="006C23ED">
        <w:t xml:space="preserve"> </w:t>
      </w:r>
      <w:r w:rsidRPr="006C23ED" w:rsidR="00522D26">
        <w:t>annually</w:t>
      </w:r>
      <w:r w:rsidRPr="006C23ED">
        <w:rPr>
          <w:szCs w:val="24"/>
        </w:rPr>
        <w:t xml:space="preserve">, for a total of </w:t>
      </w:r>
      <w:r w:rsidRPr="006C23ED" w:rsidR="00952C62">
        <w:t>11,624,000</w:t>
      </w:r>
      <w:r w:rsidRPr="006C23ED">
        <w:rPr>
          <w:szCs w:val="24"/>
        </w:rPr>
        <w:t xml:space="preserve"> responses (5</w:t>
      </w:r>
      <w:r w:rsidRPr="006C23ED" w:rsidR="00952C62">
        <w:rPr>
          <w:szCs w:val="24"/>
        </w:rPr>
        <w:t>1</w:t>
      </w:r>
      <w:r w:rsidRPr="006C23ED">
        <w:rPr>
          <w:szCs w:val="24"/>
        </w:rPr>
        <w:t xml:space="preserve"> x </w:t>
      </w:r>
      <w:r w:rsidRPr="006C23ED" w:rsidR="00952C62">
        <w:t>227,921.57</w:t>
      </w:r>
      <w:r w:rsidRPr="006C23ED">
        <w:rPr>
          <w:szCs w:val="24"/>
        </w:rPr>
        <w:t xml:space="preserve"> = </w:t>
      </w:r>
      <w:r w:rsidRPr="006C23ED" w:rsidR="00952C62">
        <w:t>11,624,000</w:t>
      </w:r>
      <w:r w:rsidRPr="006C23ED">
        <w:rPr>
          <w:szCs w:val="24"/>
        </w:rPr>
        <w:t xml:space="preserve">). The estimated average burden per response is </w:t>
      </w:r>
      <w:r w:rsidRPr="006C23ED" w:rsidR="000F5D40">
        <w:rPr>
          <w:szCs w:val="24"/>
        </w:rPr>
        <w:t>approximately 11 minutes (</w:t>
      </w:r>
      <w:r w:rsidRPr="006C23ED">
        <w:t>0.</w:t>
      </w:r>
      <w:r w:rsidRPr="006C23ED" w:rsidR="00952C62">
        <w:t>1837</w:t>
      </w:r>
      <w:r w:rsidRPr="006C23ED">
        <w:t xml:space="preserve"> hours</w:t>
      </w:r>
      <w:r w:rsidRPr="006C23ED" w:rsidR="000F5D40">
        <w:t>)</w:t>
      </w:r>
      <w:r w:rsidRPr="006C23ED">
        <w:rPr>
          <w:szCs w:val="24"/>
        </w:rPr>
        <w:t xml:space="preserve">, resulting in estimated total burden hours of </w:t>
      </w:r>
      <w:r w:rsidRPr="006C23ED" w:rsidR="00952C62">
        <w:rPr>
          <w:szCs w:val="24"/>
        </w:rPr>
        <w:t>2,135,328.80</w:t>
      </w:r>
      <w:r w:rsidRPr="006C23ED">
        <w:rPr>
          <w:szCs w:val="24"/>
        </w:rPr>
        <w:t xml:space="preserve"> (</w:t>
      </w:r>
      <w:r w:rsidRPr="006C23ED" w:rsidR="00952C62">
        <w:t>11,624,000</w:t>
      </w:r>
      <w:r w:rsidRPr="006C23ED">
        <w:t xml:space="preserve"> </w:t>
      </w:r>
      <w:r w:rsidRPr="006C23ED">
        <w:rPr>
          <w:szCs w:val="24"/>
        </w:rPr>
        <w:t xml:space="preserve">x </w:t>
      </w:r>
      <w:r w:rsidRPr="006C23ED">
        <w:t>0.</w:t>
      </w:r>
      <w:r w:rsidRPr="006C23ED" w:rsidR="0034242D">
        <w:t>1837</w:t>
      </w:r>
      <w:r w:rsidRPr="006C23ED">
        <w:rPr>
          <w:szCs w:val="24"/>
        </w:rPr>
        <w:t xml:space="preserve"> = </w:t>
      </w:r>
      <w:r w:rsidRPr="006C23ED" w:rsidR="00952C62">
        <w:rPr>
          <w:szCs w:val="24"/>
        </w:rPr>
        <w:t>2,135,328.80</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w:t>
      </w:r>
      <w:r w:rsidRPr="006C23ED" w:rsidR="00040CBA">
        <w:rPr>
          <w:b/>
          <w:bCs/>
        </w:rPr>
        <w:t>review of reports has de</w:t>
      </w:r>
      <w:r w:rsidRPr="006C23ED">
        <w:rPr>
          <w:b/>
          <w:bCs/>
        </w:rPr>
        <w:t xml:space="preserve">creased from </w:t>
      </w:r>
      <w:r w:rsidRPr="006C23ED" w:rsidR="009B4DD0">
        <w:rPr>
          <w:b/>
          <w:bCs/>
        </w:rPr>
        <w:t>3,920,627.51</w:t>
      </w:r>
      <w:r w:rsidRPr="006C23ED">
        <w:rPr>
          <w:b/>
          <w:bCs/>
        </w:rPr>
        <w:t xml:space="preserve"> hours to </w:t>
      </w:r>
      <w:r w:rsidRPr="006C23ED" w:rsidR="009B4DD0">
        <w:rPr>
          <w:b/>
          <w:bCs/>
        </w:rPr>
        <w:t>2,135,328.80</w:t>
      </w:r>
      <w:r w:rsidRPr="006C23ED">
        <w:rPr>
          <w:b/>
          <w:bCs/>
        </w:rPr>
        <w:t xml:space="preserve"> hours </w:t>
      </w:r>
      <w:r w:rsidRPr="006C23ED" w:rsidR="00040CBA">
        <w:rPr>
          <w:b/>
          <w:bCs/>
        </w:rPr>
        <w:t>due to a reduction in the estimated number of simplified or periodic reports.</w:t>
      </w:r>
    </w:p>
    <w:p w:rsidRPr="006C23ED" w:rsidR="004764A2" w:rsidP="00147BD5" w:rsidRDefault="004764A2" w14:paraId="5E11F258" w14:textId="77777777">
      <w:pPr>
        <w:widowControl/>
        <w:tabs>
          <w:tab w:val="left" w:pos="0"/>
        </w:tabs>
        <w:rPr>
          <w:rFonts w:ascii="Times New Roman" w:hAnsi="Times New Roman"/>
        </w:rPr>
      </w:pPr>
    </w:p>
    <w:p w:rsidRPr="006C23ED" w:rsidR="00376BE5" w:rsidP="00147BD5" w:rsidRDefault="00E93AA9" w14:paraId="21951738" w14:textId="61D95A69">
      <w:pPr>
        <w:pStyle w:val="ListParagraph"/>
        <w:widowControl/>
        <w:numPr>
          <w:ilvl w:val="0"/>
          <w:numId w:val="7"/>
        </w:numPr>
        <w:tabs>
          <w:tab w:val="left" w:pos="0"/>
        </w:tabs>
        <w:suppressAutoHyphens w:val="0"/>
        <w:spacing w:line="240" w:lineRule="auto"/>
      </w:pPr>
      <w:r w:rsidRPr="006C23ED">
        <w:rPr>
          <w:u w:val="single"/>
        </w:rPr>
        <w:lastRenderedPageBreak/>
        <w:t>7 CFR 273.12(a)(1), Change Reports.</w:t>
      </w:r>
      <w:r w:rsidRPr="006C23ED">
        <w:t xml:space="preserve"> </w:t>
      </w:r>
      <w:r w:rsidRPr="006C23ED" w:rsidR="007F4A9C">
        <w:t xml:space="preserve">State agencies also </w:t>
      </w:r>
      <w:r w:rsidRPr="006C23ED" w:rsidR="00376BE5">
        <w:t xml:space="preserve">can </w:t>
      </w:r>
      <w:r w:rsidRPr="006C23ED" w:rsidR="007F4A9C">
        <w:t>subject households to a reporting system commonly referred to as</w:t>
      </w:r>
      <w:r w:rsidRPr="006C23ED" w:rsidR="00376BE5">
        <w:t xml:space="preserve"> change or incident reporting. </w:t>
      </w:r>
      <w:r w:rsidRPr="006C23ED" w:rsidR="007F4A9C">
        <w:t xml:space="preserve">Households assigned to change reporting must report most changes in household circumstances within 10 days from the date that the change becomes known to the household. </w:t>
      </w:r>
      <w:r w:rsidRPr="006C23ED" w:rsidR="00376BE5">
        <w:t>Based on an analysis, 26 State agencies require change reports. Collectively, these State agencies review a total of 9,366,000 change reports annually.</w:t>
      </w:r>
    </w:p>
    <w:p w:rsidRPr="006C23ED" w:rsidR="00E93AA9" w:rsidP="00147BD5" w:rsidRDefault="00E93AA9" w14:paraId="54675B04" w14:textId="77777777">
      <w:pPr>
        <w:pStyle w:val="ListParagraph"/>
        <w:widowControl/>
        <w:tabs>
          <w:tab w:val="left" w:pos="0"/>
        </w:tabs>
        <w:suppressAutoHyphens w:val="0"/>
        <w:spacing w:line="240" w:lineRule="auto"/>
        <w:ind w:left="360"/>
      </w:pPr>
    </w:p>
    <w:p w:rsidRPr="006C23ED" w:rsidR="00E93AA9" w:rsidP="00147BD5" w:rsidRDefault="00E93AA9" w14:paraId="1C1B86F1" w14:textId="6ABB99C7">
      <w:pPr>
        <w:pStyle w:val="ListParagraph"/>
        <w:widowControl/>
        <w:tabs>
          <w:tab w:val="left" w:pos="0"/>
        </w:tabs>
        <w:suppressAutoHyphens w:val="0"/>
        <w:spacing w:line="240" w:lineRule="auto"/>
        <w:ind w:left="360"/>
      </w:pPr>
      <w:r w:rsidRPr="006C23ED">
        <w:rPr>
          <w:szCs w:val="24"/>
        </w:rPr>
        <w:t>FNS estimates that</w:t>
      </w:r>
      <w:r w:rsidRPr="006C23ED" w:rsidR="00376BE5">
        <w:rPr>
          <w:szCs w:val="24"/>
        </w:rPr>
        <w:t>, on average, 26</w:t>
      </w:r>
      <w:r w:rsidRPr="006C23ED">
        <w:rPr>
          <w:szCs w:val="24"/>
        </w:rPr>
        <w:t xml:space="preserve"> State agencies </w:t>
      </w:r>
      <w:r w:rsidRPr="006C23ED">
        <w:t xml:space="preserve">will each review </w:t>
      </w:r>
      <w:r w:rsidRPr="006C23ED" w:rsidR="001D22A1">
        <w:t>360,230.77</w:t>
      </w:r>
      <w:r w:rsidRPr="006C23ED">
        <w:t xml:space="preserve"> reports </w:t>
      </w:r>
      <w:r w:rsidRPr="006C23ED" w:rsidR="00522D26">
        <w:t>annually</w:t>
      </w:r>
      <w:r w:rsidRPr="006C23ED">
        <w:rPr>
          <w:szCs w:val="24"/>
        </w:rPr>
        <w:t xml:space="preserve">, for a total of </w:t>
      </w:r>
      <w:r w:rsidRPr="006C23ED" w:rsidR="001D22A1">
        <w:t>9,366,000</w:t>
      </w:r>
      <w:r w:rsidRPr="006C23ED" w:rsidR="001D22A1">
        <w:rPr>
          <w:szCs w:val="24"/>
        </w:rPr>
        <w:t xml:space="preserve"> responses (26</w:t>
      </w:r>
      <w:r w:rsidRPr="006C23ED">
        <w:rPr>
          <w:szCs w:val="24"/>
        </w:rPr>
        <w:t xml:space="preserve"> x </w:t>
      </w:r>
      <w:r w:rsidRPr="006C23ED" w:rsidR="001D22A1">
        <w:t>360,230.77</w:t>
      </w:r>
      <w:r w:rsidRPr="006C23ED">
        <w:rPr>
          <w:szCs w:val="24"/>
        </w:rPr>
        <w:t xml:space="preserve"> = </w:t>
      </w:r>
      <w:r w:rsidRPr="006C23ED" w:rsidR="001D22A1">
        <w:t>9,366,000</w:t>
      </w:r>
      <w:r w:rsidRPr="006C23ED">
        <w:rPr>
          <w:szCs w:val="24"/>
        </w:rPr>
        <w:t xml:space="preserve">). The estimated average burden per response is </w:t>
      </w:r>
      <w:r w:rsidRPr="006C23ED" w:rsidR="000F5D40">
        <w:rPr>
          <w:szCs w:val="24"/>
        </w:rPr>
        <w:t>approximately 11 minutes (</w:t>
      </w:r>
      <w:r w:rsidRPr="006C23ED">
        <w:t>0.1837 hours</w:t>
      </w:r>
      <w:r w:rsidRPr="006C23ED" w:rsidR="000F5D40">
        <w:t>)</w:t>
      </w:r>
      <w:r w:rsidRPr="006C23ED">
        <w:rPr>
          <w:szCs w:val="24"/>
        </w:rPr>
        <w:t xml:space="preserve">, resulting in estimated total burden hours of </w:t>
      </w:r>
      <w:r w:rsidRPr="006C23ED" w:rsidR="001D22A1">
        <w:rPr>
          <w:szCs w:val="24"/>
        </w:rPr>
        <w:t>1,720,534.20</w:t>
      </w:r>
      <w:r w:rsidRPr="006C23ED">
        <w:rPr>
          <w:szCs w:val="24"/>
        </w:rPr>
        <w:t xml:space="preserve"> (</w:t>
      </w:r>
      <w:r w:rsidRPr="006C23ED" w:rsidR="001D22A1">
        <w:t>9,366,000</w:t>
      </w:r>
      <w:r w:rsidRPr="006C23ED">
        <w:t xml:space="preserve"> </w:t>
      </w:r>
      <w:r w:rsidRPr="006C23ED">
        <w:rPr>
          <w:szCs w:val="24"/>
        </w:rPr>
        <w:t xml:space="preserve">x </w:t>
      </w:r>
      <w:r w:rsidRPr="006C23ED">
        <w:t>0.1837</w:t>
      </w:r>
      <w:r w:rsidRPr="006C23ED">
        <w:rPr>
          <w:szCs w:val="24"/>
        </w:rPr>
        <w:t xml:space="preserve"> = </w:t>
      </w:r>
      <w:r w:rsidRPr="006C23ED" w:rsidR="001D22A1">
        <w:rPr>
          <w:szCs w:val="24"/>
        </w:rPr>
        <w:t>1,720,534.20</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review of reports </w:t>
      </w:r>
      <w:r w:rsidRPr="006C23ED" w:rsidR="00AE2C2B">
        <w:rPr>
          <w:b/>
          <w:bCs/>
        </w:rPr>
        <w:t>has in</w:t>
      </w:r>
      <w:r w:rsidRPr="006C23ED">
        <w:rPr>
          <w:b/>
          <w:bCs/>
        </w:rPr>
        <w:t xml:space="preserve">creased from </w:t>
      </w:r>
      <w:r w:rsidRPr="006C23ED" w:rsidR="003D2A5F">
        <w:rPr>
          <w:b/>
          <w:bCs/>
        </w:rPr>
        <w:t>594,353.28</w:t>
      </w:r>
      <w:r w:rsidRPr="006C23ED">
        <w:rPr>
          <w:b/>
          <w:bCs/>
        </w:rPr>
        <w:t xml:space="preserve"> hours to </w:t>
      </w:r>
      <w:r w:rsidRPr="006C23ED" w:rsidR="001D22A1">
        <w:rPr>
          <w:b/>
          <w:bCs/>
        </w:rPr>
        <w:t>1,720,534.20</w:t>
      </w:r>
      <w:r w:rsidRPr="006C23ED">
        <w:rPr>
          <w:b/>
          <w:bCs/>
        </w:rPr>
        <w:t xml:space="preserve"> hours </w:t>
      </w:r>
      <w:r w:rsidRPr="006C23ED" w:rsidR="00AE2C2B">
        <w:rPr>
          <w:b/>
          <w:bCs/>
        </w:rPr>
        <w:t>due to an increase in the estimated number of change reports.</w:t>
      </w:r>
    </w:p>
    <w:p w:rsidRPr="006C23ED" w:rsidR="00504580" w:rsidP="00147BD5" w:rsidRDefault="00504580" w14:paraId="5C6BEF49" w14:textId="33C799EA">
      <w:pPr>
        <w:widowControl/>
        <w:tabs>
          <w:tab w:val="left" w:pos="0"/>
        </w:tabs>
        <w:rPr>
          <w:rFonts w:ascii="Times New Roman" w:hAnsi="Times New Roman"/>
        </w:rPr>
      </w:pPr>
    </w:p>
    <w:p w:rsidRPr="006C23ED" w:rsidR="002E624A" w:rsidP="00147BD5" w:rsidRDefault="009D3F8B" w14:paraId="0176932C" w14:textId="1039C681">
      <w:pPr>
        <w:pStyle w:val="ListParagraph"/>
        <w:widowControl/>
        <w:numPr>
          <w:ilvl w:val="0"/>
          <w:numId w:val="7"/>
        </w:numPr>
        <w:tabs>
          <w:tab w:val="left" w:pos="0"/>
        </w:tabs>
        <w:suppressAutoHyphens w:val="0"/>
        <w:spacing w:line="240" w:lineRule="auto"/>
      </w:pPr>
      <w:r>
        <w:rPr>
          <w:b/>
          <w:u w:val="single"/>
        </w:rPr>
        <w:t>*</w:t>
      </w:r>
      <w:r w:rsidRPr="00FE1CB3" w:rsidR="002E624A">
        <w:rPr>
          <w:b/>
          <w:u w:val="single"/>
        </w:rPr>
        <w:t>7 CFR 273.2(b)(7), Report of ABAWDs Change in Work Hours Below 20 Hours per Week.</w:t>
      </w:r>
      <w:r w:rsidRPr="006C23ED" w:rsidR="002E624A">
        <w:t xml:space="preserve"> State agencies require participating households to report when any member subject to ABAWD requirements has had a reduction in work hours below an average of 20 hours per week, averaged monthly. Based on caseload data from the FPRS, the total number of reports reviewed by State agencies is estimated to be 744,640 </w:t>
      </w:r>
      <w:r w:rsidRPr="006C23ED" w:rsidR="00522D26">
        <w:t>annually</w:t>
      </w:r>
      <w:r w:rsidRPr="006C23ED" w:rsidR="002E624A">
        <w:t>.</w:t>
      </w:r>
    </w:p>
    <w:p w:rsidRPr="006C23ED" w:rsidR="002E624A" w:rsidP="00147BD5" w:rsidRDefault="002E624A" w14:paraId="07D11DB5" w14:textId="77777777">
      <w:pPr>
        <w:pStyle w:val="ListParagraph"/>
        <w:widowControl/>
        <w:tabs>
          <w:tab w:val="left" w:pos="0"/>
        </w:tabs>
        <w:suppressAutoHyphens w:val="0"/>
        <w:spacing w:line="240" w:lineRule="auto"/>
        <w:ind w:left="360"/>
      </w:pPr>
    </w:p>
    <w:p w:rsidRPr="006C23ED" w:rsidR="002E624A" w:rsidP="00147BD5" w:rsidRDefault="002E624A" w14:paraId="3CF8BAC7" w14:textId="293A82E2">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each review 14,049.81 reports </w:t>
      </w:r>
      <w:r w:rsidRPr="006C23ED" w:rsidR="00522D26">
        <w:t>annually</w:t>
      </w:r>
      <w:r w:rsidRPr="006C23ED">
        <w:rPr>
          <w:szCs w:val="24"/>
        </w:rPr>
        <w:t xml:space="preserve">, for a total of </w:t>
      </w:r>
      <w:r w:rsidRPr="006C23ED">
        <w:t>744,640</w:t>
      </w:r>
      <w:r w:rsidRPr="006C23ED">
        <w:rPr>
          <w:szCs w:val="24"/>
        </w:rPr>
        <w:t xml:space="preserve"> responses (53 x </w:t>
      </w:r>
      <w:r w:rsidRPr="006C23ED">
        <w:t>14,049.81</w:t>
      </w:r>
      <w:r w:rsidRPr="006C23ED">
        <w:rPr>
          <w:szCs w:val="24"/>
        </w:rPr>
        <w:t xml:space="preserve"> = </w:t>
      </w:r>
      <w:r w:rsidRPr="006C23ED">
        <w:t>744,640</w:t>
      </w:r>
      <w:r w:rsidRPr="006C23ED">
        <w:rPr>
          <w:szCs w:val="24"/>
        </w:rPr>
        <w:t xml:space="preserve">). The estimated average burden per response is </w:t>
      </w:r>
      <w:r w:rsidRPr="006C23ED" w:rsidR="000F5D40">
        <w:rPr>
          <w:szCs w:val="24"/>
        </w:rPr>
        <w:t>approximately 11 minutes (</w:t>
      </w:r>
      <w:r w:rsidRPr="006C23ED">
        <w:t>0.1837 hours</w:t>
      </w:r>
      <w:r w:rsidRPr="006C23ED" w:rsidR="000F5D40">
        <w:t>)</w:t>
      </w:r>
      <w:r w:rsidRPr="006C23ED">
        <w:rPr>
          <w:szCs w:val="24"/>
        </w:rPr>
        <w:t>, resulting in estimated total burden hours of 136,790.37 (</w:t>
      </w:r>
      <w:r w:rsidRPr="006C23ED">
        <w:t xml:space="preserve">744,640 </w:t>
      </w:r>
      <w:r w:rsidRPr="006C23ED">
        <w:rPr>
          <w:szCs w:val="24"/>
        </w:rPr>
        <w:t xml:space="preserve">x </w:t>
      </w:r>
      <w:r w:rsidRPr="006C23ED">
        <w:t>0.1837</w:t>
      </w:r>
      <w:r w:rsidRPr="006C23ED">
        <w:rPr>
          <w:szCs w:val="24"/>
        </w:rPr>
        <w:t xml:space="preserve"> = 136,790.37). </w:t>
      </w:r>
      <w:r w:rsidRPr="00FE1CB3">
        <w:rPr>
          <w:b/>
          <w:bCs/>
        </w:rPr>
        <w:t>As part of the burden adjustments associated with this revision, FNS has expanded the presentation of this existing information collection requirement to more accurately reflect the requirements at 7 CFR part 273.</w:t>
      </w:r>
      <w:r w:rsidRPr="006C23ED">
        <w:rPr>
          <w:b/>
          <w:bCs/>
          <w:i/>
        </w:rPr>
        <w:t xml:space="preserve"> </w:t>
      </w:r>
      <w:r w:rsidRPr="006C23ED" w:rsidR="000F5D40">
        <w:rPr>
          <w:b/>
          <w:bCs/>
        </w:rPr>
        <w:t xml:space="preserve">This adjustment to the burden reflects an increase of 744,640 total annual responses and </w:t>
      </w:r>
      <w:r w:rsidRPr="006C23ED">
        <w:rPr>
          <w:b/>
          <w:bCs/>
        </w:rPr>
        <w:t xml:space="preserve">136,790.37 </w:t>
      </w:r>
      <w:r w:rsidRPr="006C23ED" w:rsidR="000F5D40">
        <w:rPr>
          <w:b/>
          <w:bCs/>
        </w:rPr>
        <w:t xml:space="preserve">burden </w:t>
      </w:r>
      <w:r w:rsidRPr="006C23ED">
        <w:rPr>
          <w:b/>
          <w:bCs/>
        </w:rPr>
        <w:t>hours.</w:t>
      </w:r>
    </w:p>
    <w:p w:rsidRPr="006C23ED" w:rsidR="002E624A" w:rsidP="00147BD5" w:rsidRDefault="002E624A" w14:paraId="64DAA04D" w14:textId="77777777">
      <w:pPr>
        <w:widowControl/>
        <w:tabs>
          <w:tab w:val="left" w:pos="0"/>
        </w:tabs>
        <w:rPr>
          <w:rFonts w:ascii="Times New Roman" w:hAnsi="Times New Roman"/>
          <w:b/>
          <w:bCs/>
        </w:rPr>
      </w:pPr>
    </w:p>
    <w:p w:rsidRPr="006C23ED" w:rsidR="00C07184" w:rsidP="00147BD5" w:rsidRDefault="00C07184" w14:paraId="5C41FD68" w14:textId="303FC0DB">
      <w:pPr>
        <w:widowControl/>
        <w:tabs>
          <w:tab w:val="left" w:pos="0"/>
        </w:tabs>
        <w:rPr>
          <w:rFonts w:ascii="Times New Roman" w:hAnsi="Times New Roman"/>
          <w:b/>
          <w:bCs/>
          <w:u w:val="single"/>
        </w:rPr>
      </w:pPr>
      <w:r w:rsidRPr="006C23ED">
        <w:rPr>
          <w:rFonts w:ascii="Times New Roman" w:hAnsi="Times New Roman"/>
          <w:b/>
          <w:u w:val="single"/>
        </w:rPr>
        <w:t>Notices</w:t>
      </w:r>
    </w:p>
    <w:p w:rsidRPr="006C23ED" w:rsidR="00504580" w:rsidP="00147BD5" w:rsidRDefault="00504580" w14:paraId="632C0CEE" w14:textId="2BF8F069">
      <w:pPr>
        <w:widowControl/>
        <w:tabs>
          <w:tab w:val="left" w:pos="0"/>
        </w:tabs>
        <w:rPr>
          <w:rFonts w:ascii="Times New Roman" w:hAnsi="Times New Roman"/>
          <w:b/>
          <w:bCs/>
          <w:u w:val="single"/>
        </w:rPr>
      </w:pPr>
    </w:p>
    <w:p w:rsidRPr="006C23ED" w:rsidR="00B12C9A" w:rsidP="00147BD5" w:rsidRDefault="00883CE3" w14:paraId="6975853A" w14:textId="5A8E3700">
      <w:pPr>
        <w:pStyle w:val="ListParagraph"/>
        <w:widowControl/>
        <w:numPr>
          <w:ilvl w:val="0"/>
          <w:numId w:val="7"/>
        </w:numPr>
        <w:tabs>
          <w:tab w:val="left" w:pos="0"/>
        </w:tabs>
        <w:suppressAutoHyphens w:val="0"/>
        <w:spacing w:line="240" w:lineRule="auto"/>
      </w:pPr>
      <w:r w:rsidRPr="006C23ED">
        <w:rPr>
          <w:u w:val="single"/>
        </w:rPr>
        <w:t>7 CFR 273.10(g)(1)(i) &amp; (ii) &amp; (iii), Notice of Eligibility, Denial, or Pending Status</w:t>
      </w:r>
      <w:r w:rsidRPr="006C23ED" w:rsidR="00CA59C2">
        <w:rPr>
          <w:u w:val="single"/>
        </w:rPr>
        <w:t>.</w:t>
      </w:r>
      <w:r w:rsidRPr="006C23ED" w:rsidR="00CA59C2">
        <w:t xml:space="preserve"> </w:t>
      </w:r>
      <w:r w:rsidRPr="006C23ED">
        <w:t xml:space="preserve">State agencies </w:t>
      </w:r>
      <w:r w:rsidRPr="006C23ED" w:rsidR="006D000D">
        <w:t xml:space="preserve">issue this </w:t>
      </w:r>
      <w:r w:rsidRPr="006C23ED" w:rsidR="0034781C">
        <w:t xml:space="preserve">notice to households </w:t>
      </w:r>
      <w:r w:rsidRPr="006C23ED">
        <w:t xml:space="preserve">to advise </w:t>
      </w:r>
      <w:r w:rsidRPr="006C23ED" w:rsidR="0034781C">
        <w:t xml:space="preserve">them </w:t>
      </w:r>
      <w:r w:rsidRPr="006C23ED">
        <w:t>of the disposition of their application for initial cer</w:t>
      </w:r>
      <w:r w:rsidRPr="006C23ED" w:rsidR="0034781C">
        <w:t xml:space="preserve">tification or recertification. </w:t>
      </w:r>
      <w:r w:rsidRPr="006C23ED">
        <w:t xml:space="preserve">If the </w:t>
      </w:r>
      <w:r w:rsidRPr="006C23ED" w:rsidR="00143F81">
        <w:t>application</w:t>
      </w:r>
      <w:r w:rsidRPr="006C23ED">
        <w:t xml:space="preserve"> is denied, the notice contains the reason(s) for the denial and advises the household of its right to appeal.</w:t>
      </w:r>
      <w:r w:rsidRPr="006C23ED" w:rsidR="00B12C9A">
        <w:t xml:space="preserve"> Based on caseload data from the FPRS, the total number of </w:t>
      </w:r>
      <w:r w:rsidRPr="006C23ED" w:rsidR="00620A0B">
        <w:t>notices</w:t>
      </w:r>
      <w:r w:rsidRPr="006C23ED" w:rsidR="00B12C9A">
        <w:t xml:space="preserve"> is estimated to be </w:t>
      </w:r>
      <w:r w:rsidRPr="006C23ED" w:rsidR="00B12C9A">
        <w:rPr>
          <w:szCs w:val="24"/>
        </w:rPr>
        <w:t>36,444,144</w:t>
      </w:r>
      <w:r w:rsidRPr="006C23ED" w:rsidR="00B12C9A">
        <w:t xml:space="preserve"> </w:t>
      </w:r>
      <w:r w:rsidRPr="006C23ED" w:rsidR="00522D26">
        <w:t>annually</w:t>
      </w:r>
      <w:r w:rsidRPr="006C23ED" w:rsidR="00B12C9A">
        <w:t>.</w:t>
      </w:r>
    </w:p>
    <w:p w:rsidRPr="006C23ED" w:rsidR="00CA59C2" w:rsidP="00147BD5" w:rsidRDefault="00CA59C2" w14:paraId="20FC3D1F" w14:textId="77777777">
      <w:pPr>
        <w:pStyle w:val="ListParagraph"/>
        <w:widowControl/>
        <w:tabs>
          <w:tab w:val="left" w:pos="0"/>
        </w:tabs>
        <w:suppressAutoHyphens w:val="0"/>
        <w:spacing w:line="240" w:lineRule="auto"/>
        <w:ind w:left="360"/>
      </w:pPr>
    </w:p>
    <w:p w:rsidRPr="006C23ED" w:rsidR="00CA59C2" w:rsidP="00147BD5" w:rsidRDefault="00CA59C2" w14:paraId="07C190BA" w14:textId="45A73AAD">
      <w:pPr>
        <w:pStyle w:val="ListParagraph"/>
        <w:widowControl/>
        <w:tabs>
          <w:tab w:val="left" w:pos="0"/>
        </w:tabs>
        <w:suppressAutoHyphens w:val="0"/>
        <w:spacing w:line="240" w:lineRule="auto"/>
        <w:ind w:left="360"/>
      </w:pPr>
      <w:r w:rsidRPr="006C23ED">
        <w:rPr>
          <w:szCs w:val="24"/>
        </w:rPr>
        <w:t>FNS estimates that, on average, 5</w:t>
      </w:r>
      <w:r w:rsidRPr="006C23ED" w:rsidR="00143F81">
        <w:rPr>
          <w:szCs w:val="24"/>
        </w:rPr>
        <w:t>3</w:t>
      </w:r>
      <w:r w:rsidRPr="006C23ED">
        <w:rPr>
          <w:szCs w:val="24"/>
        </w:rPr>
        <w:t xml:space="preserve"> State agencies </w:t>
      </w:r>
      <w:r w:rsidRPr="006C23ED">
        <w:t xml:space="preserve">will each </w:t>
      </w:r>
      <w:r w:rsidRPr="006C23ED" w:rsidR="005B716F">
        <w:t>issue</w:t>
      </w:r>
      <w:r w:rsidRPr="006C23ED">
        <w:t xml:space="preserve"> </w:t>
      </w:r>
      <w:r w:rsidRPr="006C23ED" w:rsidR="00B12C9A">
        <w:t>687,625.36</w:t>
      </w:r>
      <w:r w:rsidRPr="006C23ED">
        <w:t xml:space="preserve"> </w:t>
      </w:r>
      <w:r w:rsidRPr="006C23ED" w:rsidR="005B716F">
        <w:t>notices</w:t>
      </w:r>
      <w:r w:rsidRPr="006C23ED">
        <w:t xml:space="preserve"> </w:t>
      </w:r>
      <w:r w:rsidRPr="006C23ED" w:rsidR="00522D26">
        <w:t>annually</w:t>
      </w:r>
      <w:r w:rsidRPr="006C23ED">
        <w:rPr>
          <w:szCs w:val="24"/>
        </w:rPr>
        <w:t xml:space="preserve">, for a total of </w:t>
      </w:r>
      <w:r w:rsidRPr="006C23ED" w:rsidR="00B12C9A">
        <w:t>36,444,144</w:t>
      </w:r>
      <w:r w:rsidRPr="006C23ED">
        <w:rPr>
          <w:szCs w:val="24"/>
        </w:rPr>
        <w:t xml:space="preserve"> responses (5</w:t>
      </w:r>
      <w:r w:rsidRPr="006C23ED" w:rsidR="00143F81">
        <w:rPr>
          <w:szCs w:val="24"/>
        </w:rPr>
        <w:t>3</w:t>
      </w:r>
      <w:r w:rsidRPr="006C23ED">
        <w:rPr>
          <w:szCs w:val="24"/>
        </w:rPr>
        <w:t xml:space="preserve"> x </w:t>
      </w:r>
      <w:r w:rsidRPr="006C23ED" w:rsidR="00B12C9A">
        <w:t>687,625.36</w:t>
      </w:r>
      <w:r w:rsidRPr="006C23ED">
        <w:rPr>
          <w:szCs w:val="24"/>
        </w:rPr>
        <w:t xml:space="preserve"> = </w:t>
      </w:r>
      <w:r w:rsidRPr="006C23ED" w:rsidR="00B12C9A">
        <w:t>36,444,144</w:t>
      </w:r>
      <w:r w:rsidRPr="006C23ED">
        <w:rPr>
          <w:szCs w:val="24"/>
        </w:rPr>
        <w:t xml:space="preserve">). The estimated average burden per response is </w:t>
      </w:r>
      <w:r w:rsidRPr="006C23ED" w:rsidR="00F42C11">
        <w:rPr>
          <w:szCs w:val="24"/>
        </w:rPr>
        <w:t>approximately 5 minutes (</w:t>
      </w:r>
      <w:r w:rsidRPr="006C23ED" w:rsidR="00B12C9A">
        <w:t>0.0501</w:t>
      </w:r>
      <w:r w:rsidRPr="006C23ED">
        <w:t xml:space="preserve"> hours</w:t>
      </w:r>
      <w:r w:rsidRPr="006C23ED" w:rsidR="00F42C11">
        <w:t>)</w:t>
      </w:r>
      <w:r w:rsidRPr="006C23ED">
        <w:rPr>
          <w:szCs w:val="24"/>
        </w:rPr>
        <w:t xml:space="preserve">, resulting in estimated total burden hours of </w:t>
      </w:r>
      <w:r w:rsidRPr="006C23ED" w:rsidR="00B12C9A">
        <w:rPr>
          <w:szCs w:val="24"/>
        </w:rPr>
        <w:t>1,825,851.61</w:t>
      </w:r>
      <w:r w:rsidRPr="006C23ED">
        <w:rPr>
          <w:szCs w:val="24"/>
        </w:rPr>
        <w:t xml:space="preserve"> (</w:t>
      </w:r>
      <w:r w:rsidRPr="006C23ED" w:rsidR="00B12C9A">
        <w:t>36,444,144</w:t>
      </w:r>
      <w:r w:rsidRPr="006C23ED">
        <w:t xml:space="preserve"> </w:t>
      </w:r>
      <w:r w:rsidRPr="006C23ED">
        <w:rPr>
          <w:szCs w:val="24"/>
        </w:rPr>
        <w:t xml:space="preserve">x </w:t>
      </w:r>
      <w:r w:rsidRPr="006C23ED" w:rsidR="00B12C9A">
        <w:t>0.0501</w:t>
      </w:r>
      <w:r w:rsidRPr="006C23ED">
        <w:rPr>
          <w:szCs w:val="24"/>
        </w:rPr>
        <w:t xml:space="preserve"> = </w:t>
      </w:r>
      <w:r w:rsidRPr="006C23ED" w:rsidR="00B12C9A">
        <w:rPr>
          <w:szCs w:val="24"/>
        </w:rPr>
        <w:t>1,825,851.61</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w:t>
      </w:r>
      <w:r w:rsidRPr="006C23ED" w:rsidR="00617C13">
        <w:rPr>
          <w:b/>
          <w:bCs/>
        </w:rPr>
        <w:t>notification activity</w:t>
      </w:r>
      <w:r w:rsidRPr="006C23ED">
        <w:rPr>
          <w:b/>
          <w:bCs/>
        </w:rPr>
        <w:t xml:space="preserve"> </w:t>
      </w:r>
      <w:r w:rsidRPr="006C23ED" w:rsidR="00143F81">
        <w:rPr>
          <w:b/>
          <w:bCs/>
        </w:rPr>
        <w:t>has in</w:t>
      </w:r>
      <w:r w:rsidRPr="006C23ED">
        <w:rPr>
          <w:b/>
          <w:bCs/>
        </w:rPr>
        <w:t xml:space="preserve">creased from </w:t>
      </w:r>
      <w:r w:rsidRPr="006C23ED" w:rsidR="00B12C9A">
        <w:rPr>
          <w:b/>
          <w:bCs/>
        </w:rPr>
        <w:t>1,260,831.27</w:t>
      </w:r>
      <w:r w:rsidRPr="006C23ED">
        <w:rPr>
          <w:b/>
          <w:bCs/>
        </w:rPr>
        <w:t xml:space="preserve"> hours to </w:t>
      </w:r>
      <w:r w:rsidRPr="006C23ED" w:rsidR="00B12C9A">
        <w:rPr>
          <w:b/>
          <w:bCs/>
        </w:rPr>
        <w:t>1,825,851.61</w:t>
      </w:r>
      <w:r w:rsidRPr="006C23ED">
        <w:rPr>
          <w:b/>
          <w:bCs/>
        </w:rPr>
        <w:t xml:space="preserve"> hours </w:t>
      </w:r>
      <w:r w:rsidRPr="006C23ED" w:rsidR="00143F81">
        <w:rPr>
          <w:b/>
          <w:bCs/>
        </w:rPr>
        <w:t xml:space="preserve">for two reasons: (1) an increase in </w:t>
      </w:r>
      <w:r w:rsidRPr="006C23ED" w:rsidR="00143F81">
        <w:rPr>
          <w:b/>
          <w:bCs/>
        </w:rPr>
        <w:lastRenderedPageBreak/>
        <w:t>caseload and (2) an increase in the burden hours per response to account for the complexity of the activity.</w:t>
      </w:r>
    </w:p>
    <w:p w:rsidRPr="006C23ED" w:rsidR="00142656" w:rsidP="00147BD5" w:rsidRDefault="00142656" w14:paraId="201FEAE5" w14:textId="67CB1AE9">
      <w:pPr>
        <w:widowControl/>
        <w:tabs>
          <w:tab w:val="left" w:pos="0"/>
        </w:tabs>
        <w:rPr>
          <w:rFonts w:ascii="Times New Roman" w:hAnsi="Times New Roman"/>
          <w:u w:val="single"/>
        </w:rPr>
      </w:pPr>
    </w:p>
    <w:p w:rsidRPr="006C23ED" w:rsidR="00891B92" w:rsidP="00147BD5" w:rsidRDefault="00891B92" w14:paraId="35CEE8DA" w14:textId="4C3618B9">
      <w:pPr>
        <w:pStyle w:val="ListParagraph"/>
        <w:widowControl/>
        <w:numPr>
          <w:ilvl w:val="0"/>
          <w:numId w:val="7"/>
        </w:numPr>
        <w:tabs>
          <w:tab w:val="left" w:pos="0"/>
        </w:tabs>
        <w:suppressAutoHyphens w:val="0"/>
        <w:spacing w:line="240" w:lineRule="auto"/>
      </w:pPr>
      <w:r w:rsidRPr="006C23ED">
        <w:rPr>
          <w:u w:val="single"/>
        </w:rPr>
        <w:t>7 CFR 273.12(a)(4)(iii) &amp; 273.12(a)(5)(iii)(D), Notice of Missing or Incomplete Report.</w:t>
      </w:r>
      <w:r w:rsidRPr="006C23ED">
        <w:t xml:space="preserve"> State agencies </w:t>
      </w:r>
      <w:r w:rsidRPr="006C23ED" w:rsidR="006D000D">
        <w:t xml:space="preserve">issue this </w:t>
      </w:r>
      <w:r w:rsidRPr="006C23ED">
        <w:t xml:space="preserve">notice to advise ongoing households when they have failed to submit the required monthly, quarterly or semiannual report altogether or, if the household submitted the report, that some of the information required to be included in such reports was not provided. Based on caseload data from the FPRS, the total number of notices is estimated to be </w:t>
      </w:r>
      <w:r w:rsidRPr="006C23ED">
        <w:rPr>
          <w:szCs w:val="24"/>
        </w:rPr>
        <w:t>53,486</w:t>
      </w:r>
      <w:r w:rsidRPr="006C23ED">
        <w:t xml:space="preserve"> </w:t>
      </w:r>
      <w:r w:rsidRPr="006C23ED" w:rsidR="00522D26">
        <w:t>annually</w:t>
      </w:r>
      <w:r w:rsidRPr="006C23ED">
        <w:t>.</w:t>
      </w:r>
    </w:p>
    <w:p w:rsidRPr="006C23ED" w:rsidR="00891B92" w:rsidP="00147BD5" w:rsidRDefault="00891B92" w14:paraId="5DC7D5CD" w14:textId="77777777">
      <w:pPr>
        <w:pStyle w:val="ListParagraph"/>
        <w:widowControl/>
        <w:tabs>
          <w:tab w:val="left" w:pos="0"/>
        </w:tabs>
        <w:suppressAutoHyphens w:val="0"/>
        <w:spacing w:line="240" w:lineRule="auto"/>
        <w:ind w:left="360"/>
      </w:pPr>
    </w:p>
    <w:p w:rsidRPr="006C23ED" w:rsidR="00891B92" w:rsidP="00147BD5" w:rsidRDefault="00891B92" w14:paraId="5661F4CF" w14:textId="26147F66">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w:t>
      </w:r>
      <w:r w:rsidRPr="006C23ED" w:rsidR="005B716F">
        <w:t>each issue</w:t>
      </w:r>
      <w:r w:rsidRPr="006C23ED">
        <w:t xml:space="preserve"> 1,009.17 </w:t>
      </w:r>
      <w:r w:rsidRPr="006C23ED" w:rsidR="005B716F">
        <w:t xml:space="preserve">notices </w:t>
      </w:r>
      <w:r w:rsidRPr="006C23ED" w:rsidR="00522D26">
        <w:t>annually</w:t>
      </w:r>
      <w:r w:rsidRPr="006C23ED">
        <w:rPr>
          <w:szCs w:val="24"/>
        </w:rPr>
        <w:t xml:space="preserve">, for a total of </w:t>
      </w:r>
      <w:r w:rsidRPr="006C23ED">
        <w:t>53,486</w:t>
      </w:r>
      <w:r w:rsidRPr="006C23ED">
        <w:rPr>
          <w:szCs w:val="24"/>
        </w:rPr>
        <w:t xml:space="preserve"> responses (53 x </w:t>
      </w:r>
      <w:r w:rsidRPr="006C23ED">
        <w:t>1,009.17</w:t>
      </w:r>
      <w:r w:rsidRPr="006C23ED">
        <w:rPr>
          <w:szCs w:val="24"/>
        </w:rPr>
        <w:t xml:space="preserve"> = </w:t>
      </w:r>
      <w:r w:rsidRPr="006C23ED">
        <w:t>53,486</w:t>
      </w:r>
      <w:r w:rsidRPr="006C23ED">
        <w:rPr>
          <w:szCs w:val="24"/>
        </w:rPr>
        <w:t xml:space="preserve">). The estimated average burden per response is </w:t>
      </w:r>
      <w:r w:rsidRPr="006C23ED" w:rsidR="00F42C11">
        <w:rPr>
          <w:szCs w:val="24"/>
        </w:rPr>
        <w:t>approximately 5 minutes (</w:t>
      </w:r>
      <w:r w:rsidRPr="006C23ED">
        <w:t>0.0501 hours</w:t>
      </w:r>
      <w:r w:rsidRPr="006C23ED" w:rsidR="00F42C11">
        <w:t>)</w:t>
      </w:r>
      <w:r w:rsidRPr="006C23ED">
        <w:rPr>
          <w:szCs w:val="24"/>
        </w:rPr>
        <w:t>, resulting in estimated total burden hours of 2,679.65 (</w:t>
      </w:r>
      <w:r w:rsidRPr="006C23ED">
        <w:t xml:space="preserve">53,486 </w:t>
      </w:r>
      <w:r w:rsidRPr="006C23ED">
        <w:rPr>
          <w:szCs w:val="24"/>
        </w:rPr>
        <w:t xml:space="preserve">x </w:t>
      </w:r>
      <w:r w:rsidRPr="006C23ED">
        <w:t>0.0501</w:t>
      </w:r>
      <w:r w:rsidRPr="006C23ED">
        <w:rPr>
          <w:szCs w:val="24"/>
        </w:rPr>
        <w:t xml:space="preserve"> = 2,679.65). </w:t>
      </w:r>
      <w:r w:rsidRPr="006C23ED">
        <w:rPr>
          <w:b/>
          <w:szCs w:val="24"/>
        </w:rPr>
        <w:t xml:space="preserve">When compared to the previous information collection, </w:t>
      </w:r>
      <w:r w:rsidRPr="006C23ED">
        <w:rPr>
          <w:b/>
          <w:bCs/>
        </w:rPr>
        <w:t xml:space="preserve">the total burden hours for </w:t>
      </w:r>
      <w:r w:rsidRPr="006C23ED" w:rsidR="00617C13">
        <w:rPr>
          <w:b/>
          <w:bCs/>
        </w:rPr>
        <w:t>the notification activity</w:t>
      </w:r>
      <w:r w:rsidRPr="006C23ED">
        <w:rPr>
          <w:b/>
          <w:bCs/>
        </w:rPr>
        <w:t xml:space="preserve"> has increased from 2,035.46</w:t>
      </w:r>
      <w:r w:rsidRPr="006C23ED" w:rsidR="001D2B14">
        <w:rPr>
          <w:b/>
          <w:bCs/>
        </w:rPr>
        <w:t> </w:t>
      </w:r>
      <w:r w:rsidRPr="006C23ED">
        <w:rPr>
          <w:b/>
          <w:bCs/>
        </w:rPr>
        <w:t>hours to 2,679.65 hours for two reasons: (1) an increase in caseload and (2) an increase in the burden hours per response to account for the complexity of the activity.</w:t>
      </w:r>
    </w:p>
    <w:p w:rsidRPr="006C23ED" w:rsidR="00891B92" w:rsidP="00147BD5" w:rsidRDefault="00891B92" w14:paraId="434BDE3F" w14:textId="77777777">
      <w:pPr>
        <w:widowControl/>
        <w:tabs>
          <w:tab w:val="left" w:pos="0"/>
        </w:tabs>
        <w:rPr>
          <w:rFonts w:ascii="Times New Roman" w:hAnsi="Times New Roman"/>
          <w:u w:val="single"/>
        </w:rPr>
      </w:pPr>
    </w:p>
    <w:p w:rsidRPr="006C23ED" w:rsidR="0006230C" w:rsidP="00147BD5" w:rsidRDefault="0006230C" w14:paraId="0EC96BF3" w14:textId="23A51376">
      <w:pPr>
        <w:pStyle w:val="ListParagraph"/>
        <w:widowControl/>
        <w:numPr>
          <w:ilvl w:val="0"/>
          <w:numId w:val="7"/>
        </w:numPr>
        <w:tabs>
          <w:tab w:val="left" w:pos="0"/>
        </w:tabs>
        <w:suppressAutoHyphens w:val="0"/>
        <w:spacing w:line="240" w:lineRule="auto"/>
      </w:pPr>
      <w:r w:rsidRPr="006C23ED">
        <w:rPr>
          <w:u w:val="single"/>
        </w:rPr>
        <w:t>7 CFR 273.2(h)(1)(i)(D) &amp; 273.14(b)(3)(iii), Notice of Missed Interviews.</w:t>
      </w:r>
      <w:r w:rsidRPr="006C23ED">
        <w:t xml:space="preserve"> State agencies </w:t>
      </w:r>
      <w:r w:rsidRPr="006C23ED" w:rsidR="006D000D">
        <w:t xml:space="preserve">issue this </w:t>
      </w:r>
      <w:r w:rsidRPr="006C23ED">
        <w:t xml:space="preserve">notice to households that fail to appear for their scheduled initial or recertification interview, or in the case of households subject to telephone interviews, fail to contact the State agency or receive telephone calls initiated by the local office. The household may respond to the notice by requesting that the interview be rescheduled. Based on caseload data from the FPRS, the total number of notices is estimated to be </w:t>
      </w:r>
      <w:r w:rsidRPr="006C23ED">
        <w:rPr>
          <w:szCs w:val="24"/>
        </w:rPr>
        <w:t>2,070,612</w:t>
      </w:r>
      <w:r w:rsidRPr="006C23ED">
        <w:t xml:space="preserve"> </w:t>
      </w:r>
      <w:r w:rsidRPr="006C23ED" w:rsidR="00522D26">
        <w:t>annually</w:t>
      </w:r>
      <w:r w:rsidRPr="006C23ED">
        <w:t>.</w:t>
      </w:r>
    </w:p>
    <w:p w:rsidRPr="006C23ED" w:rsidR="0006230C" w:rsidP="00147BD5" w:rsidRDefault="0006230C" w14:paraId="603F0B4A" w14:textId="77777777">
      <w:pPr>
        <w:pStyle w:val="ListParagraph"/>
        <w:widowControl/>
        <w:tabs>
          <w:tab w:val="left" w:pos="0"/>
        </w:tabs>
        <w:suppressAutoHyphens w:val="0"/>
        <w:spacing w:line="240" w:lineRule="auto"/>
        <w:ind w:left="360"/>
      </w:pPr>
    </w:p>
    <w:p w:rsidRPr="006C23ED" w:rsidR="0006230C" w:rsidP="00147BD5" w:rsidRDefault="0006230C" w14:paraId="6DA0F0B2" w14:textId="4EA7D276">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w:t>
      </w:r>
      <w:r w:rsidRPr="006C23ED" w:rsidR="005B716F">
        <w:t>each issue</w:t>
      </w:r>
      <w:r w:rsidRPr="006C23ED">
        <w:t xml:space="preserve"> 39,068.15 </w:t>
      </w:r>
      <w:r w:rsidRPr="006C23ED" w:rsidR="005B716F">
        <w:t>notices</w:t>
      </w:r>
      <w:r w:rsidRPr="006C23ED">
        <w:t xml:space="preserve"> </w:t>
      </w:r>
      <w:r w:rsidRPr="006C23ED" w:rsidR="00522D26">
        <w:t>annually</w:t>
      </w:r>
      <w:r w:rsidRPr="006C23ED">
        <w:rPr>
          <w:szCs w:val="24"/>
        </w:rPr>
        <w:t xml:space="preserve">, for a total of </w:t>
      </w:r>
      <w:r w:rsidRPr="006C23ED">
        <w:t>2,070,612</w:t>
      </w:r>
      <w:r w:rsidRPr="006C23ED">
        <w:rPr>
          <w:szCs w:val="24"/>
        </w:rPr>
        <w:t xml:space="preserve"> responses (53 x </w:t>
      </w:r>
      <w:r w:rsidRPr="006C23ED">
        <w:t>39,068.15</w:t>
      </w:r>
      <w:r w:rsidRPr="006C23ED">
        <w:rPr>
          <w:szCs w:val="24"/>
        </w:rPr>
        <w:t xml:space="preserve"> = </w:t>
      </w:r>
      <w:r w:rsidRPr="006C23ED">
        <w:t>2,070,612</w:t>
      </w:r>
      <w:r w:rsidRPr="006C23ED">
        <w:rPr>
          <w:szCs w:val="24"/>
        </w:rPr>
        <w:t xml:space="preserve">). The estimated average burden per response is </w:t>
      </w:r>
      <w:r w:rsidRPr="006C23ED" w:rsidR="00EE0D57">
        <w:rPr>
          <w:szCs w:val="24"/>
        </w:rPr>
        <w:t>approximately 5 minutes (</w:t>
      </w:r>
      <w:r w:rsidRPr="006C23ED">
        <w:t>0.0501 hours</w:t>
      </w:r>
      <w:r w:rsidRPr="006C23ED" w:rsidR="00EE0D57">
        <w:t>)</w:t>
      </w:r>
      <w:r w:rsidRPr="006C23ED">
        <w:rPr>
          <w:szCs w:val="24"/>
        </w:rPr>
        <w:t>, resulting in estimated total burden hours of 103,737.66 (</w:t>
      </w:r>
      <w:r w:rsidRPr="006C23ED">
        <w:t xml:space="preserve">2,070,612 </w:t>
      </w:r>
      <w:r w:rsidRPr="006C23ED">
        <w:rPr>
          <w:szCs w:val="24"/>
        </w:rPr>
        <w:t xml:space="preserve">x </w:t>
      </w:r>
      <w:r w:rsidRPr="006C23ED">
        <w:t>0.0501</w:t>
      </w:r>
      <w:r w:rsidRPr="006C23ED">
        <w:rPr>
          <w:szCs w:val="24"/>
        </w:rPr>
        <w:t xml:space="preserve"> = 103,737.66). </w:t>
      </w:r>
      <w:r w:rsidRPr="006C23ED">
        <w:rPr>
          <w:b/>
          <w:szCs w:val="24"/>
        </w:rPr>
        <w:t xml:space="preserve">When compared to the previous information collection, </w:t>
      </w:r>
      <w:r w:rsidRPr="006C23ED">
        <w:rPr>
          <w:b/>
          <w:bCs/>
        </w:rPr>
        <w:t xml:space="preserve">the total burden hours for the notification activity has increased from </w:t>
      </w:r>
      <w:r w:rsidRPr="006C23ED" w:rsidR="00F75E3A">
        <w:rPr>
          <w:b/>
          <w:bCs/>
        </w:rPr>
        <w:t>39,399.49</w:t>
      </w:r>
      <w:r w:rsidRPr="006C23ED" w:rsidR="00D812A1">
        <w:rPr>
          <w:b/>
          <w:bCs/>
        </w:rPr>
        <w:t> </w:t>
      </w:r>
      <w:r w:rsidRPr="006C23ED">
        <w:rPr>
          <w:b/>
          <w:bCs/>
        </w:rPr>
        <w:t>hours to 103,737.66 hours for two reasons: (1) an increase in caseload and (2) an increase in the burden hours per response to account for the complexity of the activity.</w:t>
      </w:r>
    </w:p>
    <w:p w:rsidRPr="006C23ED" w:rsidR="00891B92" w:rsidP="00147BD5" w:rsidRDefault="00891B92" w14:paraId="5099FA9E" w14:textId="77777777">
      <w:pPr>
        <w:widowControl/>
        <w:tabs>
          <w:tab w:val="left" w:pos="0"/>
        </w:tabs>
        <w:rPr>
          <w:rFonts w:ascii="Times New Roman" w:hAnsi="Times New Roman"/>
          <w:u w:val="single"/>
        </w:rPr>
      </w:pPr>
    </w:p>
    <w:p w:rsidRPr="006C23ED" w:rsidR="00BD1436" w:rsidP="00147BD5" w:rsidRDefault="0036361C" w14:paraId="4A2C31B4" w14:textId="707F30FB">
      <w:pPr>
        <w:pStyle w:val="ListParagraph"/>
        <w:widowControl/>
        <w:numPr>
          <w:ilvl w:val="0"/>
          <w:numId w:val="7"/>
        </w:numPr>
        <w:tabs>
          <w:tab w:val="left" w:pos="0"/>
        </w:tabs>
        <w:suppressAutoHyphens w:val="0"/>
        <w:spacing w:line="240" w:lineRule="auto"/>
      </w:pPr>
      <w:r w:rsidRPr="006C23ED">
        <w:rPr>
          <w:u w:val="single"/>
        </w:rPr>
        <w:t>7</w:t>
      </w:r>
      <w:r w:rsidRPr="006C23ED" w:rsidR="0056606F">
        <w:rPr>
          <w:u w:val="single"/>
        </w:rPr>
        <w:t xml:space="preserve"> </w:t>
      </w:r>
      <w:r w:rsidRPr="006C23ED">
        <w:rPr>
          <w:u w:val="single"/>
        </w:rPr>
        <w:t xml:space="preserve">CFR </w:t>
      </w:r>
      <w:r w:rsidRPr="006C23ED" w:rsidR="00BD1436">
        <w:rPr>
          <w:u w:val="single"/>
        </w:rPr>
        <w:t>273.14(b)(1), Notice of Expiration.</w:t>
      </w:r>
      <w:r w:rsidRPr="006C23ED" w:rsidR="00BD1436">
        <w:t xml:space="preserve"> </w:t>
      </w:r>
      <w:r w:rsidRPr="006C23ED">
        <w:t xml:space="preserve">State agencies are required to distribute this notice to currently participating households at least 30 days prior to the expiration of their current certification period. The notice is usually accompanied by the application for recertification. The notice advises the household that its certification period is expiring and that to continue receiving assistance the household must file its application for recertification in a timely manner. </w:t>
      </w:r>
      <w:r w:rsidRPr="006C23ED" w:rsidR="00BD1436">
        <w:t xml:space="preserve">Based on caseload data from the FPRS, the total number of notices is estimated to be </w:t>
      </w:r>
      <w:r w:rsidRPr="006C23ED">
        <w:rPr>
          <w:szCs w:val="24"/>
        </w:rPr>
        <w:t>19,384,809</w:t>
      </w:r>
      <w:r w:rsidRPr="006C23ED" w:rsidR="00BD1436">
        <w:t xml:space="preserve"> </w:t>
      </w:r>
      <w:r w:rsidRPr="006C23ED" w:rsidR="00522D26">
        <w:t>annually</w:t>
      </w:r>
      <w:r w:rsidRPr="006C23ED" w:rsidR="00BD1436">
        <w:t>.</w:t>
      </w:r>
    </w:p>
    <w:p w:rsidRPr="006C23ED" w:rsidR="00BD1436" w:rsidP="00147BD5" w:rsidRDefault="00BD1436" w14:paraId="1C7BA57A" w14:textId="77777777">
      <w:pPr>
        <w:pStyle w:val="ListParagraph"/>
        <w:widowControl/>
        <w:tabs>
          <w:tab w:val="left" w:pos="0"/>
        </w:tabs>
        <w:suppressAutoHyphens w:val="0"/>
        <w:spacing w:line="240" w:lineRule="auto"/>
        <w:ind w:left="360"/>
      </w:pPr>
    </w:p>
    <w:p w:rsidRPr="006C23ED" w:rsidR="00BD1436" w:rsidP="00147BD5" w:rsidRDefault="00BD1436" w14:paraId="4E88000D" w14:textId="71B5B2D2">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each </w:t>
      </w:r>
      <w:r w:rsidRPr="006C23ED" w:rsidR="005B716F">
        <w:t>issue</w:t>
      </w:r>
      <w:r w:rsidRPr="006C23ED">
        <w:t xml:space="preserve"> </w:t>
      </w:r>
      <w:r w:rsidRPr="006C23ED" w:rsidR="0036361C">
        <w:t>365,751.11</w:t>
      </w:r>
      <w:r w:rsidRPr="006C23ED">
        <w:t xml:space="preserve"> </w:t>
      </w:r>
      <w:r w:rsidRPr="006C23ED" w:rsidR="005B716F">
        <w:t>notices</w:t>
      </w:r>
      <w:r w:rsidRPr="006C23ED">
        <w:t xml:space="preserve"> </w:t>
      </w:r>
      <w:r w:rsidRPr="006C23ED" w:rsidR="00522D26">
        <w:t>annually</w:t>
      </w:r>
      <w:r w:rsidRPr="006C23ED">
        <w:rPr>
          <w:szCs w:val="24"/>
        </w:rPr>
        <w:t xml:space="preserve">, for a total of </w:t>
      </w:r>
      <w:r w:rsidRPr="006C23ED" w:rsidR="0036361C">
        <w:t>19,384,809</w:t>
      </w:r>
      <w:r w:rsidRPr="006C23ED">
        <w:rPr>
          <w:szCs w:val="24"/>
        </w:rPr>
        <w:t xml:space="preserve"> responses (53 x </w:t>
      </w:r>
      <w:r w:rsidRPr="006C23ED" w:rsidR="0036361C">
        <w:t>365,751.11</w:t>
      </w:r>
      <w:r w:rsidRPr="006C23ED">
        <w:rPr>
          <w:szCs w:val="24"/>
        </w:rPr>
        <w:t xml:space="preserve"> = </w:t>
      </w:r>
      <w:r w:rsidRPr="006C23ED" w:rsidR="0036361C">
        <w:t>19,384,809</w:t>
      </w:r>
      <w:r w:rsidRPr="006C23ED" w:rsidR="00D96899">
        <w:t>)</w:t>
      </w:r>
      <w:r w:rsidRPr="006C23ED">
        <w:rPr>
          <w:szCs w:val="24"/>
        </w:rPr>
        <w:t xml:space="preserve">. The estimated average burden per response is </w:t>
      </w:r>
      <w:r w:rsidRPr="006C23ED" w:rsidR="00511235">
        <w:rPr>
          <w:szCs w:val="24"/>
        </w:rPr>
        <w:t>approximately 5 minutes (</w:t>
      </w:r>
      <w:r w:rsidRPr="006C23ED">
        <w:t>0.0501 hours</w:t>
      </w:r>
      <w:r w:rsidRPr="006C23ED" w:rsidR="00511235">
        <w:t>)</w:t>
      </w:r>
      <w:r w:rsidRPr="006C23ED">
        <w:rPr>
          <w:szCs w:val="24"/>
        </w:rPr>
        <w:t xml:space="preserve">, resulting in estimated total </w:t>
      </w:r>
      <w:r w:rsidRPr="006C23ED">
        <w:rPr>
          <w:szCs w:val="24"/>
        </w:rPr>
        <w:lastRenderedPageBreak/>
        <w:t xml:space="preserve">burden hours of </w:t>
      </w:r>
      <w:r w:rsidRPr="006C23ED" w:rsidR="0036361C">
        <w:rPr>
          <w:szCs w:val="24"/>
        </w:rPr>
        <w:t>971,178.93</w:t>
      </w:r>
      <w:r w:rsidRPr="006C23ED">
        <w:rPr>
          <w:szCs w:val="24"/>
        </w:rPr>
        <w:t xml:space="preserve"> (</w:t>
      </w:r>
      <w:r w:rsidRPr="006C23ED" w:rsidR="007D295D">
        <w:t>19,384,809</w:t>
      </w:r>
      <w:r w:rsidRPr="006C23ED">
        <w:t xml:space="preserve"> </w:t>
      </w:r>
      <w:r w:rsidRPr="006C23ED">
        <w:rPr>
          <w:szCs w:val="24"/>
        </w:rPr>
        <w:t xml:space="preserve">x </w:t>
      </w:r>
      <w:r w:rsidRPr="006C23ED">
        <w:t>0.0501</w:t>
      </w:r>
      <w:r w:rsidRPr="006C23ED">
        <w:rPr>
          <w:szCs w:val="24"/>
        </w:rPr>
        <w:t xml:space="preserve"> = </w:t>
      </w:r>
      <w:r w:rsidRPr="006C23ED" w:rsidR="0036361C">
        <w:rPr>
          <w:szCs w:val="24"/>
        </w:rPr>
        <w:t>971,178.93</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notification activity has increased from </w:t>
      </w:r>
      <w:r w:rsidRPr="006C23ED" w:rsidR="0036361C">
        <w:rPr>
          <w:b/>
          <w:bCs/>
        </w:rPr>
        <w:t xml:space="preserve">737,706.17 </w:t>
      </w:r>
      <w:r w:rsidRPr="006C23ED">
        <w:rPr>
          <w:b/>
          <w:bCs/>
        </w:rPr>
        <w:t xml:space="preserve">hours to </w:t>
      </w:r>
      <w:r w:rsidRPr="006C23ED" w:rsidR="0036361C">
        <w:rPr>
          <w:b/>
          <w:bCs/>
        </w:rPr>
        <w:t>971,178.93</w:t>
      </w:r>
      <w:r w:rsidRPr="006C23ED">
        <w:rPr>
          <w:b/>
          <w:bCs/>
        </w:rPr>
        <w:t xml:space="preserve"> hours for two reasons: (1) an increase in caseload and (2) an increase in the burden hours per response to account for the complexity of the activity.</w:t>
      </w:r>
    </w:p>
    <w:p w:rsidRPr="006C23ED" w:rsidR="00891B92" w:rsidP="00147BD5" w:rsidRDefault="00891B92" w14:paraId="3E30502C" w14:textId="77777777">
      <w:pPr>
        <w:widowControl/>
        <w:tabs>
          <w:tab w:val="left" w:pos="0"/>
        </w:tabs>
        <w:rPr>
          <w:rFonts w:ascii="Times New Roman" w:hAnsi="Times New Roman"/>
          <w:u w:val="single"/>
        </w:rPr>
      </w:pPr>
    </w:p>
    <w:p w:rsidRPr="006C23ED" w:rsidR="006D000D" w:rsidP="00147BD5" w:rsidRDefault="006D000D" w14:paraId="7DAD2704" w14:textId="0881A40D">
      <w:pPr>
        <w:pStyle w:val="ListParagraph"/>
        <w:widowControl/>
        <w:numPr>
          <w:ilvl w:val="0"/>
          <w:numId w:val="7"/>
        </w:numPr>
        <w:tabs>
          <w:tab w:val="left" w:pos="0"/>
        </w:tabs>
        <w:suppressAutoHyphens w:val="0"/>
        <w:spacing w:line="240" w:lineRule="auto"/>
      </w:pPr>
      <w:r w:rsidRPr="006C23ED">
        <w:rPr>
          <w:u w:val="single"/>
        </w:rPr>
        <w:t>7</w:t>
      </w:r>
      <w:r w:rsidRPr="006C23ED" w:rsidR="0056606F">
        <w:rPr>
          <w:u w:val="single"/>
        </w:rPr>
        <w:t xml:space="preserve"> </w:t>
      </w:r>
      <w:r w:rsidRPr="006C23ED">
        <w:rPr>
          <w:u w:val="single"/>
        </w:rPr>
        <w:t>CFR 273.13(a), Notice of Adverse Action.</w:t>
      </w:r>
      <w:r w:rsidRPr="006C23ED">
        <w:t xml:space="preserve"> State agencies issue this notice to participating households whose benefits will be reduced or terminated as the result of a change in household circumstances. Based on caseload data from the FPRS, the total number of notices is estimated to be </w:t>
      </w:r>
      <w:r w:rsidRPr="006C23ED" w:rsidR="00D96899">
        <w:rPr>
          <w:szCs w:val="24"/>
        </w:rPr>
        <w:t>1,452,559</w:t>
      </w:r>
      <w:r w:rsidRPr="006C23ED">
        <w:t xml:space="preserve"> </w:t>
      </w:r>
      <w:r w:rsidRPr="006C23ED" w:rsidR="00522D26">
        <w:t>annually</w:t>
      </w:r>
      <w:r w:rsidRPr="006C23ED">
        <w:t>.</w:t>
      </w:r>
    </w:p>
    <w:p w:rsidRPr="006C23ED" w:rsidR="006D000D" w:rsidP="00147BD5" w:rsidRDefault="006D000D" w14:paraId="76BEB152" w14:textId="77777777">
      <w:pPr>
        <w:pStyle w:val="ListParagraph"/>
        <w:widowControl/>
        <w:tabs>
          <w:tab w:val="left" w:pos="0"/>
        </w:tabs>
        <w:suppressAutoHyphens w:val="0"/>
        <w:spacing w:line="240" w:lineRule="auto"/>
        <w:ind w:left="360"/>
      </w:pPr>
    </w:p>
    <w:p w:rsidRPr="006C23ED" w:rsidR="006D000D" w:rsidP="00147BD5" w:rsidRDefault="006D000D" w14:paraId="0CA59426" w14:textId="3E5587AD">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each </w:t>
      </w:r>
      <w:r w:rsidRPr="006C23ED" w:rsidR="005B716F">
        <w:t>issue</w:t>
      </w:r>
      <w:r w:rsidRPr="006C23ED">
        <w:t xml:space="preserve"> </w:t>
      </w:r>
      <w:r w:rsidRPr="006C23ED" w:rsidR="00D96899">
        <w:t>27,406.77</w:t>
      </w:r>
      <w:r w:rsidRPr="006C23ED">
        <w:t xml:space="preserve"> </w:t>
      </w:r>
      <w:r w:rsidRPr="006C23ED" w:rsidR="005B716F">
        <w:t>notices</w:t>
      </w:r>
      <w:r w:rsidRPr="006C23ED">
        <w:t xml:space="preserve"> </w:t>
      </w:r>
      <w:r w:rsidRPr="006C23ED" w:rsidR="00522D26">
        <w:t>annually</w:t>
      </w:r>
      <w:r w:rsidRPr="006C23ED">
        <w:rPr>
          <w:szCs w:val="24"/>
        </w:rPr>
        <w:t xml:space="preserve">, for a total of </w:t>
      </w:r>
      <w:r w:rsidRPr="006C23ED" w:rsidR="00D96899">
        <w:t>1,452,559</w:t>
      </w:r>
      <w:r w:rsidRPr="006C23ED">
        <w:rPr>
          <w:szCs w:val="24"/>
        </w:rPr>
        <w:t xml:space="preserve"> responses (53 x </w:t>
      </w:r>
      <w:r w:rsidRPr="006C23ED" w:rsidR="000F532E">
        <w:t>27,406.77</w:t>
      </w:r>
      <w:r w:rsidRPr="006C23ED">
        <w:rPr>
          <w:szCs w:val="24"/>
        </w:rPr>
        <w:t xml:space="preserve"> = </w:t>
      </w:r>
      <w:r w:rsidRPr="006C23ED" w:rsidR="00D96899">
        <w:t>1,452,559)</w:t>
      </w:r>
      <w:r w:rsidRPr="006C23ED">
        <w:rPr>
          <w:szCs w:val="24"/>
        </w:rPr>
        <w:t xml:space="preserve">. The estimated average burden per response is </w:t>
      </w:r>
      <w:r w:rsidRPr="006C23ED" w:rsidR="00511235">
        <w:rPr>
          <w:szCs w:val="24"/>
        </w:rPr>
        <w:t>approximately 5 minutes (</w:t>
      </w:r>
      <w:r w:rsidRPr="006C23ED">
        <w:t>0.0501 hours</w:t>
      </w:r>
      <w:r w:rsidRPr="006C23ED" w:rsidR="00511235">
        <w:t>)</w:t>
      </w:r>
      <w:r w:rsidRPr="006C23ED">
        <w:rPr>
          <w:szCs w:val="24"/>
        </w:rPr>
        <w:t xml:space="preserve">, resulting in estimated total burden hours of </w:t>
      </w:r>
      <w:r w:rsidRPr="006C23ED" w:rsidR="00D96899">
        <w:rPr>
          <w:szCs w:val="24"/>
        </w:rPr>
        <w:t>72,773.21</w:t>
      </w:r>
      <w:r w:rsidRPr="006C23ED">
        <w:rPr>
          <w:szCs w:val="24"/>
        </w:rPr>
        <w:t xml:space="preserve"> (</w:t>
      </w:r>
      <w:r w:rsidRPr="006C23ED" w:rsidR="006D61A2">
        <w:t>1,452,559</w:t>
      </w:r>
      <w:r w:rsidRPr="006C23ED">
        <w:t xml:space="preserve"> </w:t>
      </w:r>
      <w:r w:rsidRPr="006C23ED">
        <w:rPr>
          <w:szCs w:val="24"/>
        </w:rPr>
        <w:t xml:space="preserve">x </w:t>
      </w:r>
      <w:r w:rsidRPr="006C23ED">
        <w:t>0.0501</w:t>
      </w:r>
      <w:r w:rsidRPr="006C23ED">
        <w:rPr>
          <w:szCs w:val="24"/>
        </w:rPr>
        <w:t xml:space="preserve"> = </w:t>
      </w:r>
      <w:r w:rsidRPr="006C23ED" w:rsidR="00D96899">
        <w:rPr>
          <w:szCs w:val="24"/>
        </w:rPr>
        <w:t>72,773.21</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notification activity has increased from </w:t>
      </w:r>
      <w:r w:rsidRPr="006C23ED" w:rsidR="00D96899">
        <w:rPr>
          <w:b/>
          <w:bCs/>
        </w:rPr>
        <w:t>55,278.44</w:t>
      </w:r>
      <w:r w:rsidRPr="006C23ED">
        <w:rPr>
          <w:b/>
          <w:bCs/>
        </w:rPr>
        <w:t xml:space="preserve"> hours to </w:t>
      </w:r>
      <w:r w:rsidRPr="006C23ED" w:rsidR="00D96899">
        <w:rPr>
          <w:b/>
          <w:bCs/>
        </w:rPr>
        <w:t>72,773.21</w:t>
      </w:r>
      <w:r w:rsidRPr="006C23ED">
        <w:rPr>
          <w:b/>
          <w:bCs/>
        </w:rPr>
        <w:t xml:space="preserve"> hours for two reasons: (1) an increase in caseload and (2) an increase in the burden hours per response to account for the complexity of the activity.</w:t>
      </w:r>
    </w:p>
    <w:p w:rsidRPr="006C23ED" w:rsidR="00891B92" w:rsidP="00147BD5" w:rsidRDefault="00891B92" w14:paraId="5E807A7B" w14:textId="77777777">
      <w:pPr>
        <w:widowControl/>
        <w:tabs>
          <w:tab w:val="left" w:pos="0"/>
        </w:tabs>
        <w:rPr>
          <w:rFonts w:ascii="Times New Roman" w:hAnsi="Times New Roman"/>
          <w:u w:val="single"/>
        </w:rPr>
      </w:pPr>
    </w:p>
    <w:p w:rsidRPr="006C23ED" w:rsidR="00D24FCD" w:rsidP="00147BD5" w:rsidRDefault="00D24FCD" w14:paraId="3BBCEA66" w14:textId="0E9F18A8">
      <w:pPr>
        <w:pStyle w:val="ListParagraph"/>
        <w:widowControl/>
        <w:numPr>
          <w:ilvl w:val="0"/>
          <w:numId w:val="7"/>
        </w:numPr>
        <w:tabs>
          <w:tab w:val="left" w:pos="0"/>
        </w:tabs>
        <w:suppressAutoHyphens w:val="0"/>
        <w:spacing w:line="240" w:lineRule="auto"/>
      </w:pPr>
      <w:r w:rsidRPr="006C23ED">
        <w:rPr>
          <w:u w:val="single"/>
        </w:rPr>
        <w:t>7</w:t>
      </w:r>
      <w:r w:rsidRPr="006C23ED" w:rsidR="0056606F">
        <w:rPr>
          <w:u w:val="single"/>
        </w:rPr>
        <w:t xml:space="preserve"> </w:t>
      </w:r>
      <w:r w:rsidRPr="006C23ED">
        <w:rPr>
          <w:u w:val="single"/>
        </w:rPr>
        <w:t>CFR 273.12(a)(4)(v) &amp; 273.13(b), Adequate Notice.</w:t>
      </w:r>
      <w:r w:rsidRPr="006C23ED">
        <w:t xml:space="preserve"> State agencies issue this notice to households when the household’s benefits are reduced or terminated based on information reported by the household itself. Based on caseload data from the FPRS, the total number of notices is estimated to be </w:t>
      </w:r>
      <w:r w:rsidRPr="006C23ED">
        <w:rPr>
          <w:szCs w:val="24"/>
        </w:rPr>
        <w:t>320,919</w:t>
      </w:r>
      <w:r w:rsidRPr="006C23ED">
        <w:t xml:space="preserve"> </w:t>
      </w:r>
      <w:r w:rsidRPr="006C23ED" w:rsidR="00522D26">
        <w:t>annually</w:t>
      </w:r>
      <w:r w:rsidRPr="006C23ED">
        <w:t>.</w:t>
      </w:r>
    </w:p>
    <w:p w:rsidRPr="006C23ED" w:rsidR="00D24FCD" w:rsidP="00147BD5" w:rsidRDefault="00D24FCD" w14:paraId="59792292" w14:textId="77777777">
      <w:pPr>
        <w:pStyle w:val="ListParagraph"/>
        <w:widowControl/>
        <w:tabs>
          <w:tab w:val="left" w:pos="0"/>
        </w:tabs>
        <w:suppressAutoHyphens w:val="0"/>
        <w:spacing w:line="240" w:lineRule="auto"/>
        <w:ind w:left="360"/>
      </w:pPr>
    </w:p>
    <w:p w:rsidRPr="006C23ED" w:rsidR="00D24FCD" w:rsidP="00147BD5" w:rsidRDefault="00D24FCD" w14:paraId="17301AE0" w14:textId="4DA74306">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each </w:t>
      </w:r>
      <w:r w:rsidRPr="006C23ED" w:rsidR="005B716F">
        <w:t>issue</w:t>
      </w:r>
      <w:r w:rsidRPr="006C23ED">
        <w:t xml:space="preserve"> 6,055.08 </w:t>
      </w:r>
      <w:r w:rsidRPr="006C23ED" w:rsidR="005B716F">
        <w:t>notices</w:t>
      </w:r>
      <w:r w:rsidRPr="006C23ED">
        <w:t xml:space="preserve"> </w:t>
      </w:r>
      <w:r w:rsidRPr="006C23ED" w:rsidR="00522D26">
        <w:t>annually</w:t>
      </w:r>
      <w:r w:rsidRPr="006C23ED">
        <w:rPr>
          <w:szCs w:val="24"/>
        </w:rPr>
        <w:t xml:space="preserve">, for a total of </w:t>
      </w:r>
      <w:r w:rsidRPr="006C23ED">
        <w:t>320,919</w:t>
      </w:r>
      <w:r w:rsidRPr="006C23ED">
        <w:rPr>
          <w:szCs w:val="24"/>
        </w:rPr>
        <w:t xml:space="preserve"> responses (53 x </w:t>
      </w:r>
      <w:r w:rsidRPr="006C23ED">
        <w:t>6,055.08</w:t>
      </w:r>
      <w:r w:rsidRPr="006C23ED">
        <w:rPr>
          <w:szCs w:val="24"/>
        </w:rPr>
        <w:t xml:space="preserve"> = </w:t>
      </w:r>
      <w:r w:rsidRPr="006C23ED">
        <w:t>320,919)</w:t>
      </w:r>
      <w:r w:rsidRPr="006C23ED">
        <w:rPr>
          <w:szCs w:val="24"/>
        </w:rPr>
        <w:t xml:space="preserve">. The estimated average burden per response is </w:t>
      </w:r>
      <w:r w:rsidRPr="006C23ED" w:rsidR="00511235">
        <w:rPr>
          <w:szCs w:val="24"/>
        </w:rPr>
        <w:t>approximately 5 minutes (</w:t>
      </w:r>
      <w:r w:rsidRPr="006C23ED">
        <w:t>0.0501 hours</w:t>
      </w:r>
      <w:r w:rsidRPr="006C23ED" w:rsidR="00511235">
        <w:t>)</w:t>
      </w:r>
      <w:r w:rsidRPr="006C23ED">
        <w:rPr>
          <w:szCs w:val="24"/>
        </w:rPr>
        <w:t>, resulting in estimated total burden hours of 16,078.04 (</w:t>
      </w:r>
      <w:r w:rsidRPr="006C23ED">
        <w:t xml:space="preserve">320,919 </w:t>
      </w:r>
      <w:r w:rsidRPr="006C23ED">
        <w:rPr>
          <w:szCs w:val="24"/>
        </w:rPr>
        <w:t xml:space="preserve">x </w:t>
      </w:r>
      <w:r w:rsidRPr="006C23ED">
        <w:t>0.0501</w:t>
      </w:r>
      <w:r w:rsidRPr="006C23ED">
        <w:rPr>
          <w:szCs w:val="24"/>
        </w:rPr>
        <w:t xml:space="preserve"> = 16,078.04). </w:t>
      </w:r>
      <w:r w:rsidRPr="006C23ED">
        <w:rPr>
          <w:b/>
          <w:szCs w:val="24"/>
        </w:rPr>
        <w:t xml:space="preserve">When compared to the previous information collection, </w:t>
      </w:r>
      <w:r w:rsidRPr="006C23ED">
        <w:rPr>
          <w:b/>
          <w:bCs/>
        </w:rPr>
        <w:t>the total burden hours for the notification activity has increased from 12,212.88 hours to 16,078.04 hours for two reasons: (1) an increase in caseload and (2) an increase in the burden hours per response to account for the complexity of the activity.</w:t>
      </w:r>
    </w:p>
    <w:p w:rsidRPr="006C23ED" w:rsidR="003D1849" w:rsidP="00147BD5" w:rsidRDefault="003D1849" w14:paraId="66B2E4F9" w14:textId="1633B967">
      <w:pPr>
        <w:widowControl/>
        <w:tabs>
          <w:tab w:val="left" w:pos="0"/>
        </w:tabs>
        <w:rPr>
          <w:rFonts w:ascii="Times New Roman" w:hAnsi="Times New Roman"/>
          <w:u w:val="single"/>
        </w:rPr>
      </w:pPr>
    </w:p>
    <w:p w:rsidRPr="006C23ED" w:rsidR="00EA31A4" w:rsidP="00147BD5" w:rsidRDefault="00EA31A4" w14:paraId="3B6A8A11" w14:textId="20163294">
      <w:pPr>
        <w:pStyle w:val="ListParagraph"/>
        <w:widowControl/>
        <w:numPr>
          <w:ilvl w:val="0"/>
          <w:numId w:val="7"/>
        </w:numPr>
        <w:tabs>
          <w:tab w:val="left" w:pos="0"/>
        </w:tabs>
        <w:suppressAutoHyphens w:val="0"/>
        <w:spacing w:line="240" w:lineRule="auto"/>
      </w:pPr>
      <w:r w:rsidRPr="006C23ED">
        <w:rPr>
          <w:u w:val="single"/>
        </w:rPr>
        <w:t>7</w:t>
      </w:r>
      <w:r w:rsidRPr="006C23ED" w:rsidR="0056606F">
        <w:rPr>
          <w:u w:val="single"/>
        </w:rPr>
        <w:t xml:space="preserve"> </w:t>
      </w:r>
      <w:r w:rsidRPr="006C23ED">
        <w:rPr>
          <w:u w:val="single"/>
        </w:rPr>
        <w:t>CFR 273.12(c)(3)(i), Request for Contact.</w:t>
      </w:r>
      <w:r w:rsidRPr="006C23ED">
        <w:t xml:space="preserve"> State agencies issue this notice </w:t>
      </w:r>
      <w:r w:rsidRPr="006C23ED" w:rsidR="00EB74B0">
        <w:t xml:space="preserve">to contact households when the State agency receives information regarding a potential change in a household’s eligibility or benefits and such information is not sufficient for the State agency to determine exactly how a household’s status would be affected. </w:t>
      </w:r>
      <w:r w:rsidRPr="006C23ED">
        <w:t xml:space="preserve">Based on caseload data from the FPRS, the total number of notices is estimated to be </w:t>
      </w:r>
      <w:r w:rsidRPr="006C23ED" w:rsidR="00EB74B0">
        <w:rPr>
          <w:szCs w:val="24"/>
        </w:rPr>
        <w:t>479,344</w:t>
      </w:r>
      <w:r w:rsidRPr="006C23ED">
        <w:t xml:space="preserve"> </w:t>
      </w:r>
      <w:r w:rsidRPr="006C23ED" w:rsidR="00522D26">
        <w:t>annually</w:t>
      </w:r>
      <w:r w:rsidRPr="006C23ED">
        <w:t>.</w:t>
      </w:r>
    </w:p>
    <w:p w:rsidRPr="006C23ED" w:rsidR="00EA31A4" w:rsidP="00147BD5" w:rsidRDefault="00EA31A4" w14:paraId="013F926F" w14:textId="77777777">
      <w:pPr>
        <w:pStyle w:val="ListParagraph"/>
        <w:widowControl/>
        <w:tabs>
          <w:tab w:val="left" w:pos="0"/>
        </w:tabs>
        <w:suppressAutoHyphens w:val="0"/>
        <w:spacing w:line="240" w:lineRule="auto"/>
        <w:ind w:left="360"/>
      </w:pPr>
    </w:p>
    <w:p w:rsidRPr="006C23ED" w:rsidR="00EA31A4" w:rsidP="00147BD5" w:rsidRDefault="00EA31A4" w14:paraId="7EE16125" w14:textId="6723E092">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each </w:t>
      </w:r>
      <w:r w:rsidRPr="006C23ED" w:rsidR="005B716F">
        <w:t>issue</w:t>
      </w:r>
      <w:r w:rsidRPr="006C23ED">
        <w:t xml:space="preserve"> </w:t>
      </w:r>
      <w:r w:rsidRPr="006C23ED" w:rsidR="00EB74B0">
        <w:t>9,044.23</w:t>
      </w:r>
      <w:r w:rsidRPr="006C23ED">
        <w:t xml:space="preserve"> </w:t>
      </w:r>
      <w:r w:rsidRPr="006C23ED" w:rsidR="005B716F">
        <w:t>notices</w:t>
      </w:r>
      <w:r w:rsidRPr="006C23ED">
        <w:t xml:space="preserve"> </w:t>
      </w:r>
      <w:r w:rsidRPr="006C23ED" w:rsidR="00522D26">
        <w:t>annually</w:t>
      </w:r>
      <w:r w:rsidRPr="006C23ED">
        <w:rPr>
          <w:szCs w:val="24"/>
        </w:rPr>
        <w:t xml:space="preserve">, for a total of </w:t>
      </w:r>
      <w:r w:rsidRPr="006C23ED" w:rsidR="00EB74B0">
        <w:t>479,344</w:t>
      </w:r>
      <w:r w:rsidRPr="006C23ED">
        <w:rPr>
          <w:szCs w:val="24"/>
        </w:rPr>
        <w:t xml:space="preserve"> responses (53 x </w:t>
      </w:r>
      <w:r w:rsidRPr="006C23ED" w:rsidR="00EB74B0">
        <w:t>9,044.23</w:t>
      </w:r>
      <w:r w:rsidRPr="006C23ED">
        <w:rPr>
          <w:szCs w:val="24"/>
        </w:rPr>
        <w:t xml:space="preserve"> = </w:t>
      </w:r>
      <w:r w:rsidRPr="006C23ED" w:rsidR="00EB74B0">
        <w:t>479,344</w:t>
      </w:r>
      <w:r w:rsidRPr="006C23ED">
        <w:t>)</w:t>
      </w:r>
      <w:r w:rsidRPr="006C23ED">
        <w:rPr>
          <w:szCs w:val="24"/>
        </w:rPr>
        <w:t xml:space="preserve">. The estimated average burden per response is </w:t>
      </w:r>
      <w:r w:rsidRPr="006C23ED" w:rsidR="00B51F63">
        <w:rPr>
          <w:szCs w:val="24"/>
        </w:rPr>
        <w:t>approximately 5 minutes (</w:t>
      </w:r>
      <w:r w:rsidRPr="006C23ED">
        <w:t>0.0501 hours</w:t>
      </w:r>
      <w:r w:rsidRPr="006C23ED" w:rsidR="00B51F63">
        <w:t>)</w:t>
      </w:r>
      <w:r w:rsidRPr="006C23ED">
        <w:rPr>
          <w:szCs w:val="24"/>
        </w:rPr>
        <w:t xml:space="preserve">, resulting in estimated total burden hours of </w:t>
      </w:r>
      <w:r w:rsidRPr="006C23ED" w:rsidR="00EB74B0">
        <w:rPr>
          <w:szCs w:val="24"/>
        </w:rPr>
        <w:t>24,015.13</w:t>
      </w:r>
      <w:r w:rsidRPr="006C23ED">
        <w:rPr>
          <w:szCs w:val="24"/>
        </w:rPr>
        <w:t xml:space="preserve"> (</w:t>
      </w:r>
      <w:r w:rsidRPr="006C23ED" w:rsidR="00EB74B0">
        <w:t>479,344</w:t>
      </w:r>
      <w:r w:rsidRPr="006C23ED">
        <w:t xml:space="preserve"> </w:t>
      </w:r>
      <w:r w:rsidRPr="006C23ED">
        <w:rPr>
          <w:szCs w:val="24"/>
        </w:rPr>
        <w:t xml:space="preserve">x </w:t>
      </w:r>
      <w:r w:rsidRPr="006C23ED">
        <w:t>0.0501</w:t>
      </w:r>
      <w:r w:rsidRPr="006C23ED">
        <w:rPr>
          <w:szCs w:val="24"/>
        </w:rPr>
        <w:t xml:space="preserve"> = </w:t>
      </w:r>
      <w:r w:rsidRPr="006C23ED" w:rsidR="00EB74B0">
        <w:rPr>
          <w:szCs w:val="24"/>
        </w:rPr>
        <w:t>24,015.13</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notification activity </w:t>
      </w:r>
      <w:r w:rsidRPr="006C23ED" w:rsidR="00EB74B0">
        <w:rPr>
          <w:b/>
          <w:bCs/>
        </w:rPr>
        <w:t>has de</w:t>
      </w:r>
      <w:r w:rsidRPr="006C23ED">
        <w:rPr>
          <w:b/>
          <w:bCs/>
        </w:rPr>
        <w:t xml:space="preserve">creased from </w:t>
      </w:r>
      <w:r w:rsidRPr="006C23ED" w:rsidR="00EB74B0">
        <w:rPr>
          <w:b/>
          <w:bCs/>
        </w:rPr>
        <w:t>55,278.44</w:t>
      </w:r>
      <w:r w:rsidRPr="006C23ED">
        <w:rPr>
          <w:b/>
          <w:bCs/>
        </w:rPr>
        <w:t xml:space="preserve"> hours to </w:t>
      </w:r>
      <w:r w:rsidRPr="006C23ED" w:rsidR="00EB74B0">
        <w:rPr>
          <w:b/>
          <w:bCs/>
        </w:rPr>
        <w:t xml:space="preserve">24,015.13 </w:t>
      </w:r>
      <w:r w:rsidRPr="006C23ED">
        <w:rPr>
          <w:b/>
          <w:bCs/>
        </w:rPr>
        <w:t xml:space="preserve">hours </w:t>
      </w:r>
      <w:r w:rsidRPr="006C23ED" w:rsidR="00EB74B0">
        <w:rPr>
          <w:b/>
          <w:bCs/>
        </w:rPr>
        <w:t>due to a reduction in the number of notices.</w:t>
      </w:r>
    </w:p>
    <w:p w:rsidRPr="006C23ED" w:rsidR="003D1849" w:rsidP="00147BD5" w:rsidRDefault="003D1849" w14:paraId="3F92D891" w14:textId="4A8259A2">
      <w:pPr>
        <w:widowControl/>
        <w:tabs>
          <w:tab w:val="left" w:pos="0"/>
        </w:tabs>
        <w:rPr>
          <w:rFonts w:ascii="Times New Roman" w:hAnsi="Times New Roman"/>
        </w:rPr>
      </w:pPr>
    </w:p>
    <w:p w:rsidRPr="006C23ED" w:rsidR="008948A2" w:rsidP="00147BD5" w:rsidRDefault="009D3F8B" w14:paraId="05DBBE7D" w14:textId="1D53F246">
      <w:pPr>
        <w:pStyle w:val="ListParagraph"/>
        <w:widowControl/>
        <w:numPr>
          <w:ilvl w:val="0"/>
          <w:numId w:val="7"/>
        </w:numPr>
        <w:tabs>
          <w:tab w:val="left" w:pos="0"/>
        </w:tabs>
        <w:suppressAutoHyphens w:val="0"/>
        <w:spacing w:line="240" w:lineRule="auto"/>
      </w:pPr>
      <w:r>
        <w:rPr>
          <w:b/>
          <w:u w:val="single"/>
        </w:rPr>
        <w:t>*</w:t>
      </w:r>
      <w:r w:rsidRPr="00FE1CB3" w:rsidR="008948A2">
        <w:rPr>
          <w:b/>
          <w:u w:val="single"/>
        </w:rPr>
        <w:t>7</w:t>
      </w:r>
      <w:r w:rsidRPr="00FE1CB3" w:rsidR="0056606F">
        <w:rPr>
          <w:b/>
          <w:u w:val="single"/>
        </w:rPr>
        <w:t xml:space="preserve"> </w:t>
      </w:r>
      <w:r w:rsidRPr="00FE1CB3" w:rsidR="008948A2">
        <w:rPr>
          <w:b/>
          <w:u w:val="single"/>
        </w:rPr>
        <w:t>CFR 273.11(o)(2), Notice of Option to Disqualify Custodial Parent for Failure to Cooperate.</w:t>
      </w:r>
      <w:r w:rsidRPr="006C23ED" w:rsidR="008948A2">
        <w:t xml:space="preserve"> State agencies issue this notice to inform custodial parents of a right to good cause for non-cooperation prior to requiring cooperation from a parent. Based on caseload data from the FPRS, the total number of notices is estimated to be </w:t>
      </w:r>
      <w:r w:rsidRPr="006C23ED" w:rsidR="008948A2">
        <w:rPr>
          <w:szCs w:val="24"/>
        </w:rPr>
        <w:t>327,190</w:t>
      </w:r>
      <w:r w:rsidRPr="006C23ED" w:rsidR="008948A2">
        <w:t xml:space="preserve"> </w:t>
      </w:r>
      <w:r w:rsidRPr="006C23ED" w:rsidR="00522D26">
        <w:t>annually</w:t>
      </w:r>
      <w:r w:rsidRPr="006C23ED" w:rsidR="008948A2">
        <w:t>.</w:t>
      </w:r>
    </w:p>
    <w:p w:rsidRPr="006C23ED" w:rsidR="008948A2" w:rsidP="00147BD5" w:rsidRDefault="008948A2" w14:paraId="5A277DCD" w14:textId="77777777">
      <w:pPr>
        <w:pStyle w:val="ListParagraph"/>
        <w:widowControl/>
        <w:tabs>
          <w:tab w:val="left" w:pos="0"/>
        </w:tabs>
        <w:suppressAutoHyphens w:val="0"/>
        <w:spacing w:line="240" w:lineRule="auto"/>
        <w:ind w:left="360"/>
      </w:pPr>
    </w:p>
    <w:p w:rsidRPr="006C23ED" w:rsidR="008948A2" w:rsidP="00147BD5" w:rsidRDefault="008948A2" w14:paraId="38120ABF" w14:textId="08F27298">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each </w:t>
      </w:r>
      <w:r w:rsidRPr="006C23ED" w:rsidR="005B716F">
        <w:t>issue</w:t>
      </w:r>
      <w:r w:rsidRPr="006C23ED">
        <w:t xml:space="preserve"> 6,173.40 </w:t>
      </w:r>
      <w:r w:rsidRPr="006C23ED" w:rsidR="005B716F">
        <w:t xml:space="preserve">notices </w:t>
      </w:r>
      <w:r w:rsidRPr="006C23ED" w:rsidR="00522D26">
        <w:t>annually</w:t>
      </w:r>
      <w:r w:rsidRPr="006C23ED">
        <w:rPr>
          <w:szCs w:val="24"/>
        </w:rPr>
        <w:t xml:space="preserve">, for a total of </w:t>
      </w:r>
      <w:r w:rsidRPr="006C23ED">
        <w:t>327,190</w:t>
      </w:r>
      <w:r w:rsidRPr="006C23ED">
        <w:rPr>
          <w:szCs w:val="24"/>
        </w:rPr>
        <w:t xml:space="preserve"> responses (53 x </w:t>
      </w:r>
      <w:r w:rsidRPr="006C23ED">
        <w:t>6,173.40</w:t>
      </w:r>
      <w:r w:rsidRPr="006C23ED">
        <w:rPr>
          <w:szCs w:val="24"/>
        </w:rPr>
        <w:t xml:space="preserve"> = </w:t>
      </w:r>
      <w:r w:rsidRPr="006C23ED">
        <w:t>327,190)</w:t>
      </w:r>
      <w:r w:rsidRPr="006C23ED">
        <w:rPr>
          <w:szCs w:val="24"/>
        </w:rPr>
        <w:t xml:space="preserve">. The estimated average burden per response is </w:t>
      </w:r>
      <w:r w:rsidRPr="006C23ED" w:rsidR="00D20923">
        <w:rPr>
          <w:szCs w:val="24"/>
        </w:rPr>
        <w:t>approximately 5 minutes (</w:t>
      </w:r>
      <w:r w:rsidRPr="006C23ED">
        <w:t>0.0501 hours</w:t>
      </w:r>
      <w:r w:rsidRPr="006C23ED" w:rsidR="00D20923">
        <w:t>)</w:t>
      </w:r>
      <w:r w:rsidRPr="006C23ED">
        <w:rPr>
          <w:szCs w:val="24"/>
        </w:rPr>
        <w:t>, resulting in estimated total burden hours of 16,392.22 (</w:t>
      </w:r>
      <w:r w:rsidRPr="006C23ED">
        <w:t xml:space="preserve">327,190 </w:t>
      </w:r>
      <w:r w:rsidRPr="006C23ED">
        <w:rPr>
          <w:szCs w:val="24"/>
        </w:rPr>
        <w:t xml:space="preserve">x </w:t>
      </w:r>
      <w:r w:rsidRPr="006C23ED">
        <w:t>0.0501</w:t>
      </w:r>
      <w:r w:rsidRPr="006C23ED">
        <w:rPr>
          <w:szCs w:val="24"/>
        </w:rPr>
        <w:t xml:space="preserve"> = 16,392.22). </w:t>
      </w:r>
      <w:r w:rsidRPr="00FE1CB3">
        <w:rPr>
          <w:b/>
          <w:bCs/>
        </w:rPr>
        <w:t>As part of the burden adjustments associated with this revision, FNS has expanded the presentation of this existing information collection requirement to more accurately reflect the requirements at 7 CFR part 273</w:t>
      </w:r>
      <w:r w:rsidRPr="006C23ED">
        <w:rPr>
          <w:b/>
          <w:bCs/>
          <w:i/>
        </w:rPr>
        <w:t xml:space="preserve">. </w:t>
      </w:r>
      <w:r w:rsidRPr="006C23ED" w:rsidR="00D20923">
        <w:rPr>
          <w:b/>
          <w:bCs/>
        </w:rPr>
        <w:t xml:space="preserve">This adjustment to the burden reflects an increase of 327,190 total annual responses and </w:t>
      </w:r>
      <w:r w:rsidRPr="006C23ED">
        <w:rPr>
          <w:b/>
          <w:bCs/>
        </w:rPr>
        <w:t xml:space="preserve">16,392.22 </w:t>
      </w:r>
      <w:r w:rsidRPr="006C23ED" w:rsidR="00D20923">
        <w:rPr>
          <w:b/>
          <w:bCs/>
        </w:rPr>
        <w:t xml:space="preserve">burden </w:t>
      </w:r>
      <w:r w:rsidRPr="006C23ED">
        <w:rPr>
          <w:b/>
          <w:bCs/>
        </w:rPr>
        <w:t>hours.</w:t>
      </w:r>
    </w:p>
    <w:p w:rsidRPr="006C23ED" w:rsidR="00DD543C" w:rsidP="00147BD5" w:rsidRDefault="00DD543C" w14:paraId="7795CA61" w14:textId="57DE5B64">
      <w:pPr>
        <w:widowControl/>
        <w:tabs>
          <w:tab w:val="left" w:pos="0"/>
        </w:tabs>
        <w:rPr>
          <w:rFonts w:ascii="Times New Roman" w:hAnsi="Times New Roman"/>
        </w:rPr>
      </w:pPr>
    </w:p>
    <w:p w:rsidRPr="006C23ED" w:rsidR="001054A9" w:rsidP="00147BD5" w:rsidRDefault="009D3F8B" w14:paraId="3E60A10C" w14:textId="2E191EC2">
      <w:pPr>
        <w:pStyle w:val="ListParagraph"/>
        <w:widowControl/>
        <w:numPr>
          <w:ilvl w:val="0"/>
          <w:numId w:val="7"/>
        </w:numPr>
        <w:tabs>
          <w:tab w:val="left" w:pos="0"/>
        </w:tabs>
        <w:suppressAutoHyphens w:val="0"/>
        <w:spacing w:line="240" w:lineRule="auto"/>
      </w:pPr>
      <w:r>
        <w:rPr>
          <w:b/>
          <w:u w:val="single"/>
        </w:rPr>
        <w:t>*</w:t>
      </w:r>
      <w:r w:rsidRPr="00FE1CB3" w:rsidR="001054A9">
        <w:rPr>
          <w:b/>
          <w:u w:val="single"/>
        </w:rPr>
        <w:t>7</w:t>
      </w:r>
      <w:r w:rsidRPr="00FE1CB3" w:rsidR="0056606F">
        <w:rPr>
          <w:b/>
          <w:u w:val="single"/>
        </w:rPr>
        <w:t xml:space="preserve"> </w:t>
      </w:r>
      <w:r w:rsidRPr="00FE1CB3" w:rsidR="001054A9">
        <w:rPr>
          <w:b/>
          <w:u w:val="single"/>
        </w:rPr>
        <w:t>CFR 273.12(c)(3)(iii), Notice of Match Results.</w:t>
      </w:r>
      <w:r w:rsidRPr="006C23ED" w:rsidR="001054A9">
        <w:t xml:space="preserve"> State agencies </w:t>
      </w:r>
      <w:r w:rsidRPr="006C23ED" w:rsidR="00370B3F">
        <w:t xml:space="preserve">must </w:t>
      </w:r>
      <w:r w:rsidRPr="006C23ED" w:rsidR="001054A9">
        <w:t xml:space="preserve">issue this notice to a household if the State agency receives match information related to a Prison Verification System notification or a deceased individual. Based on caseload data from the FPRS, the total number of notices is estimated to be </w:t>
      </w:r>
      <w:r w:rsidRPr="006C23ED" w:rsidR="001054A9">
        <w:rPr>
          <w:szCs w:val="24"/>
        </w:rPr>
        <w:t>479,344</w:t>
      </w:r>
      <w:r w:rsidRPr="006C23ED" w:rsidR="001054A9">
        <w:t xml:space="preserve"> </w:t>
      </w:r>
      <w:r w:rsidRPr="006C23ED" w:rsidR="00522D26">
        <w:t>annually</w:t>
      </w:r>
      <w:r w:rsidRPr="006C23ED" w:rsidR="001054A9">
        <w:t>.</w:t>
      </w:r>
    </w:p>
    <w:p w:rsidRPr="006C23ED" w:rsidR="001054A9" w:rsidP="00147BD5" w:rsidRDefault="001054A9" w14:paraId="1C0F1B69" w14:textId="77777777">
      <w:pPr>
        <w:pStyle w:val="ListParagraph"/>
        <w:widowControl/>
        <w:tabs>
          <w:tab w:val="left" w:pos="0"/>
        </w:tabs>
        <w:suppressAutoHyphens w:val="0"/>
        <w:spacing w:line="240" w:lineRule="auto"/>
        <w:ind w:left="360"/>
      </w:pPr>
    </w:p>
    <w:p w:rsidRPr="006C23ED" w:rsidR="001054A9" w:rsidP="00147BD5" w:rsidRDefault="001054A9" w14:paraId="0A9B3AA7" w14:textId="64F8A291">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each </w:t>
      </w:r>
      <w:r w:rsidRPr="006C23ED" w:rsidR="005B716F">
        <w:t>issue</w:t>
      </w:r>
      <w:r w:rsidRPr="006C23ED">
        <w:t xml:space="preserve"> </w:t>
      </w:r>
      <w:r w:rsidRPr="006C23ED" w:rsidR="00A83363">
        <w:t>9,044.23</w:t>
      </w:r>
      <w:r w:rsidRPr="006C23ED">
        <w:t xml:space="preserve"> </w:t>
      </w:r>
      <w:r w:rsidRPr="006C23ED" w:rsidR="005B716F">
        <w:t>notices</w:t>
      </w:r>
      <w:r w:rsidRPr="006C23ED">
        <w:t xml:space="preserve"> </w:t>
      </w:r>
      <w:r w:rsidRPr="006C23ED" w:rsidR="00522D26">
        <w:t>annually</w:t>
      </w:r>
      <w:r w:rsidRPr="006C23ED">
        <w:rPr>
          <w:szCs w:val="24"/>
        </w:rPr>
        <w:t xml:space="preserve">, for a total of </w:t>
      </w:r>
      <w:r w:rsidRPr="006C23ED">
        <w:t>479,344</w:t>
      </w:r>
      <w:r w:rsidRPr="006C23ED">
        <w:rPr>
          <w:szCs w:val="24"/>
        </w:rPr>
        <w:t xml:space="preserve"> responses (53 x </w:t>
      </w:r>
      <w:r w:rsidRPr="006C23ED" w:rsidR="00A83363">
        <w:t>9,044.23</w:t>
      </w:r>
      <w:r w:rsidRPr="006C23ED">
        <w:rPr>
          <w:szCs w:val="24"/>
        </w:rPr>
        <w:t xml:space="preserve"> = </w:t>
      </w:r>
      <w:r w:rsidRPr="006C23ED">
        <w:t>479,344)</w:t>
      </w:r>
      <w:r w:rsidRPr="006C23ED">
        <w:rPr>
          <w:szCs w:val="24"/>
        </w:rPr>
        <w:t xml:space="preserve">. The estimated average burden per response is </w:t>
      </w:r>
      <w:r w:rsidRPr="006C23ED" w:rsidR="00D20923">
        <w:rPr>
          <w:szCs w:val="24"/>
        </w:rPr>
        <w:t>approximately 5 minutes (</w:t>
      </w:r>
      <w:r w:rsidRPr="006C23ED">
        <w:t>0.0501 hours</w:t>
      </w:r>
      <w:r w:rsidRPr="006C23ED" w:rsidR="00D20923">
        <w:t>)</w:t>
      </w:r>
      <w:r w:rsidRPr="006C23ED">
        <w:rPr>
          <w:szCs w:val="24"/>
        </w:rPr>
        <w:t xml:space="preserve">, resulting in estimated total burden hours of </w:t>
      </w:r>
      <w:r w:rsidRPr="006C23ED" w:rsidR="00A83363">
        <w:rPr>
          <w:szCs w:val="24"/>
        </w:rPr>
        <w:t>24,015.13</w:t>
      </w:r>
      <w:r w:rsidRPr="006C23ED">
        <w:rPr>
          <w:szCs w:val="24"/>
        </w:rPr>
        <w:t xml:space="preserve"> (</w:t>
      </w:r>
      <w:r w:rsidRPr="006C23ED" w:rsidR="00A83363">
        <w:t>479,344</w:t>
      </w:r>
      <w:r w:rsidRPr="006C23ED">
        <w:t xml:space="preserve"> </w:t>
      </w:r>
      <w:r w:rsidRPr="006C23ED">
        <w:rPr>
          <w:szCs w:val="24"/>
        </w:rPr>
        <w:t xml:space="preserve">x </w:t>
      </w:r>
      <w:r w:rsidRPr="006C23ED">
        <w:t>0.0501</w:t>
      </w:r>
      <w:r w:rsidRPr="006C23ED">
        <w:rPr>
          <w:szCs w:val="24"/>
        </w:rPr>
        <w:t xml:space="preserve"> = </w:t>
      </w:r>
      <w:r w:rsidRPr="006C23ED" w:rsidR="00A83363">
        <w:rPr>
          <w:szCs w:val="24"/>
        </w:rPr>
        <w:t>24,015.13</w:t>
      </w:r>
      <w:r w:rsidRPr="006C23ED">
        <w:rPr>
          <w:szCs w:val="24"/>
        </w:rPr>
        <w:t xml:space="preserve">). </w:t>
      </w:r>
      <w:r w:rsidRPr="00FE1CB3">
        <w:rPr>
          <w:b/>
          <w:bCs/>
        </w:rPr>
        <w:t>As part of the burden adjustments associated with this revision, FNS has expanded the presentation of this existing information collection requirement to more accurately reflect the requirements at 7 CFR part 273.</w:t>
      </w:r>
      <w:r w:rsidRPr="006C23ED">
        <w:rPr>
          <w:b/>
          <w:bCs/>
          <w:i/>
        </w:rPr>
        <w:t xml:space="preserve"> </w:t>
      </w:r>
      <w:r w:rsidRPr="006C23ED" w:rsidR="00D20923">
        <w:rPr>
          <w:b/>
          <w:bCs/>
        </w:rPr>
        <w:t xml:space="preserve">This adjustment to the burden reflects an increase of 479,344 total annual responses and </w:t>
      </w:r>
      <w:r w:rsidRPr="006C23ED" w:rsidR="00A83363">
        <w:rPr>
          <w:b/>
          <w:bCs/>
        </w:rPr>
        <w:t>24,015.13</w:t>
      </w:r>
      <w:r w:rsidRPr="006C23ED">
        <w:rPr>
          <w:b/>
          <w:bCs/>
        </w:rPr>
        <w:t xml:space="preserve"> </w:t>
      </w:r>
      <w:r w:rsidRPr="006C23ED" w:rsidR="00D20923">
        <w:rPr>
          <w:b/>
          <w:bCs/>
        </w:rPr>
        <w:t xml:space="preserve">burden </w:t>
      </w:r>
      <w:r w:rsidRPr="006C23ED">
        <w:rPr>
          <w:b/>
          <w:bCs/>
        </w:rPr>
        <w:t>hours.</w:t>
      </w:r>
    </w:p>
    <w:p w:rsidRPr="006C23ED" w:rsidR="001054A9" w:rsidP="00147BD5" w:rsidRDefault="001054A9" w14:paraId="73632A74" w14:textId="77777777">
      <w:pPr>
        <w:widowControl/>
        <w:tabs>
          <w:tab w:val="left" w:pos="0"/>
        </w:tabs>
        <w:rPr>
          <w:rFonts w:ascii="Times New Roman" w:hAnsi="Times New Roman"/>
        </w:rPr>
      </w:pPr>
    </w:p>
    <w:p w:rsidRPr="006C23ED" w:rsidR="001F46EB" w:rsidP="00147BD5" w:rsidRDefault="009D3F8B" w14:paraId="038A2E4C" w14:textId="5CAA354D">
      <w:pPr>
        <w:pStyle w:val="ListParagraph"/>
        <w:widowControl/>
        <w:numPr>
          <w:ilvl w:val="0"/>
          <w:numId w:val="7"/>
        </w:numPr>
        <w:tabs>
          <w:tab w:val="left" w:pos="0"/>
        </w:tabs>
        <w:suppressAutoHyphens w:val="0"/>
        <w:spacing w:line="240" w:lineRule="auto"/>
      </w:pPr>
      <w:r>
        <w:rPr>
          <w:b/>
          <w:u w:val="single"/>
        </w:rPr>
        <w:t>*</w:t>
      </w:r>
      <w:r w:rsidRPr="00FE1CB3" w:rsidR="001F46EB">
        <w:rPr>
          <w:b/>
          <w:u w:val="single"/>
        </w:rPr>
        <w:t>7</w:t>
      </w:r>
      <w:r w:rsidRPr="00FE1CB3" w:rsidR="0056606F">
        <w:rPr>
          <w:b/>
          <w:u w:val="single"/>
        </w:rPr>
        <w:t xml:space="preserve"> </w:t>
      </w:r>
      <w:r w:rsidRPr="00FE1CB3" w:rsidR="001F46EB">
        <w:rPr>
          <w:b/>
          <w:u w:val="single"/>
        </w:rPr>
        <w:t>CFR 273.7(c)(1), Notice of Subject to Work Requirements.</w:t>
      </w:r>
      <w:r w:rsidRPr="006C23ED" w:rsidR="001F46EB">
        <w:t xml:space="preserve"> State agencies issue this notice </w:t>
      </w:r>
      <w:r w:rsidRPr="006C23ED" w:rsidR="005B716F">
        <w:t xml:space="preserve">to each eligible household member, under the work provision requirements of 7 CFR 273.7, explaining work requirements, the rights and responsibilities of eligible members, and the consequences for failing to comply with work requirements. </w:t>
      </w:r>
      <w:r w:rsidRPr="006C23ED" w:rsidR="001F46EB">
        <w:t xml:space="preserve">Based on caseload data from the FPRS, the total number of notices is estimated to be </w:t>
      </w:r>
      <w:r w:rsidRPr="006C23ED" w:rsidR="005B716F">
        <w:rPr>
          <w:szCs w:val="24"/>
        </w:rPr>
        <w:t>5,224,000</w:t>
      </w:r>
      <w:r w:rsidRPr="006C23ED" w:rsidR="001F46EB">
        <w:t xml:space="preserve"> </w:t>
      </w:r>
      <w:r w:rsidRPr="006C23ED" w:rsidR="00522D26">
        <w:t>annually</w:t>
      </w:r>
      <w:r w:rsidRPr="006C23ED" w:rsidR="001F46EB">
        <w:t>.</w:t>
      </w:r>
    </w:p>
    <w:p w:rsidRPr="006C23ED" w:rsidR="001F46EB" w:rsidP="00147BD5" w:rsidRDefault="001F46EB" w14:paraId="671ECFA1" w14:textId="77777777">
      <w:pPr>
        <w:pStyle w:val="ListParagraph"/>
        <w:widowControl/>
        <w:tabs>
          <w:tab w:val="left" w:pos="0"/>
        </w:tabs>
        <w:suppressAutoHyphens w:val="0"/>
        <w:spacing w:line="240" w:lineRule="auto"/>
        <w:ind w:left="360"/>
      </w:pPr>
    </w:p>
    <w:p w:rsidRPr="006C23ED" w:rsidR="001F46EB" w:rsidP="00147BD5" w:rsidRDefault="001F46EB" w14:paraId="24105245" w14:textId="0DF6DD8C">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each </w:t>
      </w:r>
      <w:r w:rsidRPr="006C23ED" w:rsidR="005B716F">
        <w:t>issue 98,566.04</w:t>
      </w:r>
      <w:r w:rsidRPr="006C23ED">
        <w:t xml:space="preserve"> </w:t>
      </w:r>
      <w:r w:rsidRPr="006C23ED" w:rsidR="005B716F">
        <w:t>notices</w:t>
      </w:r>
      <w:r w:rsidRPr="006C23ED">
        <w:t xml:space="preserve"> </w:t>
      </w:r>
      <w:r w:rsidRPr="006C23ED" w:rsidR="00522D26">
        <w:t>annually</w:t>
      </w:r>
      <w:r w:rsidRPr="006C23ED">
        <w:rPr>
          <w:szCs w:val="24"/>
        </w:rPr>
        <w:t xml:space="preserve">, for a total of </w:t>
      </w:r>
      <w:r w:rsidRPr="006C23ED" w:rsidR="005B716F">
        <w:t>5,224,000</w:t>
      </w:r>
      <w:r w:rsidRPr="006C23ED">
        <w:rPr>
          <w:szCs w:val="24"/>
        </w:rPr>
        <w:t xml:space="preserve"> responses (53 x </w:t>
      </w:r>
      <w:r w:rsidRPr="006C23ED" w:rsidR="005B716F">
        <w:t>98,566.04</w:t>
      </w:r>
      <w:r w:rsidRPr="006C23ED">
        <w:rPr>
          <w:szCs w:val="24"/>
        </w:rPr>
        <w:t xml:space="preserve"> = </w:t>
      </w:r>
      <w:r w:rsidRPr="006C23ED" w:rsidR="005B716F">
        <w:t>5,224,000</w:t>
      </w:r>
      <w:r w:rsidRPr="006C23ED">
        <w:t>)</w:t>
      </w:r>
      <w:r w:rsidRPr="006C23ED">
        <w:rPr>
          <w:szCs w:val="24"/>
        </w:rPr>
        <w:t xml:space="preserve">. The estimated average burden per response is </w:t>
      </w:r>
      <w:r w:rsidRPr="006C23ED" w:rsidR="00D20923">
        <w:rPr>
          <w:szCs w:val="24"/>
        </w:rPr>
        <w:t>approximately 5 minutes (</w:t>
      </w:r>
      <w:r w:rsidRPr="006C23ED">
        <w:t>0.0501 hours</w:t>
      </w:r>
      <w:r w:rsidRPr="006C23ED" w:rsidR="00D20923">
        <w:t>)</w:t>
      </w:r>
      <w:r w:rsidRPr="006C23ED">
        <w:rPr>
          <w:szCs w:val="24"/>
        </w:rPr>
        <w:t xml:space="preserve">, resulting in estimated total burden hours of </w:t>
      </w:r>
      <w:r w:rsidRPr="006C23ED" w:rsidR="005B716F">
        <w:rPr>
          <w:szCs w:val="24"/>
        </w:rPr>
        <w:t>261,722.40</w:t>
      </w:r>
      <w:r w:rsidRPr="006C23ED">
        <w:rPr>
          <w:szCs w:val="24"/>
        </w:rPr>
        <w:t xml:space="preserve"> (</w:t>
      </w:r>
      <w:r w:rsidRPr="006C23ED" w:rsidR="005B716F">
        <w:t>5,224,000</w:t>
      </w:r>
      <w:r w:rsidRPr="006C23ED">
        <w:t xml:space="preserve"> </w:t>
      </w:r>
      <w:r w:rsidRPr="006C23ED">
        <w:rPr>
          <w:szCs w:val="24"/>
        </w:rPr>
        <w:t xml:space="preserve">x </w:t>
      </w:r>
      <w:r w:rsidRPr="006C23ED">
        <w:t>0.0501</w:t>
      </w:r>
      <w:r w:rsidRPr="006C23ED">
        <w:rPr>
          <w:szCs w:val="24"/>
        </w:rPr>
        <w:t xml:space="preserve"> = </w:t>
      </w:r>
      <w:r w:rsidRPr="006C23ED" w:rsidR="005B716F">
        <w:rPr>
          <w:szCs w:val="24"/>
        </w:rPr>
        <w:t>261,722.40</w:t>
      </w:r>
      <w:r w:rsidRPr="006C23ED">
        <w:rPr>
          <w:szCs w:val="24"/>
        </w:rPr>
        <w:t xml:space="preserve">). </w:t>
      </w:r>
      <w:r w:rsidRPr="00FE1CB3">
        <w:rPr>
          <w:b/>
          <w:bCs/>
        </w:rPr>
        <w:t>As part of the burden adjustments associated with this revision, FNS has expanded the presentation of this existing information collection requirement to more accurately reflect the requirements at 7 CFR part 273.</w:t>
      </w:r>
      <w:r w:rsidRPr="006C23ED">
        <w:rPr>
          <w:b/>
          <w:bCs/>
          <w:i/>
        </w:rPr>
        <w:t xml:space="preserve"> </w:t>
      </w:r>
      <w:r w:rsidRPr="006C23ED" w:rsidR="00D20923">
        <w:rPr>
          <w:b/>
          <w:bCs/>
        </w:rPr>
        <w:t xml:space="preserve">This adjustment to the burden reflects an increase of 5,224,000 total annual responses and </w:t>
      </w:r>
      <w:r w:rsidRPr="006C23ED" w:rsidR="005B716F">
        <w:rPr>
          <w:b/>
          <w:bCs/>
        </w:rPr>
        <w:t>261,722.40</w:t>
      </w:r>
      <w:r w:rsidRPr="006C23ED" w:rsidR="004D77AB">
        <w:rPr>
          <w:b/>
          <w:bCs/>
        </w:rPr>
        <w:t> </w:t>
      </w:r>
      <w:r w:rsidRPr="006C23ED" w:rsidR="00D20923">
        <w:rPr>
          <w:b/>
          <w:bCs/>
        </w:rPr>
        <w:t xml:space="preserve">burden </w:t>
      </w:r>
      <w:r w:rsidRPr="006C23ED">
        <w:rPr>
          <w:b/>
          <w:bCs/>
        </w:rPr>
        <w:t>hours.</w:t>
      </w:r>
    </w:p>
    <w:p w:rsidRPr="006C23ED" w:rsidR="00E552B1" w:rsidP="00147BD5" w:rsidRDefault="00E552B1" w14:paraId="34274BCB" w14:textId="629387BB">
      <w:pPr>
        <w:widowControl/>
        <w:tabs>
          <w:tab w:val="left" w:pos="0"/>
        </w:tabs>
        <w:rPr>
          <w:rFonts w:ascii="Times New Roman" w:hAnsi="Times New Roman"/>
        </w:rPr>
      </w:pPr>
    </w:p>
    <w:p w:rsidRPr="006C23ED" w:rsidR="00DC6DCE" w:rsidP="00147BD5" w:rsidRDefault="009D3F8B" w14:paraId="552ED88B" w14:textId="0F317FA4">
      <w:pPr>
        <w:pStyle w:val="ListParagraph"/>
        <w:widowControl/>
        <w:numPr>
          <w:ilvl w:val="0"/>
          <w:numId w:val="7"/>
        </w:numPr>
        <w:tabs>
          <w:tab w:val="left" w:pos="0"/>
        </w:tabs>
        <w:suppressAutoHyphens w:val="0"/>
        <w:spacing w:line="240" w:lineRule="auto"/>
      </w:pPr>
      <w:r>
        <w:rPr>
          <w:b/>
          <w:u w:val="single"/>
        </w:rPr>
        <w:lastRenderedPageBreak/>
        <w:t>*</w:t>
      </w:r>
      <w:r w:rsidRPr="00FE1CB3" w:rsidR="00DC6DCE">
        <w:rPr>
          <w:b/>
          <w:u w:val="single"/>
        </w:rPr>
        <w:t>7</w:t>
      </w:r>
      <w:r w:rsidRPr="00FE1CB3" w:rsidR="0056606F">
        <w:rPr>
          <w:b/>
          <w:u w:val="single"/>
        </w:rPr>
        <w:t xml:space="preserve"> </w:t>
      </w:r>
      <w:r w:rsidRPr="00FE1CB3" w:rsidR="00DC6DCE">
        <w:rPr>
          <w:b/>
          <w:u w:val="single"/>
        </w:rPr>
        <w:t>CFR 273.7(c)(2), Referral to Employment &amp; Training (E&amp;T) and Notice of Requirements.</w:t>
      </w:r>
      <w:r w:rsidRPr="006C23ED" w:rsidR="00DC6DCE">
        <w:t xml:space="preserve"> State agencies issue this notice to screen work registrants to determine whether to refer individuals to an E&amp;T program component. State agencies must inform the participant, either orally or in writing, of the requirements of the component, what will constitute noncompliance and the sanctions for noncompliance. Based on caseload data from the FPRS, the total number of notices is estimated to be </w:t>
      </w:r>
      <w:r w:rsidRPr="006C23ED" w:rsidR="00C82908">
        <w:rPr>
          <w:szCs w:val="24"/>
        </w:rPr>
        <w:t>128,495</w:t>
      </w:r>
      <w:r w:rsidRPr="006C23ED" w:rsidR="00DC6DCE">
        <w:t xml:space="preserve"> </w:t>
      </w:r>
      <w:r w:rsidRPr="006C23ED" w:rsidR="00522D26">
        <w:t>annually</w:t>
      </w:r>
      <w:r w:rsidRPr="006C23ED" w:rsidR="00DC6DCE">
        <w:t>.</w:t>
      </w:r>
    </w:p>
    <w:p w:rsidRPr="006C23ED" w:rsidR="00DC6DCE" w:rsidP="00147BD5" w:rsidRDefault="00DC6DCE" w14:paraId="013632DA" w14:textId="77777777">
      <w:pPr>
        <w:pStyle w:val="ListParagraph"/>
        <w:widowControl/>
        <w:tabs>
          <w:tab w:val="left" w:pos="0"/>
        </w:tabs>
        <w:suppressAutoHyphens w:val="0"/>
        <w:spacing w:line="240" w:lineRule="auto"/>
        <w:ind w:left="360"/>
      </w:pPr>
    </w:p>
    <w:p w:rsidRPr="006C23ED" w:rsidR="00DC6DCE" w:rsidP="00147BD5" w:rsidRDefault="00DC6DCE" w14:paraId="17498D52" w14:textId="05D54767">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each issue </w:t>
      </w:r>
      <w:r w:rsidRPr="006C23ED" w:rsidR="00C82908">
        <w:t>2,424.43</w:t>
      </w:r>
      <w:r w:rsidRPr="006C23ED">
        <w:t xml:space="preserve"> notices </w:t>
      </w:r>
      <w:r w:rsidRPr="006C23ED" w:rsidR="00522D26">
        <w:t>annually</w:t>
      </w:r>
      <w:r w:rsidRPr="006C23ED">
        <w:rPr>
          <w:szCs w:val="24"/>
        </w:rPr>
        <w:t xml:space="preserve">, for a total of </w:t>
      </w:r>
      <w:r w:rsidRPr="006C23ED" w:rsidR="00C82908">
        <w:t>128,495</w:t>
      </w:r>
      <w:r w:rsidRPr="006C23ED">
        <w:rPr>
          <w:szCs w:val="24"/>
        </w:rPr>
        <w:t xml:space="preserve"> responses (53 x </w:t>
      </w:r>
      <w:r w:rsidRPr="006C23ED" w:rsidR="00C82908">
        <w:t>2,424.43</w:t>
      </w:r>
      <w:r w:rsidRPr="006C23ED">
        <w:rPr>
          <w:szCs w:val="24"/>
        </w:rPr>
        <w:t xml:space="preserve"> = </w:t>
      </w:r>
      <w:r w:rsidRPr="006C23ED" w:rsidR="00C82908">
        <w:t>128,495</w:t>
      </w:r>
      <w:r w:rsidRPr="006C23ED">
        <w:t>)</w:t>
      </w:r>
      <w:r w:rsidRPr="006C23ED">
        <w:rPr>
          <w:szCs w:val="24"/>
        </w:rPr>
        <w:t xml:space="preserve">. The estimated average burden per response is </w:t>
      </w:r>
      <w:r w:rsidRPr="006C23ED" w:rsidR="00D20923">
        <w:rPr>
          <w:szCs w:val="24"/>
        </w:rPr>
        <w:t>approximately 5 minutes (</w:t>
      </w:r>
      <w:r w:rsidRPr="006C23ED" w:rsidR="00C82908">
        <w:t>0.05</w:t>
      </w:r>
      <w:r w:rsidRPr="006C23ED" w:rsidR="00D20923">
        <w:t>01)</w:t>
      </w:r>
      <w:r w:rsidRPr="006C23ED">
        <w:t xml:space="preserve"> hours</w:t>
      </w:r>
      <w:r w:rsidRPr="006C23ED">
        <w:rPr>
          <w:szCs w:val="24"/>
        </w:rPr>
        <w:t xml:space="preserve">, resulting in estimated total burden hours of </w:t>
      </w:r>
      <w:r w:rsidRPr="006C23ED" w:rsidR="00D02DD5">
        <w:rPr>
          <w:szCs w:val="24"/>
        </w:rPr>
        <w:t>6,437.60</w:t>
      </w:r>
      <w:r w:rsidRPr="006C23ED">
        <w:rPr>
          <w:szCs w:val="24"/>
        </w:rPr>
        <w:t xml:space="preserve"> (</w:t>
      </w:r>
      <w:r w:rsidRPr="006C23ED" w:rsidR="00C82908">
        <w:t>128,495</w:t>
      </w:r>
      <w:r w:rsidRPr="006C23ED">
        <w:t xml:space="preserve"> </w:t>
      </w:r>
      <w:r w:rsidRPr="006C23ED">
        <w:rPr>
          <w:szCs w:val="24"/>
        </w:rPr>
        <w:t xml:space="preserve">x </w:t>
      </w:r>
      <w:r w:rsidRPr="006C23ED" w:rsidR="00C82908">
        <w:t>0.05</w:t>
      </w:r>
      <w:r w:rsidRPr="006C23ED" w:rsidR="00D20923">
        <w:t>01</w:t>
      </w:r>
      <w:r w:rsidRPr="006C23ED">
        <w:rPr>
          <w:szCs w:val="24"/>
        </w:rPr>
        <w:t xml:space="preserve"> = </w:t>
      </w:r>
      <w:r w:rsidRPr="006C23ED" w:rsidR="00D02DD5">
        <w:rPr>
          <w:szCs w:val="24"/>
        </w:rPr>
        <w:t>6,437.60</w:t>
      </w:r>
      <w:r w:rsidRPr="006C23ED">
        <w:rPr>
          <w:szCs w:val="24"/>
        </w:rPr>
        <w:t xml:space="preserve">). </w:t>
      </w:r>
      <w:r w:rsidRPr="00FE1CB3">
        <w:rPr>
          <w:b/>
          <w:bCs/>
        </w:rPr>
        <w:t>As part of the burden adjustments associated with this revision, FNS has expanded the presentation of this existing information collection requirement to more accurately reflect the requirements at 7 CFR part 273.</w:t>
      </w:r>
      <w:r w:rsidRPr="006C23ED">
        <w:rPr>
          <w:b/>
          <w:bCs/>
          <w:i/>
        </w:rPr>
        <w:t xml:space="preserve"> </w:t>
      </w:r>
      <w:r w:rsidRPr="006C23ED" w:rsidR="00D20923">
        <w:rPr>
          <w:b/>
          <w:bCs/>
        </w:rPr>
        <w:t xml:space="preserve">This adjustment to the burden reflects an increase of 128,495 total annual responses and </w:t>
      </w:r>
      <w:r w:rsidRPr="006C23ED" w:rsidR="00D02DD5">
        <w:rPr>
          <w:b/>
          <w:bCs/>
        </w:rPr>
        <w:t>6,437.60</w:t>
      </w:r>
      <w:r w:rsidRPr="006C23ED">
        <w:rPr>
          <w:b/>
          <w:bCs/>
        </w:rPr>
        <w:t xml:space="preserve"> </w:t>
      </w:r>
      <w:r w:rsidRPr="006C23ED" w:rsidR="00D20923">
        <w:rPr>
          <w:b/>
          <w:bCs/>
        </w:rPr>
        <w:t xml:space="preserve">burden </w:t>
      </w:r>
      <w:r w:rsidRPr="006C23ED">
        <w:rPr>
          <w:b/>
          <w:bCs/>
        </w:rPr>
        <w:t>hours.</w:t>
      </w:r>
    </w:p>
    <w:p w:rsidRPr="006C23ED" w:rsidR="00011296" w:rsidP="00147BD5" w:rsidRDefault="00011296" w14:paraId="08BFF78F" w14:textId="4788E112">
      <w:pPr>
        <w:widowControl/>
        <w:tabs>
          <w:tab w:val="left" w:pos="0"/>
        </w:tabs>
        <w:rPr>
          <w:rFonts w:ascii="Times New Roman" w:hAnsi="Times New Roman"/>
        </w:rPr>
      </w:pPr>
    </w:p>
    <w:p w:rsidRPr="006C23ED" w:rsidR="00011BB8" w:rsidP="00147BD5" w:rsidRDefault="009D3F8B" w14:paraId="24F9B751" w14:textId="344D7FEC">
      <w:pPr>
        <w:pStyle w:val="ListParagraph"/>
        <w:widowControl/>
        <w:numPr>
          <w:ilvl w:val="0"/>
          <w:numId w:val="7"/>
        </w:numPr>
        <w:tabs>
          <w:tab w:val="left" w:pos="0"/>
        </w:tabs>
        <w:suppressAutoHyphens w:val="0"/>
        <w:spacing w:line="240" w:lineRule="auto"/>
      </w:pPr>
      <w:r>
        <w:rPr>
          <w:b/>
          <w:u w:val="single"/>
        </w:rPr>
        <w:t>*</w:t>
      </w:r>
      <w:r w:rsidRPr="00FE1CB3" w:rsidR="00011BB8">
        <w:rPr>
          <w:b/>
          <w:u w:val="single"/>
        </w:rPr>
        <w:t>7</w:t>
      </w:r>
      <w:r w:rsidRPr="00FE1CB3" w:rsidR="0056606F">
        <w:rPr>
          <w:b/>
          <w:u w:val="single"/>
        </w:rPr>
        <w:t xml:space="preserve"> </w:t>
      </w:r>
      <w:r w:rsidRPr="00FE1CB3" w:rsidR="00011BB8">
        <w:rPr>
          <w:b/>
          <w:u w:val="single"/>
        </w:rPr>
        <w:t>CFR 273.2(c)(5), Notice of Required Verification.</w:t>
      </w:r>
      <w:r w:rsidRPr="006C23ED" w:rsidR="00011BB8">
        <w:t xml:space="preserve"> </w:t>
      </w:r>
      <w:r w:rsidRPr="006C23ED" w:rsidR="00432145">
        <w:t>State agencies must provide each household</w:t>
      </w:r>
      <w:r w:rsidRPr="006C23ED" w:rsidR="00CD3A66">
        <w:t>,</w:t>
      </w:r>
      <w:r w:rsidRPr="006C23ED" w:rsidR="00432145">
        <w:t xml:space="preserve"> at the time of application for certification and recertification, with a notice of all verification requirements the household must meet</w:t>
      </w:r>
      <w:r w:rsidRPr="006C23ED" w:rsidR="00B90385">
        <w:t xml:space="preserve">. </w:t>
      </w:r>
      <w:r w:rsidRPr="006C23ED" w:rsidR="00011BB8">
        <w:t xml:space="preserve">Based on caseload data from the FPRS, the total number of notices is estimated to be </w:t>
      </w:r>
      <w:r w:rsidRPr="006C23ED" w:rsidR="00B90385">
        <w:rPr>
          <w:szCs w:val="24"/>
        </w:rPr>
        <w:t>32,718,952</w:t>
      </w:r>
      <w:r w:rsidRPr="006C23ED" w:rsidR="00011BB8">
        <w:t xml:space="preserve"> </w:t>
      </w:r>
      <w:r w:rsidRPr="006C23ED" w:rsidR="00522D26">
        <w:t>annually</w:t>
      </w:r>
      <w:r w:rsidRPr="006C23ED" w:rsidR="00011BB8">
        <w:t>.</w:t>
      </w:r>
    </w:p>
    <w:p w:rsidRPr="006C23ED" w:rsidR="00011BB8" w:rsidP="00147BD5" w:rsidRDefault="00011BB8" w14:paraId="1AFA5C18" w14:textId="77777777">
      <w:pPr>
        <w:pStyle w:val="ListParagraph"/>
        <w:widowControl/>
        <w:tabs>
          <w:tab w:val="left" w:pos="0"/>
        </w:tabs>
        <w:suppressAutoHyphens w:val="0"/>
        <w:spacing w:line="240" w:lineRule="auto"/>
        <w:ind w:left="360"/>
      </w:pPr>
    </w:p>
    <w:p w:rsidRPr="006C23ED" w:rsidR="00011BB8" w:rsidP="00147BD5" w:rsidRDefault="00011BB8" w14:paraId="11ABCB01" w14:textId="56429ABA">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each issue </w:t>
      </w:r>
      <w:r w:rsidRPr="006C23ED" w:rsidR="00B90385">
        <w:t>617,338.72</w:t>
      </w:r>
      <w:r w:rsidRPr="006C23ED">
        <w:t xml:space="preserve"> notices </w:t>
      </w:r>
      <w:r w:rsidRPr="006C23ED" w:rsidR="00522D26">
        <w:t>annually</w:t>
      </w:r>
      <w:r w:rsidRPr="006C23ED">
        <w:rPr>
          <w:szCs w:val="24"/>
        </w:rPr>
        <w:t xml:space="preserve">, for a total of </w:t>
      </w:r>
      <w:r w:rsidRPr="006C23ED" w:rsidR="00B90385">
        <w:t>32,718,952</w:t>
      </w:r>
      <w:r w:rsidRPr="006C23ED">
        <w:rPr>
          <w:szCs w:val="24"/>
        </w:rPr>
        <w:t xml:space="preserve"> responses (53 x </w:t>
      </w:r>
      <w:r w:rsidRPr="006C23ED" w:rsidR="00B90385">
        <w:t>617,338.72</w:t>
      </w:r>
      <w:r w:rsidRPr="006C23ED">
        <w:rPr>
          <w:szCs w:val="24"/>
        </w:rPr>
        <w:t xml:space="preserve"> = </w:t>
      </w:r>
      <w:r w:rsidRPr="006C23ED" w:rsidR="00B90385">
        <w:t>32,718,952</w:t>
      </w:r>
      <w:r w:rsidRPr="006C23ED">
        <w:t>)</w:t>
      </w:r>
      <w:r w:rsidRPr="006C23ED">
        <w:rPr>
          <w:szCs w:val="24"/>
        </w:rPr>
        <w:t xml:space="preserve">. The estimated average burden per response is </w:t>
      </w:r>
      <w:r w:rsidRPr="006C23ED" w:rsidR="00D20923">
        <w:rPr>
          <w:szCs w:val="24"/>
        </w:rPr>
        <w:t>approximately 5 minutes (</w:t>
      </w:r>
      <w:r w:rsidRPr="006C23ED">
        <w:t>0.05</w:t>
      </w:r>
      <w:r w:rsidRPr="006C23ED" w:rsidR="00B90385">
        <w:t>01</w:t>
      </w:r>
      <w:r w:rsidRPr="006C23ED">
        <w:t xml:space="preserve"> hours</w:t>
      </w:r>
      <w:r w:rsidRPr="006C23ED" w:rsidR="00D20923">
        <w:t>)</w:t>
      </w:r>
      <w:r w:rsidRPr="006C23ED">
        <w:rPr>
          <w:szCs w:val="24"/>
        </w:rPr>
        <w:t xml:space="preserve">, resulting in estimated total burden hours of </w:t>
      </w:r>
      <w:r w:rsidRPr="006C23ED" w:rsidR="00B90385">
        <w:rPr>
          <w:szCs w:val="24"/>
        </w:rPr>
        <w:t>1,639,219.50</w:t>
      </w:r>
      <w:r w:rsidRPr="006C23ED">
        <w:rPr>
          <w:szCs w:val="24"/>
        </w:rPr>
        <w:t xml:space="preserve"> (</w:t>
      </w:r>
      <w:r w:rsidRPr="006C23ED" w:rsidR="00B90385">
        <w:t>32,718,952</w:t>
      </w:r>
      <w:r w:rsidRPr="006C23ED">
        <w:t xml:space="preserve"> </w:t>
      </w:r>
      <w:r w:rsidRPr="006C23ED">
        <w:rPr>
          <w:szCs w:val="24"/>
        </w:rPr>
        <w:t xml:space="preserve">x </w:t>
      </w:r>
      <w:r w:rsidRPr="006C23ED">
        <w:t>0.05</w:t>
      </w:r>
      <w:r w:rsidRPr="006C23ED" w:rsidR="00B90385">
        <w:t>01</w:t>
      </w:r>
      <w:r w:rsidRPr="006C23ED">
        <w:rPr>
          <w:szCs w:val="24"/>
        </w:rPr>
        <w:t xml:space="preserve"> = </w:t>
      </w:r>
      <w:r w:rsidRPr="006C23ED" w:rsidR="00B90385">
        <w:rPr>
          <w:szCs w:val="24"/>
        </w:rPr>
        <w:t>1,639,219.50</w:t>
      </w:r>
      <w:r w:rsidRPr="006C23ED">
        <w:rPr>
          <w:szCs w:val="24"/>
        </w:rPr>
        <w:t xml:space="preserve">). </w:t>
      </w:r>
      <w:r w:rsidRPr="00FE1CB3">
        <w:rPr>
          <w:b/>
          <w:bCs/>
        </w:rPr>
        <w:t xml:space="preserve">As part of the burden adjustments associated with this revision, FNS has expanded the presentation of this existing information collection requirement to more accurately reflect </w:t>
      </w:r>
      <w:r w:rsidRPr="00FE1CB3" w:rsidR="005E6D26">
        <w:rPr>
          <w:b/>
          <w:bCs/>
        </w:rPr>
        <w:t>the requirements at 7 CFR part </w:t>
      </w:r>
      <w:r w:rsidRPr="00FE1CB3">
        <w:rPr>
          <w:b/>
          <w:bCs/>
        </w:rPr>
        <w:t xml:space="preserve">273. </w:t>
      </w:r>
      <w:r w:rsidRPr="006C23ED" w:rsidR="00D20923">
        <w:rPr>
          <w:b/>
          <w:bCs/>
        </w:rPr>
        <w:t xml:space="preserve">This adjustment to the burden reflects an increase of 32,718,952 total annual responses and </w:t>
      </w:r>
      <w:r w:rsidRPr="006C23ED" w:rsidR="00B90385">
        <w:rPr>
          <w:b/>
          <w:bCs/>
        </w:rPr>
        <w:t>1,639,219.50</w:t>
      </w:r>
      <w:r w:rsidRPr="006C23ED">
        <w:rPr>
          <w:b/>
          <w:bCs/>
        </w:rPr>
        <w:t xml:space="preserve"> </w:t>
      </w:r>
      <w:r w:rsidRPr="006C23ED" w:rsidR="00D20923">
        <w:rPr>
          <w:b/>
          <w:bCs/>
        </w:rPr>
        <w:t xml:space="preserve">burden </w:t>
      </w:r>
      <w:r w:rsidRPr="006C23ED">
        <w:rPr>
          <w:b/>
          <w:bCs/>
        </w:rPr>
        <w:t>hours.</w:t>
      </w:r>
    </w:p>
    <w:p w:rsidRPr="006C23ED" w:rsidR="00BD45CA" w:rsidP="00147BD5" w:rsidRDefault="00BD45CA" w14:paraId="22AB21BC" w14:textId="1A39ED8F">
      <w:pPr>
        <w:widowControl/>
        <w:tabs>
          <w:tab w:val="left" w:pos="0"/>
        </w:tabs>
        <w:rPr>
          <w:rFonts w:ascii="Times New Roman" w:hAnsi="Times New Roman"/>
        </w:rPr>
      </w:pPr>
    </w:p>
    <w:p w:rsidRPr="006C23ED" w:rsidR="00D43226" w:rsidP="00147BD5" w:rsidRDefault="00B73085" w14:paraId="0AFAD572" w14:textId="074DD734">
      <w:pPr>
        <w:widowControl/>
        <w:tabs>
          <w:tab w:val="left" w:pos="0"/>
        </w:tabs>
        <w:rPr>
          <w:rFonts w:ascii="Times New Roman" w:hAnsi="Times New Roman"/>
          <w:b/>
          <w:bCs/>
          <w:u w:val="single"/>
        </w:rPr>
      </w:pPr>
      <w:bookmarkStart w:name="OLE_LINK5" w:id="1"/>
      <w:bookmarkStart w:name="OLE_LINK6" w:id="2"/>
      <w:r w:rsidRPr="006C23ED">
        <w:rPr>
          <w:rFonts w:ascii="Times New Roman" w:hAnsi="Times New Roman"/>
          <w:b/>
          <w:bCs/>
          <w:u w:val="single"/>
        </w:rPr>
        <w:t>Other</w:t>
      </w:r>
    </w:p>
    <w:p w:rsidRPr="006C23ED" w:rsidR="00884EB7" w:rsidP="00147BD5" w:rsidRDefault="00884EB7" w14:paraId="24240602" w14:textId="77777777">
      <w:pPr>
        <w:widowControl/>
        <w:tabs>
          <w:tab w:val="left" w:pos="0"/>
        </w:tabs>
        <w:rPr>
          <w:rFonts w:ascii="Times New Roman" w:hAnsi="Times New Roman"/>
        </w:rPr>
      </w:pPr>
    </w:p>
    <w:p w:rsidRPr="006C23ED" w:rsidR="00B73085" w:rsidP="00147BD5" w:rsidRDefault="009D3F8B" w14:paraId="02906EA0" w14:textId="527F2488">
      <w:pPr>
        <w:pStyle w:val="ListParagraph"/>
        <w:widowControl/>
        <w:numPr>
          <w:ilvl w:val="0"/>
          <w:numId w:val="7"/>
        </w:numPr>
        <w:tabs>
          <w:tab w:val="left" w:pos="0"/>
        </w:tabs>
        <w:suppressAutoHyphens w:val="0"/>
        <w:spacing w:line="240" w:lineRule="auto"/>
      </w:pPr>
      <w:r>
        <w:rPr>
          <w:b/>
          <w:u w:val="single"/>
        </w:rPr>
        <w:t>*</w:t>
      </w:r>
      <w:r w:rsidRPr="00FE1CB3" w:rsidR="00B73085">
        <w:rPr>
          <w:b/>
          <w:u w:val="single"/>
        </w:rPr>
        <w:t>7</w:t>
      </w:r>
      <w:r w:rsidRPr="00FE1CB3" w:rsidR="0056606F">
        <w:rPr>
          <w:b/>
          <w:u w:val="single"/>
        </w:rPr>
        <w:t xml:space="preserve"> </w:t>
      </w:r>
      <w:r w:rsidRPr="00FE1CB3" w:rsidR="00B73085">
        <w:rPr>
          <w:b/>
          <w:u w:val="single"/>
        </w:rPr>
        <w:t>CFR 273.11(n)(3) &amp; (4), Fleeing Felon and Probation or Parole Violators Determination</w:t>
      </w:r>
      <w:r w:rsidRPr="006C23ED" w:rsidR="00B73085">
        <w:rPr>
          <w:u w:val="single"/>
        </w:rPr>
        <w:t>.</w:t>
      </w:r>
      <w:r w:rsidRPr="006C23ED" w:rsidR="00B73085">
        <w:t xml:space="preserve"> State agencies must send a request for information to a law enforcement agency about the conditions of a felony warrant or a probation or parole violation for a SNAP participant, and verify if a law enforcement agency has taken any action following the initial request for information. Based on caseload data from the FPRS, the total number of </w:t>
      </w:r>
      <w:r w:rsidRPr="006C23ED" w:rsidR="00674E81">
        <w:t xml:space="preserve">requests </w:t>
      </w:r>
      <w:r w:rsidRPr="006C23ED" w:rsidR="00B73085">
        <w:t xml:space="preserve">is estimated to be </w:t>
      </w:r>
      <w:r w:rsidRPr="006C23ED" w:rsidR="00B73085">
        <w:rPr>
          <w:szCs w:val="24"/>
        </w:rPr>
        <w:t>654,379</w:t>
      </w:r>
      <w:r w:rsidRPr="006C23ED" w:rsidR="00B73085">
        <w:t xml:space="preserve"> </w:t>
      </w:r>
      <w:r w:rsidRPr="006C23ED" w:rsidR="00522D26">
        <w:t>annually</w:t>
      </w:r>
      <w:r w:rsidRPr="006C23ED" w:rsidR="00B73085">
        <w:t>.</w:t>
      </w:r>
    </w:p>
    <w:p w:rsidRPr="006C23ED" w:rsidR="00B73085" w:rsidP="00147BD5" w:rsidRDefault="00B73085" w14:paraId="79F0A4CC" w14:textId="77777777">
      <w:pPr>
        <w:pStyle w:val="ListParagraph"/>
        <w:widowControl/>
        <w:tabs>
          <w:tab w:val="left" w:pos="0"/>
        </w:tabs>
        <w:suppressAutoHyphens w:val="0"/>
        <w:spacing w:line="240" w:lineRule="auto"/>
        <w:ind w:left="360"/>
      </w:pPr>
    </w:p>
    <w:p w:rsidRPr="006C23ED" w:rsidR="00B73085" w:rsidP="00147BD5" w:rsidRDefault="00B73085" w14:paraId="1FEF1A8D" w14:textId="7F36658B">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each </w:t>
      </w:r>
      <w:r w:rsidRPr="006C23ED" w:rsidR="00674E81">
        <w:t>send</w:t>
      </w:r>
      <w:r w:rsidRPr="006C23ED">
        <w:t xml:space="preserve"> 12,346.77 </w:t>
      </w:r>
      <w:r w:rsidRPr="006C23ED" w:rsidR="00674E81">
        <w:t>requests</w:t>
      </w:r>
      <w:r w:rsidRPr="006C23ED">
        <w:t xml:space="preserve"> </w:t>
      </w:r>
      <w:r w:rsidRPr="006C23ED" w:rsidR="00522D26">
        <w:t>annually</w:t>
      </w:r>
      <w:r w:rsidRPr="006C23ED">
        <w:rPr>
          <w:szCs w:val="24"/>
        </w:rPr>
        <w:t xml:space="preserve">, for a total of </w:t>
      </w:r>
      <w:r w:rsidRPr="006C23ED">
        <w:t>654,379</w:t>
      </w:r>
      <w:r w:rsidRPr="006C23ED">
        <w:rPr>
          <w:szCs w:val="24"/>
        </w:rPr>
        <w:t xml:space="preserve"> responses (53 x </w:t>
      </w:r>
      <w:r w:rsidRPr="006C23ED">
        <w:t>12,346.77</w:t>
      </w:r>
      <w:r w:rsidRPr="006C23ED">
        <w:rPr>
          <w:szCs w:val="24"/>
        </w:rPr>
        <w:t xml:space="preserve"> = </w:t>
      </w:r>
      <w:r w:rsidRPr="006C23ED">
        <w:t>654,379)</w:t>
      </w:r>
      <w:r w:rsidRPr="006C23ED">
        <w:rPr>
          <w:szCs w:val="24"/>
        </w:rPr>
        <w:t xml:space="preserve">. The estimated average burden per response is </w:t>
      </w:r>
      <w:r w:rsidRPr="006C23ED" w:rsidR="00A83401">
        <w:rPr>
          <w:szCs w:val="24"/>
        </w:rPr>
        <w:t>approximately 5 minutes (</w:t>
      </w:r>
      <w:r w:rsidRPr="006C23ED" w:rsidR="00A83401">
        <w:t>0.0501 hours)</w:t>
      </w:r>
      <w:r w:rsidRPr="006C23ED">
        <w:rPr>
          <w:szCs w:val="24"/>
        </w:rPr>
        <w:t xml:space="preserve">, resulting in estimated total burden hours of </w:t>
      </w:r>
      <w:r w:rsidRPr="006C23ED" w:rsidR="00A83401">
        <w:rPr>
          <w:szCs w:val="24"/>
        </w:rPr>
        <w:t>32,784.39</w:t>
      </w:r>
      <w:r w:rsidRPr="006C23ED">
        <w:rPr>
          <w:szCs w:val="24"/>
        </w:rPr>
        <w:t xml:space="preserve"> (</w:t>
      </w:r>
      <w:r w:rsidRPr="006C23ED">
        <w:t xml:space="preserve">654,379 </w:t>
      </w:r>
      <w:r w:rsidRPr="006C23ED">
        <w:rPr>
          <w:szCs w:val="24"/>
        </w:rPr>
        <w:t xml:space="preserve">x </w:t>
      </w:r>
      <w:r w:rsidRPr="006C23ED">
        <w:t>0.05</w:t>
      </w:r>
      <w:r w:rsidRPr="006C23ED" w:rsidR="00A83401">
        <w:t>01</w:t>
      </w:r>
      <w:r w:rsidRPr="006C23ED">
        <w:rPr>
          <w:szCs w:val="24"/>
        </w:rPr>
        <w:t xml:space="preserve"> = </w:t>
      </w:r>
      <w:r w:rsidRPr="006C23ED" w:rsidR="00A83401">
        <w:rPr>
          <w:szCs w:val="24"/>
        </w:rPr>
        <w:t>32,784.39</w:t>
      </w:r>
      <w:r w:rsidRPr="006C23ED">
        <w:rPr>
          <w:szCs w:val="24"/>
        </w:rPr>
        <w:t xml:space="preserve">). </w:t>
      </w:r>
      <w:r w:rsidRPr="00FE1CB3">
        <w:rPr>
          <w:b/>
          <w:bCs/>
        </w:rPr>
        <w:t xml:space="preserve">As part of the burden adjustments associated with this revision, FNS has expanded the presentation of this existing information </w:t>
      </w:r>
      <w:r w:rsidRPr="00FE1CB3">
        <w:rPr>
          <w:b/>
          <w:bCs/>
        </w:rPr>
        <w:lastRenderedPageBreak/>
        <w:t xml:space="preserve">collection requirement to more accurately reflect the requirements at 7 CFR part 273. </w:t>
      </w:r>
      <w:r w:rsidRPr="006C23ED" w:rsidR="00A83401">
        <w:rPr>
          <w:b/>
          <w:bCs/>
        </w:rPr>
        <w:t>This adjustment to the burden reflects an increase of 654,379 total annual responses and 32,784.39</w:t>
      </w:r>
      <w:r w:rsidRPr="006C23ED">
        <w:rPr>
          <w:b/>
          <w:bCs/>
        </w:rPr>
        <w:t xml:space="preserve"> </w:t>
      </w:r>
      <w:r w:rsidRPr="006C23ED" w:rsidR="00A83401">
        <w:rPr>
          <w:b/>
          <w:bCs/>
        </w:rPr>
        <w:t xml:space="preserve">burden </w:t>
      </w:r>
      <w:r w:rsidRPr="006C23ED">
        <w:rPr>
          <w:b/>
          <w:bCs/>
        </w:rPr>
        <w:t>hours.</w:t>
      </w:r>
    </w:p>
    <w:p w:rsidRPr="006C23ED" w:rsidR="00C13776" w:rsidP="00147BD5" w:rsidRDefault="00C13776" w14:paraId="1B5BF8FC" w14:textId="77777777">
      <w:pPr>
        <w:widowControl/>
        <w:tabs>
          <w:tab w:val="left" w:pos="0"/>
        </w:tabs>
        <w:rPr>
          <w:rFonts w:ascii="Times New Roman" w:hAnsi="Times New Roman"/>
          <w:u w:val="single"/>
        </w:rPr>
      </w:pPr>
    </w:p>
    <w:p w:rsidRPr="006C23ED" w:rsidR="00A93096" w:rsidP="00147BD5" w:rsidRDefault="009D3F8B" w14:paraId="464815C3" w14:textId="23A58ED6">
      <w:pPr>
        <w:pStyle w:val="ListParagraph"/>
        <w:widowControl/>
        <w:numPr>
          <w:ilvl w:val="0"/>
          <w:numId w:val="7"/>
        </w:numPr>
        <w:tabs>
          <w:tab w:val="left" w:pos="0"/>
        </w:tabs>
        <w:suppressAutoHyphens w:val="0"/>
        <w:spacing w:line="240" w:lineRule="auto"/>
      </w:pPr>
      <w:r>
        <w:rPr>
          <w:b/>
          <w:u w:val="single"/>
        </w:rPr>
        <w:t>*</w:t>
      </w:r>
      <w:r w:rsidRPr="00FE1CB3" w:rsidR="00A93096">
        <w:rPr>
          <w:b/>
          <w:u w:val="single"/>
        </w:rPr>
        <w:t>7</w:t>
      </w:r>
      <w:r w:rsidRPr="00FE1CB3" w:rsidR="0056606F">
        <w:rPr>
          <w:b/>
          <w:u w:val="single"/>
        </w:rPr>
        <w:t xml:space="preserve"> </w:t>
      </w:r>
      <w:r w:rsidRPr="00FE1CB3" w:rsidR="00A93096">
        <w:rPr>
          <w:b/>
          <w:u w:val="single"/>
        </w:rPr>
        <w:t>CFR 273.12(e)(3), Mass Change in Federal Benefits Procedures.</w:t>
      </w:r>
      <w:r w:rsidRPr="006C23ED" w:rsidR="00A93096">
        <w:t xml:space="preserve"> State agencies must establish procedures for making mass changes to reflect cost of living adjustments in benefits and any other mass changes under Retirement, Survivors, and Disability Insurance (RSDI) and Supplemental Security Income (SSI). </w:t>
      </w:r>
    </w:p>
    <w:p w:rsidRPr="006C23ED" w:rsidR="00A93096" w:rsidP="00147BD5" w:rsidRDefault="00A93096" w14:paraId="5154593C" w14:textId="77777777">
      <w:pPr>
        <w:pStyle w:val="ListParagraph"/>
        <w:widowControl/>
        <w:tabs>
          <w:tab w:val="left" w:pos="0"/>
        </w:tabs>
        <w:suppressAutoHyphens w:val="0"/>
        <w:spacing w:line="240" w:lineRule="auto"/>
        <w:ind w:left="360"/>
      </w:pPr>
    </w:p>
    <w:p w:rsidRPr="006C23ED" w:rsidR="00A93096" w:rsidP="00147BD5" w:rsidRDefault="00A93096" w14:paraId="5677BC85" w14:textId="592C7C19">
      <w:pPr>
        <w:pStyle w:val="ListParagraph"/>
        <w:widowControl/>
        <w:tabs>
          <w:tab w:val="left" w:pos="0"/>
        </w:tabs>
        <w:suppressAutoHyphens w:val="0"/>
        <w:spacing w:line="240" w:lineRule="auto"/>
        <w:ind w:left="360"/>
      </w:pPr>
      <w:r w:rsidRPr="006C23ED">
        <w:rPr>
          <w:szCs w:val="24"/>
        </w:rPr>
        <w:t xml:space="preserve">FNS estimates that 53 State agencies </w:t>
      </w:r>
      <w:r w:rsidRPr="006C23ED">
        <w:t>will each establish procedures once annually</w:t>
      </w:r>
      <w:r w:rsidRPr="006C23ED">
        <w:rPr>
          <w:szCs w:val="24"/>
        </w:rPr>
        <w:t xml:space="preserve"> for a total of </w:t>
      </w:r>
      <w:r w:rsidRPr="006C23ED">
        <w:t>53</w:t>
      </w:r>
      <w:r w:rsidRPr="006C23ED">
        <w:rPr>
          <w:szCs w:val="24"/>
        </w:rPr>
        <w:t xml:space="preserve"> responses (53 x </w:t>
      </w:r>
      <w:r w:rsidRPr="006C23ED">
        <w:t>1</w:t>
      </w:r>
      <w:r w:rsidRPr="006C23ED">
        <w:rPr>
          <w:szCs w:val="24"/>
        </w:rPr>
        <w:t xml:space="preserve"> = </w:t>
      </w:r>
      <w:r w:rsidRPr="006C23ED">
        <w:t>53)</w:t>
      </w:r>
      <w:r w:rsidRPr="006C23ED">
        <w:rPr>
          <w:szCs w:val="24"/>
        </w:rPr>
        <w:t xml:space="preserve">. The estimated average burden per response is </w:t>
      </w:r>
      <w:r w:rsidRPr="006C23ED" w:rsidR="00CF34F8">
        <w:t>62</w:t>
      </w:r>
      <w:r w:rsidRPr="006C23ED">
        <w:t xml:space="preserve"> hours</w:t>
      </w:r>
      <w:r w:rsidRPr="006C23ED">
        <w:rPr>
          <w:szCs w:val="24"/>
        </w:rPr>
        <w:t xml:space="preserve">, resulting in estimated total burden hours of </w:t>
      </w:r>
      <w:r w:rsidRPr="006C23ED" w:rsidR="00CF34F8">
        <w:rPr>
          <w:szCs w:val="24"/>
        </w:rPr>
        <w:t>3,286.00</w:t>
      </w:r>
      <w:r w:rsidRPr="006C23ED">
        <w:rPr>
          <w:szCs w:val="24"/>
        </w:rPr>
        <w:t xml:space="preserve"> (</w:t>
      </w:r>
      <w:r w:rsidRPr="006C23ED">
        <w:t xml:space="preserve">53 </w:t>
      </w:r>
      <w:r w:rsidRPr="006C23ED">
        <w:rPr>
          <w:szCs w:val="24"/>
        </w:rPr>
        <w:t xml:space="preserve">x </w:t>
      </w:r>
      <w:r w:rsidRPr="006C23ED" w:rsidR="00CF34F8">
        <w:t>62</w:t>
      </w:r>
      <w:r w:rsidRPr="006C23ED">
        <w:rPr>
          <w:szCs w:val="24"/>
        </w:rPr>
        <w:t xml:space="preserve"> = </w:t>
      </w:r>
      <w:r w:rsidRPr="006C23ED" w:rsidR="00CF34F8">
        <w:rPr>
          <w:szCs w:val="24"/>
        </w:rPr>
        <w:t>3,286.00</w:t>
      </w:r>
      <w:r w:rsidRPr="006C23ED">
        <w:rPr>
          <w:szCs w:val="24"/>
        </w:rPr>
        <w:t xml:space="preserve">). </w:t>
      </w:r>
      <w:r w:rsidRPr="00FE1CB3">
        <w:rPr>
          <w:b/>
          <w:bCs/>
        </w:rPr>
        <w:t>As part of the burden adjustments associated with this revision, FNS has expanded the presentation of this existing information collection requirement to more accurately reflect the requirements at 7 CFR part 273.</w:t>
      </w:r>
      <w:r w:rsidRPr="006C23ED">
        <w:rPr>
          <w:b/>
          <w:bCs/>
          <w:i/>
        </w:rPr>
        <w:t xml:space="preserve"> </w:t>
      </w:r>
      <w:r w:rsidRPr="006C23ED" w:rsidR="001F388E">
        <w:rPr>
          <w:b/>
          <w:bCs/>
        </w:rPr>
        <w:t xml:space="preserve">This adjustment to the burden reflects an increase of 53 total annual responses and </w:t>
      </w:r>
      <w:r w:rsidRPr="006C23ED" w:rsidR="00CF34F8">
        <w:rPr>
          <w:b/>
          <w:bCs/>
        </w:rPr>
        <w:t>3,286.00</w:t>
      </w:r>
      <w:r w:rsidRPr="006C23ED">
        <w:rPr>
          <w:b/>
          <w:bCs/>
        </w:rPr>
        <w:t xml:space="preserve"> </w:t>
      </w:r>
      <w:r w:rsidRPr="006C23ED" w:rsidR="001F388E">
        <w:rPr>
          <w:b/>
          <w:bCs/>
        </w:rPr>
        <w:t xml:space="preserve">burden </w:t>
      </w:r>
      <w:r w:rsidRPr="006C23ED">
        <w:rPr>
          <w:b/>
          <w:bCs/>
        </w:rPr>
        <w:t>hours.</w:t>
      </w:r>
    </w:p>
    <w:p w:rsidRPr="006C23ED" w:rsidR="00BA3D5F" w:rsidP="00147BD5" w:rsidRDefault="00BA3D5F" w14:paraId="1C2F868E" w14:textId="6649AE4E">
      <w:pPr>
        <w:widowControl/>
        <w:tabs>
          <w:tab w:val="left" w:pos="0"/>
        </w:tabs>
        <w:rPr>
          <w:rFonts w:ascii="Times New Roman" w:hAnsi="Times New Roman"/>
          <w:u w:val="single"/>
        </w:rPr>
      </w:pPr>
    </w:p>
    <w:p w:rsidRPr="006C23ED" w:rsidR="00311B48" w:rsidP="00147BD5" w:rsidRDefault="008A4640" w14:paraId="2DE88C9E" w14:textId="712DC51A">
      <w:pPr>
        <w:pStyle w:val="ListParagraph"/>
        <w:widowControl/>
        <w:numPr>
          <w:ilvl w:val="0"/>
          <w:numId w:val="7"/>
        </w:numPr>
        <w:tabs>
          <w:tab w:val="left" w:pos="0"/>
        </w:tabs>
        <w:suppressAutoHyphens w:val="0"/>
        <w:spacing w:line="240" w:lineRule="auto"/>
      </w:pPr>
      <w:r>
        <w:rPr>
          <w:b/>
          <w:u w:val="single"/>
        </w:rPr>
        <w:t>*</w:t>
      </w:r>
      <w:r w:rsidRPr="00FE1CB3" w:rsidR="00311B48">
        <w:rPr>
          <w:b/>
          <w:u w:val="single"/>
        </w:rPr>
        <w:t>7</w:t>
      </w:r>
      <w:r w:rsidRPr="00FE1CB3" w:rsidR="0056606F">
        <w:rPr>
          <w:b/>
          <w:u w:val="single"/>
        </w:rPr>
        <w:t xml:space="preserve"> </w:t>
      </w:r>
      <w:r w:rsidRPr="00FE1CB3" w:rsidR="00311B48">
        <w:rPr>
          <w:b/>
          <w:u w:val="single"/>
        </w:rPr>
        <w:t>CFR 273.12(b)(4), Change Report Form.</w:t>
      </w:r>
      <w:r w:rsidRPr="006C23ED" w:rsidR="00311B48">
        <w:t xml:space="preserve"> State agencies must provide households with a change report form upon initial application, recertification, and when any household submits a change report. Based on caseload data from the FPRS, the total number of r</w:t>
      </w:r>
      <w:r w:rsidRPr="006C23ED" w:rsidR="006613CE">
        <w:t>eport forms</w:t>
      </w:r>
      <w:r w:rsidRPr="006C23ED" w:rsidR="00311B48">
        <w:t xml:space="preserve"> is estimated to be </w:t>
      </w:r>
      <w:r w:rsidRPr="006C23ED" w:rsidR="00311B48">
        <w:rPr>
          <w:szCs w:val="24"/>
        </w:rPr>
        <w:t>42,084,952</w:t>
      </w:r>
      <w:r w:rsidRPr="006C23ED" w:rsidR="00311B48">
        <w:t xml:space="preserve"> </w:t>
      </w:r>
      <w:r w:rsidRPr="006C23ED" w:rsidR="00522D26">
        <w:t>annually</w:t>
      </w:r>
      <w:r w:rsidRPr="006C23ED" w:rsidR="00311B48">
        <w:t>.</w:t>
      </w:r>
    </w:p>
    <w:p w:rsidRPr="006C23ED" w:rsidR="00311B48" w:rsidP="00147BD5" w:rsidRDefault="00311B48" w14:paraId="43CF8679" w14:textId="77777777">
      <w:pPr>
        <w:pStyle w:val="ListParagraph"/>
        <w:widowControl/>
        <w:tabs>
          <w:tab w:val="left" w:pos="0"/>
        </w:tabs>
        <w:suppressAutoHyphens w:val="0"/>
        <w:spacing w:line="240" w:lineRule="auto"/>
        <w:ind w:left="360"/>
      </w:pPr>
    </w:p>
    <w:p w:rsidRPr="006C23ED" w:rsidR="00311B48" w:rsidP="00147BD5" w:rsidRDefault="00311B48" w14:paraId="106D9186" w14:textId="14D1B30A">
      <w:pPr>
        <w:pStyle w:val="ListParagraph"/>
        <w:widowControl/>
        <w:tabs>
          <w:tab w:val="left" w:pos="0"/>
        </w:tabs>
        <w:suppressAutoHyphens w:val="0"/>
        <w:spacing w:line="240" w:lineRule="auto"/>
        <w:ind w:left="360"/>
      </w:pPr>
      <w:r w:rsidRPr="006C23ED">
        <w:rPr>
          <w:szCs w:val="24"/>
        </w:rPr>
        <w:t xml:space="preserve">FNS estimates that, on average, 53 State agencies </w:t>
      </w:r>
      <w:r w:rsidRPr="006C23ED">
        <w:t xml:space="preserve">will each </w:t>
      </w:r>
      <w:r w:rsidRPr="006C23ED" w:rsidR="0020592C">
        <w:t>provide</w:t>
      </w:r>
      <w:r w:rsidRPr="006C23ED">
        <w:t xml:space="preserve"> 794,055.70</w:t>
      </w:r>
      <w:r w:rsidRPr="006C23ED" w:rsidR="0020592C">
        <w:t xml:space="preserve"> </w:t>
      </w:r>
      <w:r w:rsidRPr="006C23ED" w:rsidR="006613CE">
        <w:t xml:space="preserve">report forms </w:t>
      </w:r>
      <w:r w:rsidRPr="006C23ED" w:rsidR="00522D26">
        <w:t>annually</w:t>
      </w:r>
      <w:r w:rsidRPr="006C23ED">
        <w:rPr>
          <w:szCs w:val="24"/>
        </w:rPr>
        <w:t xml:space="preserve">, for a total of 42,084,952 responses (53 x </w:t>
      </w:r>
      <w:r w:rsidRPr="006C23ED">
        <w:t>794,055.70</w:t>
      </w:r>
      <w:r w:rsidRPr="006C23ED">
        <w:rPr>
          <w:szCs w:val="24"/>
        </w:rPr>
        <w:t xml:space="preserve"> = 42,084,952</w:t>
      </w:r>
      <w:r w:rsidRPr="006C23ED">
        <w:t>)</w:t>
      </w:r>
      <w:r w:rsidRPr="006C23ED">
        <w:rPr>
          <w:szCs w:val="24"/>
        </w:rPr>
        <w:t xml:space="preserve">. The estimated average burden per response is </w:t>
      </w:r>
      <w:r w:rsidRPr="006C23ED" w:rsidR="005018FA">
        <w:rPr>
          <w:szCs w:val="24"/>
        </w:rPr>
        <w:t>approximately 1 minute (</w:t>
      </w:r>
      <w:r w:rsidRPr="006C23ED">
        <w:t>0.0167 hours</w:t>
      </w:r>
      <w:r w:rsidRPr="006C23ED" w:rsidR="005018FA">
        <w:t>)</w:t>
      </w:r>
      <w:r w:rsidRPr="006C23ED">
        <w:rPr>
          <w:szCs w:val="24"/>
        </w:rPr>
        <w:t>, resulting in estimated total burden hours of 702,818.70 (42,084,952</w:t>
      </w:r>
      <w:r w:rsidRPr="006C23ED">
        <w:t xml:space="preserve"> </w:t>
      </w:r>
      <w:r w:rsidRPr="006C23ED">
        <w:rPr>
          <w:szCs w:val="24"/>
        </w:rPr>
        <w:t xml:space="preserve">x </w:t>
      </w:r>
      <w:r w:rsidRPr="006C23ED">
        <w:t>0.0167</w:t>
      </w:r>
      <w:r w:rsidRPr="006C23ED">
        <w:rPr>
          <w:szCs w:val="24"/>
        </w:rPr>
        <w:t xml:space="preserve"> = 702,818.70). </w:t>
      </w:r>
      <w:r w:rsidRPr="00FE1CB3">
        <w:rPr>
          <w:b/>
          <w:bCs/>
        </w:rPr>
        <w:t>As part of the burden adjustments associated with this revision, FNS has expanded the presentation of this existing information collection requirement to more accurately reflect the requirements at 7 CFR part 273.</w:t>
      </w:r>
      <w:r w:rsidRPr="006C23ED">
        <w:rPr>
          <w:b/>
          <w:bCs/>
          <w:i/>
        </w:rPr>
        <w:t xml:space="preserve"> </w:t>
      </w:r>
      <w:r w:rsidRPr="006C23ED" w:rsidR="005018FA">
        <w:rPr>
          <w:b/>
          <w:bCs/>
        </w:rPr>
        <w:t xml:space="preserve">This adjustment to the burden reflects an increase of 42,084,952 total annual responses and </w:t>
      </w:r>
      <w:r w:rsidRPr="006C23ED">
        <w:rPr>
          <w:b/>
          <w:bCs/>
        </w:rPr>
        <w:t xml:space="preserve">702,818.70 </w:t>
      </w:r>
      <w:r w:rsidRPr="006C23ED" w:rsidR="005018FA">
        <w:rPr>
          <w:b/>
          <w:bCs/>
        </w:rPr>
        <w:t xml:space="preserve">burden </w:t>
      </w:r>
      <w:r w:rsidRPr="006C23ED">
        <w:rPr>
          <w:b/>
          <w:bCs/>
        </w:rPr>
        <w:t>hours.</w:t>
      </w:r>
    </w:p>
    <w:p w:rsidRPr="006C23ED" w:rsidR="00DA7F60" w:rsidP="00147BD5" w:rsidRDefault="00DA7F60" w14:paraId="3904E102" w14:textId="6A2D4BB0">
      <w:pPr>
        <w:widowControl/>
        <w:tabs>
          <w:tab w:val="left" w:pos="0"/>
        </w:tabs>
        <w:rPr>
          <w:rFonts w:ascii="Times New Roman" w:hAnsi="Times New Roman"/>
          <w:u w:val="single"/>
        </w:rPr>
      </w:pPr>
    </w:p>
    <w:p w:rsidRPr="006C23ED" w:rsidR="00C3038E" w:rsidP="00C3038E" w:rsidRDefault="00C3038E" w14:paraId="0E84B1BB" w14:textId="53A53158">
      <w:pPr>
        <w:pStyle w:val="ListParagraph"/>
        <w:widowControl/>
        <w:numPr>
          <w:ilvl w:val="0"/>
          <w:numId w:val="8"/>
        </w:numPr>
        <w:tabs>
          <w:tab w:val="left" w:pos="0"/>
        </w:tabs>
        <w:suppressAutoHyphens w:val="0"/>
        <w:spacing w:line="240" w:lineRule="auto"/>
        <w:contextualSpacing w:val="0"/>
        <w:rPr>
          <w:b/>
        </w:rPr>
      </w:pPr>
      <w:r w:rsidRPr="006C23ED">
        <w:rPr>
          <w:b/>
        </w:rPr>
        <w:t>STATE AGENCY THIRD PARTY DISCLOSURE REPORTING</w:t>
      </w:r>
      <w:r w:rsidRPr="006C23ED">
        <w:rPr>
          <w:b/>
        </w:rPr>
        <w:br/>
        <w:t>7 CFR Part 273</w:t>
      </w:r>
      <w:r w:rsidR="00F03C94">
        <w:rPr>
          <w:b/>
        </w:rPr>
        <w:t>.2(b)(4)</w:t>
      </w:r>
      <w:r w:rsidRPr="006C23ED">
        <w:rPr>
          <w:b/>
        </w:rPr>
        <w:t>—Certification of Eligible Households</w:t>
      </w:r>
    </w:p>
    <w:p w:rsidRPr="00637556" w:rsidR="00C3038E" w:rsidP="00147BD5" w:rsidRDefault="00C3038E" w14:paraId="66BD8AE8" w14:textId="6ABAD0D5">
      <w:pPr>
        <w:widowControl/>
        <w:tabs>
          <w:tab w:val="left" w:pos="0"/>
        </w:tabs>
        <w:rPr>
          <w:rFonts w:ascii="Times New Roman" w:hAnsi="Times New Roman"/>
          <w:u w:val="single"/>
        </w:rPr>
      </w:pPr>
    </w:p>
    <w:p w:rsidRPr="000460FB" w:rsidR="000460FB" w:rsidP="000460FB" w:rsidRDefault="000460FB" w14:paraId="118632C2" w14:textId="2E294615">
      <w:pPr>
        <w:tabs>
          <w:tab w:val="left" w:pos="360"/>
        </w:tabs>
        <w:ind w:left="360"/>
        <w:rPr>
          <w:rFonts w:ascii="Times New Roman" w:hAnsi="Times New Roman"/>
          <w:color w:val="1F497D"/>
          <w:szCs w:val="24"/>
        </w:rPr>
      </w:pPr>
      <w:r w:rsidRPr="000460FB">
        <w:rPr>
          <w:rFonts w:ascii="Times New Roman" w:hAnsi="Times New Roman"/>
          <w:color w:val="1F497D"/>
          <w:szCs w:val="24"/>
        </w:rPr>
        <w:t xml:space="preserve">During the agency review process, FNS discovered there are third-party disclosure reporting burden hours associated with fair-hearing 7 CFR </w:t>
      </w:r>
      <w:r w:rsidR="00F03C94">
        <w:rPr>
          <w:rFonts w:ascii="Times New Roman" w:hAnsi="Times New Roman"/>
          <w:color w:val="1F497D"/>
          <w:szCs w:val="24"/>
        </w:rPr>
        <w:t>273.2(b)(4)</w:t>
      </w:r>
      <w:r w:rsidRPr="000460FB">
        <w:rPr>
          <w:rFonts w:ascii="Times New Roman" w:hAnsi="Times New Roman"/>
          <w:color w:val="1F497D"/>
          <w:szCs w:val="24"/>
        </w:rPr>
        <w:t xml:space="preserve">.  To bring this required activity into compliance, we plan to publish a 60-day notice for public comment and will submit a separate revised information collection request package including </w:t>
      </w:r>
      <w:r w:rsidR="00DF1440">
        <w:rPr>
          <w:rFonts w:ascii="Times New Roman" w:hAnsi="Times New Roman"/>
          <w:color w:val="1F497D"/>
          <w:szCs w:val="24"/>
        </w:rPr>
        <w:t>System of Record Notice (</w:t>
      </w:r>
      <w:r w:rsidRPr="000460FB">
        <w:rPr>
          <w:rFonts w:ascii="Times New Roman" w:hAnsi="Times New Roman"/>
          <w:color w:val="1F497D"/>
          <w:szCs w:val="24"/>
        </w:rPr>
        <w:t>SORN</w:t>
      </w:r>
      <w:r w:rsidR="00DF1440">
        <w:rPr>
          <w:rFonts w:ascii="Times New Roman" w:hAnsi="Times New Roman"/>
          <w:color w:val="1F497D"/>
          <w:szCs w:val="24"/>
        </w:rPr>
        <w:t>)</w:t>
      </w:r>
      <w:r w:rsidRPr="000460FB">
        <w:rPr>
          <w:rFonts w:ascii="Times New Roman" w:hAnsi="Times New Roman"/>
          <w:color w:val="1F497D"/>
          <w:szCs w:val="24"/>
        </w:rPr>
        <w:t xml:space="preserve"> and relevant privacy statements for this OMB control number.</w:t>
      </w:r>
    </w:p>
    <w:p w:rsidRPr="006C23ED" w:rsidR="00C3038E" w:rsidP="00147BD5" w:rsidRDefault="00C3038E" w14:paraId="1BEA7E22" w14:textId="6DBA4AB4">
      <w:pPr>
        <w:widowControl/>
        <w:tabs>
          <w:tab w:val="left" w:pos="0"/>
        </w:tabs>
        <w:rPr>
          <w:rFonts w:ascii="Times New Roman" w:hAnsi="Times New Roman"/>
          <w:u w:val="single"/>
        </w:rPr>
      </w:pPr>
    </w:p>
    <w:p w:rsidRPr="006C23ED" w:rsidR="00162E20" w:rsidP="00147BD5" w:rsidRDefault="00162E20" w14:paraId="49598B3A" w14:textId="77777777">
      <w:pPr>
        <w:widowControl/>
        <w:tabs>
          <w:tab w:val="left" w:pos="0"/>
        </w:tabs>
        <w:rPr>
          <w:rFonts w:ascii="Times New Roman" w:hAnsi="Times New Roman"/>
          <w:u w:val="single"/>
        </w:rPr>
      </w:pPr>
    </w:p>
    <w:p w:rsidRPr="006C23ED" w:rsidR="00FF5D78" w:rsidP="00147BD5" w:rsidRDefault="003D2DCE" w14:paraId="3D4B02B5" w14:textId="205E7BEE">
      <w:pPr>
        <w:pStyle w:val="ListParagraph"/>
        <w:widowControl/>
        <w:numPr>
          <w:ilvl w:val="0"/>
          <w:numId w:val="8"/>
        </w:numPr>
        <w:tabs>
          <w:tab w:val="left" w:pos="0"/>
        </w:tabs>
        <w:suppressAutoHyphens w:val="0"/>
        <w:spacing w:line="240" w:lineRule="auto"/>
        <w:contextualSpacing w:val="0"/>
        <w:rPr>
          <w:u w:val="single"/>
        </w:rPr>
      </w:pPr>
      <w:r w:rsidRPr="006C23ED">
        <w:rPr>
          <w:b/>
        </w:rPr>
        <w:t xml:space="preserve">LOCAL </w:t>
      </w:r>
      <w:r w:rsidRPr="006C23ED" w:rsidR="003325FC">
        <w:rPr>
          <w:b/>
        </w:rPr>
        <w:t>AGENCY RECORDKEEPING</w:t>
      </w:r>
      <w:r w:rsidRPr="006C23ED">
        <w:rPr>
          <w:b/>
        </w:rPr>
        <w:br/>
        <w:t>7 CFR Part 272—</w:t>
      </w:r>
      <w:r w:rsidRPr="006C23ED">
        <w:t xml:space="preserve"> </w:t>
      </w:r>
      <w:r w:rsidRPr="006C23ED">
        <w:rPr>
          <w:b/>
        </w:rPr>
        <w:t>Requirements for Participating State Agencies</w:t>
      </w:r>
    </w:p>
    <w:p w:rsidRPr="006C23ED" w:rsidR="009C1E5E" w:rsidP="009C1E5E" w:rsidRDefault="009C1E5E" w14:paraId="63C514F4" w14:textId="77777777">
      <w:pPr>
        <w:widowControl/>
        <w:tabs>
          <w:tab w:val="left" w:pos="0"/>
        </w:tabs>
        <w:rPr>
          <w:u w:val="single"/>
        </w:rPr>
      </w:pPr>
    </w:p>
    <w:p w:rsidRPr="006C23ED" w:rsidR="009C1E5E" w:rsidP="009C1E5E" w:rsidRDefault="009C1E5E" w14:paraId="7B4A0CD2" w14:textId="77777777">
      <w:pPr>
        <w:widowControl/>
        <w:tabs>
          <w:tab w:val="left" w:pos="0"/>
        </w:tabs>
        <w:rPr>
          <w:u w:val="single"/>
        </w:rPr>
      </w:pPr>
    </w:p>
    <w:p w:rsidRPr="006C23ED" w:rsidR="00FF5D78" w:rsidP="00147BD5" w:rsidRDefault="00FF5D78" w14:paraId="01B3AD74" w14:textId="77777777">
      <w:pPr>
        <w:widowControl/>
        <w:tabs>
          <w:tab w:val="left" w:pos="-720"/>
        </w:tabs>
        <w:rPr>
          <w:rFonts w:ascii="Times New Roman" w:hAnsi="Times New Roman"/>
          <w:spacing w:val="-3"/>
        </w:rPr>
      </w:pPr>
      <w:r w:rsidRPr="006C23ED">
        <w:rPr>
          <w:rFonts w:ascii="Times New Roman" w:hAnsi="Times New Roman"/>
        </w:rPr>
        <w:t xml:space="preserve">Section 11(a) of the Food and Nutrition Act (the Act) mandates that State agencies keep records as may be necessary to ascertain whether the program is being conducted in compliance with the Act and the regulations. States are required under the Act to maintain such records for a period of 3 years from date of origin. Section 11(n) of the Act also requires that States check for duplicate participation. </w:t>
      </w:r>
    </w:p>
    <w:p w:rsidRPr="006C23ED" w:rsidR="00FF5D78" w:rsidP="00147BD5" w:rsidRDefault="00FF5D78" w14:paraId="6511EA7E" w14:textId="77777777">
      <w:pPr>
        <w:widowControl/>
        <w:tabs>
          <w:tab w:val="left" w:pos="-720"/>
        </w:tabs>
        <w:rPr>
          <w:rFonts w:ascii="Times New Roman" w:hAnsi="Times New Roman"/>
        </w:rPr>
      </w:pPr>
    </w:p>
    <w:p w:rsidRPr="006C23ED" w:rsidR="00FF5D78" w:rsidP="00147BD5" w:rsidRDefault="00FF5D78" w14:paraId="7B5DDC2F" w14:textId="77777777">
      <w:pPr>
        <w:pStyle w:val="ListParagraph"/>
        <w:widowControl/>
        <w:numPr>
          <w:ilvl w:val="0"/>
          <w:numId w:val="7"/>
        </w:numPr>
        <w:tabs>
          <w:tab w:val="left" w:pos="0"/>
        </w:tabs>
        <w:suppressAutoHyphens w:val="0"/>
        <w:spacing w:line="240" w:lineRule="auto"/>
      </w:pPr>
      <w:r w:rsidRPr="006C23ED">
        <w:rPr>
          <w:u w:val="single"/>
        </w:rPr>
        <w:t>7 CFR 272.1(f), Case Files.</w:t>
      </w:r>
      <w:r w:rsidRPr="006C23ED">
        <w:t xml:space="preserve"> State agencies must keep records as may be necessary to ascertain whether the program is being conducted in compliance with the Act and the regulations. The Act and Section 272.1(f) of the regulations require States to maintain such records for a period of 3 years from date of origin. States are allowed to store records using automated retrieval systems and other features that do not rely exclusively on the collection and retention of paper records.</w:t>
      </w:r>
    </w:p>
    <w:p w:rsidRPr="006C23ED" w:rsidR="00FF5D78" w:rsidP="00147BD5" w:rsidRDefault="00FF5D78" w14:paraId="5AD4E3F2" w14:textId="77777777">
      <w:pPr>
        <w:pStyle w:val="ListParagraph"/>
        <w:widowControl/>
        <w:tabs>
          <w:tab w:val="left" w:pos="0"/>
        </w:tabs>
        <w:suppressAutoHyphens w:val="0"/>
        <w:spacing w:line="240" w:lineRule="auto"/>
        <w:ind w:left="360"/>
      </w:pPr>
    </w:p>
    <w:p w:rsidRPr="006C23ED" w:rsidR="00FF5D78" w:rsidP="00147BD5" w:rsidRDefault="00FF5D78" w14:paraId="343991E8" w14:textId="77777777">
      <w:pPr>
        <w:pStyle w:val="ListParagraph"/>
        <w:widowControl/>
        <w:tabs>
          <w:tab w:val="left" w:pos="0"/>
        </w:tabs>
        <w:suppressAutoHyphens w:val="0"/>
        <w:spacing w:line="240" w:lineRule="auto"/>
        <w:ind w:left="360"/>
        <w:rPr>
          <w:b/>
          <w:szCs w:val="24"/>
        </w:rPr>
      </w:pPr>
      <w:r w:rsidRPr="006C23ED">
        <w:rPr>
          <w:szCs w:val="24"/>
        </w:rPr>
        <w:t xml:space="preserve">FNS estimates that 2,724 local agencies will maintain 45,631.79 records </w:t>
      </w:r>
      <w:r w:rsidRPr="006C23ED">
        <w:t>annually</w:t>
      </w:r>
      <w:r w:rsidRPr="006C23ED">
        <w:rPr>
          <w:szCs w:val="24"/>
        </w:rPr>
        <w:t>, for a total of 124,301,000 responses (2,724 x 45,631.79 = 124,301,000.00</w:t>
      </w:r>
      <w:r w:rsidRPr="006C23ED">
        <w:t>)</w:t>
      </w:r>
      <w:r w:rsidRPr="006C23ED">
        <w:rPr>
          <w:szCs w:val="24"/>
        </w:rPr>
        <w:t>. The estimated average burden per response is approximately 2 minutes (</w:t>
      </w:r>
      <w:r w:rsidRPr="006C23ED">
        <w:t>0.0334 hours)</w:t>
      </w:r>
      <w:r w:rsidRPr="006C23ED">
        <w:rPr>
          <w:szCs w:val="24"/>
        </w:rPr>
        <w:t xml:space="preserve">, resulting in estimated total burden hours of 4,151,653.40 (124,301,000 x </w:t>
      </w:r>
      <w:r w:rsidRPr="006C23ED">
        <w:t>0.0334</w:t>
      </w:r>
      <w:r w:rsidRPr="006C23ED">
        <w:rPr>
          <w:szCs w:val="24"/>
        </w:rPr>
        <w:t xml:space="preserve"> = 4,151,653.40). </w:t>
      </w:r>
      <w:r w:rsidRPr="006C23ED">
        <w:rPr>
          <w:b/>
          <w:szCs w:val="24"/>
        </w:rPr>
        <w:t xml:space="preserve">When compared to the previous information collection, </w:t>
      </w:r>
      <w:r w:rsidRPr="006C23ED">
        <w:rPr>
          <w:b/>
          <w:bCs/>
        </w:rPr>
        <w:t>the total burden hours for this activity has increased from 3,815,769.12 hours to 4,151,653.40 due to an increase in the estimated burden hours per response to better account for the complexity of the activity. Note, however, that this increase was offset by a decrease in the number of case records.</w:t>
      </w:r>
    </w:p>
    <w:p w:rsidRPr="006C23ED" w:rsidR="00FF5D78" w:rsidP="00147BD5" w:rsidRDefault="00FF5D78" w14:paraId="1F9F46B4" w14:textId="77777777">
      <w:pPr>
        <w:pStyle w:val="ListParagraph"/>
        <w:widowControl/>
        <w:tabs>
          <w:tab w:val="left" w:pos="0"/>
        </w:tabs>
        <w:suppressAutoHyphens w:val="0"/>
        <w:spacing w:line="240" w:lineRule="auto"/>
        <w:ind w:left="360"/>
        <w:rPr>
          <w:b/>
          <w:bCs/>
        </w:rPr>
      </w:pPr>
    </w:p>
    <w:p w:rsidRPr="006C23ED" w:rsidR="00FF5D78" w:rsidP="009C1E5E" w:rsidRDefault="00FF5D78" w14:paraId="3C681D90" w14:textId="77777777">
      <w:pPr>
        <w:pStyle w:val="ListParagraph"/>
        <w:keepLines/>
        <w:widowControl/>
        <w:numPr>
          <w:ilvl w:val="0"/>
          <w:numId w:val="7"/>
        </w:numPr>
        <w:tabs>
          <w:tab w:val="left" w:pos="0"/>
        </w:tabs>
        <w:suppressAutoHyphens w:val="0"/>
        <w:spacing w:line="240" w:lineRule="auto"/>
      </w:pPr>
      <w:r w:rsidRPr="006C23ED">
        <w:rPr>
          <w:u w:val="single"/>
        </w:rPr>
        <w:t>7 CFR 272.4(e), Monitoring Duplicate Participation.</w:t>
      </w:r>
      <w:r w:rsidRPr="006C23ED">
        <w:t xml:space="preserve"> State agencies must be able to search their files for duplicates in order to prevent individuals from receiving benefits in more than one household and to prevent households from receiving benefits in more than one jurisdiction within the State. State agencies must also establish a system that will prevent an individual from receiving both food coupons and cash benefits in lieu of coupons in an SSI cash-out State or under a cash-out demonstration project.  </w:t>
      </w:r>
    </w:p>
    <w:p w:rsidRPr="006C23ED" w:rsidR="00FF5D78" w:rsidP="00147BD5" w:rsidRDefault="00FF5D78" w14:paraId="014303AB" w14:textId="77777777">
      <w:pPr>
        <w:pStyle w:val="ListParagraph"/>
        <w:widowControl/>
        <w:tabs>
          <w:tab w:val="left" w:pos="0"/>
        </w:tabs>
        <w:suppressAutoHyphens w:val="0"/>
        <w:spacing w:line="240" w:lineRule="auto"/>
        <w:ind w:left="360"/>
      </w:pPr>
    </w:p>
    <w:p w:rsidRPr="006C23ED" w:rsidR="00A07FEE" w:rsidP="00A07FEE" w:rsidRDefault="00FF5D78" w14:paraId="5289301D" w14:textId="673D0865">
      <w:pPr>
        <w:pStyle w:val="ListParagraph"/>
        <w:widowControl/>
        <w:tabs>
          <w:tab w:val="left" w:pos="0"/>
        </w:tabs>
        <w:suppressAutoHyphens w:val="0"/>
        <w:spacing w:line="240" w:lineRule="auto"/>
        <w:ind w:left="360"/>
      </w:pPr>
      <w:r w:rsidRPr="006C23ED">
        <w:rPr>
          <w:szCs w:val="24"/>
        </w:rPr>
        <w:t xml:space="preserve">FNS estimates that 2,724 local agencies will monitor 15,006.53 records </w:t>
      </w:r>
      <w:r w:rsidRPr="006C23ED">
        <w:t>annually</w:t>
      </w:r>
      <w:r w:rsidRPr="006C23ED">
        <w:rPr>
          <w:szCs w:val="24"/>
        </w:rPr>
        <w:t>, for a total of 40,877,796 responses (2,724 x 15,006.53 = 40,877,796</w:t>
      </w:r>
      <w:r w:rsidRPr="006C23ED">
        <w:t>)</w:t>
      </w:r>
      <w:r w:rsidRPr="006C23ED">
        <w:rPr>
          <w:szCs w:val="24"/>
        </w:rPr>
        <w:t xml:space="preserve">. The estimated average burden per response is </w:t>
      </w:r>
      <w:r w:rsidRPr="006C23ED" w:rsidR="0042236D">
        <w:rPr>
          <w:szCs w:val="24"/>
        </w:rPr>
        <w:t xml:space="preserve">approximately </w:t>
      </w:r>
      <w:r w:rsidRPr="006C23ED" w:rsidR="00230F4A">
        <w:rPr>
          <w:szCs w:val="24"/>
        </w:rPr>
        <w:t>1 minute (</w:t>
      </w:r>
      <w:r w:rsidRPr="006C23ED">
        <w:t>0.</w:t>
      </w:r>
      <w:r w:rsidRPr="006C23ED" w:rsidR="00C06AA6">
        <w:t>0167</w:t>
      </w:r>
      <w:r w:rsidRPr="006C23ED">
        <w:t xml:space="preserve"> hours</w:t>
      </w:r>
      <w:r w:rsidRPr="006C23ED" w:rsidR="00230F4A">
        <w:t>)</w:t>
      </w:r>
      <w:r w:rsidRPr="006C23ED">
        <w:rPr>
          <w:szCs w:val="24"/>
        </w:rPr>
        <w:t xml:space="preserve">, resulting in estimated total burden hours of </w:t>
      </w:r>
      <w:r w:rsidRPr="006C23ED" w:rsidR="00C06AA6">
        <w:rPr>
          <w:szCs w:val="24"/>
        </w:rPr>
        <w:t xml:space="preserve">682,659.19 </w:t>
      </w:r>
      <w:r w:rsidRPr="006C23ED">
        <w:rPr>
          <w:szCs w:val="24"/>
        </w:rPr>
        <w:t xml:space="preserve">(40,877,796 x </w:t>
      </w:r>
      <w:r w:rsidRPr="006C23ED">
        <w:t>0.0</w:t>
      </w:r>
      <w:r w:rsidRPr="006C23ED" w:rsidR="00C06AA6">
        <w:t>167</w:t>
      </w:r>
      <w:r w:rsidRPr="006C23ED">
        <w:rPr>
          <w:szCs w:val="24"/>
        </w:rPr>
        <w:t xml:space="preserve"> = </w:t>
      </w:r>
      <w:r w:rsidRPr="006C23ED" w:rsidR="00C06AA6">
        <w:rPr>
          <w:szCs w:val="24"/>
        </w:rPr>
        <w:t>682,659.19</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this activity has </w:t>
      </w:r>
      <w:r w:rsidRPr="006C23ED" w:rsidR="00A07FEE">
        <w:rPr>
          <w:b/>
          <w:bCs/>
        </w:rPr>
        <w:t>in</w:t>
      </w:r>
      <w:r w:rsidRPr="006C23ED">
        <w:rPr>
          <w:b/>
          <w:bCs/>
        </w:rPr>
        <w:t xml:space="preserve">creased from 194,066.68 hours to </w:t>
      </w:r>
      <w:r w:rsidRPr="006C23ED" w:rsidR="00D162A9">
        <w:rPr>
          <w:b/>
          <w:bCs/>
        </w:rPr>
        <w:t xml:space="preserve">682,659.19 </w:t>
      </w:r>
      <w:r w:rsidRPr="006C23ED" w:rsidR="00A07FEE">
        <w:rPr>
          <w:b/>
          <w:bCs/>
        </w:rPr>
        <w:t>due to an increase in the burden hours per response to account for the complexity of the activity.</w:t>
      </w:r>
    </w:p>
    <w:p w:rsidRPr="006C23ED" w:rsidR="00FF5D78" w:rsidP="00147BD5" w:rsidRDefault="00FF5D78" w14:paraId="36FA77CE" w14:textId="7F92B75C">
      <w:pPr>
        <w:widowControl/>
        <w:overflowPunct/>
        <w:autoSpaceDE/>
        <w:autoSpaceDN/>
        <w:adjustRightInd/>
        <w:textAlignment w:val="auto"/>
        <w:rPr>
          <w:rFonts w:ascii="Times New Roman" w:hAnsi="Times New Roman"/>
        </w:rPr>
      </w:pPr>
    </w:p>
    <w:p w:rsidRPr="006C23ED" w:rsidR="00BF33CA" w:rsidP="00147BD5" w:rsidRDefault="00BF33CA" w14:paraId="3A91339E" w14:textId="77777777">
      <w:pPr>
        <w:widowControl/>
        <w:overflowPunct/>
        <w:autoSpaceDE/>
        <w:autoSpaceDN/>
        <w:adjustRightInd/>
        <w:textAlignment w:val="auto"/>
        <w:rPr>
          <w:rFonts w:ascii="Times New Roman" w:hAnsi="Times New Roman"/>
        </w:rPr>
      </w:pPr>
    </w:p>
    <w:p w:rsidRPr="006C23ED" w:rsidR="0081600A" w:rsidP="00147BD5" w:rsidRDefault="0081600A" w14:paraId="3A84A7BD" w14:textId="2AB96830">
      <w:pPr>
        <w:widowControl/>
        <w:tabs>
          <w:tab w:val="left" w:pos="0"/>
        </w:tabs>
        <w:rPr>
          <w:rFonts w:ascii="Times New Roman" w:hAnsi="Times New Roman"/>
          <w:b/>
          <w:spacing w:val="-3"/>
        </w:rPr>
      </w:pPr>
      <w:r w:rsidRPr="006C23ED">
        <w:rPr>
          <w:rFonts w:ascii="Times New Roman" w:hAnsi="Times New Roman"/>
          <w:b/>
          <w:u w:val="single"/>
        </w:rPr>
        <w:t xml:space="preserve">AFFECTED PUBLIC: </w:t>
      </w:r>
      <w:r w:rsidRPr="006C23ED" w:rsidR="004E5679">
        <w:rPr>
          <w:rFonts w:ascii="Times New Roman" w:hAnsi="Times New Roman"/>
          <w:b/>
          <w:u w:val="single"/>
        </w:rPr>
        <w:t>INDIVIDUALS/</w:t>
      </w:r>
      <w:r w:rsidRPr="006C23ED">
        <w:rPr>
          <w:rFonts w:ascii="Times New Roman" w:hAnsi="Times New Roman"/>
          <w:b/>
          <w:u w:val="single"/>
        </w:rPr>
        <w:t xml:space="preserve">HOUSEHOLDS </w:t>
      </w:r>
    </w:p>
    <w:p w:rsidRPr="006C23ED" w:rsidR="00145757" w:rsidP="00147BD5" w:rsidRDefault="00145757" w14:paraId="287BE0F4" w14:textId="77777777">
      <w:pPr>
        <w:widowControl/>
        <w:tabs>
          <w:tab w:val="left" w:pos="0"/>
        </w:tabs>
        <w:rPr>
          <w:rFonts w:ascii="Times New Roman" w:hAnsi="Times New Roman"/>
        </w:rPr>
      </w:pPr>
    </w:p>
    <w:p w:rsidRPr="006C23ED" w:rsidR="009C1E5E" w:rsidP="00147BD5" w:rsidRDefault="009C1E5E" w14:paraId="6EF09C35" w14:textId="77777777">
      <w:pPr>
        <w:widowControl/>
        <w:tabs>
          <w:tab w:val="left" w:pos="0"/>
        </w:tabs>
        <w:rPr>
          <w:rFonts w:ascii="Times New Roman" w:hAnsi="Times New Roman"/>
        </w:rPr>
      </w:pPr>
    </w:p>
    <w:p w:rsidRPr="006C23ED" w:rsidR="00983786" w:rsidP="00147BD5" w:rsidRDefault="004E5679" w14:paraId="1ED38D4B" w14:textId="25DEC0B2">
      <w:pPr>
        <w:widowControl/>
        <w:tabs>
          <w:tab w:val="left" w:pos="0"/>
        </w:tabs>
        <w:rPr>
          <w:rFonts w:ascii="Times New Roman" w:hAnsi="Times New Roman"/>
          <w:b/>
        </w:rPr>
      </w:pPr>
      <w:r w:rsidRPr="006C23ED">
        <w:rPr>
          <w:rFonts w:ascii="Times New Roman" w:hAnsi="Times New Roman"/>
          <w:b/>
        </w:rPr>
        <w:t>INDIVIDUALS/HOUSEHOLD REPORTING</w:t>
      </w:r>
    </w:p>
    <w:p w:rsidRPr="006C23ED" w:rsidR="00983786" w:rsidP="00147BD5" w:rsidRDefault="00983786" w14:paraId="788198E5" w14:textId="6E2E21C6">
      <w:pPr>
        <w:pStyle w:val="ListParagraph"/>
        <w:widowControl/>
        <w:tabs>
          <w:tab w:val="left" w:pos="0"/>
        </w:tabs>
        <w:suppressAutoHyphens w:val="0"/>
        <w:spacing w:line="240" w:lineRule="auto"/>
        <w:ind w:left="0"/>
        <w:contextualSpacing w:val="0"/>
      </w:pPr>
      <w:r w:rsidRPr="006C23ED">
        <w:rPr>
          <w:b/>
        </w:rPr>
        <w:lastRenderedPageBreak/>
        <w:t>7 CFR Part 273—Certification of Eligible Households</w:t>
      </w:r>
      <w:r w:rsidRPr="006C23ED">
        <w:rPr>
          <w:b/>
        </w:rPr>
        <w:br/>
      </w:r>
    </w:p>
    <w:p w:rsidRPr="006C23ED" w:rsidR="002E44DB" w:rsidP="00147BD5" w:rsidRDefault="002E44DB" w14:paraId="3F2B4EC4" w14:textId="77777777">
      <w:pPr>
        <w:pStyle w:val="ListParagraph"/>
        <w:widowControl/>
        <w:tabs>
          <w:tab w:val="left" w:pos="0"/>
        </w:tabs>
        <w:suppressAutoHyphens w:val="0"/>
        <w:spacing w:line="240" w:lineRule="auto"/>
        <w:ind w:left="0"/>
        <w:contextualSpacing w:val="0"/>
      </w:pPr>
    </w:p>
    <w:p w:rsidRPr="006C23ED" w:rsidR="00426F71" w:rsidP="00147BD5" w:rsidRDefault="00145757" w14:paraId="2E396A41" w14:textId="7678F9CD">
      <w:pPr>
        <w:widowControl/>
        <w:tabs>
          <w:tab w:val="left" w:pos="0"/>
        </w:tabs>
        <w:rPr>
          <w:rFonts w:ascii="Times New Roman" w:hAnsi="Times New Roman"/>
          <w:b/>
          <w:spacing w:val="-3"/>
        </w:rPr>
      </w:pPr>
      <w:r w:rsidRPr="006C23ED">
        <w:rPr>
          <w:rFonts w:ascii="Times New Roman" w:hAnsi="Times New Roman"/>
          <w:b/>
        </w:rPr>
        <w:t>Application to Participate in SNAP</w:t>
      </w:r>
    </w:p>
    <w:p w:rsidRPr="006C23ED" w:rsidR="00426F71" w:rsidP="00147BD5" w:rsidRDefault="00426F71" w14:paraId="755422A3" w14:textId="1A14158D">
      <w:pPr>
        <w:widowControl/>
        <w:tabs>
          <w:tab w:val="left" w:pos="0"/>
        </w:tabs>
        <w:rPr>
          <w:rFonts w:ascii="Times New Roman" w:hAnsi="Times New Roman"/>
          <w:u w:val="single"/>
        </w:rPr>
      </w:pPr>
    </w:p>
    <w:p w:rsidRPr="006C23ED" w:rsidR="003705A2" w:rsidP="00147BD5" w:rsidRDefault="002345BC" w14:paraId="1322ABF5" w14:textId="33B10F9D">
      <w:pPr>
        <w:widowControl/>
        <w:tabs>
          <w:tab w:val="left" w:pos="0"/>
        </w:tabs>
        <w:rPr>
          <w:rFonts w:ascii="Times New Roman" w:hAnsi="Times New Roman"/>
          <w:spacing w:val="-3"/>
        </w:rPr>
      </w:pPr>
      <w:r w:rsidRPr="006C23ED">
        <w:rPr>
          <w:rFonts w:ascii="Times New Roman" w:hAnsi="Times New Roman"/>
        </w:rPr>
        <w:t xml:space="preserve">The </w:t>
      </w:r>
      <w:r w:rsidRPr="006C23ED" w:rsidR="00145757">
        <w:rPr>
          <w:rFonts w:ascii="Times New Roman" w:hAnsi="Times New Roman"/>
        </w:rPr>
        <w:t xml:space="preserve">SNAP regulations </w:t>
      </w:r>
      <w:r w:rsidRPr="006C23ED" w:rsidR="0075511E">
        <w:rPr>
          <w:rFonts w:ascii="Times New Roman" w:hAnsi="Times New Roman"/>
        </w:rPr>
        <w:t>require</w:t>
      </w:r>
      <w:r w:rsidRPr="006C23ED" w:rsidR="00145757">
        <w:rPr>
          <w:rFonts w:ascii="Times New Roman" w:hAnsi="Times New Roman"/>
        </w:rPr>
        <w:t xml:space="preserve"> that each applicant household complete and file an application, either in paper or electronic form. The application contains detailed information about each household member and their income, employment, shelter expenses, medical expenses (if applicable) and resources that are necessary to determine if the applicant househ</w:t>
      </w:r>
      <w:r w:rsidRPr="006C23ED" w:rsidR="00AF1FAE">
        <w:rPr>
          <w:rFonts w:ascii="Times New Roman" w:hAnsi="Times New Roman"/>
        </w:rPr>
        <w:t xml:space="preserve">old is entitled to assistance. </w:t>
      </w:r>
      <w:r w:rsidRPr="006C23ED" w:rsidR="00145757">
        <w:rPr>
          <w:rFonts w:ascii="Times New Roman" w:hAnsi="Times New Roman"/>
        </w:rPr>
        <w:t>The application process also includes the verification of the information provided on the application and an interview where the household is asked a series of questions and</w:t>
      </w:r>
      <w:r w:rsidRPr="006C23ED" w:rsidR="00AF1FAE">
        <w:rPr>
          <w:rFonts w:ascii="Times New Roman" w:hAnsi="Times New Roman"/>
        </w:rPr>
        <w:t xml:space="preserve"> more information is obtained. </w:t>
      </w:r>
      <w:r w:rsidRPr="006C23ED" w:rsidR="00145757">
        <w:rPr>
          <w:rFonts w:ascii="Times New Roman" w:hAnsi="Times New Roman"/>
        </w:rPr>
        <w:t>The burdens associated with the activities of the application process are included below</w:t>
      </w:r>
      <w:r w:rsidRPr="006C23ED" w:rsidR="00EA500B">
        <w:rPr>
          <w:rFonts w:ascii="Times New Roman" w:hAnsi="Times New Roman"/>
        </w:rPr>
        <w:t>.</w:t>
      </w:r>
    </w:p>
    <w:p w:rsidRPr="006C23ED" w:rsidR="00EA500B" w:rsidP="00147BD5" w:rsidRDefault="00EA500B" w14:paraId="60BAE177" w14:textId="7C686BB1">
      <w:pPr>
        <w:widowControl/>
        <w:tabs>
          <w:tab w:val="left" w:pos="0"/>
        </w:tabs>
        <w:rPr>
          <w:rFonts w:ascii="Times New Roman" w:hAnsi="Times New Roman"/>
        </w:rPr>
      </w:pPr>
    </w:p>
    <w:p w:rsidRPr="006C23ED" w:rsidR="00C85DC6" w:rsidP="00147BD5" w:rsidRDefault="00C85DC6" w14:paraId="03DA50AA" w14:textId="752F5855">
      <w:pPr>
        <w:widowControl/>
        <w:tabs>
          <w:tab w:val="left" w:pos="0"/>
        </w:tabs>
        <w:rPr>
          <w:rFonts w:ascii="Times New Roman" w:hAnsi="Times New Roman"/>
          <w:b/>
          <w:bCs/>
          <w:u w:val="single"/>
        </w:rPr>
      </w:pPr>
      <w:r w:rsidRPr="006C23ED">
        <w:rPr>
          <w:rFonts w:ascii="Times New Roman" w:hAnsi="Times New Roman"/>
          <w:b/>
          <w:bCs/>
          <w:u w:val="single"/>
        </w:rPr>
        <w:t>Application</w:t>
      </w:r>
    </w:p>
    <w:p w:rsidRPr="006C23ED" w:rsidR="00C85DC6" w:rsidP="00147BD5" w:rsidRDefault="00C85DC6" w14:paraId="40435321" w14:textId="77777777">
      <w:pPr>
        <w:widowControl/>
        <w:tabs>
          <w:tab w:val="left" w:pos="0"/>
        </w:tabs>
        <w:rPr>
          <w:rFonts w:ascii="Times New Roman" w:hAnsi="Times New Roman"/>
        </w:rPr>
      </w:pPr>
    </w:p>
    <w:p w:rsidRPr="006C23ED" w:rsidR="00AF1FAE" w:rsidP="00147BD5" w:rsidRDefault="00AF1FAE" w14:paraId="51C6DED4" w14:textId="343C3201">
      <w:pPr>
        <w:pStyle w:val="ListParagraph"/>
        <w:widowControl/>
        <w:numPr>
          <w:ilvl w:val="0"/>
          <w:numId w:val="7"/>
        </w:numPr>
        <w:tabs>
          <w:tab w:val="left" w:pos="0"/>
        </w:tabs>
        <w:suppressAutoHyphens w:val="0"/>
        <w:spacing w:line="240" w:lineRule="auto"/>
      </w:pPr>
      <w:r w:rsidRPr="006C23ED">
        <w:rPr>
          <w:u w:val="single"/>
        </w:rPr>
        <w:t>7</w:t>
      </w:r>
      <w:r w:rsidRPr="006C23ED" w:rsidR="0056606F">
        <w:rPr>
          <w:u w:val="single"/>
        </w:rPr>
        <w:t xml:space="preserve"> </w:t>
      </w:r>
      <w:r w:rsidRPr="006C23ED">
        <w:rPr>
          <w:u w:val="single"/>
        </w:rPr>
        <w:t>CFR 273.2, Initial Application.</w:t>
      </w:r>
      <w:r w:rsidRPr="006C23ED">
        <w:t xml:space="preserve"> Each household must submit an application form upon initial application to participate in SNAP. Based on FY 2018 National Data Bank – Total Initial Applications Report, the total number of applications is estimated to be </w:t>
      </w:r>
      <w:r w:rsidRPr="006C23ED" w:rsidR="005737B5">
        <w:rPr>
          <w:szCs w:val="24"/>
        </w:rPr>
        <w:t>18,062,201</w:t>
      </w:r>
      <w:r w:rsidRPr="006C23ED">
        <w:t xml:space="preserve"> annually.</w:t>
      </w:r>
      <w:r w:rsidRPr="006C23ED" w:rsidR="00D4666A">
        <w:t xml:space="preserve"> </w:t>
      </w:r>
    </w:p>
    <w:p w:rsidRPr="006C23ED" w:rsidR="00AF1FAE" w:rsidP="00147BD5" w:rsidRDefault="00AF1FAE" w14:paraId="555F4860" w14:textId="77777777">
      <w:pPr>
        <w:pStyle w:val="ListParagraph"/>
        <w:widowControl/>
        <w:tabs>
          <w:tab w:val="left" w:pos="0"/>
        </w:tabs>
        <w:suppressAutoHyphens w:val="0"/>
        <w:spacing w:line="240" w:lineRule="auto"/>
        <w:ind w:left="360"/>
      </w:pPr>
    </w:p>
    <w:p w:rsidRPr="006C23ED" w:rsidR="00AF1FAE" w:rsidP="00147BD5" w:rsidRDefault="00AF1FAE" w14:paraId="43687127" w14:textId="637B7F52">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18,062,201 households </w:t>
      </w:r>
      <w:r w:rsidRPr="006C23ED">
        <w:t>will each submit one application annually</w:t>
      </w:r>
      <w:r w:rsidRPr="006C23ED">
        <w:rPr>
          <w:szCs w:val="24"/>
        </w:rPr>
        <w:t xml:space="preserve">, for a total of 18,062,201 responses (18,062,201 x </w:t>
      </w:r>
      <w:r w:rsidRPr="006C23ED">
        <w:t>1</w:t>
      </w:r>
      <w:r w:rsidRPr="006C23ED">
        <w:rPr>
          <w:szCs w:val="24"/>
        </w:rPr>
        <w:t xml:space="preserve"> = 18,062,201</w:t>
      </w:r>
      <w:r w:rsidRPr="006C23ED">
        <w:t>)</w:t>
      </w:r>
      <w:r w:rsidRPr="006C23ED">
        <w:rPr>
          <w:szCs w:val="24"/>
        </w:rPr>
        <w:t xml:space="preserve">. The estimated average burden per response is </w:t>
      </w:r>
      <w:r w:rsidRPr="006C23ED" w:rsidR="000E39EE">
        <w:rPr>
          <w:szCs w:val="24"/>
        </w:rPr>
        <w:t>approximately 19 minutes (</w:t>
      </w:r>
      <w:r w:rsidRPr="006C23ED">
        <w:t>0.3173 hours</w:t>
      </w:r>
      <w:r w:rsidRPr="006C23ED" w:rsidR="000E39EE">
        <w:t>)</w:t>
      </w:r>
      <w:r w:rsidRPr="006C23ED">
        <w:rPr>
          <w:szCs w:val="24"/>
        </w:rPr>
        <w:t>, resulting in estimated total burden hours of 5,731,136.38 (18,062,201</w:t>
      </w:r>
      <w:r w:rsidRPr="006C23ED">
        <w:t xml:space="preserve"> </w:t>
      </w:r>
      <w:r w:rsidRPr="006C23ED">
        <w:rPr>
          <w:szCs w:val="24"/>
        </w:rPr>
        <w:t xml:space="preserve">x </w:t>
      </w:r>
      <w:r w:rsidRPr="006C23ED">
        <w:t>0.3173</w:t>
      </w:r>
      <w:r w:rsidRPr="006C23ED">
        <w:rPr>
          <w:szCs w:val="24"/>
        </w:rPr>
        <w:t xml:space="preserve"> = 5,731,136.38). </w:t>
      </w:r>
      <w:r w:rsidRPr="006C23ED">
        <w:rPr>
          <w:b/>
          <w:szCs w:val="24"/>
        </w:rPr>
        <w:t xml:space="preserve">When compared to the previous information collection, </w:t>
      </w:r>
      <w:r w:rsidRPr="006C23ED">
        <w:rPr>
          <w:b/>
          <w:bCs/>
        </w:rPr>
        <w:t xml:space="preserve">the total burden hours for the </w:t>
      </w:r>
      <w:r w:rsidRPr="006C23ED" w:rsidR="00F05E5F">
        <w:rPr>
          <w:b/>
          <w:bCs/>
        </w:rPr>
        <w:t xml:space="preserve">initial application activity </w:t>
      </w:r>
      <w:r w:rsidRPr="006C23ED">
        <w:rPr>
          <w:b/>
          <w:bCs/>
        </w:rPr>
        <w:t>has increased from 3,556,686.46 hours to 5,731,136.38 hours due to an increase in the number of initial applications.</w:t>
      </w:r>
    </w:p>
    <w:p w:rsidRPr="006C23ED" w:rsidR="00AF1FAE" w:rsidP="00147BD5" w:rsidRDefault="00AF1FAE" w14:paraId="4D8B3259" w14:textId="77777777">
      <w:pPr>
        <w:widowControl/>
        <w:tabs>
          <w:tab w:val="left" w:pos="0"/>
        </w:tabs>
        <w:rPr>
          <w:rFonts w:ascii="Times New Roman" w:hAnsi="Times New Roman"/>
        </w:rPr>
      </w:pPr>
    </w:p>
    <w:p w:rsidRPr="006C23ED" w:rsidR="00C85DC6" w:rsidP="00147BD5" w:rsidRDefault="00C85DC6" w14:paraId="52B6D714" w14:textId="0A682BFE">
      <w:pPr>
        <w:widowControl/>
        <w:tabs>
          <w:tab w:val="left" w:pos="0"/>
        </w:tabs>
        <w:rPr>
          <w:rFonts w:ascii="Times New Roman" w:hAnsi="Times New Roman"/>
          <w:b/>
          <w:bCs/>
          <w:u w:val="single"/>
        </w:rPr>
      </w:pPr>
      <w:r w:rsidRPr="006C23ED">
        <w:rPr>
          <w:rFonts w:ascii="Times New Roman" w:hAnsi="Times New Roman"/>
          <w:b/>
          <w:bCs/>
          <w:u w:val="single"/>
        </w:rPr>
        <w:t>Interview</w:t>
      </w:r>
    </w:p>
    <w:p w:rsidRPr="006C23ED" w:rsidR="00C85DC6" w:rsidP="00147BD5" w:rsidRDefault="00C85DC6" w14:paraId="6159F272" w14:textId="77777777">
      <w:pPr>
        <w:widowControl/>
        <w:tabs>
          <w:tab w:val="left" w:pos="0"/>
        </w:tabs>
        <w:rPr>
          <w:rFonts w:ascii="Times New Roman" w:hAnsi="Times New Roman"/>
        </w:rPr>
      </w:pPr>
    </w:p>
    <w:p w:rsidRPr="006C23ED" w:rsidR="0056606F" w:rsidP="00147BD5" w:rsidRDefault="0056606F" w14:paraId="02781B74" w14:textId="269B5F6D">
      <w:pPr>
        <w:pStyle w:val="ListParagraph"/>
        <w:widowControl/>
        <w:numPr>
          <w:ilvl w:val="0"/>
          <w:numId w:val="7"/>
        </w:numPr>
        <w:tabs>
          <w:tab w:val="left" w:pos="0"/>
        </w:tabs>
        <w:suppressAutoHyphens w:val="0"/>
        <w:spacing w:line="240" w:lineRule="auto"/>
      </w:pPr>
      <w:r w:rsidRPr="006C23ED">
        <w:rPr>
          <w:u w:val="single"/>
        </w:rPr>
        <w:t>7 CFR 273.2(e)(1), Initial Interview (telephone &amp; in person).</w:t>
      </w:r>
      <w:r w:rsidRPr="006C23ED">
        <w:t xml:space="preserve"> </w:t>
      </w:r>
      <w:r w:rsidRPr="006C23ED" w:rsidR="003D3FEB">
        <w:t xml:space="preserve">Applicant households must participate in an in-person or telephone interview with the State agency. All States have the option to utilize telephone interview in the place of an in-person interview. Currently 40 State agencies utilize the option for telephone interviews, while 13 State agencies continue to utilize in-person interviews. </w:t>
      </w:r>
      <w:r w:rsidRPr="006C23ED" w:rsidR="00D4666A">
        <w:t xml:space="preserve">FNS estimates that a telephone or an in-person interview takes the same amount of time. </w:t>
      </w:r>
      <w:r w:rsidRPr="006C23ED">
        <w:t xml:space="preserve">Based on FY 2018 National Data Bank – Total Initial Applications Report, the total number of applications is estimated to be </w:t>
      </w:r>
      <w:r w:rsidRPr="006C23ED">
        <w:rPr>
          <w:szCs w:val="24"/>
        </w:rPr>
        <w:t>18,062,201</w:t>
      </w:r>
      <w:r w:rsidRPr="006C23ED">
        <w:t xml:space="preserve"> annually.</w:t>
      </w:r>
      <w:r w:rsidRPr="006C23ED" w:rsidR="00D4666A">
        <w:t xml:space="preserve"> </w:t>
      </w:r>
    </w:p>
    <w:p w:rsidRPr="006C23ED" w:rsidR="0056606F" w:rsidP="00147BD5" w:rsidRDefault="0056606F" w14:paraId="54C1D5C8" w14:textId="77777777">
      <w:pPr>
        <w:pStyle w:val="ListParagraph"/>
        <w:widowControl/>
        <w:tabs>
          <w:tab w:val="left" w:pos="0"/>
        </w:tabs>
        <w:suppressAutoHyphens w:val="0"/>
        <w:spacing w:line="240" w:lineRule="auto"/>
        <w:ind w:left="360"/>
      </w:pPr>
    </w:p>
    <w:p w:rsidRPr="006C23ED" w:rsidR="0056606F" w:rsidP="00147BD5" w:rsidRDefault="0056606F" w14:paraId="2B332CAE" w14:textId="6F764ACA">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18,062,201 households </w:t>
      </w:r>
      <w:r w:rsidRPr="006C23ED">
        <w:t xml:space="preserve">will </w:t>
      </w:r>
      <w:r w:rsidRPr="006C23ED" w:rsidR="00F05E5F">
        <w:t xml:space="preserve">each </w:t>
      </w:r>
      <w:r w:rsidRPr="006C23ED" w:rsidR="003D3FEB">
        <w:t xml:space="preserve">participate in one initial interview </w:t>
      </w:r>
      <w:r w:rsidRPr="006C23ED">
        <w:t>annually</w:t>
      </w:r>
      <w:r w:rsidRPr="006C23ED">
        <w:rPr>
          <w:szCs w:val="24"/>
        </w:rPr>
        <w:t xml:space="preserve">, for a total of 18,062,201 responses (18,062,201 x </w:t>
      </w:r>
      <w:r w:rsidRPr="006C23ED">
        <w:t>1</w:t>
      </w:r>
      <w:r w:rsidRPr="006C23ED">
        <w:rPr>
          <w:szCs w:val="24"/>
        </w:rPr>
        <w:t xml:space="preserve"> = 18,062,201</w:t>
      </w:r>
      <w:r w:rsidRPr="006C23ED">
        <w:t>)</w:t>
      </w:r>
      <w:r w:rsidRPr="006C23ED">
        <w:rPr>
          <w:szCs w:val="24"/>
        </w:rPr>
        <w:t xml:space="preserve">. The estimated average burden per response is </w:t>
      </w:r>
      <w:r w:rsidRPr="006C23ED" w:rsidR="00950A07">
        <w:rPr>
          <w:szCs w:val="24"/>
        </w:rPr>
        <w:t>approximately 3</w:t>
      </w:r>
      <w:r w:rsidRPr="006C23ED" w:rsidR="001D1043">
        <w:rPr>
          <w:szCs w:val="24"/>
        </w:rPr>
        <w:t>8</w:t>
      </w:r>
      <w:r w:rsidRPr="006C23ED" w:rsidR="00950A07">
        <w:rPr>
          <w:szCs w:val="24"/>
        </w:rPr>
        <w:t xml:space="preserve"> minutes (</w:t>
      </w:r>
      <w:r w:rsidRPr="006C23ED" w:rsidR="003D3FEB">
        <w:t>0.</w:t>
      </w:r>
      <w:r w:rsidRPr="006C23ED" w:rsidR="001D1043">
        <w:t>6346</w:t>
      </w:r>
      <w:r w:rsidRPr="006C23ED">
        <w:t xml:space="preserve"> hours</w:t>
      </w:r>
      <w:r w:rsidRPr="006C23ED" w:rsidR="00950A07">
        <w:t>)</w:t>
      </w:r>
      <w:r w:rsidRPr="006C23ED">
        <w:rPr>
          <w:szCs w:val="24"/>
        </w:rPr>
        <w:t xml:space="preserve">, resulting in estimated total burden hours of </w:t>
      </w:r>
      <w:r w:rsidRPr="006C23ED" w:rsidR="001D1043">
        <w:rPr>
          <w:szCs w:val="24"/>
        </w:rPr>
        <w:t xml:space="preserve">11,462,272.75 </w:t>
      </w:r>
      <w:r w:rsidRPr="006C23ED">
        <w:rPr>
          <w:szCs w:val="24"/>
        </w:rPr>
        <w:t>(18,062,201</w:t>
      </w:r>
      <w:r w:rsidRPr="006C23ED">
        <w:t xml:space="preserve"> </w:t>
      </w:r>
      <w:r w:rsidRPr="006C23ED">
        <w:rPr>
          <w:szCs w:val="24"/>
        </w:rPr>
        <w:t xml:space="preserve">x </w:t>
      </w:r>
      <w:r w:rsidRPr="006C23ED" w:rsidR="003D3FEB">
        <w:t>0.</w:t>
      </w:r>
      <w:r w:rsidRPr="006C23ED" w:rsidR="003310EE">
        <w:t>6346</w:t>
      </w:r>
      <w:r w:rsidRPr="006C23ED">
        <w:rPr>
          <w:szCs w:val="24"/>
        </w:rPr>
        <w:t xml:space="preserve"> = </w:t>
      </w:r>
      <w:r w:rsidRPr="006C23ED" w:rsidR="001D1043">
        <w:rPr>
          <w:szCs w:val="24"/>
        </w:rPr>
        <w:t>11,462,272.75</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w:t>
      </w:r>
      <w:r w:rsidRPr="006C23ED" w:rsidR="00F05E5F">
        <w:rPr>
          <w:b/>
          <w:bCs/>
        </w:rPr>
        <w:t xml:space="preserve">initial interview </w:t>
      </w:r>
      <w:r w:rsidRPr="006C23ED">
        <w:rPr>
          <w:b/>
          <w:bCs/>
        </w:rPr>
        <w:t xml:space="preserve">activity has increased from </w:t>
      </w:r>
      <w:r w:rsidRPr="006C23ED" w:rsidR="00286736">
        <w:rPr>
          <w:b/>
          <w:bCs/>
        </w:rPr>
        <w:t>5,604,611.50</w:t>
      </w:r>
      <w:r w:rsidRPr="006C23ED">
        <w:rPr>
          <w:b/>
          <w:bCs/>
        </w:rPr>
        <w:t xml:space="preserve"> hours to </w:t>
      </w:r>
      <w:r w:rsidRPr="006C23ED" w:rsidR="00F93DFE">
        <w:rPr>
          <w:b/>
          <w:bCs/>
        </w:rPr>
        <w:t xml:space="preserve">11,462,272.75 </w:t>
      </w:r>
      <w:r w:rsidRPr="006C23ED">
        <w:rPr>
          <w:b/>
          <w:bCs/>
        </w:rPr>
        <w:t xml:space="preserve">hours </w:t>
      </w:r>
      <w:r w:rsidRPr="006C23ED" w:rsidR="00C300CB">
        <w:rPr>
          <w:b/>
          <w:bCs/>
        </w:rPr>
        <w:t xml:space="preserve">for two reasons: (1) </w:t>
      </w:r>
      <w:r w:rsidRPr="006C23ED">
        <w:rPr>
          <w:b/>
          <w:bCs/>
        </w:rPr>
        <w:t xml:space="preserve">an increase </w:t>
      </w:r>
      <w:r w:rsidRPr="006C23ED">
        <w:rPr>
          <w:b/>
          <w:bCs/>
        </w:rPr>
        <w:lastRenderedPageBreak/>
        <w:t>in the number of initial applications</w:t>
      </w:r>
      <w:r w:rsidRPr="006C23ED" w:rsidR="00C300CB">
        <w:rPr>
          <w:b/>
          <w:bCs/>
        </w:rPr>
        <w:t xml:space="preserve"> and (2) an increase in the burden hours per response to account for the complexity of the activity</w:t>
      </w:r>
      <w:r w:rsidRPr="006C23ED">
        <w:rPr>
          <w:b/>
          <w:bCs/>
        </w:rPr>
        <w:t>.</w:t>
      </w:r>
    </w:p>
    <w:p w:rsidRPr="006C23ED" w:rsidR="00AF1FAE" w:rsidP="00147BD5" w:rsidRDefault="00AF1FAE" w14:paraId="701769C1" w14:textId="77777777">
      <w:pPr>
        <w:widowControl/>
        <w:tabs>
          <w:tab w:val="left" w:pos="0"/>
        </w:tabs>
        <w:rPr>
          <w:rFonts w:ascii="Times New Roman" w:hAnsi="Times New Roman"/>
        </w:rPr>
      </w:pPr>
    </w:p>
    <w:p w:rsidRPr="006C23ED" w:rsidR="00F05E5F" w:rsidP="00147BD5" w:rsidRDefault="00F05E5F" w14:paraId="32FEB2BF" w14:textId="15AF9F64">
      <w:pPr>
        <w:pStyle w:val="ListParagraph"/>
        <w:widowControl/>
        <w:numPr>
          <w:ilvl w:val="0"/>
          <w:numId w:val="7"/>
        </w:numPr>
        <w:tabs>
          <w:tab w:val="left" w:pos="0"/>
        </w:tabs>
        <w:suppressAutoHyphens w:val="0"/>
        <w:spacing w:line="240" w:lineRule="auto"/>
      </w:pPr>
      <w:r w:rsidRPr="006C23ED">
        <w:rPr>
          <w:u w:val="single"/>
        </w:rPr>
        <w:t>7 CFR 273.2(e)(1), Initial Interview Travel Time.</w:t>
      </w:r>
      <w:r w:rsidRPr="006C23ED">
        <w:t xml:space="preserve"> As 13 State agencies continue to use in</w:t>
      </w:r>
      <w:r w:rsidRPr="006C23ED">
        <w:noBreakHyphen/>
        <w:t xml:space="preserve">person interviews, some household applicants experience a burden related to travel time for the interview. Based on case data from the FPRS, the total number of in-person interviews is estimated to be </w:t>
      </w:r>
      <w:r w:rsidRPr="006C23ED">
        <w:rPr>
          <w:szCs w:val="24"/>
        </w:rPr>
        <w:t>4,430,351</w:t>
      </w:r>
      <w:r w:rsidRPr="006C23ED">
        <w:t xml:space="preserve"> annually. </w:t>
      </w:r>
    </w:p>
    <w:p w:rsidRPr="006C23ED" w:rsidR="00F05E5F" w:rsidP="00147BD5" w:rsidRDefault="00F05E5F" w14:paraId="701C0627" w14:textId="77777777">
      <w:pPr>
        <w:pStyle w:val="ListParagraph"/>
        <w:widowControl/>
        <w:tabs>
          <w:tab w:val="left" w:pos="0"/>
        </w:tabs>
        <w:suppressAutoHyphens w:val="0"/>
        <w:spacing w:line="240" w:lineRule="auto"/>
        <w:ind w:left="360"/>
      </w:pPr>
    </w:p>
    <w:p w:rsidRPr="006C23ED" w:rsidR="00F05E5F" w:rsidP="00147BD5" w:rsidRDefault="00F05E5F" w14:paraId="7E24EBEB" w14:textId="0202D89E">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4,430,351 households </w:t>
      </w:r>
      <w:r w:rsidRPr="006C23ED">
        <w:t>will each experience a burden related to travel time for an in-person interview annually</w:t>
      </w:r>
      <w:r w:rsidRPr="006C23ED">
        <w:rPr>
          <w:szCs w:val="24"/>
        </w:rPr>
        <w:t xml:space="preserve">, for a total of 4,430,351 responses (4,430,351 x </w:t>
      </w:r>
      <w:r w:rsidRPr="006C23ED">
        <w:t>1</w:t>
      </w:r>
      <w:r w:rsidRPr="006C23ED">
        <w:rPr>
          <w:szCs w:val="24"/>
        </w:rPr>
        <w:t xml:space="preserve"> = 4,430,351</w:t>
      </w:r>
      <w:r w:rsidRPr="006C23ED">
        <w:t>)</w:t>
      </w:r>
      <w:r w:rsidRPr="006C23ED">
        <w:rPr>
          <w:szCs w:val="24"/>
        </w:rPr>
        <w:t xml:space="preserve">. The estimated average burden per response is </w:t>
      </w:r>
      <w:r w:rsidRPr="006C23ED">
        <w:t>2 hours</w:t>
      </w:r>
      <w:r w:rsidRPr="006C23ED">
        <w:rPr>
          <w:szCs w:val="24"/>
        </w:rPr>
        <w:t>, resulting in estimated total burden hours of 8,860,702 (4,430,351</w:t>
      </w:r>
      <w:r w:rsidRPr="006C23ED">
        <w:t xml:space="preserve"> </w:t>
      </w:r>
      <w:r w:rsidRPr="006C23ED">
        <w:rPr>
          <w:szCs w:val="24"/>
        </w:rPr>
        <w:t xml:space="preserve">x </w:t>
      </w:r>
      <w:r w:rsidRPr="006C23ED">
        <w:t>2</w:t>
      </w:r>
      <w:r w:rsidRPr="006C23ED">
        <w:rPr>
          <w:szCs w:val="24"/>
        </w:rPr>
        <w:t xml:space="preserve"> = 8,860,702). </w:t>
      </w:r>
      <w:r w:rsidRPr="006C23ED">
        <w:rPr>
          <w:b/>
          <w:szCs w:val="24"/>
        </w:rPr>
        <w:t xml:space="preserve">When compared to the previous information collection, </w:t>
      </w:r>
      <w:r w:rsidRPr="006C23ED">
        <w:rPr>
          <w:b/>
          <w:bCs/>
        </w:rPr>
        <w:t>the total burden hours for the initial interview travel time has increased from 4,483,689.20 hours to 8,860,702 hours due to an increase in the number of initial applications.</w:t>
      </w:r>
    </w:p>
    <w:p w:rsidRPr="006C23ED" w:rsidR="00F05E5F" w:rsidP="00147BD5" w:rsidRDefault="00F05E5F" w14:paraId="5D500BC0" w14:textId="77777777">
      <w:pPr>
        <w:widowControl/>
        <w:tabs>
          <w:tab w:val="left" w:pos="0"/>
        </w:tabs>
        <w:rPr>
          <w:rFonts w:ascii="Times New Roman" w:hAnsi="Times New Roman"/>
        </w:rPr>
      </w:pPr>
    </w:p>
    <w:p w:rsidRPr="006C23ED" w:rsidR="00C85DC6" w:rsidP="00147BD5" w:rsidRDefault="00C85DC6" w14:paraId="596C6E10" w14:textId="18B477F8">
      <w:pPr>
        <w:widowControl/>
        <w:tabs>
          <w:tab w:val="left" w:pos="0"/>
        </w:tabs>
        <w:rPr>
          <w:rFonts w:ascii="Times New Roman" w:hAnsi="Times New Roman"/>
          <w:b/>
          <w:bCs/>
          <w:u w:val="single"/>
        </w:rPr>
      </w:pPr>
      <w:r w:rsidRPr="006C23ED">
        <w:rPr>
          <w:rFonts w:ascii="Times New Roman" w:hAnsi="Times New Roman"/>
          <w:b/>
          <w:bCs/>
          <w:u w:val="single"/>
        </w:rPr>
        <w:t>Verification</w:t>
      </w:r>
    </w:p>
    <w:p w:rsidRPr="006C23ED" w:rsidR="00F05E5F" w:rsidP="00147BD5" w:rsidRDefault="00F05E5F" w14:paraId="62DFB9C9" w14:textId="77777777">
      <w:pPr>
        <w:widowControl/>
        <w:tabs>
          <w:tab w:val="left" w:pos="0"/>
        </w:tabs>
        <w:rPr>
          <w:rFonts w:ascii="Times New Roman" w:hAnsi="Times New Roman"/>
        </w:rPr>
      </w:pPr>
    </w:p>
    <w:p w:rsidRPr="006C23ED" w:rsidR="00C85DC6" w:rsidP="00147BD5" w:rsidRDefault="00C85DC6" w14:paraId="29EEAC3A" w14:textId="77777777">
      <w:pPr>
        <w:pStyle w:val="ListParagraph"/>
        <w:widowControl/>
        <w:numPr>
          <w:ilvl w:val="0"/>
          <w:numId w:val="7"/>
        </w:numPr>
        <w:tabs>
          <w:tab w:val="left" w:pos="0"/>
        </w:tabs>
        <w:suppressAutoHyphens w:val="0"/>
        <w:spacing w:line="240" w:lineRule="auto"/>
      </w:pPr>
      <w:r w:rsidRPr="006C23ED">
        <w:rPr>
          <w:u w:val="single"/>
        </w:rPr>
        <w:t>7 CFR 273.2(f)(1) &amp; (2), Verification of Income.</w:t>
      </w:r>
      <w:r w:rsidRPr="006C23ED">
        <w:t xml:space="preserve"> All households must provide information for income verification.</w:t>
      </w:r>
    </w:p>
    <w:p w:rsidRPr="006C23ED" w:rsidR="00C85DC6" w:rsidP="00147BD5" w:rsidRDefault="00C85DC6" w14:paraId="12126AA6" w14:textId="4451EB7C">
      <w:pPr>
        <w:pStyle w:val="ListParagraph"/>
        <w:widowControl/>
        <w:tabs>
          <w:tab w:val="left" w:pos="0"/>
        </w:tabs>
        <w:suppressAutoHyphens w:val="0"/>
        <w:spacing w:line="240" w:lineRule="auto"/>
        <w:ind w:left="360"/>
      </w:pPr>
      <w:r w:rsidRPr="006C23ED">
        <w:t xml:space="preserve"> </w:t>
      </w:r>
    </w:p>
    <w:p w:rsidRPr="006C23ED" w:rsidR="00C85DC6" w:rsidP="00147BD5" w:rsidRDefault="00C85DC6" w14:paraId="67922836" w14:textId="1CACF2F3">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18,062,201 households </w:t>
      </w:r>
      <w:r w:rsidRPr="006C23ED">
        <w:t xml:space="preserve">will each </w:t>
      </w:r>
      <w:r w:rsidRPr="006C23ED" w:rsidR="00891287">
        <w:t xml:space="preserve">participate in one </w:t>
      </w:r>
      <w:r w:rsidRPr="006C23ED">
        <w:t xml:space="preserve">verification </w:t>
      </w:r>
      <w:r w:rsidRPr="006C23ED" w:rsidR="00891287">
        <w:t>of income</w:t>
      </w:r>
      <w:r w:rsidRPr="006C23ED">
        <w:t xml:space="preserve"> annually</w:t>
      </w:r>
      <w:r w:rsidRPr="006C23ED">
        <w:rPr>
          <w:szCs w:val="24"/>
        </w:rPr>
        <w:t xml:space="preserve">, for a total of 18,062,201 responses (18,062,201 x </w:t>
      </w:r>
      <w:r w:rsidRPr="006C23ED">
        <w:t>1</w:t>
      </w:r>
      <w:r w:rsidRPr="006C23ED">
        <w:rPr>
          <w:szCs w:val="24"/>
        </w:rPr>
        <w:t xml:space="preserve"> = 18,062,201</w:t>
      </w:r>
      <w:r w:rsidRPr="006C23ED">
        <w:t>)</w:t>
      </w:r>
      <w:r w:rsidRPr="006C23ED">
        <w:rPr>
          <w:szCs w:val="24"/>
        </w:rPr>
        <w:t xml:space="preserve">. The estimated average burden per response is </w:t>
      </w:r>
      <w:r w:rsidRPr="006C23ED" w:rsidR="00950A07">
        <w:rPr>
          <w:szCs w:val="24"/>
        </w:rPr>
        <w:t>approximately 4 minutes (</w:t>
      </w:r>
      <w:r w:rsidRPr="006C23ED">
        <w:t>0.0668 hours</w:t>
      </w:r>
      <w:r w:rsidRPr="006C23ED" w:rsidR="00950A07">
        <w:t>)</w:t>
      </w:r>
      <w:r w:rsidRPr="006C23ED">
        <w:rPr>
          <w:szCs w:val="24"/>
        </w:rPr>
        <w:t>, resulting in estimated total burden hours of 1,206,555.03 (18,062,201</w:t>
      </w:r>
      <w:r w:rsidRPr="006C23ED">
        <w:t xml:space="preserve"> </w:t>
      </w:r>
      <w:r w:rsidRPr="006C23ED">
        <w:rPr>
          <w:szCs w:val="24"/>
        </w:rPr>
        <w:t xml:space="preserve">x </w:t>
      </w:r>
      <w:r w:rsidRPr="006C23ED">
        <w:t>0.0668</w:t>
      </w:r>
      <w:r w:rsidRPr="006C23ED">
        <w:rPr>
          <w:szCs w:val="24"/>
        </w:rPr>
        <w:t xml:space="preserve"> = 1,206,555.03). </w:t>
      </w:r>
      <w:r w:rsidRPr="006C23ED">
        <w:rPr>
          <w:b/>
          <w:szCs w:val="24"/>
        </w:rPr>
        <w:t xml:space="preserve">When compared to the previous information collection, </w:t>
      </w:r>
      <w:r w:rsidRPr="006C23ED">
        <w:rPr>
          <w:b/>
          <w:bCs/>
        </w:rPr>
        <w:t xml:space="preserve">the total burden hours for the </w:t>
      </w:r>
      <w:r w:rsidRPr="006C23ED" w:rsidR="00891287">
        <w:rPr>
          <w:b/>
          <w:bCs/>
        </w:rPr>
        <w:t xml:space="preserve">verification activity </w:t>
      </w:r>
      <w:r w:rsidRPr="006C23ED">
        <w:rPr>
          <w:b/>
          <w:bCs/>
        </w:rPr>
        <w:t xml:space="preserve">has increased from </w:t>
      </w:r>
      <w:r w:rsidRPr="006C23ED" w:rsidR="00891287">
        <w:rPr>
          <w:b/>
          <w:bCs/>
        </w:rPr>
        <w:t>748,776.10</w:t>
      </w:r>
      <w:r w:rsidRPr="006C23ED">
        <w:rPr>
          <w:b/>
          <w:bCs/>
        </w:rPr>
        <w:t xml:space="preserve"> hours to 1,206,555.03 hours due to an increase in the number of initial applications.</w:t>
      </w:r>
    </w:p>
    <w:p w:rsidRPr="006C23ED" w:rsidR="00F05E5F" w:rsidP="00147BD5" w:rsidRDefault="00F05E5F" w14:paraId="3BE74995" w14:textId="77777777">
      <w:pPr>
        <w:widowControl/>
        <w:tabs>
          <w:tab w:val="left" w:pos="0"/>
        </w:tabs>
        <w:rPr>
          <w:rFonts w:ascii="Times New Roman" w:hAnsi="Times New Roman"/>
        </w:rPr>
      </w:pPr>
    </w:p>
    <w:p w:rsidRPr="006C23ED" w:rsidR="00891287" w:rsidP="00147BD5" w:rsidRDefault="00891287" w14:paraId="1030CCAE" w14:textId="58136CE1">
      <w:pPr>
        <w:pStyle w:val="ListParagraph"/>
        <w:widowControl/>
        <w:numPr>
          <w:ilvl w:val="0"/>
          <w:numId w:val="7"/>
        </w:numPr>
        <w:tabs>
          <w:tab w:val="left" w:pos="0"/>
        </w:tabs>
        <w:suppressAutoHyphens w:val="0"/>
        <w:spacing w:line="240" w:lineRule="auto"/>
      </w:pPr>
      <w:r w:rsidRPr="006C23ED">
        <w:rPr>
          <w:u w:val="single"/>
        </w:rPr>
        <w:t>7 CFR 273.2(f)(1) &amp; (2), Verification of Identity.</w:t>
      </w:r>
      <w:r w:rsidRPr="006C23ED">
        <w:t xml:space="preserve"> All households must provide information for identity verification.</w:t>
      </w:r>
    </w:p>
    <w:p w:rsidRPr="006C23ED" w:rsidR="00891287" w:rsidP="00147BD5" w:rsidRDefault="00891287" w14:paraId="56C82A81" w14:textId="77777777">
      <w:pPr>
        <w:pStyle w:val="ListParagraph"/>
        <w:widowControl/>
        <w:tabs>
          <w:tab w:val="left" w:pos="0"/>
        </w:tabs>
        <w:suppressAutoHyphens w:val="0"/>
        <w:spacing w:line="240" w:lineRule="auto"/>
        <w:ind w:left="360"/>
      </w:pPr>
    </w:p>
    <w:p w:rsidRPr="006C23ED" w:rsidR="00891287" w:rsidP="00147BD5" w:rsidRDefault="00891287" w14:paraId="3B28F9C4" w14:textId="3FF1DCA8">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18,062,201 households </w:t>
      </w:r>
      <w:r w:rsidRPr="006C23ED">
        <w:t>will each participate in one verification of identity annually</w:t>
      </w:r>
      <w:r w:rsidRPr="006C23ED">
        <w:rPr>
          <w:szCs w:val="24"/>
        </w:rPr>
        <w:t xml:space="preserve">, for a total of 18,062,201 responses (18,062,201 x </w:t>
      </w:r>
      <w:r w:rsidRPr="006C23ED">
        <w:t>1</w:t>
      </w:r>
      <w:r w:rsidRPr="006C23ED">
        <w:rPr>
          <w:szCs w:val="24"/>
        </w:rPr>
        <w:t xml:space="preserve"> = 18,062,201</w:t>
      </w:r>
      <w:r w:rsidRPr="006C23ED">
        <w:t>)</w:t>
      </w:r>
      <w:r w:rsidRPr="006C23ED">
        <w:rPr>
          <w:szCs w:val="24"/>
        </w:rPr>
        <w:t xml:space="preserve">. The estimated average burden per response is </w:t>
      </w:r>
      <w:r w:rsidRPr="006C23ED" w:rsidR="00950A07">
        <w:rPr>
          <w:szCs w:val="24"/>
        </w:rPr>
        <w:t>approximately 4 minutes (</w:t>
      </w:r>
      <w:r w:rsidRPr="006C23ED">
        <w:t>0.0668 hours</w:t>
      </w:r>
      <w:r w:rsidRPr="006C23ED" w:rsidR="00950A07">
        <w:t>)</w:t>
      </w:r>
      <w:r w:rsidRPr="006C23ED">
        <w:rPr>
          <w:szCs w:val="24"/>
        </w:rPr>
        <w:t>, resulting in estimated total burden hours of 1,206,555.03 (18,062,201</w:t>
      </w:r>
      <w:r w:rsidRPr="006C23ED">
        <w:t xml:space="preserve"> </w:t>
      </w:r>
      <w:r w:rsidRPr="006C23ED">
        <w:rPr>
          <w:szCs w:val="24"/>
        </w:rPr>
        <w:t xml:space="preserve">x </w:t>
      </w:r>
      <w:r w:rsidRPr="006C23ED">
        <w:t>0.0668</w:t>
      </w:r>
      <w:r w:rsidRPr="006C23ED">
        <w:rPr>
          <w:szCs w:val="24"/>
        </w:rPr>
        <w:t xml:space="preserve"> = 1,206,555.03). </w:t>
      </w:r>
      <w:r w:rsidRPr="006C23ED">
        <w:rPr>
          <w:b/>
          <w:szCs w:val="24"/>
        </w:rPr>
        <w:t xml:space="preserve">When compared to the previous information collection, </w:t>
      </w:r>
      <w:r w:rsidRPr="006C23ED">
        <w:rPr>
          <w:b/>
          <w:bCs/>
        </w:rPr>
        <w:t>the total burden hours for the verification activity has increased from 748,776.10 hours to 1,206,555.03 hours due to an increase in the number of initial applications.</w:t>
      </w:r>
    </w:p>
    <w:p w:rsidRPr="006C23ED" w:rsidR="003457DB" w:rsidP="00147BD5" w:rsidRDefault="003457DB" w14:paraId="27A9CC57" w14:textId="77777777">
      <w:pPr>
        <w:widowControl/>
        <w:tabs>
          <w:tab w:val="left" w:pos="0"/>
        </w:tabs>
        <w:rPr>
          <w:rFonts w:ascii="Times New Roman" w:hAnsi="Times New Roman"/>
        </w:rPr>
      </w:pPr>
    </w:p>
    <w:p w:rsidRPr="006C23ED" w:rsidR="00891287" w:rsidP="00147BD5" w:rsidRDefault="00891287" w14:paraId="3A7DEBF5" w14:textId="41F2FFAA">
      <w:pPr>
        <w:pStyle w:val="ListParagraph"/>
        <w:widowControl/>
        <w:numPr>
          <w:ilvl w:val="0"/>
          <w:numId w:val="7"/>
        </w:numPr>
        <w:tabs>
          <w:tab w:val="left" w:pos="0"/>
        </w:tabs>
        <w:suppressAutoHyphens w:val="0"/>
        <w:spacing w:line="240" w:lineRule="auto"/>
      </w:pPr>
      <w:r w:rsidRPr="006C23ED">
        <w:rPr>
          <w:u w:val="single"/>
        </w:rPr>
        <w:t>7 CFR 273.2(f)(1) &amp; (2), Verification of Alien Eligibility.</w:t>
      </w:r>
      <w:r w:rsidRPr="006C23ED">
        <w:t xml:space="preserve"> All households must provide information to verify the citizenship and immigration status of all household members.</w:t>
      </w:r>
    </w:p>
    <w:p w:rsidRPr="006C23ED" w:rsidR="00891287" w:rsidP="00147BD5" w:rsidRDefault="00891287" w14:paraId="0BD1EE59" w14:textId="77777777">
      <w:pPr>
        <w:pStyle w:val="ListParagraph"/>
        <w:widowControl/>
        <w:tabs>
          <w:tab w:val="left" w:pos="0"/>
        </w:tabs>
        <w:suppressAutoHyphens w:val="0"/>
        <w:spacing w:line="240" w:lineRule="auto"/>
        <w:ind w:left="360"/>
      </w:pPr>
    </w:p>
    <w:p w:rsidRPr="006C23ED" w:rsidR="00891287" w:rsidP="00147BD5" w:rsidRDefault="00891287" w14:paraId="0FB185BB" w14:textId="283AFE2B">
      <w:pPr>
        <w:pStyle w:val="ListParagraph"/>
        <w:widowControl/>
        <w:tabs>
          <w:tab w:val="left" w:pos="0"/>
        </w:tabs>
        <w:suppressAutoHyphens w:val="0"/>
        <w:spacing w:line="240" w:lineRule="auto"/>
        <w:ind w:left="360"/>
      </w:pPr>
      <w:r w:rsidRPr="006C23ED">
        <w:rPr>
          <w:szCs w:val="24"/>
        </w:rPr>
        <w:lastRenderedPageBreak/>
        <w:t>FNS estimates that</w:t>
      </w:r>
      <w:r w:rsidRPr="006C23ED">
        <w:t xml:space="preserve"> </w:t>
      </w:r>
      <w:r w:rsidRPr="006C23ED">
        <w:rPr>
          <w:szCs w:val="24"/>
        </w:rPr>
        <w:t xml:space="preserve">18,062,201 households </w:t>
      </w:r>
      <w:r w:rsidRPr="006C23ED">
        <w:t>will each participate in one verification of alien eligibility annually</w:t>
      </w:r>
      <w:r w:rsidRPr="006C23ED">
        <w:rPr>
          <w:szCs w:val="24"/>
        </w:rPr>
        <w:t xml:space="preserve">, for a total of 18,062,201 responses (18,062,201 x </w:t>
      </w:r>
      <w:r w:rsidRPr="006C23ED">
        <w:t>1</w:t>
      </w:r>
      <w:r w:rsidRPr="006C23ED">
        <w:rPr>
          <w:szCs w:val="24"/>
        </w:rPr>
        <w:t xml:space="preserve"> = 18,062,201</w:t>
      </w:r>
      <w:r w:rsidRPr="006C23ED">
        <w:t>)</w:t>
      </w:r>
      <w:r w:rsidRPr="006C23ED">
        <w:rPr>
          <w:szCs w:val="24"/>
        </w:rPr>
        <w:t xml:space="preserve">. The estimated average burden per response is </w:t>
      </w:r>
      <w:r w:rsidRPr="006C23ED" w:rsidR="00950A07">
        <w:rPr>
          <w:szCs w:val="24"/>
        </w:rPr>
        <w:t>approximately 4 minutes (</w:t>
      </w:r>
      <w:r w:rsidRPr="006C23ED">
        <w:t>0.0668 hours</w:t>
      </w:r>
      <w:r w:rsidRPr="006C23ED" w:rsidR="00950A07">
        <w:rPr>
          <w:szCs w:val="24"/>
        </w:rPr>
        <w:t xml:space="preserve">) </w:t>
      </w:r>
      <w:r w:rsidRPr="006C23ED">
        <w:rPr>
          <w:szCs w:val="24"/>
        </w:rPr>
        <w:t>resulting in estimated total burden hours of 1,206,555.03 (18,062,201</w:t>
      </w:r>
      <w:r w:rsidRPr="006C23ED">
        <w:t xml:space="preserve"> </w:t>
      </w:r>
      <w:r w:rsidRPr="006C23ED">
        <w:rPr>
          <w:szCs w:val="24"/>
        </w:rPr>
        <w:t xml:space="preserve">x </w:t>
      </w:r>
      <w:r w:rsidRPr="006C23ED">
        <w:t>0.0668</w:t>
      </w:r>
      <w:r w:rsidRPr="006C23ED">
        <w:rPr>
          <w:szCs w:val="24"/>
        </w:rPr>
        <w:t xml:space="preserve"> = 1,206,555.03). </w:t>
      </w:r>
      <w:r w:rsidRPr="006C23ED">
        <w:rPr>
          <w:b/>
          <w:szCs w:val="24"/>
        </w:rPr>
        <w:t xml:space="preserve">When compared to the previous information collection, </w:t>
      </w:r>
      <w:r w:rsidRPr="006C23ED">
        <w:rPr>
          <w:b/>
          <w:bCs/>
        </w:rPr>
        <w:t>the total burden hours for the verification activity has increased from 748,776.10 hours to 1,206,555.03 hours due to an increase in the number of initial applications.</w:t>
      </w:r>
    </w:p>
    <w:p w:rsidRPr="006C23ED" w:rsidR="00891287" w:rsidP="00147BD5" w:rsidRDefault="00891287" w14:paraId="5B442D18" w14:textId="77777777">
      <w:pPr>
        <w:widowControl/>
        <w:tabs>
          <w:tab w:val="left" w:pos="0"/>
        </w:tabs>
        <w:rPr>
          <w:rFonts w:ascii="Times New Roman" w:hAnsi="Times New Roman"/>
        </w:rPr>
      </w:pPr>
    </w:p>
    <w:p w:rsidRPr="006C23ED" w:rsidR="00891287" w:rsidP="00C31FA3" w:rsidRDefault="00891287" w14:paraId="0CDDD2B9" w14:textId="23156CD6">
      <w:pPr>
        <w:pStyle w:val="ListParagraph"/>
        <w:keepNext/>
        <w:widowControl/>
        <w:numPr>
          <w:ilvl w:val="0"/>
          <w:numId w:val="7"/>
        </w:numPr>
        <w:tabs>
          <w:tab w:val="left" w:pos="0"/>
        </w:tabs>
        <w:suppressAutoHyphens w:val="0"/>
        <w:spacing w:line="240" w:lineRule="auto"/>
      </w:pPr>
      <w:r w:rsidRPr="006C23ED">
        <w:rPr>
          <w:u w:val="single"/>
        </w:rPr>
        <w:t>7 CFR 273.2(f)(1) &amp; (2), Verification of Social Security.</w:t>
      </w:r>
      <w:r w:rsidRPr="006C23ED">
        <w:t xml:space="preserve"> All households must provide i</w:t>
      </w:r>
      <w:r w:rsidRPr="006C23ED" w:rsidR="003E72CA">
        <w:t>nformation for Social Security N</w:t>
      </w:r>
      <w:r w:rsidRPr="006C23ED">
        <w:t>umber verification.</w:t>
      </w:r>
    </w:p>
    <w:p w:rsidRPr="006C23ED" w:rsidR="00891287" w:rsidP="00C31FA3" w:rsidRDefault="00891287" w14:paraId="34E9B3C3" w14:textId="77777777">
      <w:pPr>
        <w:pStyle w:val="ListParagraph"/>
        <w:keepNext/>
        <w:widowControl/>
        <w:tabs>
          <w:tab w:val="left" w:pos="0"/>
        </w:tabs>
        <w:suppressAutoHyphens w:val="0"/>
        <w:spacing w:line="240" w:lineRule="auto"/>
        <w:ind w:left="360"/>
      </w:pPr>
    </w:p>
    <w:p w:rsidRPr="006C23ED" w:rsidR="00891287" w:rsidP="00147BD5" w:rsidRDefault="00891287" w14:paraId="04A20E4B" w14:textId="533BF102">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18,062,201 households </w:t>
      </w:r>
      <w:r w:rsidRPr="006C23ED">
        <w:t>will each participate in one verification of Social Security annually</w:t>
      </w:r>
      <w:r w:rsidRPr="006C23ED">
        <w:rPr>
          <w:szCs w:val="24"/>
        </w:rPr>
        <w:t xml:space="preserve">, for a total of 18,062,201 responses (18,062,201 x </w:t>
      </w:r>
      <w:r w:rsidRPr="006C23ED">
        <w:t>1</w:t>
      </w:r>
      <w:r w:rsidRPr="006C23ED">
        <w:rPr>
          <w:szCs w:val="24"/>
        </w:rPr>
        <w:t xml:space="preserve"> = 18,062,201</w:t>
      </w:r>
      <w:r w:rsidRPr="006C23ED">
        <w:t>)</w:t>
      </w:r>
      <w:r w:rsidRPr="006C23ED">
        <w:rPr>
          <w:szCs w:val="24"/>
        </w:rPr>
        <w:t xml:space="preserve">. The estimated average burden per response is </w:t>
      </w:r>
      <w:r w:rsidRPr="006C23ED" w:rsidR="00950A07">
        <w:rPr>
          <w:szCs w:val="24"/>
        </w:rPr>
        <w:t>approximately 4 minutes (</w:t>
      </w:r>
      <w:r w:rsidRPr="006C23ED">
        <w:t>0.0668 hours</w:t>
      </w:r>
      <w:r w:rsidRPr="006C23ED" w:rsidR="00950A07">
        <w:t>)</w:t>
      </w:r>
      <w:r w:rsidRPr="006C23ED">
        <w:rPr>
          <w:szCs w:val="24"/>
        </w:rPr>
        <w:t>, resulting in estimated total burden hours of 1,206,555.03 (18,062,201</w:t>
      </w:r>
      <w:r w:rsidRPr="006C23ED">
        <w:t xml:space="preserve"> </w:t>
      </w:r>
      <w:r w:rsidRPr="006C23ED">
        <w:rPr>
          <w:szCs w:val="24"/>
        </w:rPr>
        <w:t xml:space="preserve">x </w:t>
      </w:r>
      <w:r w:rsidRPr="006C23ED">
        <w:t>0.0668</w:t>
      </w:r>
      <w:r w:rsidRPr="006C23ED">
        <w:rPr>
          <w:szCs w:val="24"/>
        </w:rPr>
        <w:t xml:space="preserve"> = 1,206,555.03). </w:t>
      </w:r>
      <w:r w:rsidRPr="006C23ED">
        <w:rPr>
          <w:b/>
          <w:szCs w:val="24"/>
        </w:rPr>
        <w:t xml:space="preserve">When compared to the previous information collection, </w:t>
      </w:r>
      <w:r w:rsidRPr="006C23ED">
        <w:rPr>
          <w:b/>
          <w:bCs/>
        </w:rPr>
        <w:t>the total burden hours for the verification activity has increased from 748,776.10 hours to 1,206,555.03 hours due to an increase in the number of initial applications.</w:t>
      </w:r>
    </w:p>
    <w:p w:rsidRPr="006C23ED" w:rsidR="00891287" w:rsidP="00147BD5" w:rsidRDefault="00891287" w14:paraId="6182E1CF" w14:textId="77777777">
      <w:pPr>
        <w:widowControl/>
        <w:tabs>
          <w:tab w:val="left" w:pos="0"/>
        </w:tabs>
        <w:rPr>
          <w:rFonts w:ascii="Times New Roman" w:hAnsi="Times New Roman"/>
        </w:rPr>
      </w:pPr>
    </w:p>
    <w:p w:rsidRPr="006C23ED" w:rsidR="00891287" w:rsidP="00147BD5" w:rsidRDefault="00891287" w14:paraId="5DF3C37A" w14:textId="401EA138">
      <w:pPr>
        <w:pStyle w:val="ListParagraph"/>
        <w:widowControl/>
        <w:numPr>
          <w:ilvl w:val="0"/>
          <w:numId w:val="7"/>
        </w:numPr>
        <w:tabs>
          <w:tab w:val="left" w:pos="0"/>
        </w:tabs>
        <w:suppressAutoHyphens w:val="0"/>
        <w:spacing w:line="240" w:lineRule="auto"/>
      </w:pPr>
      <w:r w:rsidRPr="006C23ED">
        <w:rPr>
          <w:u w:val="single"/>
        </w:rPr>
        <w:t>7 CFR 273.2(f)(1) &amp; (2), Verification of Medical Expenses.</w:t>
      </w:r>
      <w:r w:rsidRPr="006C23ED">
        <w:t xml:space="preserve"> All households must provide information to verify any medical expenses claimed in the initial application.</w:t>
      </w:r>
      <w:r w:rsidRPr="006C23ED" w:rsidR="004A6339">
        <w:t xml:space="preserve"> Based on data from the Characteristics of Supplemental Nutrition Assistance Program Households: Fiscal Year 2018, the number of medical expense verifications is estimated to be </w:t>
      </w:r>
      <w:r w:rsidRPr="006C23ED" w:rsidR="004A6339">
        <w:rPr>
          <w:szCs w:val="24"/>
        </w:rPr>
        <w:t>1,117,000 an</w:t>
      </w:r>
      <w:r w:rsidRPr="006C23ED" w:rsidR="00DF03D5">
        <w:rPr>
          <w:szCs w:val="24"/>
        </w:rPr>
        <w:t>n</w:t>
      </w:r>
      <w:r w:rsidRPr="006C23ED" w:rsidR="004A6339">
        <w:rPr>
          <w:szCs w:val="24"/>
        </w:rPr>
        <w:t>ually.</w:t>
      </w:r>
    </w:p>
    <w:p w:rsidRPr="006C23ED" w:rsidR="00891287" w:rsidP="00147BD5" w:rsidRDefault="00891287" w14:paraId="21ED9AF8" w14:textId="77777777">
      <w:pPr>
        <w:pStyle w:val="ListParagraph"/>
        <w:widowControl/>
        <w:tabs>
          <w:tab w:val="left" w:pos="0"/>
        </w:tabs>
        <w:suppressAutoHyphens w:val="0"/>
        <w:spacing w:line="240" w:lineRule="auto"/>
        <w:ind w:left="360"/>
      </w:pPr>
    </w:p>
    <w:p w:rsidRPr="006C23ED" w:rsidR="00891287" w:rsidP="00147BD5" w:rsidRDefault="00891287" w14:paraId="6B9EFF27" w14:textId="4B31A2DE">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sidR="005564D1">
        <w:rPr>
          <w:szCs w:val="24"/>
        </w:rPr>
        <w:t>1,117,000</w:t>
      </w:r>
      <w:r w:rsidRPr="006C23ED">
        <w:rPr>
          <w:szCs w:val="24"/>
        </w:rPr>
        <w:t xml:space="preserve"> households </w:t>
      </w:r>
      <w:r w:rsidRPr="006C23ED">
        <w:t xml:space="preserve">will each participate in one verification of </w:t>
      </w:r>
      <w:r w:rsidRPr="006C23ED" w:rsidR="005564D1">
        <w:t>medical expenses</w:t>
      </w:r>
      <w:r w:rsidRPr="006C23ED">
        <w:t xml:space="preserve"> annually</w:t>
      </w:r>
      <w:r w:rsidRPr="006C23ED">
        <w:rPr>
          <w:szCs w:val="24"/>
        </w:rPr>
        <w:t xml:space="preserve">, for a total of </w:t>
      </w:r>
      <w:r w:rsidRPr="006C23ED" w:rsidR="005564D1">
        <w:rPr>
          <w:szCs w:val="24"/>
        </w:rPr>
        <w:t>1,117,000</w:t>
      </w:r>
      <w:r w:rsidRPr="006C23ED">
        <w:rPr>
          <w:szCs w:val="24"/>
        </w:rPr>
        <w:t xml:space="preserve"> responses (</w:t>
      </w:r>
      <w:r w:rsidRPr="006C23ED" w:rsidR="005564D1">
        <w:rPr>
          <w:szCs w:val="24"/>
        </w:rPr>
        <w:t>1,117,000</w:t>
      </w:r>
      <w:r w:rsidRPr="006C23ED">
        <w:rPr>
          <w:szCs w:val="24"/>
        </w:rPr>
        <w:t xml:space="preserve"> x </w:t>
      </w:r>
      <w:r w:rsidRPr="006C23ED">
        <w:t>1</w:t>
      </w:r>
      <w:r w:rsidRPr="006C23ED">
        <w:rPr>
          <w:szCs w:val="24"/>
        </w:rPr>
        <w:t xml:space="preserve"> = </w:t>
      </w:r>
      <w:r w:rsidRPr="006C23ED" w:rsidR="005564D1">
        <w:rPr>
          <w:szCs w:val="24"/>
        </w:rPr>
        <w:t>1,117,000</w:t>
      </w:r>
      <w:r w:rsidRPr="006C23ED">
        <w:t>)</w:t>
      </w:r>
      <w:r w:rsidRPr="006C23ED">
        <w:rPr>
          <w:szCs w:val="24"/>
        </w:rPr>
        <w:t xml:space="preserve">. The estimated average burden per response is </w:t>
      </w:r>
      <w:r w:rsidRPr="006C23ED" w:rsidR="00950A07">
        <w:rPr>
          <w:szCs w:val="24"/>
        </w:rPr>
        <w:t>approximately 4 minutes (</w:t>
      </w:r>
      <w:r w:rsidRPr="006C23ED">
        <w:t>0.0668 hours</w:t>
      </w:r>
      <w:r w:rsidRPr="006C23ED" w:rsidR="00950A07">
        <w:t>)</w:t>
      </w:r>
      <w:r w:rsidRPr="006C23ED">
        <w:rPr>
          <w:szCs w:val="24"/>
        </w:rPr>
        <w:t xml:space="preserve">, resulting in estimated total burden hours of </w:t>
      </w:r>
      <w:r w:rsidRPr="006C23ED" w:rsidR="005564D1">
        <w:rPr>
          <w:szCs w:val="24"/>
        </w:rPr>
        <w:t>74,615.60</w:t>
      </w:r>
      <w:r w:rsidRPr="006C23ED">
        <w:rPr>
          <w:szCs w:val="24"/>
        </w:rPr>
        <w:t xml:space="preserve"> (</w:t>
      </w:r>
      <w:r w:rsidRPr="006C23ED" w:rsidR="005564D1">
        <w:rPr>
          <w:szCs w:val="24"/>
        </w:rPr>
        <w:t>1,117,000</w:t>
      </w:r>
      <w:r w:rsidRPr="006C23ED">
        <w:t xml:space="preserve"> </w:t>
      </w:r>
      <w:r w:rsidRPr="006C23ED">
        <w:rPr>
          <w:szCs w:val="24"/>
        </w:rPr>
        <w:t xml:space="preserve">x </w:t>
      </w:r>
      <w:r w:rsidRPr="006C23ED">
        <w:t>0.0668</w:t>
      </w:r>
      <w:r w:rsidRPr="006C23ED">
        <w:rPr>
          <w:szCs w:val="24"/>
        </w:rPr>
        <w:t xml:space="preserve"> = </w:t>
      </w:r>
      <w:r w:rsidRPr="006C23ED" w:rsidR="005564D1">
        <w:rPr>
          <w:szCs w:val="24"/>
        </w:rPr>
        <w:t>74,615.60</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verification activity has increased from </w:t>
      </w:r>
      <w:r w:rsidRPr="006C23ED" w:rsidR="005564D1">
        <w:rPr>
          <w:b/>
          <w:bCs/>
        </w:rPr>
        <w:t>46,492.80</w:t>
      </w:r>
      <w:r w:rsidRPr="006C23ED">
        <w:rPr>
          <w:b/>
          <w:bCs/>
        </w:rPr>
        <w:t xml:space="preserve"> hours to </w:t>
      </w:r>
      <w:r w:rsidRPr="006C23ED" w:rsidR="005564D1">
        <w:rPr>
          <w:b/>
          <w:bCs/>
        </w:rPr>
        <w:t>74,615.60</w:t>
      </w:r>
      <w:r w:rsidRPr="006C23ED">
        <w:rPr>
          <w:b/>
          <w:bCs/>
        </w:rPr>
        <w:t xml:space="preserve"> hours due to an increase in the number of initial applications.</w:t>
      </w:r>
    </w:p>
    <w:p w:rsidRPr="006C23ED" w:rsidR="003457DB" w:rsidP="00147BD5" w:rsidRDefault="003457DB" w14:paraId="48F7C58C" w14:textId="77777777">
      <w:pPr>
        <w:widowControl/>
        <w:tabs>
          <w:tab w:val="left" w:pos="0"/>
        </w:tabs>
        <w:rPr>
          <w:rFonts w:ascii="Times New Roman" w:hAnsi="Times New Roman"/>
        </w:rPr>
      </w:pPr>
    </w:p>
    <w:p w:rsidRPr="006C23ED" w:rsidR="00DF03D5" w:rsidP="00147BD5" w:rsidRDefault="00DF03D5" w14:paraId="695118FA" w14:textId="3DAE1F48">
      <w:pPr>
        <w:pStyle w:val="ListParagraph"/>
        <w:widowControl/>
        <w:numPr>
          <w:ilvl w:val="0"/>
          <w:numId w:val="7"/>
        </w:numPr>
        <w:tabs>
          <w:tab w:val="left" w:pos="0"/>
        </w:tabs>
        <w:suppressAutoHyphens w:val="0"/>
        <w:spacing w:line="240" w:lineRule="auto"/>
      </w:pPr>
      <w:r w:rsidRPr="006C23ED">
        <w:rPr>
          <w:u w:val="single"/>
        </w:rPr>
        <w:t>7 CFR 273.2(f)(1) &amp; (2), Verification of Residency.</w:t>
      </w:r>
      <w:r w:rsidRPr="006C23ED">
        <w:t xml:space="preserve"> All households must provide information to verify residency. </w:t>
      </w:r>
    </w:p>
    <w:p w:rsidRPr="006C23ED" w:rsidR="00DF03D5" w:rsidP="00147BD5" w:rsidRDefault="00DF03D5" w14:paraId="673822A8" w14:textId="77777777">
      <w:pPr>
        <w:pStyle w:val="ListParagraph"/>
        <w:widowControl/>
        <w:tabs>
          <w:tab w:val="left" w:pos="0"/>
        </w:tabs>
        <w:suppressAutoHyphens w:val="0"/>
        <w:spacing w:line="240" w:lineRule="auto"/>
        <w:ind w:left="360"/>
      </w:pPr>
    </w:p>
    <w:p w:rsidRPr="006C23ED" w:rsidR="00DF03D5" w:rsidP="00147BD5" w:rsidRDefault="00DF03D5" w14:paraId="6F968030" w14:textId="5F346D19">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18,062,201 households </w:t>
      </w:r>
      <w:r w:rsidRPr="006C23ED">
        <w:t>will each participate in one verification of medical expenses annually</w:t>
      </w:r>
      <w:r w:rsidRPr="006C23ED">
        <w:rPr>
          <w:szCs w:val="24"/>
        </w:rPr>
        <w:t xml:space="preserve">, for a total of 18,062,201 responses (18,062,201 x </w:t>
      </w:r>
      <w:r w:rsidRPr="006C23ED">
        <w:t>1</w:t>
      </w:r>
      <w:r w:rsidRPr="006C23ED">
        <w:rPr>
          <w:szCs w:val="24"/>
        </w:rPr>
        <w:t xml:space="preserve"> = 18,062,201</w:t>
      </w:r>
      <w:r w:rsidRPr="006C23ED">
        <w:t>)</w:t>
      </w:r>
      <w:r w:rsidRPr="006C23ED">
        <w:rPr>
          <w:szCs w:val="24"/>
        </w:rPr>
        <w:t xml:space="preserve">. The estimated average burden per response is </w:t>
      </w:r>
      <w:r w:rsidRPr="006C23ED" w:rsidR="00950A07">
        <w:rPr>
          <w:szCs w:val="24"/>
        </w:rPr>
        <w:t>approximately 4 minutes (</w:t>
      </w:r>
      <w:r w:rsidRPr="006C23ED">
        <w:t>0.0668 hours</w:t>
      </w:r>
      <w:r w:rsidRPr="006C23ED" w:rsidR="00950A07">
        <w:t>)</w:t>
      </w:r>
      <w:r w:rsidRPr="006C23ED">
        <w:rPr>
          <w:szCs w:val="24"/>
        </w:rPr>
        <w:t>, resulting in estimated total burden hours of 1,206,555.03 (18,062,201</w:t>
      </w:r>
      <w:r w:rsidRPr="006C23ED">
        <w:t xml:space="preserve"> </w:t>
      </w:r>
      <w:r w:rsidRPr="006C23ED">
        <w:rPr>
          <w:szCs w:val="24"/>
        </w:rPr>
        <w:t xml:space="preserve">x </w:t>
      </w:r>
      <w:r w:rsidRPr="006C23ED">
        <w:t>0.0668</w:t>
      </w:r>
      <w:r w:rsidRPr="006C23ED">
        <w:rPr>
          <w:szCs w:val="24"/>
        </w:rPr>
        <w:t xml:space="preserve"> = 1,206,555.03). </w:t>
      </w:r>
      <w:r w:rsidRPr="006C23ED">
        <w:rPr>
          <w:b/>
          <w:szCs w:val="24"/>
        </w:rPr>
        <w:t xml:space="preserve">When compared to the previous information collection, </w:t>
      </w:r>
      <w:r w:rsidRPr="006C23ED">
        <w:rPr>
          <w:b/>
          <w:bCs/>
        </w:rPr>
        <w:t xml:space="preserve">the total burden hours for the verification activity has increased from </w:t>
      </w:r>
      <w:r w:rsidRPr="006C23ED" w:rsidR="00A44E6D">
        <w:rPr>
          <w:b/>
          <w:bCs/>
        </w:rPr>
        <w:t>748,776.10</w:t>
      </w:r>
      <w:r w:rsidRPr="006C23ED">
        <w:rPr>
          <w:b/>
          <w:bCs/>
        </w:rPr>
        <w:t xml:space="preserve"> hours to 1,206,555.03 hours due to an increase in the number of initial applications.</w:t>
      </w:r>
    </w:p>
    <w:p w:rsidRPr="006C23ED" w:rsidR="003457DB" w:rsidP="00147BD5" w:rsidRDefault="003457DB" w14:paraId="2CB68348" w14:textId="77777777">
      <w:pPr>
        <w:widowControl/>
        <w:tabs>
          <w:tab w:val="left" w:pos="0"/>
        </w:tabs>
        <w:rPr>
          <w:rFonts w:ascii="Times New Roman" w:hAnsi="Times New Roman"/>
        </w:rPr>
      </w:pPr>
    </w:p>
    <w:p w:rsidRPr="006C23ED" w:rsidR="00F24EF3" w:rsidP="00147BD5" w:rsidRDefault="00F24EF3" w14:paraId="5C81A26D" w14:textId="56810140">
      <w:pPr>
        <w:pStyle w:val="ListParagraph"/>
        <w:widowControl/>
        <w:numPr>
          <w:ilvl w:val="0"/>
          <w:numId w:val="7"/>
        </w:numPr>
        <w:tabs>
          <w:tab w:val="left" w:pos="0"/>
        </w:tabs>
        <w:suppressAutoHyphens w:val="0"/>
        <w:spacing w:line="240" w:lineRule="auto"/>
      </w:pPr>
      <w:r w:rsidRPr="006C23ED">
        <w:rPr>
          <w:u w:val="single"/>
        </w:rPr>
        <w:lastRenderedPageBreak/>
        <w:t>7 CFR 273.2(f)(1) &amp; (2), Verification of Utility Expenses.</w:t>
      </w:r>
      <w:r w:rsidRPr="006C23ED">
        <w:t xml:space="preserve"> All households must provide information to verify utility expense if the State agency does not utilize a standard utility allowance and the applicant wishes to claim expenses.</w:t>
      </w:r>
      <w:r w:rsidRPr="006C23ED" w:rsidR="008D0CEB">
        <w:t xml:space="preserve"> Based on data from the Characteristics of Supplemental Nutrition Assistance Program Households: Fiscal Year 2018, the number of utility expense verifications is estimated to be 13,693,000 annually.</w:t>
      </w:r>
    </w:p>
    <w:p w:rsidRPr="006C23ED" w:rsidR="00F24EF3" w:rsidP="00147BD5" w:rsidRDefault="00F24EF3" w14:paraId="77B9A030" w14:textId="77777777">
      <w:pPr>
        <w:pStyle w:val="ListParagraph"/>
        <w:widowControl/>
        <w:tabs>
          <w:tab w:val="left" w:pos="0"/>
        </w:tabs>
        <w:suppressAutoHyphens w:val="0"/>
        <w:spacing w:line="240" w:lineRule="auto"/>
        <w:ind w:left="360"/>
      </w:pPr>
    </w:p>
    <w:p w:rsidRPr="006C23ED" w:rsidR="00F24EF3" w:rsidP="00147BD5" w:rsidRDefault="00F24EF3" w14:paraId="74411AD1" w14:textId="3A26ABA7">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sidR="008D0CEB">
        <w:t>13,693,000</w:t>
      </w:r>
      <w:r w:rsidRPr="006C23ED">
        <w:rPr>
          <w:szCs w:val="24"/>
        </w:rPr>
        <w:t xml:space="preserve"> households </w:t>
      </w:r>
      <w:r w:rsidRPr="006C23ED">
        <w:t xml:space="preserve">will each participate in one verification of </w:t>
      </w:r>
      <w:r w:rsidRPr="006C23ED" w:rsidR="0027700C">
        <w:t xml:space="preserve">utility </w:t>
      </w:r>
      <w:r w:rsidRPr="006C23ED">
        <w:t>expenses annually</w:t>
      </w:r>
      <w:r w:rsidRPr="006C23ED">
        <w:rPr>
          <w:szCs w:val="24"/>
        </w:rPr>
        <w:t xml:space="preserve">, for a total of </w:t>
      </w:r>
      <w:r w:rsidRPr="006C23ED" w:rsidR="008D0CEB">
        <w:t>13,693,000</w:t>
      </w:r>
      <w:r w:rsidRPr="006C23ED">
        <w:rPr>
          <w:szCs w:val="24"/>
        </w:rPr>
        <w:t xml:space="preserve"> responses (</w:t>
      </w:r>
      <w:r w:rsidRPr="006C23ED" w:rsidR="008D0CEB">
        <w:t>13,693,000</w:t>
      </w:r>
      <w:r w:rsidRPr="006C23ED">
        <w:rPr>
          <w:szCs w:val="24"/>
        </w:rPr>
        <w:t xml:space="preserve"> x </w:t>
      </w:r>
      <w:r w:rsidRPr="006C23ED">
        <w:t>1</w:t>
      </w:r>
      <w:r w:rsidRPr="006C23ED">
        <w:rPr>
          <w:szCs w:val="24"/>
        </w:rPr>
        <w:t xml:space="preserve"> = </w:t>
      </w:r>
      <w:r w:rsidRPr="006C23ED" w:rsidR="008D0CEB">
        <w:t>13,693,000</w:t>
      </w:r>
      <w:r w:rsidRPr="006C23ED">
        <w:t>)</w:t>
      </w:r>
      <w:r w:rsidRPr="006C23ED">
        <w:rPr>
          <w:szCs w:val="24"/>
        </w:rPr>
        <w:t xml:space="preserve">. The estimated average burden per response is </w:t>
      </w:r>
      <w:r w:rsidRPr="006C23ED" w:rsidR="00950A07">
        <w:rPr>
          <w:szCs w:val="24"/>
        </w:rPr>
        <w:t>approximately 4 minutes (</w:t>
      </w:r>
      <w:r w:rsidRPr="006C23ED">
        <w:t>0.0668 hours</w:t>
      </w:r>
      <w:r w:rsidRPr="006C23ED" w:rsidR="00950A07">
        <w:t>)</w:t>
      </w:r>
      <w:r w:rsidRPr="006C23ED">
        <w:rPr>
          <w:szCs w:val="24"/>
        </w:rPr>
        <w:t xml:space="preserve">, resulting in estimated total burden hours of </w:t>
      </w:r>
      <w:r w:rsidRPr="006C23ED" w:rsidR="008D0CEB">
        <w:rPr>
          <w:szCs w:val="24"/>
        </w:rPr>
        <w:t>914,692.40</w:t>
      </w:r>
      <w:r w:rsidRPr="006C23ED">
        <w:rPr>
          <w:szCs w:val="24"/>
        </w:rPr>
        <w:t xml:space="preserve"> (</w:t>
      </w:r>
      <w:r w:rsidRPr="006C23ED" w:rsidR="008D0CEB">
        <w:t>13,693,000</w:t>
      </w:r>
      <w:r w:rsidRPr="006C23ED">
        <w:t xml:space="preserve"> </w:t>
      </w:r>
      <w:r w:rsidRPr="006C23ED">
        <w:rPr>
          <w:szCs w:val="24"/>
        </w:rPr>
        <w:t xml:space="preserve">x </w:t>
      </w:r>
      <w:r w:rsidRPr="006C23ED">
        <w:t>0.0668</w:t>
      </w:r>
      <w:r w:rsidRPr="006C23ED">
        <w:rPr>
          <w:szCs w:val="24"/>
        </w:rPr>
        <w:t xml:space="preserve"> = </w:t>
      </w:r>
      <w:r w:rsidRPr="006C23ED" w:rsidR="008D0CEB">
        <w:rPr>
          <w:szCs w:val="24"/>
        </w:rPr>
        <w:t>914,692.40</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verification activity has increased from </w:t>
      </w:r>
      <w:r w:rsidRPr="006C23ED" w:rsidR="008D0CEB">
        <w:rPr>
          <w:b/>
          <w:bCs/>
        </w:rPr>
        <w:t>865,661.2</w:t>
      </w:r>
      <w:r w:rsidRPr="006C23ED" w:rsidR="00C976BB">
        <w:rPr>
          <w:b/>
          <w:bCs/>
        </w:rPr>
        <w:t>0</w:t>
      </w:r>
      <w:r w:rsidRPr="006C23ED">
        <w:rPr>
          <w:b/>
          <w:bCs/>
        </w:rPr>
        <w:t xml:space="preserve"> hours to </w:t>
      </w:r>
      <w:r w:rsidRPr="006C23ED" w:rsidR="008D0CEB">
        <w:rPr>
          <w:b/>
          <w:bCs/>
        </w:rPr>
        <w:t>914,692.40</w:t>
      </w:r>
      <w:r w:rsidRPr="006C23ED">
        <w:rPr>
          <w:b/>
          <w:bCs/>
        </w:rPr>
        <w:t xml:space="preserve"> hours due to </w:t>
      </w:r>
      <w:r w:rsidRPr="006C23ED" w:rsidR="008D0CEB">
        <w:rPr>
          <w:b/>
          <w:bCs/>
        </w:rPr>
        <w:t>an increase in the estimated number of utility expense verifications.</w:t>
      </w:r>
    </w:p>
    <w:p w:rsidRPr="006C23ED" w:rsidR="00994F18" w:rsidP="00147BD5" w:rsidRDefault="00994F18" w14:paraId="7BF313D6" w14:textId="77777777">
      <w:pPr>
        <w:widowControl/>
        <w:tabs>
          <w:tab w:val="left" w:pos="0"/>
        </w:tabs>
        <w:rPr>
          <w:rFonts w:ascii="Times New Roman" w:hAnsi="Times New Roman"/>
        </w:rPr>
      </w:pPr>
    </w:p>
    <w:p w:rsidRPr="006C23ED" w:rsidR="0027700C" w:rsidP="00147BD5" w:rsidRDefault="0027700C" w14:paraId="19F36F7D" w14:textId="291C8182">
      <w:pPr>
        <w:pStyle w:val="ListParagraph"/>
        <w:widowControl/>
        <w:numPr>
          <w:ilvl w:val="0"/>
          <w:numId w:val="7"/>
        </w:numPr>
        <w:tabs>
          <w:tab w:val="left" w:pos="0"/>
        </w:tabs>
        <w:suppressAutoHyphens w:val="0"/>
        <w:spacing w:line="240" w:lineRule="auto"/>
      </w:pPr>
      <w:r w:rsidRPr="006C23ED">
        <w:rPr>
          <w:u w:val="single"/>
        </w:rPr>
        <w:t>7 CFR 273.2(f)(1) &amp; (2), Verification of Hours Worked (ABAWD).</w:t>
      </w:r>
      <w:r w:rsidRPr="006C23ED">
        <w:t xml:space="preserve"> All households must verify the number of hours worked by any ABAWD members of the household. Based on data from the Characteristics of Supplemental Nutrition Assistance Program Households: Fiscal Year 2018, the number of hours worked ABAWD verifications is estimated to be 2,864,000 annually.</w:t>
      </w:r>
    </w:p>
    <w:p w:rsidRPr="006C23ED" w:rsidR="0027700C" w:rsidP="00147BD5" w:rsidRDefault="0027700C" w14:paraId="2B08D4D8" w14:textId="77777777">
      <w:pPr>
        <w:pStyle w:val="ListParagraph"/>
        <w:widowControl/>
        <w:tabs>
          <w:tab w:val="left" w:pos="0"/>
        </w:tabs>
        <w:suppressAutoHyphens w:val="0"/>
        <w:spacing w:line="240" w:lineRule="auto"/>
        <w:ind w:left="360"/>
      </w:pPr>
    </w:p>
    <w:p w:rsidRPr="006C23ED" w:rsidR="0027700C" w:rsidP="00147BD5" w:rsidRDefault="0027700C" w14:paraId="0CDA326C" w14:textId="59C634AB">
      <w:pPr>
        <w:pStyle w:val="ListParagraph"/>
        <w:widowControl/>
        <w:tabs>
          <w:tab w:val="left" w:pos="0"/>
        </w:tabs>
        <w:suppressAutoHyphens w:val="0"/>
        <w:spacing w:line="240" w:lineRule="auto"/>
        <w:ind w:left="360"/>
      </w:pPr>
      <w:r w:rsidRPr="006C23ED">
        <w:rPr>
          <w:szCs w:val="24"/>
        </w:rPr>
        <w:t>FNS estimates that</w:t>
      </w:r>
      <w:r w:rsidRPr="006C23ED">
        <w:t xml:space="preserve"> 2,864,000</w:t>
      </w:r>
      <w:r w:rsidRPr="006C23ED">
        <w:rPr>
          <w:szCs w:val="24"/>
        </w:rPr>
        <w:t xml:space="preserve"> households </w:t>
      </w:r>
      <w:r w:rsidRPr="006C23ED">
        <w:t>will each participate in one verification of hours worked ABAWD annually</w:t>
      </w:r>
      <w:r w:rsidRPr="006C23ED">
        <w:rPr>
          <w:szCs w:val="24"/>
        </w:rPr>
        <w:t xml:space="preserve">, for a total of </w:t>
      </w:r>
      <w:r w:rsidRPr="006C23ED">
        <w:t>2,864,000</w:t>
      </w:r>
      <w:r w:rsidRPr="006C23ED">
        <w:rPr>
          <w:szCs w:val="24"/>
        </w:rPr>
        <w:t xml:space="preserve"> responses (</w:t>
      </w:r>
      <w:r w:rsidRPr="006C23ED">
        <w:t>2,864,000</w:t>
      </w:r>
      <w:r w:rsidRPr="006C23ED">
        <w:rPr>
          <w:szCs w:val="24"/>
        </w:rPr>
        <w:t xml:space="preserve"> x </w:t>
      </w:r>
      <w:r w:rsidRPr="006C23ED">
        <w:t>1</w:t>
      </w:r>
      <w:r w:rsidRPr="006C23ED">
        <w:rPr>
          <w:szCs w:val="24"/>
        </w:rPr>
        <w:t xml:space="preserve"> = </w:t>
      </w:r>
      <w:r w:rsidRPr="006C23ED">
        <w:t>2,864,000)</w:t>
      </w:r>
      <w:r w:rsidRPr="006C23ED">
        <w:rPr>
          <w:szCs w:val="24"/>
        </w:rPr>
        <w:t xml:space="preserve">. The estimated average burden per response is </w:t>
      </w:r>
      <w:r w:rsidRPr="006C23ED" w:rsidR="00950A07">
        <w:rPr>
          <w:szCs w:val="24"/>
        </w:rPr>
        <w:t>approximately 6 minutes (</w:t>
      </w:r>
      <w:r w:rsidRPr="006C23ED">
        <w:t>0.10</w:t>
      </w:r>
      <w:r w:rsidRPr="006C23ED" w:rsidR="00950A07">
        <w:t>02</w:t>
      </w:r>
      <w:r w:rsidRPr="006C23ED">
        <w:t xml:space="preserve"> hours</w:t>
      </w:r>
      <w:r w:rsidRPr="006C23ED" w:rsidR="00950A07">
        <w:t>)</w:t>
      </w:r>
      <w:r w:rsidRPr="006C23ED">
        <w:rPr>
          <w:szCs w:val="24"/>
        </w:rPr>
        <w:t xml:space="preserve">, resulting in estimated total burden hours of </w:t>
      </w:r>
      <w:r w:rsidRPr="006C23ED" w:rsidR="00950A07">
        <w:rPr>
          <w:szCs w:val="24"/>
        </w:rPr>
        <w:t>286,972.80</w:t>
      </w:r>
      <w:r w:rsidRPr="006C23ED">
        <w:rPr>
          <w:szCs w:val="24"/>
        </w:rPr>
        <w:t xml:space="preserve"> (</w:t>
      </w:r>
      <w:r w:rsidRPr="006C23ED">
        <w:t xml:space="preserve">2,864,000 </w:t>
      </w:r>
      <w:r w:rsidRPr="006C23ED">
        <w:rPr>
          <w:szCs w:val="24"/>
        </w:rPr>
        <w:t xml:space="preserve">x </w:t>
      </w:r>
      <w:r w:rsidRPr="006C23ED">
        <w:t>0.10</w:t>
      </w:r>
      <w:r w:rsidRPr="006C23ED" w:rsidR="00950A07">
        <w:t>02</w:t>
      </w:r>
      <w:r w:rsidRPr="006C23ED">
        <w:rPr>
          <w:szCs w:val="24"/>
        </w:rPr>
        <w:t xml:space="preserve"> = </w:t>
      </w:r>
      <w:r w:rsidRPr="006C23ED" w:rsidR="00950A07">
        <w:rPr>
          <w:szCs w:val="24"/>
        </w:rPr>
        <w:t>286,972.80</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verification activity has increased from 247,440.03 hours to </w:t>
      </w:r>
      <w:r w:rsidRPr="006C23ED" w:rsidR="00950A07">
        <w:rPr>
          <w:b/>
          <w:bCs/>
        </w:rPr>
        <w:t>286,972.80</w:t>
      </w:r>
      <w:r w:rsidRPr="006C23ED">
        <w:rPr>
          <w:b/>
          <w:bCs/>
        </w:rPr>
        <w:t xml:space="preserve"> hours for two reasons: (1) an increase in the estimated number of verifications and (2) an increase in the burden hours per response to account for the complexity of the activity.</w:t>
      </w:r>
    </w:p>
    <w:p w:rsidRPr="006C23ED" w:rsidR="003457DB" w:rsidP="00147BD5" w:rsidRDefault="003457DB" w14:paraId="6FDEFE69" w14:textId="77777777">
      <w:pPr>
        <w:widowControl/>
        <w:tabs>
          <w:tab w:val="left" w:pos="0"/>
        </w:tabs>
        <w:rPr>
          <w:rFonts w:ascii="Times New Roman" w:hAnsi="Times New Roman"/>
        </w:rPr>
      </w:pPr>
    </w:p>
    <w:p w:rsidRPr="006C23ED" w:rsidR="0027700C" w:rsidP="00147BD5" w:rsidRDefault="0027700C" w14:paraId="5B52BBA9" w14:textId="14F821BD">
      <w:pPr>
        <w:pStyle w:val="ListParagraph"/>
        <w:widowControl/>
        <w:numPr>
          <w:ilvl w:val="0"/>
          <w:numId w:val="7"/>
        </w:numPr>
        <w:tabs>
          <w:tab w:val="left" w:pos="0"/>
        </w:tabs>
        <w:suppressAutoHyphens w:val="0"/>
        <w:spacing w:line="240" w:lineRule="auto"/>
      </w:pPr>
      <w:r w:rsidRPr="006C23ED">
        <w:rPr>
          <w:u w:val="single"/>
        </w:rPr>
        <w:t>7 CFR 273.2(f)(1) &amp; (2), Verification of Legal Obligation to Pay Child Support.</w:t>
      </w:r>
      <w:r w:rsidRPr="006C23ED">
        <w:t xml:space="preserve"> Households must verify any legal obligation to pay child support, the amount of the obligation, and the monthly amount of child support the household actually pays. Based on data from the Characteristics of Supplemental Nutrition Assistance Program Households: Fiscal Year 2018, the number of child support verifications is estimated to be 316,000 annually.</w:t>
      </w:r>
    </w:p>
    <w:p w:rsidRPr="006C23ED" w:rsidR="0027700C" w:rsidP="00147BD5" w:rsidRDefault="0027700C" w14:paraId="0FF624C7" w14:textId="77777777">
      <w:pPr>
        <w:pStyle w:val="ListParagraph"/>
        <w:widowControl/>
        <w:tabs>
          <w:tab w:val="left" w:pos="0"/>
        </w:tabs>
        <w:suppressAutoHyphens w:val="0"/>
        <w:spacing w:line="240" w:lineRule="auto"/>
        <w:ind w:left="360"/>
      </w:pPr>
    </w:p>
    <w:p w:rsidRPr="006C23ED" w:rsidR="0027700C" w:rsidP="00147BD5" w:rsidRDefault="0027700C" w14:paraId="70EDACB9" w14:textId="693027CD">
      <w:pPr>
        <w:pStyle w:val="ListParagraph"/>
        <w:widowControl/>
        <w:tabs>
          <w:tab w:val="left" w:pos="0"/>
        </w:tabs>
        <w:suppressAutoHyphens w:val="0"/>
        <w:spacing w:line="240" w:lineRule="auto"/>
        <w:ind w:left="360"/>
      </w:pPr>
      <w:r w:rsidRPr="006C23ED">
        <w:rPr>
          <w:szCs w:val="24"/>
        </w:rPr>
        <w:t>FNS estimates that</w:t>
      </w:r>
      <w:r w:rsidRPr="006C23ED">
        <w:t xml:space="preserve"> 316,000</w:t>
      </w:r>
      <w:r w:rsidRPr="006C23ED">
        <w:rPr>
          <w:szCs w:val="24"/>
        </w:rPr>
        <w:t xml:space="preserve"> households </w:t>
      </w:r>
      <w:r w:rsidRPr="006C23ED">
        <w:t>will each participate in one verification of utility expenses annually</w:t>
      </w:r>
      <w:r w:rsidRPr="006C23ED">
        <w:rPr>
          <w:szCs w:val="24"/>
        </w:rPr>
        <w:t xml:space="preserve">, for a total of </w:t>
      </w:r>
      <w:r w:rsidRPr="006C23ED">
        <w:t>316,000</w:t>
      </w:r>
      <w:r w:rsidRPr="006C23ED">
        <w:rPr>
          <w:szCs w:val="24"/>
        </w:rPr>
        <w:t xml:space="preserve"> responses (</w:t>
      </w:r>
      <w:r w:rsidRPr="006C23ED">
        <w:t>316,000</w:t>
      </w:r>
      <w:r w:rsidRPr="006C23ED">
        <w:rPr>
          <w:szCs w:val="24"/>
        </w:rPr>
        <w:t xml:space="preserve"> x </w:t>
      </w:r>
      <w:r w:rsidRPr="006C23ED">
        <w:t>1</w:t>
      </w:r>
      <w:r w:rsidRPr="006C23ED">
        <w:rPr>
          <w:szCs w:val="24"/>
        </w:rPr>
        <w:t xml:space="preserve"> = </w:t>
      </w:r>
      <w:r w:rsidRPr="006C23ED">
        <w:t>316,000)</w:t>
      </w:r>
      <w:r w:rsidRPr="006C23ED">
        <w:rPr>
          <w:szCs w:val="24"/>
        </w:rPr>
        <w:t xml:space="preserve">. The estimated average burden per response is </w:t>
      </w:r>
      <w:r w:rsidRPr="006C23ED" w:rsidR="00331FA1">
        <w:rPr>
          <w:szCs w:val="24"/>
        </w:rPr>
        <w:t>approximately 4 minutes (</w:t>
      </w:r>
      <w:r w:rsidRPr="006C23ED">
        <w:t>0.0668 hours</w:t>
      </w:r>
      <w:r w:rsidRPr="006C23ED" w:rsidR="00331FA1">
        <w:t>)</w:t>
      </w:r>
      <w:r w:rsidRPr="006C23ED">
        <w:rPr>
          <w:szCs w:val="24"/>
        </w:rPr>
        <w:t>, resulting in estimated total burden hours of 21,108.80 (</w:t>
      </w:r>
      <w:r w:rsidRPr="006C23ED">
        <w:t xml:space="preserve">316,000 </w:t>
      </w:r>
      <w:r w:rsidRPr="006C23ED">
        <w:rPr>
          <w:szCs w:val="24"/>
        </w:rPr>
        <w:t xml:space="preserve">x </w:t>
      </w:r>
      <w:r w:rsidRPr="006C23ED">
        <w:t>0.0668</w:t>
      </w:r>
      <w:r w:rsidRPr="006C23ED">
        <w:rPr>
          <w:szCs w:val="24"/>
        </w:rPr>
        <w:t xml:space="preserve"> = 21,108.80). </w:t>
      </w:r>
      <w:r w:rsidRPr="006C23ED">
        <w:rPr>
          <w:b/>
          <w:szCs w:val="24"/>
        </w:rPr>
        <w:t xml:space="preserve">When compared to the previous information collection, </w:t>
      </w:r>
      <w:r w:rsidRPr="006C23ED">
        <w:rPr>
          <w:b/>
          <w:bCs/>
        </w:rPr>
        <w:t xml:space="preserve">the total burden hours for the verification activity </w:t>
      </w:r>
      <w:r w:rsidRPr="006C23ED" w:rsidR="003A6F44">
        <w:rPr>
          <w:b/>
          <w:bCs/>
        </w:rPr>
        <w:t>has de</w:t>
      </w:r>
      <w:r w:rsidRPr="006C23ED">
        <w:rPr>
          <w:b/>
          <w:bCs/>
        </w:rPr>
        <w:t xml:space="preserve">creased from 24,315.20 hours to 21,108.80 hours due to </w:t>
      </w:r>
      <w:r w:rsidRPr="006C23ED" w:rsidR="003A6F44">
        <w:rPr>
          <w:b/>
          <w:bCs/>
        </w:rPr>
        <w:t>a de</w:t>
      </w:r>
      <w:r w:rsidRPr="006C23ED">
        <w:rPr>
          <w:b/>
          <w:bCs/>
        </w:rPr>
        <w:t xml:space="preserve">crease in the estimated number of </w:t>
      </w:r>
      <w:r w:rsidRPr="006C23ED" w:rsidR="003A6F44">
        <w:rPr>
          <w:b/>
          <w:bCs/>
        </w:rPr>
        <w:t xml:space="preserve">child support </w:t>
      </w:r>
      <w:r w:rsidRPr="006C23ED">
        <w:rPr>
          <w:b/>
          <w:bCs/>
        </w:rPr>
        <w:t>verifications.</w:t>
      </w:r>
    </w:p>
    <w:p w:rsidRPr="006C23ED" w:rsidR="003457DB" w:rsidP="00147BD5" w:rsidRDefault="003457DB" w14:paraId="31C32571" w14:textId="77777777">
      <w:pPr>
        <w:widowControl/>
        <w:tabs>
          <w:tab w:val="left" w:pos="0"/>
        </w:tabs>
        <w:rPr>
          <w:rFonts w:ascii="Times New Roman" w:hAnsi="Times New Roman"/>
        </w:rPr>
      </w:pPr>
    </w:p>
    <w:p w:rsidRPr="006C23ED" w:rsidR="00C12559" w:rsidP="00147BD5" w:rsidRDefault="00C12559" w14:paraId="473E7009" w14:textId="14BE6E86">
      <w:pPr>
        <w:pStyle w:val="ListParagraph"/>
        <w:widowControl/>
        <w:numPr>
          <w:ilvl w:val="0"/>
          <w:numId w:val="7"/>
        </w:numPr>
        <w:tabs>
          <w:tab w:val="left" w:pos="0"/>
        </w:tabs>
        <w:suppressAutoHyphens w:val="0"/>
        <w:spacing w:line="240" w:lineRule="auto"/>
      </w:pPr>
      <w:r w:rsidRPr="006C23ED">
        <w:rPr>
          <w:u w:val="single"/>
        </w:rPr>
        <w:t>7 CFR 273.2(f)(1) &amp; (2), Verification of Disability.</w:t>
      </w:r>
      <w:r w:rsidRPr="006C23ED">
        <w:t xml:space="preserve"> Households must provide information to verify disability status if claimed on the initial application. Based on data from the </w:t>
      </w:r>
      <w:r w:rsidRPr="006C23ED">
        <w:lastRenderedPageBreak/>
        <w:t>Characteristics of Supplemental Nutrition Assistance Program Households: Fiscal Year 2018, the number of child support verifications is estimated to be 4,073,000 annually.</w:t>
      </w:r>
    </w:p>
    <w:p w:rsidRPr="006C23ED" w:rsidR="00C12559" w:rsidP="00147BD5" w:rsidRDefault="00C12559" w14:paraId="415CEC06" w14:textId="77777777">
      <w:pPr>
        <w:pStyle w:val="ListParagraph"/>
        <w:widowControl/>
        <w:tabs>
          <w:tab w:val="left" w:pos="0"/>
        </w:tabs>
        <w:suppressAutoHyphens w:val="0"/>
        <w:spacing w:line="240" w:lineRule="auto"/>
        <w:ind w:left="360"/>
      </w:pPr>
    </w:p>
    <w:p w:rsidRPr="006C23ED" w:rsidR="00C12559" w:rsidP="00147BD5" w:rsidRDefault="00C12559" w14:paraId="24D78B75" w14:textId="394BBAE2">
      <w:pPr>
        <w:pStyle w:val="ListParagraph"/>
        <w:widowControl/>
        <w:tabs>
          <w:tab w:val="left" w:pos="0"/>
        </w:tabs>
        <w:suppressAutoHyphens w:val="0"/>
        <w:spacing w:line="240" w:lineRule="auto"/>
        <w:ind w:left="360"/>
      </w:pPr>
      <w:r w:rsidRPr="006C23ED">
        <w:rPr>
          <w:szCs w:val="24"/>
        </w:rPr>
        <w:t>FNS estimates that</w:t>
      </w:r>
      <w:r w:rsidRPr="006C23ED">
        <w:t xml:space="preserve"> 4,073,000</w:t>
      </w:r>
      <w:r w:rsidRPr="006C23ED">
        <w:rPr>
          <w:szCs w:val="24"/>
        </w:rPr>
        <w:t xml:space="preserve"> households </w:t>
      </w:r>
      <w:r w:rsidRPr="006C23ED">
        <w:t>will each participate in one verification of disability annually</w:t>
      </w:r>
      <w:r w:rsidRPr="006C23ED">
        <w:rPr>
          <w:szCs w:val="24"/>
        </w:rPr>
        <w:t xml:space="preserve">, for a total of </w:t>
      </w:r>
      <w:r w:rsidRPr="006C23ED">
        <w:t>4,073,000</w:t>
      </w:r>
      <w:r w:rsidRPr="006C23ED">
        <w:rPr>
          <w:szCs w:val="24"/>
        </w:rPr>
        <w:t xml:space="preserve"> responses (</w:t>
      </w:r>
      <w:r w:rsidRPr="006C23ED">
        <w:t>4,073,000</w:t>
      </w:r>
      <w:r w:rsidRPr="006C23ED">
        <w:rPr>
          <w:szCs w:val="24"/>
        </w:rPr>
        <w:t xml:space="preserve"> x </w:t>
      </w:r>
      <w:r w:rsidRPr="006C23ED">
        <w:t>1</w:t>
      </w:r>
      <w:r w:rsidRPr="006C23ED">
        <w:rPr>
          <w:szCs w:val="24"/>
        </w:rPr>
        <w:t xml:space="preserve"> = </w:t>
      </w:r>
      <w:r w:rsidRPr="006C23ED">
        <w:t>4,073,000)</w:t>
      </w:r>
      <w:r w:rsidRPr="006C23ED">
        <w:rPr>
          <w:szCs w:val="24"/>
        </w:rPr>
        <w:t xml:space="preserve">. The estimated average burden per response is </w:t>
      </w:r>
      <w:r w:rsidRPr="006C23ED" w:rsidR="00331FA1">
        <w:rPr>
          <w:szCs w:val="24"/>
        </w:rPr>
        <w:t>approximately 4 minutes (</w:t>
      </w:r>
      <w:r w:rsidRPr="006C23ED">
        <w:t>0.0668 hours</w:t>
      </w:r>
      <w:r w:rsidRPr="006C23ED" w:rsidR="00331FA1">
        <w:t>)</w:t>
      </w:r>
      <w:r w:rsidRPr="006C23ED">
        <w:rPr>
          <w:szCs w:val="24"/>
        </w:rPr>
        <w:t>, resulting in estimated total burden hours of 272,076.40 (</w:t>
      </w:r>
      <w:r w:rsidRPr="006C23ED">
        <w:t xml:space="preserve">4,073,000 </w:t>
      </w:r>
      <w:r w:rsidRPr="006C23ED">
        <w:rPr>
          <w:szCs w:val="24"/>
        </w:rPr>
        <w:t xml:space="preserve">x </w:t>
      </w:r>
      <w:r w:rsidRPr="006C23ED">
        <w:t>0.0668</w:t>
      </w:r>
      <w:r w:rsidRPr="006C23ED">
        <w:rPr>
          <w:szCs w:val="24"/>
        </w:rPr>
        <w:t xml:space="preserve"> = 272,076.40). </w:t>
      </w:r>
      <w:r w:rsidRPr="006C23ED">
        <w:rPr>
          <w:b/>
          <w:szCs w:val="24"/>
        </w:rPr>
        <w:t xml:space="preserve">When compared to the previous information collection, </w:t>
      </w:r>
      <w:r w:rsidRPr="006C23ED">
        <w:rPr>
          <w:b/>
          <w:bCs/>
        </w:rPr>
        <w:t>the total burden hours for the verification activity has increased from 242,684.40 hours to 272,076.40 hours due to an increase in the number of applications requiring disability verifications.</w:t>
      </w:r>
    </w:p>
    <w:p w:rsidRPr="006C23ED" w:rsidR="003457DB" w:rsidP="00147BD5" w:rsidRDefault="003457DB" w14:paraId="200313F6" w14:textId="77777777">
      <w:pPr>
        <w:widowControl/>
        <w:tabs>
          <w:tab w:val="left" w:pos="0"/>
        </w:tabs>
        <w:rPr>
          <w:rFonts w:ascii="Times New Roman" w:hAnsi="Times New Roman"/>
        </w:rPr>
      </w:pPr>
    </w:p>
    <w:p w:rsidRPr="006C23ED" w:rsidR="00DE5F8C" w:rsidP="00147BD5" w:rsidRDefault="00DE5F8C" w14:paraId="78BFD30E" w14:textId="3CEC0670">
      <w:pPr>
        <w:pStyle w:val="ListParagraph"/>
        <w:widowControl/>
        <w:numPr>
          <w:ilvl w:val="0"/>
          <w:numId w:val="7"/>
        </w:numPr>
        <w:tabs>
          <w:tab w:val="left" w:pos="0"/>
        </w:tabs>
        <w:suppressAutoHyphens w:val="0"/>
        <w:spacing w:line="240" w:lineRule="auto"/>
      </w:pPr>
      <w:r w:rsidRPr="006C23ED">
        <w:rPr>
          <w:u w:val="single"/>
        </w:rPr>
        <w:t>7 CFR 273.2(f)(1) &amp; (2), Verification of Household Composition.</w:t>
      </w:r>
      <w:r w:rsidRPr="006C23ED">
        <w:t xml:space="preserve"> All households must provide information to verify household composition.</w:t>
      </w:r>
    </w:p>
    <w:p w:rsidRPr="006C23ED" w:rsidR="00DE5F8C" w:rsidP="00147BD5" w:rsidRDefault="00DE5F8C" w14:paraId="45BFB94C" w14:textId="77777777">
      <w:pPr>
        <w:pStyle w:val="ListParagraph"/>
        <w:widowControl/>
        <w:tabs>
          <w:tab w:val="left" w:pos="0"/>
        </w:tabs>
        <w:suppressAutoHyphens w:val="0"/>
        <w:spacing w:line="240" w:lineRule="auto"/>
        <w:ind w:left="360"/>
      </w:pPr>
    </w:p>
    <w:p w:rsidRPr="006C23ED" w:rsidR="00DE5F8C" w:rsidP="00147BD5" w:rsidRDefault="00DE5F8C" w14:paraId="7210C4A2" w14:textId="1179FDFF">
      <w:pPr>
        <w:pStyle w:val="ListParagraph"/>
        <w:widowControl/>
        <w:tabs>
          <w:tab w:val="left" w:pos="0"/>
        </w:tabs>
        <w:suppressAutoHyphens w:val="0"/>
        <w:spacing w:line="240" w:lineRule="auto"/>
        <w:ind w:left="360"/>
      </w:pPr>
      <w:r w:rsidRPr="006C23ED">
        <w:rPr>
          <w:szCs w:val="24"/>
        </w:rPr>
        <w:t>FNS estimates that</w:t>
      </w:r>
      <w:r w:rsidRPr="006C23ED">
        <w:t xml:space="preserve"> 18,062,201</w:t>
      </w:r>
      <w:r w:rsidRPr="006C23ED">
        <w:rPr>
          <w:szCs w:val="24"/>
        </w:rPr>
        <w:t xml:space="preserve"> households </w:t>
      </w:r>
      <w:r w:rsidRPr="006C23ED">
        <w:t>will each participate in one verification of household composition annually</w:t>
      </w:r>
      <w:r w:rsidRPr="006C23ED">
        <w:rPr>
          <w:szCs w:val="24"/>
        </w:rPr>
        <w:t xml:space="preserve">, for a total of </w:t>
      </w:r>
      <w:r w:rsidRPr="006C23ED">
        <w:t>18,062,201</w:t>
      </w:r>
      <w:r w:rsidRPr="006C23ED">
        <w:rPr>
          <w:szCs w:val="24"/>
        </w:rPr>
        <w:t xml:space="preserve"> responses (</w:t>
      </w:r>
      <w:r w:rsidRPr="006C23ED">
        <w:t>18,062,201</w:t>
      </w:r>
      <w:r w:rsidRPr="006C23ED">
        <w:rPr>
          <w:szCs w:val="24"/>
        </w:rPr>
        <w:t xml:space="preserve"> x </w:t>
      </w:r>
      <w:r w:rsidRPr="006C23ED">
        <w:t>1</w:t>
      </w:r>
      <w:r w:rsidRPr="006C23ED">
        <w:rPr>
          <w:szCs w:val="24"/>
        </w:rPr>
        <w:t xml:space="preserve"> = </w:t>
      </w:r>
      <w:r w:rsidRPr="006C23ED">
        <w:t>18,062,201)</w:t>
      </w:r>
      <w:r w:rsidRPr="006C23ED">
        <w:rPr>
          <w:szCs w:val="24"/>
        </w:rPr>
        <w:t xml:space="preserve">. The estimated average burden per response is </w:t>
      </w:r>
      <w:r w:rsidRPr="006C23ED" w:rsidR="00331FA1">
        <w:rPr>
          <w:szCs w:val="24"/>
        </w:rPr>
        <w:t>approximately 4 minutes (</w:t>
      </w:r>
      <w:r w:rsidRPr="006C23ED">
        <w:t>0.0668 hours</w:t>
      </w:r>
      <w:r w:rsidRPr="006C23ED" w:rsidR="00331FA1">
        <w:t>)</w:t>
      </w:r>
      <w:r w:rsidRPr="006C23ED">
        <w:rPr>
          <w:szCs w:val="24"/>
        </w:rPr>
        <w:t>, resulting in estimated total burden hours of 1,206,555.03 (</w:t>
      </w:r>
      <w:r w:rsidRPr="006C23ED">
        <w:t xml:space="preserve">18,062,201 </w:t>
      </w:r>
      <w:r w:rsidRPr="006C23ED">
        <w:rPr>
          <w:szCs w:val="24"/>
        </w:rPr>
        <w:t xml:space="preserve">x </w:t>
      </w:r>
      <w:r w:rsidRPr="006C23ED">
        <w:t>0.0668</w:t>
      </w:r>
      <w:r w:rsidRPr="006C23ED">
        <w:rPr>
          <w:szCs w:val="24"/>
        </w:rPr>
        <w:t xml:space="preserve"> = 1,206,555.03). </w:t>
      </w:r>
      <w:r w:rsidRPr="006C23ED">
        <w:rPr>
          <w:b/>
          <w:szCs w:val="24"/>
        </w:rPr>
        <w:t xml:space="preserve">When compared to the previous information collection, </w:t>
      </w:r>
      <w:r w:rsidRPr="006C23ED">
        <w:rPr>
          <w:b/>
          <w:bCs/>
        </w:rPr>
        <w:t>the total burden hours for the verification activity has increased from 748,776.10 hours to 1,206,555.03 hours due to an increase in the number of household composition verifications.</w:t>
      </w:r>
    </w:p>
    <w:p w:rsidRPr="006C23ED" w:rsidR="003457DB" w:rsidP="00147BD5" w:rsidRDefault="003457DB" w14:paraId="6C2A8933" w14:textId="0BFE98B9">
      <w:pPr>
        <w:widowControl/>
        <w:tabs>
          <w:tab w:val="left" w:pos="0"/>
        </w:tabs>
        <w:rPr>
          <w:rFonts w:ascii="Times New Roman" w:hAnsi="Times New Roman"/>
        </w:rPr>
      </w:pPr>
    </w:p>
    <w:p w:rsidRPr="006C23ED" w:rsidR="00DF1348" w:rsidP="00147BD5" w:rsidRDefault="00DF1348" w14:paraId="0CED0930" w14:textId="7518E0EE">
      <w:pPr>
        <w:pStyle w:val="ListParagraph"/>
        <w:widowControl/>
        <w:numPr>
          <w:ilvl w:val="0"/>
          <w:numId w:val="7"/>
        </w:numPr>
        <w:tabs>
          <w:tab w:val="left" w:pos="0"/>
        </w:tabs>
        <w:suppressAutoHyphens w:val="0"/>
        <w:spacing w:line="240" w:lineRule="auto"/>
      </w:pPr>
      <w:r w:rsidRPr="006C23ED">
        <w:rPr>
          <w:u w:val="single"/>
        </w:rPr>
        <w:t>7 CFR 273.2(f)(1) &amp; (2), Verification of Questionable Information.</w:t>
      </w:r>
      <w:r w:rsidRPr="006C23ED">
        <w:t xml:space="preserve"> Households must provide information to verify any questionable information that could impact household SNAP eligibility or benefit level. Based on case</w:t>
      </w:r>
      <w:r w:rsidRPr="006C23ED" w:rsidR="009C34CE">
        <w:t>load</w:t>
      </w:r>
      <w:r w:rsidRPr="006C23ED">
        <w:t xml:space="preserve"> data from the FPRS, the total number of verifications is estimated to be </w:t>
      </w:r>
      <w:r w:rsidRPr="006C23ED">
        <w:rPr>
          <w:szCs w:val="24"/>
        </w:rPr>
        <w:t>513,317</w:t>
      </w:r>
      <w:r w:rsidRPr="006C23ED">
        <w:t xml:space="preserve"> annually. </w:t>
      </w:r>
    </w:p>
    <w:p w:rsidRPr="006C23ED" w:rsidR="00DF1348" w:rsidP="00147BD5" w:rsidRDefault="00DF1348" w14:paraId="1AD72602" w14:textId="77777777">
      <w:pPr>
        <w:pStyle w:val="ListParagraph"/>
        <w:widowControl/>
        <w:tabs>
          <w:tab w:val="left" w:pos="0"/>
        </w:tabs>
        <w:suppressAutoHyphens w:val="0"/>
        <w:spacing w:line="240" w:lineRule="auto"/>
        <w:ind w:left="360"/>
      </w:pPr>
    </w:p>
    <w:p w:rsidRPr="006C23ED" w:rsidR="00DF1348" w:rsidP="00147BD5" w:rsidRDefault="00DF1348" w14:paraId="4AD9E38E" w14:textId="1ACDC3D1">
      <w:pPr>
        <w:pStyle w:val="ListParagraph"/>
        <w:widowControl/>
        <w:tabs>
          <w:tab w:val="left" w:pos="0"/>
        </w:tabs>
        <w:suppressAutoHyphens w:val="0"/>
        <w:spacing w:line="240" w:lineRule="auto"/>
        <w:ind w:left="360"/>
        <w:rPr>
          <w:b/>
          <w:bCs/>
        </w:rPr>
      </w:pPr>
      <w:r w:rsidRPr="006C23ED">
        <w:rPr>
          <w:szCs w:val="24"/>
        </w:rPr>
        <w:t>FNS estimates that</w:t>
      </w:r>
      <w:r w:rsidRPr="006C23ED">
        <w:t xml:space="preserve"> </w:t>
      </w:r>
      <w:r w:rsidRPr="006C23ED">
        <w:rPr>
          <w:szCs w:val="24"/>
        </w:rPr>
        <w:t xml:space="preserve">513,317 households </w:t>
      </w:r>
      <w:r w:rsidRPr="006C23ED">
        <w:t>will each participate in one verification of questionable information annually</w:t>
      </w:r>
      <w:r w:rsidRPr="006C23ED">
        <w:rPr>
          <w:szCs w:val="24"/>
        </w:rPr>
        <w:t xml:space="preserve">, for a total of 513,317 responses (513,317 x </w:t>
      </w:r>
      <w:r w:rsidRPr="006C23ED">
        <w:t>1</w:t>
      </w:r>
      <w:r w:rsidRPr="006C23ED">
        <w:rPr>
          <w:szCs w:val="24"/>
        </w:rPr>
        <w:t xml:space="preserve"> = 513,317</w:t>
      </w:r>
      <w:r w:rsidRPr="006C23ED">
        <w:t>)</w:t>
      </w:r>
      <w:r w:rsidRPr="006C23ED">
        <w:rPr>
          <w:szCs w:val="24"/>
        </w:rPr>
        <w:t xml:space="preserve">. The estimated average burden per response is </w:t>
      </w:r>
      <w:r w:rsidRPr="006C23ED" w:rsidR="00331FA1">
        <w:rPr>
          <w:szCs w:val="24"/>
        </w:rPr>
        <w:t>approximately 4 minutes (</w:t>
      </w:r>
      <w:r w:rsidRPr="006C23ED">
        <w:t>0.0668 hours</w:t>
      </w:r>
      <w:r w:rsidRPr="006C23ED" w:rsidR="00331FA1">
        <w:t>)</w:t>
      </w:r>
      <w:r w:rsidRPr="006C23ED">
        <w:rPr>
          <w:szCs w:val="24"/>
        </w:rPr>
        <w:t>, resulting in estimated total burden hours of 34,289.58 (513,317</w:t>
      </w:r>
      <w:r w:rsidRPr="006C23ED">
        <w:t xml:space="preserve"> </w:t>
      </w:r>
      <w:r w:rsidRPr="006C23ED">
        <w:rPr>
          <w:szCs w:val="24"/>
        </w:rPr>
        <w:t xml:space="preserve">x </w:t>
      </w:r>
      <w:r w:rsidRPr="006C23ED">
        <w:t>0.0668</w:t>
      </w:r>
      <w:r w:rsidRPr="006C23ED">
        <w:rPr>
          <w:szCs w:val="24"/>
        </w:rPr>
        <w:t xml:space="preserve"> = 34,289.58). </w:t>
      </w:r>
      <w:r w:rsidRPr="006C23ED">
        <w:rPr>
          <w:b/>
          <w:szCs w:val="24"/>
        </w:rPr>
        <w:t xml:space="preserve">When compared to the previous information collection, </w:t>
      </w:r>
      <w:r w:rsidRPr="006C23ED">
        <w:rPr>
          <w:b/>
          <w:bCs/>
        </w:rPr>
        <w:t>the total burden hours for the verification activity has decreased from 39,069.45 hours to 34,289.58 hours due to a decrease in the estimated number of questionable information verifications required.</w:t>
      </w:r>
    </w:p>
    <w:p w:rsidRPr="006C23ED" w:rsidR="0032391F" w:rsidP="00147BD5" w:rsidRDefault="0032391F" w14:paraId="46D979CE" w14:textId="77777777">
      <w:pPr>
        <w:pStyle w:val="ListParagraph"/>
        <w:widowControl/>
        <w:tabs>
          <w:tab w:val="left" w:pos="0"/>
        </w:tabs>
        <w:suppressAutoHyphens w:val="0"/>
        <w:spacing w:line="240" w:lineRule="auto"/>
        <w:ind w:left="360"/>
        <w:rPr>
          <w:b/>
          <w:bCs/>
        </w:rPr>
      </w:pPr>
    </w:p>
    <w:p w:rsidRPr="006C23ED" w:rsidR="0032391F" w:rsidP="00147BD5" w:rsidRDefault="0032391F" w14:paraId="2ADE2393" w14:textId="77777777">
      <w:pPr>
        <w:pStyle w:val="ListParagraph"/>
        <w:widowControl/>
        <w:numPr>
          <w:ilvl w:val="0"/>
          <w:numId w:val="7"/>
        </w:numPr>
        <w:tabs>
          <w:tab w:val="left" w:pos="0"/>
        </w:tabs>
        <w:suppressAutoHyphens w:val="0"/>
        <w:spacing w:line="240" w:lineRule="auto"/>
      </w:pPr>
      <w:r w:rsidRPr="006C23ED">
        <w:rPr>
          <w:u w:val="single"/>
        </w:rPr>
        <w:t>7 CFR 273.2(f)(1) &amp; (2), Verification of Student Work Hours.</w:t>
      </w:r>
      <w:r w:rsidRPr="006C23ED">
        <w:t xml:space="preserve"> Households must provide verification of student work hours if required by the State agencies based on the work requirements listed under 273.5(b)(5). Based on data from a Government Accountability Office (GAO) audit of student SNAP participation, the number of student work hour verifications is estimated to be 1,354,273 annually.</w:t>
      </w:r>
    </w:p>
    <w:p w:rsidRPr="006C23ED" w:rsidR="0032391F" w:rsidP="00147BD5" w:rsidRDefault="0032391F" w14:paraId="27079971" w14:textId="77777777">
      <w:pPr>
        <w:pStyle w:val="ListParagraph"/>
        <w:widowControl/>
        <w:tabs>
          <w:tab w:val="left" w:pos="0"/>
        </w:tabs>
        <w:suppressAutoHyphens w:val="0"/>
        <w:spacing w:line="240" w:lineRule="auto"/>
        <w:ind w:left="360"/>
      </w:pPr>
    </w:p>
    <w:p w:rsidRPr="006C23ED" w:rsidR="0032391F" w:rsidP="00147BD5" w:rsidRDefault="0032391F" w14:paraId="69965220" w14:textId="75FDFA56">
      <w:pPr>
        <w:pStyle w:val="ListParagraph"/>
        <w:widowControl/>
        <w:tabs>
          <w:tab w:val="left" w:pos="0"/>
        </w:tabs>
        <w:suppressAutoHyphens w:val="0"/>
        <w:spacing w:line="240" w:lineRule="auto"/>
        <w:ind w:left="360"/>
      </w:pPr>
      <w:r w:rsidRPr="006C23ED">
        <w:rPr>
          <w:szCs w:val="24"/>
        </w:rPr>
        <w:t>FNS estimates that</w:t>
      </w:r>
      <w:r w:rsidRPr="006C23ED">
        <w:t xml:space="preserve"> 1,354,273</w:t>
      </w:r>
      <w:r w:rsidRPr="006C23ED">
        <w:rPr>
          <w:szCs w:val="24"/>
        </w:rPr>
        <w:t xml:space="preserve"> households </w:t>
      </w:r>
      <w:r w:rsidRPr="006C23ED">
        <w:t>will each participate in one verification of questionable information annually</w:t>
      </w:r>
      <w:r w:rsidRPr="006C23ED">
        <w:rPr>
          <w:szCs w:val="24"/>
        </w:rPr>
        <w:t xml:space="preserve">, for a total of </w:t>
      </w:r>
      <w:r w:rsidRPr="006C23ED">
        <w:t>1,354,273</w:t>
      </w:r>
      <w:r w:rsidRPr="006C23ED">
        <w:rPr>
          <w:szCs w:val="24"/>
        </w:rPr>
        <w:t xml:space="preserve"> responses (</w:t>
      </w:r>
      <w:r w:rsidRPr="006C23ED">
        <w:t>1,354,273</w:t>
      </w:r>
      <w:r w:rsidRPr="006C23ED">
        <w:rPr>
          <w:szCs w:val="24"/>
        </w:rPr>
        <w:t xml:space="preserve"> x </w:t>
      </w:r>
      <w:r w:rsidRPr="006C23ED">
        <w:t>1</w:t>
      </w:r>
      <w:r w:rsidRPr="006C23ED">
        <w:rPr>
          <w:szCs w:val="24"/>
        </w:rPr>
        <w:t xml:space="preserve"> = </w:t>
      </w:r>
      <w:r w:rsidRPr="006C23ED">
        <w:t>1,354,273)</w:t>
      </w:r>
      <w:r w:rsidRPr="006C23ED">
        <w:rPr>
          <w:szCs w:val="24"/>
        </w:rPr>
        <w:t xml:space="preserve">. The estimated average burden per response is </w:t>
      </w:r>
      <w:r w:rsidRPr="006C23ED" w:rsidR="00331FA1">
        <w:rPr>
          <w:szCs w:val="24"/>
        </w:rPr>
        <w:t>approximately 4 minutes (</w:t>
      </w:r>
      <w:r w:rsidRPr="006C23ED">
        <w:t xml:space="preserve">0.0668 </w:t>
      </w:r>
      <w:r w:rsidRPr="006C23ED">
        <w:lastRenderedPageBreak/>
        <w:t>hours</w:t>
      </w:r>
      <w:r w:rsidRPr="006C23ED" w:rsidR="00331FA1">
        <w:t>)</w:t>
      </w:r>
      <w:r w:rsidRPr="006C23ED">
        <w:rPr>
          <w:szCs w:val="24"/>
        </w:rPr>
        <w:t>, resulting in estimated total burden hours of 90,465.44 (</w:t>
      </w:r>
      <w:r w:rsidRPr="006C23ED">
        <w:t>1,354,273</w:t>
      </w:r>
      <w:r w:rsidRPr="006C23ED">
        <w:rPr>
          <w:szCs w:val="24"/>
        </w:rPr>
        <w:t xml:space="preserve"> x </w:t>
      </w:r>
      <w:r w:rsidRPr="006C23ED">
        <w:t>0.0668</w:t>
      </w:r>
      <w:r w:rsidRPr="006C23ED">
        <w:rPr>
          <w:szCs w:val="24"/>
        </w:rPr>
        <w:t xml:space="preserve"> = 90,465.44). </w:t>
      </w:r>
      <w:r w:rsidRPr="006C23ED">
        <w:rPr>
          <w:b/>
          <w:szCs w:val="24"/>
        </w:rPr>
        <w:t xml:space="preserve">When compared to the previous information collection, </w:t>
      </w:r>
      <w:r w:rsidRPr="006C23ED">
        <w:rPr>
          <w:b/>
          <w:bCs/>
        </w:rPr>
        <w:t>the total burden hours for the verification activity has increased from 8,128.76 hours to 90,465.44 hours due to an increase in the estimated number of required verifications.</w:t>
      </w:r>
    </w:p>
    <w:p w:rsidRPr="006C23ED" w:rsidR="003457DB" w:rsidP="00147BD5" w:rsidRDefault="003457DB" w14:paraId="09F605DD" w14:textId="77777777">
      <w:pPr>
        <w:widowControl/>
        <w:tabs>
          <w:tab w:val="left" w:pos="0"/>
        </w:tabs>
        <w:rPr>
          <w:rFonts w:ascii="Times New Roman" w:hAnsi="Times New Roman"/>
        </w:rPr>
      </w:pPr>
    </w:p>
    <w:p w:rsidRPr="006C23ED" w:rsidR="00BE431B" w:rsidP="00202A65" w:rsidRDefault="00BE431B" w14:paraId="4956A137" w14:textId="1BDABF59">
      <w:pPr>
        <w:pStyle w:val="ListParagraph"/>
        <w:keepNext/>
        <w:keepLines/>
        <w:widowControl/>
        <w:numPr>
          <w:ilvl w:val="0"/>
          <w:numId w:val="7"/>
        </w:numPr>
        <w:tabs>
          <w:tab w:val="left" w:pos="0"/>
        </w:tabs>
        <w:suppressAutoHyphens w:val="0"/>
        <w:spacing w:line="240" w:lineRule="auto"/>
      </w:pPr>
      <w:r w:rsidRPr="006C23ED">
        <w:rPr>
          <w:u w:val="single"/>
        </w:rPr>
        <w:t xml:space="preserve">7 CFR </w:t>
      </w:r>
      <w:r w:rsidRPr="006C23ED" w:rsidR="00D959F9">
        <w:rPr>
          <w:u w:val="single"/>
        </w:rPr>
        <w:t>273.9(d)(4) and 273.10(e)(1)(i)(E)</w:t>
      </w:r>
      <w:r w:rsidRPr="006C23ED">
        <w:rPr>
          <w:u w:val="single"/>
        </w:rPr>
        <w:t>, Verification of Newly Verified Households with Dependent Care.</w:t>
      </w:r>
      <w:r w:rsidRPr="006C23ED">
        <w:t xml:space="preserve"> </w:t>
      </w:r>
      <w:r w:rsidRPr="006C23ED" w:rsidR="00911754">
        <w:t>Household applicants that choose to deduct the entire amount of their monthly dependent care expenses must verify their dependent care expenses.</w:t>
      </w:r>
    </w:p>
    <w:p w:rsidRPr="006C23ED" w:rsidR="00BE431B" w:rsidP="00147BD5" w:rsidRDefault="00BE431B" w14:paraId="1B738756" w14:textId="77777777">
      <w:pPr>
        <w:pStyle w:val="ListParagraph"/>
        <w:widowControl/>
        <w:tabs>
          <w:tab w:val="left" w:pos="0"/>
        </w:tabs>
        <w:suppressAutoHyphens w:val="0"/>
        <w:spacing w:line="240" w:lineRule="auto"/>
        <w:ind w:left="360"/>
      </w:pPr>
    </w:p>
    <w:p w:rsidRPr="006C23ED" w:rsidR="00BE431B" w:rsidP="00147BD5" w:rsidRDefault="00BE431B" w14:paraId="3A1BA53E" w14:textId="5F10706A">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sidR="002856B5">
        <w:rPr>
          <w:szCs w:val="24"/>
        </w:rPr>
        <w:t>363,243</w:t>
      </w:r>
      <w:r w:rsidRPr="006C23ED">
        <w:rPr>
          <w:szCs w:val="24"/>
        </w:rPr>
        <w:t xml:space="preserve"> households </w:t>
      </w:r>
      <w:r w:rsidRPr="006C23ED">
        <w:t>will each participate in one verification of questionable information annually</w:t>
      </w:r>
      <w:r w:rsidRPr="006C23ED">
        <w:rPr>
          <w:szCs w:val="24"/>
        </w:rPr>
        <w:t xml:space="preserve">, for a total of </w:t>
      </w:r>
      <w:r w:rsidRPr="006C23ED" w:rsidR="002856B5">
        <w:rPr>
          <w:szCs w:val="24"/>
        </w:rPr>
        <w:t>363,243</w:t>
      </w:r>
      <w:r w:rsidRPr="006C23ED">
        <w:rPr>
          <w:szCs w:val="24"/>
        </w:rPr>
        <w:t xml:space="preserve"> responses (</w:t>
      </w:r>
      <w:r w:rsidRPr="006C23ED" w:rsidR="002856B5">
        <w:rPr>
          <w:szCs w:val="24"/>
        </w:rPr>
        <w:t>363,243</w:t>
      </w:r>
      <w:r w:rsidRPr="006C23ED">
        <w:rPr>
          <w:szCs w:val="24"/>
        </w:rPr>
        <w:t xml:space="preserve"> x </w:t>
      </w:r>
      <w:r w:rsidRPr="006C23ED">
        <w:t>1</w:t>
      </w:r>
      <w:r w:rsidRPr="006C23ED">
        <w:rPr>
          <w:szCs w:val="24"/>
        </w:rPr>
        <w:t xml:space="preserve"> = </w:t>
      </w:r>
      <w:r w:rsidRPr="006C23ED" w:rsidR="002856B5">
        <w:rPr>
          <w:szCs w:val="24"/>
        </w:rPr>
        <w:t>363,243</w:t>
      </w:r>
      <w:r w:rsidRPr="006C23ED">
        <w:t>)</w:t>
      </w:r>
      <w:r w:rsidRPr="006C23ED">
        <w:rPr>
          <w:szCs w:val="24"/>
        </w:rPr>
        <w:t xml:space="preserve">. The estimated average burden per response is </w:t>
      </w:r>
      <w:r w:rsidRPr="006C23ED" w:rsidR="007B185A">
        <w:rPr>
          <w:szCs w:val="24"/>
        </w:rPr>
        <w:t>approximately 5 minutes (</w:t>
      </w:r>
      <w:r w:rsidRPr="006C23ED" w:rsidR="002856B5">
        <w:t>0.0835</w:t>
      </w:r>
      <w:r w:rsidRPr="006C23ED">
        <w:t xml:space="preserve"> hours</w:t>
      </w:r>
      <w:r w:rsidRPr="006C23ED" w:rsidR="007B185A">
        <w:t>)</w:t>
      </w:r>
      <w:r w:rsidRPr="006C23ED">
        <w:rPr>
          <w:szCs w:val="24"/>
        </w:rPr>
        <w:t xml:space="preserve">, resulting in estimated total burden hours of </w:t>
      </w:r>
      <w:r w:rsidRPr="006C23ED" w:rsidR="002856B5">
        <w:rPr>
          <w:szCs w:val="24"/>
        </w:rPr>
        <w:t>30,330.79</w:t>
      </w:r>
      <w:r w:rsidRPr="006C23ED">
        <w:rPr>
          <w:szCs w:val="24"/>
        </w:rPr>
        <w:t xml:space="preserve"> (</w:t>
      </w:r>
      <w:r w:rsidRPr="006C23ED" w:rsidR="002856B5">
        <w:rPr>
          <w:szCs w:val="24"/>
        </w:rPr>
        <w:t xml:space="preserve">363,243 </w:t>
      </w:r>
      <w:r w:rsidRPr="006C23ED">
        <w:rPr>
          <w:szCs w:val="24"/>
        </w:rPr>
        <w:t xml:space="preserve">x </w:t>
      </w:r>
      <w:r w:rsidRPr="006C23ED" w:rsidR="002856B5">
        <w:t>0.0835</w:t>
      </w:r>
      <w:r w:rsidRPr="006C23ED">
        <w:rPr>
          <w:szCs w:val="24"/>
        </w:rPr>
        <w:t xml:space="preserve"> = </w:t>
      </w:r>
      <w:r w:rsidRPr="006C23ED" w:rsidR="002856B5">
        <w:rPr>
          <w:szCs w:val="24"/>
        </w:rPr>
        <w:t>30,330.79</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verification activity has decreased from </w:t>
      </w:r>
      <w:r w:rsidRPr="006C23ED" w:rsidR="002856B5">
        <w:rPr>
          <w:b/>
          <w:bCs/>
        </w:rPr>
        <w:t xml:space="preserve">42,118.66 </w:t>
      </w:r>
      <w:r w:rsidRPr="006C23ED">
        <w:rPr>
          <w:b/>
          <w:bCs/>
        </w:rPr>
        <w:t xml:space="preserve">hours to </w:t>
      </w:r>
      <w:r w:rsidRPr="006C23ED" w:rsidR="002856B5">
        <w:rPr>
          <w:b/>
          <w:bCs/>
        </w:rPr>
        <w:t>30,330.79</w:t>
      </w:r>
      <w:r w:rsidRPr="006C23ED">
        <w:rPr>
          <w:b/>
          <w:bCs/>
        </w:rPr>
        <w:t xml:space="preserve"> hours due to a decrease in the estimated number of </w:t>
      </w:r>
      <w:r w:rsidRPr="006C23ED" w:rsidR="002856B5">
        <w:rPr>
          <w:b/>
          <w:bCs/>
        </w:rPr>
        <w:t xml:space="preserve">required </w:t>
      </w:r>
      <w:r w:rsidRPr="006C23ED">
        <w:rPr>
          <w:b/>
          <w:bCs/>
        </w:rPr>
        <w:t>verifications.</w:t>
      </w:r>
    </w:p>
    <w:p w:rsidRPr="006C23ED" w:rsidR="003457DB" w:rsidP="00147BD5" w:rsidRDefault="003457DB" w14:paraId="78287391" w14:textId="77777777">
      <w:pPr>
        <w:widowControl/>
        <w:tabs>
          <w:tab w:val="left" w:pos="0"/>
        </w:tabs>
        <w:rPr>
          <w:rFonts w:ascii="Times New Roman" w:hAnsi="Times New Roman"/>
        </w:rPr>
      </w:pPr>
    </w:p>
    <w:p w:rsidRPr="006C23ED" w:rsidR="00A83274" w:rsidP="00147BD5" w:rsidRDefault="00A83274" w14:paraId="59E9EF52" w14:textId="1CFE9075">
      <w:pPr>
        <w:pStyle w:val="ListParagraph"/>
        <w:widowControl/>
        <w:numPr>
          <w:ilvl w:val="0"/>
          <w:numId w:val="7"/>
        </w:numPr>
        <w:tabs>
          <w:tab w:val="left" w:pos="0"/>
        </w:tabs>
        <w:suppressAutoHyphens w:val="0"/>
        <w:spacing w:line="240" w:lineRule="auto"/>
      </w:pPr>
      <w:r w:rsidRPr="006C23ED">
        <w:rPr>
          <w:u w:val="single"/>
        </w:rPr>
        <w:t xml:space="preserve">7 CFR </w:t>
      </w:r>
      <w:r w:rsidRPr="006C23ED" w:rsidR="00D959F9">
        <w:rPr>
          <w:u w:val="single"/>
        </w:rPr>
        <w:t>273.9(d)(4) and 273.10(e)(1)(i)(E)</w:t>
      </w:r>
      <w:r w:rsidRPr="006C23ED">
        <w:rPr>
          <w:u w:val="single"/>
        </w:rPr>
        <w:t>, Verification of Existing Households with Dependent Care.</w:t>
      </w:r>
      <w:r w:rsidRPr="006C23ED">
        <w:t xml:space="preserve"> Household applicants that choose to deduct the entire amount of their monthly dependent care expenses must verify their dependent care expenses. Based on data from the Characteristics of Supplemental Nutrition Assistance Program Households: Fiscal Year 2018, the number of existing households with dependent care verifications is estimated to be 658,000 annually.</w:t>
      </w:r>
    </w:p>
    <w:p w:rsidRPr="006C23ED" w:rsidR="00A83274" w:rsidP="00147BD5" w:rsidRDefault="00A83274" w14:paraId="33420935" w14:textId="77777777">
      <w:pPr>
        <w:pStyle w:val="ListParagraph"/>
        <w:widowControl/>
        <w:tabs>
          <w:tab w:val="left" w:pos="0"/>
        </w:tabs>
        <w:suppressAutoHyphens w:val="0"/>
        <w:spacing w:line="240" w:lineRule="auto"/>
        <w:ind w:left="360"/>
      </w:pPr>
    </w:p>
    <w:p w:rsidRPr="006C23ED" w:rsidR="00A83274" w:rsidP="00147BD5" w:rsidRDefault="00A83274" w14:paraId="076812F2" w14:textId="141DA98D">
      <w:pPr>
        <w:pStyle w:val="ListParagraph"/>
        <w:widowControl/>
        <w:tabs>
          <w:tab w:val="left" w:pos="0"/>
        </w:tabs>
        <w:suppressAutoHyphens w:val="0"/>
        <w:spacing w:line="240" w:lineRule="auto"/>
        <w:ind w:left="360"/>
      </w:pPr>
      <w:r w:rsidRPr="006C23ED">
        <w:rPr>
          <w:szCs w:val="24"/>
        </w:rPr>
        <w:t>FNS estimates that</w:t>
      </w:r>
      <w:r w:rsidRPr="006C23ED">
        <w:t xml:space="preserve"> 658,000</w:t>
      </w:r>
      <w:r w:rsidRPr="006C23ED">
        <w:rPr>
          <w:szCs w:val="24"/>
        </w:rPr>
        <w:t xml:space="preserve"> households </w:t>
      </w:r>
      <w:r w:rsidRPr="006C23ED">
        <w:t>will each participate in one verification of questionable information annually</w:t>
      </w:r>
      <w:r w:rsidRPr="006C23ED">
        <w:rPr>
          <w:szCs w:val="24"/>
        </w:rPr>
        <w:t xml:space="preserve">, for a total of </w:t>
      </w:r>
      <w:r w:rsidRPr="006C23ED">
        <w:t>658,000</w:t>
      </w:r>
      <w:r w:rsidRPr="006C23ED">
        <w:rPr>
          <w:szCs w:val="24"/>
        </w:rPr>
        <w:t xml:space="preserve"> responses (</w:t>
      </w:r>
      <w:r w:rsidRPr="006C23ED">
        <w:t>658,000</w:t>
      </w:r>
      <w:r w:rsidRPr="006C23ED">
        <w:rPr>
          <w:szCs w:val="24"/>
        </w:rPr>
        <w:t xml:space="preserve"> x </w:t>
      </w:r>
      <w:r w:rsidRPr="006C23ED">
        <w:t>1</w:t>
      </w:r>
      <w:r w:rsidRPr="006C23ED">
        <w:rPr>
          <w:szCs w:val="24"/>
        </w:rPr>
        <w:t xml:space="preserve"> = </w:t>
      </w:r>
      <w:r w:rsidRPr="006C23ED">
        <w:t>658,000)</w:t>
      </w:r>
      <w:r w:rsidRPr="006C23ED">
        <w:rPr>
          <w:szCs w:val="24"/>
        </w:rPr>
        <w:t xml:space="preserve">. The estimated average burden per response is </w:t>
      </w:r>
      <w:r w:rsidRPr="006C23ED" w:rsidR="007B185A">
        <w:rPr>
          <w:szCs w:val="24"/>
        </w:rPr>
        <w:t>approximately 2 minutes (</w:t>
      </w:r>
      <w:r w:rsidRPr="006C23ED">
        <w:t>0.0334 hours</w:t>
      </w:r>
      <w:r w:rsidRPr="006C23ED" w:rsidR="007B185A">
        <w:t>)</w:t>
      </w:r>
      <w:r w:rsidRPr="006C23ED">
        <w:rPr>
          <w:szCs w:val="24"/>
        </w:rPr>
        <w:t>, resulting in estimated total burden hours of 21,977.20 (</w:t>
      </w:r>
      <w:r w:rsidRPr="006C23ED">
        <w:t>658,000</w:t>
      </w:r>
      <w:r w:rsidRPr="006C23ED">
        <w:rPr>
          <w:szCs w:val="24"/>
        </w:rPr>
        <w:t xml:space="preserve"> x </w:t>
      </w:r>
      <w:r w:rsidRPr="006C23ED">
        <w:t>0.0334</w:t>
      </w:r>
      <w:r w:rsidRPr="006C23ED">
        <w:rPr>
          <w:szCs w:val="24"/>
        </w:rPr>
        <w:t xml:space="preserve"> = 21,977.20). </w:t>
      </w:r>
      <w:r w:rsidRPr="006C23ED">
        <w:rPr>
          <w:b/>
          <w:szCs w:val="24"/>
        </w:rPr>
        <w:t xml:space="preserve">When compared to the previous information collection, </w:t>
      </w:r>
      <w:r w:rsidRPr="006C23ED">
        <w:rPr>
          <w:b/>
          <w:bCs/>
        </w:rPr>
        <w:t>the total burden hours for the verification activity has increased from 21,973.32 hours to 21,977.20 hours due to a</w:t>
      </w:r>
      <w:r w:rsidRPr="006C23ED" w:rsidR="00054A6D">
        <w:rPr>
          <w:b/>
          <w:bCs/>
        </w:rPr>
        <w:t xml:space="preserve">n </w:t>
      </w:r>
      <w:r w:rsidRPr="006C23ED">
        <w:rPr>
          <w:b/>
          <w:bCs/>
        </w:rPr>
        <w:t>increase in the estimated number of required verifications.</w:t>
      </w:r>
    </w:p>
    <w:p w:rsidRPr="006C23ED" w:rsidR="003457DB" w:rsidP="00147BD5" w:rsidRDefault="003457DB" w14:paraId="1F95CBF9" w14:textId="77777777">
      <w:pPr>
        <w:widowControl/>
        <w:tabs>
          <w:tab w:val="left" w:pos="0"/>
        </w:tabs>
        <w:rPr>
          <w:rFonts w:ascii="Times New Roman" w:hAnsi="Times New Roman"/>
        </w:rPr>
      </w:pPr>
    </w:p>
    <w:p w:rsidRPr="006C23ED" w:rsidR="00E52B1C" w:rsidP="00147BD5" w:rsidRDefault="00E52B1C" w14:paraId="42EA1446" w14:textId="77777777">
      <w:pPr>
        <w:widowControl/>
        <w:tabs>
          <w:tab w:val="left" w:pos="0"/>
        </w:tabs>
        <w:rPr>
          <w:rFonts w:ascii="Times New Roman" w:hAnsi="Times New Roman"/>
          <w:b/>
          <w:spacing w:val="-3"/>
        </w:rPr>
      </w:pPr>
      <w:r w:rsidRPr="006C23ED">
        <w:rPr>
          <w:rFonts w:ascii="Times New Roman" w:hAnsi="Times New Roman"/>
          <w:b/>
        </w:rPr>
        <w:t xml:space="preserve">Application for SNAP Recertification </w:t>
      </w:r>
    </w:p>
    <w:p w:rsidRPr="006C23ED" w:rsidR="00E52B1C" w:rsidP="00147BD5" w:rsidRDefault="00E52B1C" w14:paraId="2918908E" w14:textId="51A46F86">
      <w:pPr>
        <w:widowControl/>
        <w:tabs>
          <w:tab w:val="left" w:pos="0"/>
        </w:tabs>
        <w:rPr>
          <w:rFonts w:ascii="Times New Roman" w:hAnsi="Times New Roman"/>
          <w:b/>
          <w:bCs/>
          <w:u w:val="single"/>
        </w:rPr>
      </w:pPr>
    </w:p>
    <w:p w:rsidRPr="006C23ED" w:rsidR="00E52B1C" w:rsidP="00147BD5" w:rsidRDefault="001E557B" w14:paraId="2E6E6A3C" w14:textId="3192B4F2">
      <w:pPr>
        <w:widowControl/>
        <w:tabs>
          <w:tab w:val="left" w:pos="0"/>
        </w:tabs>
        <w:rPr>
          <w:rFonts w:ascii="Times New Roman" w:hAnsi="Times New Roman"/>
          <w:spacing w:val="-3"/>
        </w:rPr>
      </w:pPr>
      <w:r w:rsidRPr="006C23ED">
        <w:rPr>
          <w:rFonts w:ascii="Times New Roman" w:hAnsi="Times New Roman"/>
        </w:rPr>
        <w:t xml:space="preserve">The SNAP </w:t>
      </w:r>
      <w:r w:rsidRPr="006C23ED" w:rsidR="00D376DD">
        <w:rPr>
          <w:rFonts w:ascii="Times New Roman" w:hAnsi="Times New Roman"/>
        </w:rPr>
        <w:t>regulations require</w:t>
      </w:r>
      <w:r w:rsidRPr="006C23ED" w:rsidR="00E52B1C">
        <w:rPr>
          <w:rFonts w:ascii="Times New Roman" w:hAnsi="Times New Roman"/>
        </w:rPr>
        <w:t xml:space="preserve"> that all households participating in SNAP must be assigned certification</w:t>
      </w:r>
      <w:r w:rsidRPr="006C23ED" w:rsidR="00153A10">
        <w:rPr>
          <w:rFonts w:ascii="Times New Roman" w:hAnsi="Times New Roman"/>
        </w:rPr>
        <w:t xml:space="preserve"> periods of a definite length. </w:t>
      </w:r>
      <w:r w:rsidRPr="006C23ED" w:rsidR="00E52B1C">
        <w:rPr>
          <w:rFonts w:ascii="Times New Roman" w:hAnsi="Times New Roman"/>
        </w:rPr>
        <w:t xml:space="preserve">According to section 273.14(b), to continue participating in SNAP, ongoing households must apply for recertification prior to the end of their </w:t>
      </w:r>
      <w:r w:rsidRPr="006C23ED" w:rsidR="00153A10">
        <w:rPr>
          <w:rFonts w:ascii="Times New Roman" w:hAnsi="Times New Roman"/>
        </w:rPr>
        <w:t xml:space="preserve">current certification periods. </w:t>
      </w:r>
      <w:r w:rsidRPr="006C23ED" w:rsidR="00E52B1C">
        <w:rPr>
          <w:rFonts w:ascii="Times New Roman" w:hAnsi="Times New Roman"/>
        </w:rPr>
        <w:t>The recertification form and process is similar to the initial application and is complete</w:t>
      </w:r>
      <w:r w:rsidRPr="006C23ED" w:rsidR="00153A10">
        <w:rPr>
          <w:rFonts w:ascii="Times New Roman" w:hAnsi="Times New Roman"/>
        </w:rPr>
        <w:t xml:space="preserve">d and used in the same manner. </w:t>
      </w:r>
      <w:r w:rsidRPr="006C23ED" w:rsidR="00E52B1C">
        <w:rPr>
          <w:rFonts w:ascii="Times New Roman" w:hAnsi="Times New Roman"/>
        </w:rPr>
        <w:t xml:space="preserve">However, verification requirements are </w:t>
      </w:r>
      <w:r w:rsidRPr="006C23ED" w:rsidR="00911A99">
        <w:rPr>
          <w:rFonts w:ascii="Times New Roman" w:hAnsi="Times New Roman"/>
        </w:rPr>
        <w:t>reduced,</w:t>
      </w:r>
      <w:r w:rsidRPr="006C23ED" w:rsidR="00E52B1C">
        <w:rPr>
          <w:rFonts w:ascii="Times New Roman" w:hAnsi="Times New Roman"/>
        </w:rPr>
        <w:t xml:space="preserve"> and States are permitted under Federal regulations to use a simplified version of the initial application.</w:t>
      </w:r>
    </w:p>
    <w:p w:rsidRPr="006C23ED" w:rsidR="00E52B1C" w:rsidP="00147BD5" w:rsidRDefault="00E52B1C" w14:paraId="5CEE40AF" w14:textId="77777777">
      <w:pPr>
        <w:widowControl/>
        <w:tabs>
          <w:tab w:val="left" w:pos="0"/>
        </w:tabs>
        <w:rPr>
          <w:rFonts w:ascii="Times New Roman" w:hAnsi="Times New Roman"/>
        </w:rPr>
      </w:pPr>
    </w:p>
    <w:p w:rsidRPr="006C23ED" w:rsidR="00153A10" w:rsidP="00147BD5" w:rsidRDefault="00153A10" w14:paraId="573A44C2" w14:textId="124002CB">
      <w:pPr>
        <w:widowControl/>
        <w:tabs>
          <w:tab w:val="left" w:pos="0"/>
        </w:tabs>
        <w:rPr>
          <w:rFonts w:ascii="Times New Roman" w:hAnsi="Times New Roman"/>
          <w:b/>
          <w:bCs/>
          <w:u w:val="single"/>
        </w:rPr>
      </w:pPr>
      <w:r w:rsidRPr="006C23ED">
        <w:rPr>
          <w:rFonts w:ascii="Times New Roman" w:hAnsi="Times New Roman"/>
          <w:b/>
          <w:bCs/>
          <w:u w:val="single"/>
        </w:rPr>
        <w:t>Recertification Application</w:t>
      </w:r>
    </w:p>
    <w:p w:rsidRPr="006C23ED" w:rsidR="00153A10" w:rsidP="00147BD5" w:rsidRDefault="00153A10" w14:paraId="0F414D2C" w14:textId="77777777">
      <w:pPr>
        <w:widowControl/>
        <w:tabs>
          <w:tab w:val="left" w:pos="0"/>
        </w:tabs>
        <w:rPr>
          <w:rFonts w:ascii="Times New Roman" w:hAnsi="Times New Roman"/>
        </w:rPr>
      </w:pPr>
    </w:p>
    <w:p w:rsidRPr="006C23ED" w:rsidR="007A0708" w:rsidP="00147BD5" w:rsidRDefault="007A0708" w14:paraId="3B35B86F" w14:textId="3340FF73">
      <w:pPr>
        <w:pStyle w:val="ListParagraph"/>
        <w:widowControl/>
        <w:numPr>
          <w:ilvl w:val="0"/>
          <w:numId w:val="7"/>
        </w:numPr>
        <w:tabs>
          <w:tab w:val="left" w:pos="0"/>
        </w:tabs>
        <w:suppressAutoHyphens w:val="0"/>
        <w:spacing w:line="240" w:lineRule="auto"/>
      </w:pPr>
      <w:r w:rsidRPr="006C23ED">
        <w:rPr>
          <w:u w:val="single"/>
        </w:rPr>
        <w:lastRenderedPageBreak/>
        <w:t>7 CFR 273.14, Recertification Application.</w:t>
      </w:r>
      <w:r w:rsidRPr="006C23ED">
        <w:t xml:space="preserve"> All SNAP households must apply for recertification. Based on data from the FY 2018 National Data Bank, the number of recertification applications is estimated to be 14,656,751 annually.</w:t>
      </w:r>
    </w:p>
    <w:p w:rsidRPr="006C23ED" w:rsidR="007A0708" w:rsidP="00147BD5" w:rsidRDefault="007A0708" w14:paraId="16F1469B" w14:textId="77777777">
      <w:pPr>
        <w:pStyle w:val="ListParagraph"/>
        <w:widowControl/>
        <w:tabs>
          <w:tab w:val="left" w:pos="0"/>
        </w:tabs>
        <w:suppressAutoHyphens w:val="0"/>
        <w:spacing w:line="240" w:lineRule="auto"/>
        <w:ind w:left="360"/>
      </w:pPr>
    </w:p>
    <w:p w:rsidRPr="006C23ED" w:rsidR="007A0708" w:rsidP="00147BD5" w:rsidRDefault="007A0708" w14:paraId="412E5856" w14:textId="7D2A07E3">
      <w:pPr>
        <w:pStyle w:val="ListParagraph"/>
        <w:widowControl/>
        <w:tabs>
          <w:tab w:val="left" w:pos="0"/>
        </w:tabs>
        <w:suppressAutoHyphens w:val="0"/>
        <w:spacing w:line="240" w:lineRule="auto"/>
        <w:ind w:left="360"/>
      </w:pPr>
      <w:r w:rsidRPr="006C23ED">
        <w:rPr>
          <w:szCs w:val="24"/>
        </w:rPr>
        <w:t>FNS estimates that</w:t>
      </w:r>
      <w:r w:rsidRPr="006C23ED">
        <w:t xml:space="preserve"> 14,656,751</w:t>
      </w:r>
      <w:r w:rsidRPr="006C23ED">
        <w:rPr>
          <w:szCs w:val="24"/>
        </w:rPr>
        <w:t xml:space="preserve"> households </w:t>
      </w:r>
      <w:r w:rsidRPr="006C23ED">
        <w:t>will each submit one recertification application annually</w:t>
      </w:r>
      <w:r w:rsidRPr="006C23ED">
        <w:rPr>
          <w:szCs w:val="24"/>
        </w:rPr>
        <w:t xml:space="preserve">, for a total of </w:t>
      </w:r>
      <w:r w:rsidRPr="006C23ED">
        <w:t>14,656,751</w:t>
      </w:r>
      <w:r w:rsidRPr="006C23ED">
        <w:rPr>
          <w:szCs w:val="24"/>
        </w:rPr>
        <w:t xml:space="preserve"> responses (</w:t>
      </w:r>
      <w:r w:rsidRPr="006C23ED">
        <w:t>14,656,751</w:t>
      </w:r>
      <w:r w:rsidRPr="006C23ED">
        <w:rPr>
          <w:szCs w:val="24"/>
        </w:rPr>
        <w:t xml:space="preserve"> x </w:t>
      </w:r>
      <w:r w:rsidRPr="006C23ED">
        <w:t>1</w:t>
      </w:r>
      <w:r w:rsidRPr="006C23ED">
        <w:rPr>
          <w:szCs w:val="24"/>
        </w:rPr>
        <w:t xml:space="preserve"> = </w:t>
      </w:r>
      <w:r w:rsidRPr="006C23ED">
        <w:t>14,656,751)</w:t>
      </w:r>
      <w:r w:rsidRPr="006C23ED">
        <w:rPr>
          <w:szCs w:val="24"/>
        </w:rPr>
        <w:t xml:space="preserve">. The estimated average burden per response is </w:t>
      </w:r>
      <w:r w:rsidRPr="006C23ED" w:rsidR="00E81CF5">
        <w:rPr>
          <w:szCs w:val="24"/>
        </w:rPr>
        <w:t>approximately 15 minutes (</w:t>
      </w:r>
      <w:r w:rsidRPr="006C23ED">
        <w:t>0.25 hours</w:t>
      </w:r>
      <w:r w:rsidRPr="006C23ED" w:rsidR="00E81CF5">
        <w:t>)</w:t>
      </w:r>
      <w:r w:rsidRPr="006C23ED">
        <w:rPr>
          <w:szCs w:val="24"/>
        </w:rPr>
        <w:t>, resulting in estimated total burden hours of 3,664,187.75 (</w:t>
      </w:r>
      <w:r w:rsidRPr="006C23ED">
        <w:t>14,656,751</w:t>
      </w:r>
      <w:r w:rsidRPr="006C23ED">
        <w:rPr>
          <w:szCs w:val="24"/>
        </w:rPr>
        <w:t xml:space="preserve"> x </w:t>
      </w:r>
      <w:r w:rsidRPr="006C23ED">
        <w:t>0.25</w:t>
      </w:r>
      <w:r w:rsidRPr="006C23ED">
        <w:rPr>
          <w:szCs w:val="24"/>
        </w:rPr>
        <w:t xml:space="preserve"> = 3,664,187.75). </w:t>
      </w:r>
      <w:r w:rsidRPr="006C23ED">
        <w:rPr>
          <w:b/>
          <w:szCs w:val="24"/>
        </w:rPr>
        <w:t xml:space="preserve">When compared to the previous information collection, </w:t>
      </w:r>
      <w:r w:rsidRPr="006C23ED">
        <w:rPr>
          <w:b/>
          <w:bCs/>
        </w:rPr>
        <w:t>the total burden hours for the verification activity has increased from 3,654,910.50 hours to 3,664,187.75 hours due to an increase in the estimated number of recertification applications.</w:t>
      </w:r>
    </w:p>
    <w:p w:rsidRPr="006C23ED" w:rsidR="00E52B1C" w:rsidP="00147BD5" w:rsidRDefault="00E52B1C" w14:paraId="632B8743" w14:textId="77777777">
      <w:pPr>
        <w:widowControl/>
        <w:tabs>
          <w:tab w:val="left" w:pos="0"/>
        </w:tabs>
        <w:rPr>
          <w:rFonts w:ascii="Times New Roman" w:hAnsi="Times New Roman"/>
          <w:u w:val="single"/>
        </w:rPr>
      </w:pPr>
    </w:p>
    <w:p w:rsidRPr="006C23ED" w:rsidR="00B17F3B" w:rsidP="00147BD5" w:rsidRDefault="00B17F3B" w14:paraId="3D2807AD" w14:textId="628842F0">
      <w:pPr>
        <w:widowControl/>
        <w:tabs>
          <w:tab w:val="left" w:pos="0"/>
        </w:tabs>
        <w:rPr>
          <w:rFonts w:ascii="Times New Roman" w:hAnsi="Times New Roman"/>
          <w:b/>
          <w:bCs/>
          <w:u w:val="single"/>
        </w:rPr>
      </w:pPr>
      <w:r w:rsidRPr="006C23ED">
        <w:rPr>
          <w:rFonts w:ascii="Times New Roman" w:hAnsi="Times New Roman"/>
          <w:b/>
          <w:bCs/>
          <w:u w:val="single"/>
        </w:rPr>
        <w:t>Recertification Interview</w:t>
      </w:r>
    </w:p>
    <w:p w:rsidRPr="006C23ED" w:rsidR="00B17F3B" w:rsidP="00147BD5" w:rsidRDefault="00B17F3B" w14:paraId="3A2F2194" w14:textId="77777777">
      <w:pPr>
        <w:widowControl/>
        <w:tabs>
          <w:tab w:val="left" w:pos="0"/>
        </w:tabs>
        <w:rPr>
          <w:rFonts w:ascii="Times New Roman" w:hAnsi="Times New Roman"/>
          <w:u w:val="single"/>
        </w:rPr>
      </w:pPr>
    </w:p>
    <w:p w:rsidRPr="006C23ED" w:rsidR="001F7DC1" w:rsidP="00147BD5" w:rsidRDefault="001F7DC1" w14:paraId="65C9EB7B" w14:textId="3A258963">
      <w:pPr>
        <w:pStyle w:val="ListParagraph"/>
        <w:widowControl/>
        <w:numPr>
          <w:ilvl w:val="0"/>
          <w:numId w:val="7"/>
        </w:numPr>
        <w:tabs>
          <w:tab w:val="left" w:pos="0"/>
        </w:tabs>
        <w:suppressAutoHyphens w:val="0"/>
        <w:spacing w:line="240" w:lineRule="auto"/>
      </w:pPr>
      <w:r w:rsidRPr="006C23ED">
        <w:rPr>
          <w:u w:val="single"/>
        </w:rPr>
        <w:t>7 CFR 273.14(b)(3), Recertification Interview (telephone &amp; in-person).</w:t>
      </w:r>
      <w:r w:rsidRPr="006C23ED">
        <w:t xml:space="preserve"> Recertifying households must participate in an in-person or telephone interview with the State agency. All States have the option to utilize telephone interview in the place of an in-person interview. Currently, 40 State agencies utilize the option for telephone interviews, while 13 State agencies continue to utilize in-person interviews.  </w:t>
      </w:r>
    </w:p>
    <w:p w:rsidRPr="006C23ED" w:rsidR="001F7DC1" w:rsidP="00147BD5" w:rsidRDefault="001F7DC1" w14:paraId="4D14600C" w14:textId="77777777">
      <w:pPr>
        <w:pStyle w:val="ListParagraph"/>
        <w:widowControl/>
        <w:tabs>
          <w:tab w:val="left" w:pos="0"/>
        </w:tabs>
        <w:suppressAutoHyphens w:val="0"/>
        <w:spacing w:line="240" w:lineRule="auto"/>
        <w:ind w:left="360"/>
      </w:pPr>
    </w:p>
    <w:p w:rsidRPr="006C23ED" w:rsidR="001F7DC1" w:rsidP="00147BD5" w:rsidRDefault="001F7DC1" w14:paraId="0E5BCDD0" w14:textId="6DE1F173">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sidR="00973ED8">
        <w:t>14,656,751</w:t>
      </w:r>
      <w:r w:rsidRPr="006C23ED">
        <w:rPr>
          <w:szCs w:val="24"/>
        </w:rPr>
        <w:t xml:space="preserve"> households </w:t>
      </w:r>
      <w:r w:rsidRPr="006C23ED">
        <w:t>will each submit one recertification application annually</w:t>
      </w:r>
      <w:r w:rsidRPr="006C23ED">
        <w:rPr>
          <w:szCs w:val="24"/>
        </w:rPr>
        <w:t xml:space="preserve">, for a total of </w:t>
      </w:r>
      <w:r w:rsidRPr="006C23ED">
        <w:t>14,656,751</w:t>
      </w:r>
      <w:r w:rsidRPr="006C23ED">
        <w:rPr>
          <w:szCs w:val="24"/>
        </w:rPr>
        <w:t xml:space="preserve"> responses (</w:t>
      </w:r>
      <w:r w:rsidRPr="006C23ED">
        <w:t>14,656,751</w:t>
      </w:r>
      <w:r w:rsidRPr="006C23ED">
        <w:rPr>
          <w:szCs w:val="24"/>
        </w:rPr>
        <w:t xml:space="preserve"> x </w:t>
      </w:r>
      <w:r w:rsidRPr="006C23ED">
        <w:t>1</w:t>
      </w:r>
      <w:r w:rsidRPr="006C23ED">
        <w:rPr>
          <w:szCs w:val="24"/>
        </w:rPr>
        <w:t xml:space="preserve"> = </w:t>
      </w:r>
      <w:r w:rsidRPr="006C23ED">
        <w:t>14,656,751)</w:t>
      </w:r>
      <w:r w:rsidRPr="006C23ED">
        <w:rPr>
          <w:szCs w:val="24"/>
        </w:rPr>
        <w:t xml:space="preserve">. The estimated average burden per response is </w:t>
      </w:r>
      <w:r w:rsidRPr="006C23ED" w:rsidR="00E81CF5">
        <w:rPr>
          <w:szCs w:val="24"/>
        </w:rPr>
        <w:t xml:space="preserve">approximately </w:t>
      </w:r>
      <w:r w:rsidRPr="006C23ED" w:rsidR="002A015C">
        <w:rPr>
          <w:szCs w:val="24"/>
        </w:rPr>
        <w:t>30</w:t>
      </w:r>
      <w:r w:rsidRPr="006C23ED" w:rsidR="00E81CF5">
        <w:rPr>
          <w:szCs w:val="24"/>
        </w:rPr>
        <w:t xml:space="preserve"> minutes (</w:t>
      </w:r>
      <w:r w:rsidRPr="006C23ED" w:rsidR="00973ED8">
        <w:t>0.</w:t>
      </w:r>
      <w:r w:rsidRPr="006C23ED" w:rsidR="002A015C">
        <w:t>5</w:t>
      </w:r>
      <w:r w:rsidRPr="006C23ED">
        <w:t xml:space="preserve"> hours</w:t>
      </w:r>
      <w:r w:rsidRPr="006C23ED" w:rsidR="00E81CF5">
        <w:t>)</w:t>
      </w:r>
      <w:r w:rsidRPr="006C23ED">
        <w:rPr>
          <w:szCs w:val="24"/>
        </w:rPr>
        <w:t xml:space="preserve">, resulting in estimated total burden hours of </w:t>
      </w:r>
      <w:r w:rsidRPr="006C23ED" w:rsidR="002A015C">
        <w:rPr>
          <w:szCs w:val="24"/>
        </w:rPr>
        <w:t xml:space="preserve">7,328,375.50 </w:t>
      </w:r>
      <w:r w:rsidRPr="006C23ED">
        <w:rPr>
          <w:szCs w:val="24"/>
        </w:rPr>
        <w:t>(</w:t>
      </w:r>
      <w:r w:rsidRPr="006C23ED">
        <w:t>14,656,751</w:t>
      </w:r>
      <w:r w:rsidRPr="006C23ED">
        <w:rPr>
          <w:szCs w:val="24"/>
        </w:rPr>
        <w:t xml:space="preserve"> x </w:t>
      </w:r>
      <w:r w:rsidRPr="006C23ED" w:rsidR="00973ED8">
        <w:t>0.</w:t>
      </w:r>
      <w:r w:rsidRPr="006C23ED" w:rsidR="002A015C">
        <w:t>5</w:t>
      </w:r>
      <w:r w:rsidRPr="006C23ED">
        <w:rPr>
          <w:szCs w:val="24"/>
        </w:rPr>
        <w:t xml:space="preserve"> = </w:t>
      </w:r>
      <w:r w:rsidRPr="006C23ED" w:rsidR="002A015C">
        <w:rPr>
          <w:szCs w:val="24"/>
        </w:rPr>
        <w:t>7,328,375.50</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the verification activity has increased from </w:t>
      </w:r>
      <w:r w:rsidRPr="006C23ED" w:rsidR="00973ED8">
        <w:rPr>
          <w:b/>
          <w:bCs/>
        </w:rPr>
        <w:t>4,882,960.43</w:t>
      </w:r>
      <w:r w:rsidRPr="006C23ED">
        <w:rPr>
          <w:b/>
          <w:bCs/>
        </w:rPr>
        <w:t xml:space="preserve"> hours to </w:t>
      </w:r>
      <w:r w:rsidRPr="006C23ED" w:rsidR="002A015C">
        <w:rPr>
          <w:b/>
          <w:bCs/>
        </w:rPr>
        <w:t xml:space="preserve">7,328,375.50 </w:t>
      </w:r>
      <w:r w:rsidRPr="006C23ED">
        <w:rPr>
          <w:b/>
          <w:bCs/>
        </w:rPr>
        <w:t xml:space="preserve">hours </w:t>
      </w:r>
      <w:r w:rsidRPr="006C23ED" w:rsidR="002A015C">
        <w:rPr>
          <w:b/>
          <w:bCs/>
        </w:rPr>
        <w:t xml:space="preserve">for two reasons: (1) </w:t>
      </w:r>
      <w:r w:rsidRPr="006C23ED">
        <w:rPr>
          <w:b/>
          <w:bCs/>
        </w:rPr>
        <w:t>an increase in the estimated number of recertification applications</w:t>
      </w:r>
      <w:r w:rsidRPr="006C23ED" w:rsidR="002A015C">
        <w:rPr>
          <w:b/>
          <w:bCs/>
        </w:rPr>
        <w:t xml:space="preserve"> and (2) an increase in the burden hours per response to account for the complexity of the activity</w:t>
      </w:r>
      <w:r w:rsidRPr="006C23ED">
        <w:rPr>
          <w:b/>
          <w:bCs/>
        </w:rPr>
        <w:t>.</w:t>
      </w:r>
    </w:p>
    <w:p w:rsidRPr="006C23ED" w:rsidR="001F7DC1" w:rsidP="00147BD5" w:rsidRDefault="001F7DC1" w14:paraId="49ECA0DC" w14:textId="77777777">
      <w:pPr>
        <w:widowControl/>
        <w:tabs>
          <w:tab w:val="left" w:pos="0"/>
        </w:tabs>
        <w:rPr>
          <w:rFonts w:ascii="Times New Roman" w:hAnsi="Times New Roman"/>
          <w:u w:val="single"/>
        </w:rPr>
      </w:pPr>
    </w:p>
    <w:p w:rsidRPr="006C23ED" w:rsidR="009C34CE" w:rsidP="00147BD5" w:rsidRDefault="009C34CE" w14:paraId="4866F38D" w14:textId="797B6AE4">
      <w:pPr>
        <w:pStyle w:val="ListParagraph"/>
        <w:widowControl/>
        <w:numPr>
          <w:ilvl w:val="0"/>
          <w:numId w:val="7"/>
        </w:numPr>
        <w:tabs>
          <w:tab w:val="left" w:pos="0"/>
        </w:tabs>
        <w:suppressAutoHyphens w:val="0"/>
        <w:spacing w:line="240" w:lineRule="auto"/>
      </w:pPr>
      <w:r w:rsidRPr="006C23ED">
        <w:rPr>
          <w:u w:val="single"/>
        </w:rPr>
        <w:t>7 CFR 273.14(b)(3), Recertification Interview Travel Time.</w:t>
      </w:r>
      <w:r w:rsidRPr="006C23ED">
        <w:t xml:space="preserve"> As 13 State agencies continue to use an </w:t>
      </w:r>
      <w:r w:rsidRPr="006C23ED" w:rsidR="00063AFF">
        <w:t>in-person</w:t>
      </w:r>
      <w:r w:rsidRPr="006C23ED">
        <w:t xml:space="preserve"> interview, some household applicants experience a burden related to travel time for the recertification interview. Based on caseload data from the FPRS, the total number of recertification interview travel time is estimated to be </w:t>
      </w:r>
      <w:r w:rsidRPr="006C23ED">
        <w:rPr>
          <w:szCs w:val="24"/>
        </w:rPr>
        <w:t>2,931,350</w:t>
      </w:r>
      <w:r w:rsidRPr="006C23ED">
        <w:t xml:space="preserve"> annually. </w:t>
      </w:r>
    </w:p>
    <w:p w:rsidRPr="006C23ED" w:rsidR="009C34CE" w:rsidP="00147BD5" w:rsidRDefault="009C34CE" w14:paraId="7D7E65EB" w14:textId="77777777">
      <w:pPr>
        <w:pStyle w:val="ListParagraph"/>
        <w:widowControl/>
        <w:tabs>
          <w:tab w:val="left" w:pos="0"/>
        </w:tabs>
        <w:suppressAutoHyphens w:val="0"/>
        <w:spacing w:line="240" w:lineRule="auto"/>
        <w:ind w:left="360"/>
      </w:pPr>
    </w:p>
    <w:p w:rsidRPr="006C23ED" w:rsidR="009C34CE" w:rsidP="00147BD5" w:rsidRDefault="009C34CE" w14:paraId="687CAF97" w14:textId="1A0A7D7C">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2,931,350 households </w:t>
      </w:r>
      <w:r w:rsidRPr="006C23ED">
        <w:t>will each submit one recertification application annually</w:t>
      </w:r>
      <w:r w:rsidRPr="006C23ED">
        <w:rPr>
          <w:szCs w:val="24"/>
        </w:rPr>
        <w:t xml:space="preserve">, for a total of 2,931,350 responses (2,931,350 x </w:t>
      </w:r>
      <w:r w:rsidRPr="006C23ED">
        <w:t>1</w:t>
      </w:r>
      <w:r w:rsidRPr="006C23ED">
        <w:rPr>
          <w:szCs w:val="24"/>
        </w:rPr>
        <w:t xml:space="preserve"> = 2,931,350</w:t>
      </w:r>
      <w:r w:rsidRPr="006C23ED">
        <w:t>)</w:t>
      </w:r>
      <w:r w:rsidRPr="006C23ED">
        <w:rPr>
          <w:szCs w:val="24"/>
        </w:rPr>
        <w:t xml:space="preserve">. The estimated average burden per response is </w:t>
      </w:r>
      <w:r w:rsidRPr="006C23ED">
        <w:t>2 hours</w:t>
      </w:r>
      <w:r w:rsidRPr="006C23ED">
        <w:rPr>
          <w:szCs w:val="24"/>
        </w:rPr>
        <w:t xml:space="preserve">, resulting in estimated total burden hours of 5,862,700 (2,931,350 x </w:t>
      </w:r>
      <w:r w:rsidRPr="006C23ED">
        <w:t>2</w:t>
      </w:r>
      <w:r w:rsidRPr="006C23ED">
        <w:rPr>
          <w:szCs w:val="24"/>
        </w:rPr>
        <w:t xml:space="preserve"> = 5,862,700). </w:t>
      </w:r>
      <w:r w:rsidRPr="006C23ED">
        <w:rPr>
          <w:b/>
          <w:szCs w:val="24"/>
        </w:rPr>
        <w:t xml:space="preserve">When compared to the previous information collection, </w:t>
      </w:r>
      <w:r w:rsidRPr="006C23ED">
        <w:rPr>
          <w:b/>
          <w:bCs/>
        </w:rPr>
        <w:t>the total burden hours for the verification activity has increased from 5,847,856.80 hours to 5,862,700 hours due to an increase in the estimated number of recertification applications</w:t>
      </w:r>
      <w:r w:rsidRPr="006C23ED" w:rsidR="00772393">
        <w:rPr>
          <w:b/>
          <w:bCs/>
        </w:rPr>
        <w:t xml:space="preserve"> requiring interview travel time</w:t>
      </w:r>
      <w:r w:rsidRPr="006C23ED">
        <w:rPr>
          <w:b/>
          <w:bCs/>
        </w:rPr>
        <w:t>.</w:t>
      </w:r>
    </w:p>
    <w:p w:rsidRPr="006C23ED" w:rsidR="009C34CE" w:rsidP="00147BD5" w:rsidRDefault="009C34CE" w14:paraId="52011558" w14:textId="77777777">
      <w:pPr>
        <w:widowControl/>
        <w:tabs>
          <w:tab w:val="left" w:pos="0"/>
        </w:tabs>
        <w:rPr>
          <w:rFonts w:ascii="Times New Roman" w:hAnsi="Times New Roman"/>
          <w:u w:val="single"/>
        </w:rPr>
      </w:pPr>
    </w:p>
    <w:p w:rsidRPr="006C23ED" w:rsidR="00B17F3B" w:rsidP="00147BD5" w:rsidRDefault="00B17F3B" w14:paraId="7384C3A9" w14:textId="070A2D1C">
      <w:pPr>
        <w:widowControl/>
        <w:tabs>
          <w:tab w:val="left" w:pos="0"/>
        </w:tabs>
        <w:rPr>
          <w:rFonts w:ascii="Times New Roman" w:hAnsi="Times New Roman"/>
          <w:b/>
          <w:bCs/>
          <w:u w:val="single"/>
        </w:rPr>
      </w:pPr>
      <w:r w:rsidRPr="006C23ED">
        <w:rPr>
          <w:rFonts w:ascii="Times New Roman" w:hAnsi="Times New Roman"/>
          <w:b/>
          <w:bCs/>
          <w:u w:val="single"/>
        </w:rPr>
        <w:t>Recertification</w:t>
      </w:r>
      <w:r w:rsidRPr="006C23ED" w:rsidR="00E81CF5">
        <w:rPr>
          <w:rFonts w:ascii="Times New Roman" w:hAnsi="Times New Roman"/>
          <w:b/>
          <w:bCs/>
          <w:u w:val="single"/>
        </w:rPr>
        <w:t>s</w:t>
      </w:r>
    </w:p>
    <w:p w:rsidRPr="006C23ED" w:rsidR="00B17F3B" w:rsidP="00147BD5" w:rsidRDefault="00B17F3B" w14:paraId="207CEC5F" w14:textId="77777777">
      <w:pPr>
        <w:widowControl/>
        <w:tabs>
          <w:tab w:val="left" w:pos="0"/>
        </w:tabs>
        <w:rPr>
          <w:rFonts w:ascii="Times New Roman" w:hAnsi="Times New Roman"/>
        </w:rPr>
      </w:pPr>
    </w:p>
    <w:p w:rsidRPr="002F3403" w:rsidR="0034343E" w:rsidP="00147BD5" w:rsidRDefault="0034343E" w14:paraId="66E5B85A" w14:textId="722AAF1F">
      <w:pPr>
        <w:pStyle w:val="ListParagraph"/>
        <w:widowControl/>
        <w:numPr>
          <w:ilvl w:val="0"/>
          <w:numId w:val="7"/>
        </w:numPr>
        <w:tabs>
          <w:tab w:val="left" w:pos="0"/>
        </w:tabs>
        <w:suppressAutoHyphens w:val="0"/>
        <w:spacing w:line="240" w:lineRule="auto"/>
      </w:pPr>
      <w:r w:rsidRPr="006C23ED">
        <w:rPr>
          <w:u w:val="single"/>
        </w:rPr>
        <w:lastRenderedPageBreak/>
        <w:t xml:space="preserve">7 CFR 273.2(f)(8)(i), </w:t>
      </w:r>
      <w:r w:rsidRPr="006C23ED" w:rsidR="002C2581">
        <w:rPr>
          <w:u w:val="single"/>
        </w:rPr>
        <w:t xml:space="preserve">Recertification </w:t>
      </w:r>
      <w:r w:rsidRPr="008E3EA3" w:rsidR="00E53160">
        <w:rPr>
          <w:u w:val="single"/>
        </w:rPr>
        <w:t>Income</w:t>
      </w:r>
      <w:r w:rsidRPr="008E3EA3">
        <w:rPr>
          <w:u w:val="single"/>
        </w:rPr>
        <w:t>.</w:t>
      </w:r>
      <w:r w:rsidRPr="008E3EA3">
        <w:t xml:space="preserve"> All households must provide information for income rece</w:t>
      </w:r>
      <w:r w:rsidRPr="00637556">
        <w:t xml:space="preserve">rtification if reported income has changed by more than $50. </w:t>
      </w:r>
    </w:p>
    <w:p w:rsidRPr="006C23ED" w:rsidR="0034343E" w:rsidP="00147BD5" w:rsidRDefault="0034343E" w14:paraId="15DE2F70" w14:textId="77777777">
      <w:pPr>
        <w:pStyle w:val="ListParagraph"/>
        <w:widowControl/>
        <w:tabs>
          <w:tab w:val="left" w:pos="0"/>
        </w:tabs>
        <w:suppressAutoHyphens w:val="0"/>
        <w:spacing w:line="240" w:lineRule="auto"/>
        <w:ind w:left="360"/>
      </w:pPr>
    </w:p>
    <w:p w:rsidRPr="006C23ED" w:rsidR="0034343E" w:rsidP="00147BD5" w:rsidRDefault="0034343E" w14:paraId="07CE8DE5" w14:textId="462B5289">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7,328,376 households </w:t>
      </w:r>
      <w:r w:rsidRPr="006C23ED">
        <w:t xml:space="preserve">will each submit one </w:t>
      </w:r>
      <w:r w:rsidRPr="006C23ED" w:rsidR="00E53160">
        <w:t xml:space="preserve">income </w:t>
      </w:r>
      <w:r w:rsidRPr="006C23ED">
        <w:t>recertification annually</w:t>
      </w:r>
      <w:r w:rsidRPr="006C23ED">
        <w:rPr>
          <w:szCs w:val="24"/>
        </w:rPr>
        <w:t xml:space="preserve">, for a total of 7,328,376 responses (7,328,376 x </w:t>
      </w:r>
      <w:r w:rsidRPr="006C23ED">
        <w:t>1</w:t>
      </w:r>
      <w:r w:rsidRPr="006C23ED">
        <w:rPr>
          <w:szCs w:val="24"/>
        </w:rPr>
        <w:t xml:space="preserve"> = 7,328,376</w:t>
      </w:r>
      <w:r w:rsidRPr="006C23ED">
        <w:t>)</w:t>
      </w:r>
      <w:r w:rsidRPr="006C23ED">
        <w:rPr>
          <w:szCs w:val="24"/>
        </w:rPr>
        <w:t xml:space="preserve">. The estimated average burden per response is </w:t>
      </w:r>
      <w:r w:rsidRPr="006C23ED" w:rsidR="00E81CF5">
        <w:rPr>
          <w:szCs w:val="24"/>
        </w:rPr>
        <w:t>approximately 6 minutes (</w:t>
      </w:r>
      <w:r w:rsidRPr="006C23ED">
        <w:t>0.10</w:t>
      </w:r>
      <w:r w:rsidRPr="006C23ED" w:rsidR="00E81CF5">
        <w:t>02</w:t>
      </w:r>
      <w:r w:rsidRPr="006C23ED">
        <w:t xml:space="preserve"> hours</w:t>
      </w:r>
      <w:r w:rsidRPr="006C23ED" w:rsidR="00E81CF5">
        <w:t>)</w:t>
      </w:r>
      <w:r w:rsidRPr="006C23ED">
        <w:rPr>
          <w:szCs w:val="24"/>
        </w:rPr>
        <w:t xml:space="preserve">, resulting in estimated total burden hours of 734,303.28 (7,328,376 x </w:t>
      </w:r>
      <w:r w:rsidRPr="006C23ED">
        <w:t>0.10</w:t>
      </w:r>
      <w:r w:rsidRPr="006C23ED" w:rsidR="00E81CF5">
        <w:t>02</w:t>
      </w:r>
      <w:r w:rsidRPr="006C23ED">
        <w:rPr>
          <w:szCs w:val="24"/>
        </w:rPr>
        <w:t xml:space="preserve"> = 734,303.28). </w:t>
      </w:r>
      <w:r w:rsidRPr="006C23ED">
        <w:rPr>
          <w:b/>
          <w:szCs w:val="24"/>
        </w:rPr>
        <w:t xml:space="preserve">When compared to the previous information collection, </w:t>
      </w:r>
      <w:r w:rsidRPr="006C23ED">
        <w:rPr>
          <w:b/>
          <w:bCs/>
        </w:rPr>
        <w:t>the total burden hours for the recertification activity has increased from 732,444.06 hours to 734,303.28 hours due to an increase in the number of recertifications.</w:t>
      </w:r>
    </w:p>
    <w:p w:rsidRPr="006C23ED" w:rsidR="0034343E" w:rsidP="00147BD5" w:rsidRDefault="0034343E" w14:paraId="320896A0" w14:textId="77777777">
      <w:pPr>
        <w:widowControl/>
        <w:tabs>
          <w:tab w:val="left" w:pos="0"/>
        </w:tabs>
        <w:rPr>
          <w:rFonts w:ascii="Times New Roman" w:hAnsi="Times New Roman"/>
        </w:rPr>
      </w:pPr>
    </w:p>
    <w:p w:rsidRPr="006C23ED" w:rsidR="00E53160" w:rsidP="00147BD5" w:rsidRDefault="00E53160" w14:paraId="4E49580B" w14:textId="72A82542">
      <w:pPr>
        <w:pStyle w:val="ListParagraph"/>
        <w:widowControl/>
        <w:numPr>
          <w:ilvl w:val="0"/>
          <w:numId w:val="7"/>
        </w:numPr>
        <w:tabs>
          <w:tab w:val="left" w:pos="0"/>
        </w:tabs>
        <w:suppressAutoHyphens w:val="0"/>
        <w:spacing w:line="240" w:lineRule="auto"/>
      </w:pPr>
      <w:r w:rsidRPr="006C23ED">
        <w:rPr>
          <w:u w:val="single"/>
        </w:rPr>
        <w:t xml:space="preserve">7 CFR 273.2(f)(8)(i), </w:t>
      </w:r>
      <w:r w:rsidRPr="006C23ED" w:rsidR="002C2581">
        <w:rPr>
          <w:u w:val="single"/>
        </w:rPr>
        <w:t xml:space="preserve">Recertification </w:t>
      </w:r>
      <w:r w:rsidRPr="006C23ED">
        <w:rPr>
          <w:u w:val="single"/>
        </w:rPr>
        <w:t>Social Security.</w:t>
      </w:r>
      <w:r w:rsidRPr="006C23ED">
        <w:t xml:space="preserve"> All households must provide i</w:t>
      </w:r>
      <w:r w:rsidRPr="006C23ED" w:rsidR="003E72CA">
        <w:t>nformation for Social Security N</w:t>
      </w:r>
      <w:r w:rsidRPr="006C23ED">
        <w:t>umber recertification if the household r</w:t>
      </w:r>
      <w:r w:rsidRPr="006C23ED" w:rsidR="003E72CA">
        <w:t>eports any new Social Security N</w:t>
      </w:r>
      <w:r w:rsidRPr="006C23ED">
        <w:t xml:space="preserve">umbers. Based on caseload data from the FPRS, the total number of Social Security recertifications is estimated to be </w:t>
      </w:r>
      <w:r w:rsidRPr="006C23ED">
        <w:rPr>
          <w:szCs w:val="24"/>
        </w:rPr>
        <w:t>146,568</w:t>
      </w:r>
      <w:r w:rsidRPr="006C23ED">
        <w:t xml:space="preserve"> annually. </w:t>
      </w:r>
    </w:p>
    <w:p w:rsidRPr="006C23ED" w:rsidR="00E53160" w:rsidP="00147BD5" w:rsidRDefault="00E53160" w14:paraId="4F66F0E6" w14:textId="77777777">
      <w:pPr>
        <w:pStyle w:val="ListParagraph"/>
        <w:widowControl/>
        <w:tabs>
          <w:tab w:val="left" w:pos="0"/>
        </w:tabs>
        <w:suppressAutoHyphens w:val="0"/>
        <w:spacing w:line="240" w:lineRule="auto"/>
        <w:ind w:left="360"/>
      </w:pPr>
    </w:p>
    <w:p w:rsidRPr="006C23ED" w:rsidR="00E53160" w:rsidP="00147BD5" w:rsidRDefault="00E53160" w14:paraId="3B3481B2" w14:textId="75239F27">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146,568 households </w:t>
      </w:r>
      <w:r w:rsidRPr="006C23ED">
        <w:t>will each submit one Social Security recertification annually</w:t>
      </w:r>
      <w:r w:rsidRPr="006C23ED">
        <w:rPr>
          <w:szCs w:val="24"/>
        </w:rPr>
        <w:t xml:space="preserve">, for a total of 146,568 responses (146,568 x </w:t>
      </w:r>
      <w:r w:rsidRPr="006C23ED">
        <w:t>1</w:t>
      </w:r>
      <w:r w:rsidRPr="006C23ED">
        <w:rPr>
          <w:szCs w:val="24"/>
        </w:rPr>
        <w:t xml:space="preserve"> = 146,568</w:t>
      </w:r>
      <w:r w:rsidRPr="006C23ED">
        <w:t>)</w:t>
      </w:r>
      <w:r w:rsidRPr="006C23ED">
        <w:rPr>
          <w:szCs w:val="24"/>
        </w:rPr>
        <w:t xml:space="preserve">. The estimated average burden per response is </w:t>
      </w:r>
      <w:r w:rsidRPr="006C23ED" w:rsidR="00E81CF5">
        <w:rPr>
          <w:szCs w:val="24"/>
        </w:rPr>
        <w:t>approximately 2 minutes (</w:t>
      </w:r>
      <w:r w:rsidRPr="006C23ED">
        <w:t>0.10</w:t>
      </w:r>
      <w:r w:rsidRPr="006C23ED" w:rsidR="00E81CF5">
        <w:t>02</w:t>
      </w:r>
      <w:r w:rsidRPr="006C23ED">
        <w:t xml:space="preserve"> hours</w:t>
      </w:r>
      <w:r w:rsidRPr="006C23ED" w:rsidR="00E81CF5">
        <w:t>)</w:t>
      </w:r>
      <w:r w:rsidRPr="006C23ED">
        <w:rPr>
          <w:szCs w:val="24"/>
        </w:rPr>
        <w:t xml:space="preserve">, resulting in estimated total burden hours of 14,686.11 (146,568 x </w:t>
      </w:r>
      <w:r w:rsidRPr="006C23ED">
        <w:t>0.10</w:t>
      </w:r>
      <w:r w:rsidRPr="006C23ED" w:rsidR="00E81CF5">
        <w:t>02</w:t>
      </w:r>
      <w:r w:rsidRPr="006C23ED">
        <w:rPr>
          <w:szCs w:val="24"/>
        </w:rPr>
        <w:t xml:space="preserve"> = 14,686.11). </w:t>
      </w:r>
      <w:r w:rsidRPr="006C23ED">
        <w:rPr>
          <w:b/>
          <w:szCs w:val="24"/>
        </w:rPr>
        <w:t xml:space="preserve">When compared to the previous information collection, </w:t>
      </w:r>
      <w:r w:rsidRPr="006C23ED">
        <w:rPr>
          <w:b/>
          <w:bCs/>
        </w:rPr>
        <w:t>the total burden hours for this activity has increased from 14,648.88 hours to 14,686.11 hours due to an increase in the number of recertifications.</w:t>
      </w:r>
    </w:p>
    <w:p w:rsidRPr="006C23ED" w:rsidR="00E52B1C" w:rsidP="00147BD5" w:rsidRDefault="00E52B1C" w14:paraId="439F45BB" w14:textId="77777777">
      <w:pPr>
        <w:widowControl/>
        <w:tabs>
          <w:tab w:val="left" w:pos="0"/>
        </w:tabs>
        <w:rPr>
          <w:rFonts w:ascii="Times New Roman" w:hAnsi="Times New Roman"/>
        </w:rPr>
      </w:pPr>
    </w:p>
    <w:p w:rsidRPr="006C23ED" w:rsidR="00E53160" w:rsidP="00147BD5" w:rsidRDefault="00E53160" w14:paraId="564F7C4C" w14:textId="79A0404E">
      <w:pPr>
        <w:pStyle w:val="ListParagraph"/>
        <w:widowControl/>
        <w:numPr>
          <w:ilvl w:val="0"/>
          <w:numId w:val="7"/>
        </w:numPr>
        <w:tabs>
          <w:tab w:val="left" w:pos="0"/>
        </w:tabs>
        <w:suppressAutoHyphens w:val="0"/>
        <w:spacing w:line="240" w:lineRule="auto"/>
      </w:pPr>
      <w:r w:rsidRPr="006C23ED">
        <w:rPr>
          <w:u w:val="single"/>
        </w:rPr>
        <w:t xml:space="preserve">7 CFR 273.2(f)(8)(i), </w:t>
      </w:r>
      <w:r w:rsidRPr="006C23ED" w:rsidR="002C2581">
        <w:rPr>
          <w:u w:val="single"/>
        </w:rPr>
        <w:t xml:space="preserve">Recertification </w:t>
      </w:r>
      <w:r w:rsidRPr="006C23ED">
        <w:rPr>
          <w:u w:val="single"/>
        </w:rPr>
        <w:t>Medical Expenses.</w:t>
      </w:r>
      <w:r w:rsidRPr="006C23ED">
        <w:t xml:space="preserve"> All household must provide medical expense information upon recertification if reported expenses have changed by more than $25. Based on caseload data from the FPRS, the total number of Social Security recertifications is estimated to be </w:t>
      </w:r>
      <w:r w:rsidRPr="006C23ED">
        <w:rPr>
          <w:szCs w:val="24"/>
        </w:rPr>
        <w:t>293,135</w:t>
      </w:r>
      <w:r w:rsidRPr="006C23ED">
        <w:t xml:space="preserve"> annually. </w:t>
      </w:r>
    </w:p>
    <w:p w:rsidRPr="006C23ED" w:rsidR="00E53160" w:rsidP="00147BD5" w:rsidRDefault="00E53160" w14:paraId="426057FC" w14:textId="77777777">
      <w:pPr>
        <w:pStyle w:val="ListParagraph"/>
        <w:widowControl/>
        <w:tabs>
          <w:tab w:val="left" w:pos="0"/>
        </w:tabs>
        <w:suppressAutoHyphens w:val="0"/>
        <w:spacing w:line="240" w:lineRule="auto"/>
        <w:ind w:left="360"/>
      </w:pPr>
    </w:p>
    <w:p w:rsidRPr="006C23ED" w:rsidR="00E53160" w:rsidP="00147BD5" w:rsidRDefault="00E53160" w14:paraId="051C395D" w14:textId="6FF0F506">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293,135 households </w:t>
      </w:r>
      <w:r w:rsidRPr="006C23ED">
        <w:t>will each submit one medial expense recertification annually</w:t>
      </w:r>
      <w:r w:rsidRPr="006C23ED">
        <w:rPr>
          <w:szCs w:val="24"/>
        </w:rPr>
        <w:t xml:space="preserve">, for a total of 293,135 responses (293,135 x </w:t>
      </w:r>
      <w:r w:rsidRPr="006C23ED">
        <w:t>1</w:t>
      </w:r>
      <w:r w:rsidRPr="006C23ED">
        <w:rPr>
          <w:szCs w:val="24"/>
        </w:rPr>
        <w:t xml:space="preserve"> = 293,135</w:t>
      </w:r>
      <w:r w:rsidRPr="006C23ED">
        <w:t>)</w:t>
      </w:r>
      <w:r w:rsidRPr="006C23ED">
        <w:rPr>
          <w:szCs w:val="24"/>
        </w:rPr>
        <w:t xml:space="preserve">. The estimated average burden per response is </w:t>
      </w:r>
      <w:r w:rsidRPr="006C23ED" w:rsidR="00E81CF5">
        <w:rPr>
          <w:szCs w:val="24"/>
        </w:rPr>
        <w:t>approximately 2 minutes (</w:t>
      </w:r>
      <w:r w:rsidRPr="006C23ED">
        <w:t>0.10</w:t>
      </w:r>
      <w:r w:rsidRPr="006C23ED" w:rsidR="00E81CF5">
        <w:t>02</w:t>
      </w:r>
      <w:r w:rsidRPr="006C23ED">
        <w:t xml:space="preserve"> hours</w:t>
      </w:r>
      <w:r w:rsidRPr="006C23ED" w:rsidR="00E81CF5">
        <w:t>)</w:t>
      </w:r>
      <w:r w:rsidRPr="006C23ED">
        <w:rPr>
          <w:szCs w:val="24"/>
        </w:rPr>
        <w:t xml:space="preserve">, resulting in estimated total burden hours of 29,372.13 (293,135 x </w:t>
      </w:r>
      <w:r w:rsidRPr="006C23ED">
        <w:t>0.10</w:t>
      </w:r>
      <w:r w:rsidRPr="006C23ED" w:rsidR="00E81CF5">
        <w:t>02</w:t>
      </w:r>
      <w:r w:rsidRPr="006C23ED">
        <w:rPr>
          <w:szCs w:val="24"/>
        </w:rPr>
        <w:t xml:space="preserve"> = 29,372.13). </w:t>
      </w:r>
      <w:r w:rsidRPr="006C23ED">
        <w:rPr>
          <w:b/>
          <w:szCs w:val="24"/>
        </w:rPr>
        <w:t xml:space="preserve">When compared to the previous information collection, </w:t>
      </w:r>
      <w:r w:rsidRPr="006C23ED">
        <w:rPr>
          <w:b/>
          <w:bCs/>
        </w:rPr>
        <w:t>the total burden hours for this activity has increased from 29,297.76 hours to 29,372.13 hours due to an increase in the number of recertifications.</w:t>
      </w:r>
    </w:p>
    <w:p w:rsidRPr="006C23ED" w:rsidR="00E52B1C" w:rsidP="00147BD5" w:rsidRDefault="00E52B1C" w14:paraId="3166C143" w14:textId="77777777">
      <w:pPr>
        <w:widowControl/>
        <w:tabs>
          <w:tab w:val="left" w:pos="0"/>
        </w:tabs>
        <w:rPr>
          <w:rFonts w:ascii="Times New Roman" w:hAnsi="Times New Roman"/>
        </w:rPr>
      </w:pPr>
    </w:p>
    <w:p w:rsidRPr="006C23ED" w:rsidR="002C7F57" w:rsidP="00147BD5" w:rsidRDefault="002C7F57" w14:paraId="225C8DB3" w14:textId="64B011A1">
      <w:pPr>
        <w:pStyle w:val="ListParagraph"/>
        <w:widowControl/>
        <w:numPr>
          <w:ilvl w:val="0"/>
          <w:numId w:val="7"/>
        </w:numPr>
        <w:tabs>
          <w:tab w:val="left" w:pos="0"/>
        </w:tabs>
        <w:suppressAutoHyphens w:val="0"/>
        <w:spacing w:line="240" w:lineRule="auto"/>
      </w:pPr>
      <w:r w:rsidRPr="006C23ED">
        <w:rPr>
          <w:u w:val="single"/>
        </w:rPr>
        <w:t xml:space="preserve">7 CFR 273.2(f)(8)(i), </w:t>
      </w:r>
      <w:r w:rsidRPr="006C23ED" w:rsidR="00D42DAD">
        <w:rPr>
          <w:u w:val="single"/>
        </w:rPr>
        <w:t xml:space="preserve">Recertification </w:t>
      </w:r>
      <w:r w:rsidRPr="006C23ED">
        <w:rPr>
          <w:u w:val="single"/>
        </w:rPr>
        <w:t>Legal Obligation to Pay Child Support.</w:t>
      </w:r>
      <w:r w:rsidRPr="006C23ED">
        <w:t xml:space="preserve"> All households must verify child support payments claimed by applicants upon recertification if the applicant has claimed a change in obligation to pay. Based on caseload data from the FPRS, the total number of Social Security recertifications is estimated to be </w:t>
      </w:r>
      <w:r w:rsidRPr="006C23ED">
        <w:rPr>
          <w:szCs w:val="24"/>
        </w:rPr>
        <w:t>141,555</w:t>
      </w:r>
      <w:r w:rsidRPr="006C23ED">
        <w:t xml:space="preserve"> annually. </w:t>
      </w:r>
    </w:p>
    <w:p w:rsidRPr="006C23ED" w:rsidR="002C7F57" w:rsidP="00147BD5" w:rsidRDefault="002C7F57" w14:paraId="53B4DEE6" w14:textId="77777777">
      <w:pPr>
        <w:pStyle w:val="ListParagraph"/>
        <w:widowControl/>
        <w:tabs>
          <w:tab w:val="left" w:pos="0"/>
        </w:tabs>
        <w:suppressAutoHyphens w:val="0"/>
        <w:spacing w:line="240" w:lineRule="auto"/>
        <w:ind w:left="360"/>
      </w:pPr>
    </w:p>
    <w:p w:rsidRPr="006C23ED" w:rsidR="002C7F57" w:rsidP="00147BD5" w:rsidRDefault="002C7F57" w14:paraId="5CD7F359" w14:textId="0D012214">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141,555 households </w:t>
      </w:r>
      <w:r w:rsidRPr="006C23ED">
        <w:t>will each submit one child support recertification annually</w:t>
      </w:r>
      <w:r w:rsidRPr="006C23ED">
        <w:rPr>
          <w:szCs w:val="24"/>
        </w:rPr>
        <w:t xml:space="preserve">, for a total of 141,555 responses (141,555 x </w:t>
      </w:r>
      <w:r w:rsidRPr="006C23ED">
        <w:t>1</w:t>
      </w:r>
      <w:r w:rsidRPr="006C23ED">
        <w:rPr>
          <w:szCs w:val="24"/>
        </w:rPr>
        <w:t xml:space="preserve"> = 141,555</w:t>
      </w:r>
      <w:r w:rsidRPr="006C23ED">
        <w:t>)</w:t>
      </w:r>
      <w:r w:rsidRPr="006C23ED">
        <w:rPr>
          <w:szCs w:val="24"/>
        </w:rPr>
        <w:t xml:space="preserve">. The estimated average burden per response is </w:t>
      </w:r>
      <w:r w:rsidRPr="006C23ED" w:rsidR="00E81CF5">
        <w:rPr>
          <w:szCs w:val="24"/>
        </w:rPr>
        <w:t>approximately 2 minutes (</w:t>
      </w:r>
      <w:r w:rsidRPr="006C23ED">
        <w:t>0.10</w:t>
      </w:r>
      <w:r w:rsidRPr="006C23ED" w:rsidR="00E81CF5">
        <w:t>02</w:t>
      </w:r>
      <w:r w:rsidRPr="006C23ED">
        <w:t xml:space="preserve"> hours</w:t>
      </w:r>
      <w:r w:rsidRPr="006C23ED" w:rsidR="00E81CF5">
        <w:t>)</w:t>
      </w:r>
      <w:r w:rsidRPr="006C23ED">
        <w:rPr>
          <w:szCs w:val="24"/>
        </w:rPr>
        <w:t xml:space="preserve">, resulting in estimated total burden hours of 14,183.81 (141,555 x </w:t>
      </w:r>
      <w:r w:rsidRPr="006C23ED">
        <w:t>0.10</w:t>
      </w:r>
      <w:r w:rsidRPr="006C23ED" w:rsidR="00E81CF5">
        <w:t>02</w:t>
      </w:r>
      <w:r w:rsidRPr="006C23ED">
        <w:rPr>
          <w:szCs w:val="24"/>
        </w:rPr>
        <w:t xml:space="preserve"> = 14,183.81). </w:t>
      </w:r>
      <w:r w:rsidRPr="006C23ED">
        <w:rPr>
          <w:b/>
          <w:szCs w:val="24"/>
        </w:rPr>
        <w:t xml:space="preserve">When compared to the previous </w:t>
      </w:r>
      <w:r w:rsidRPr="006C23ED">
        <w:rPr>
          <w:b/>
          <w:szCs w:val="24"/>
        </w:rPr>
        <w:lastRenderedPageBreak/>
        <w:t xml:space="preserve">information collection, </w:t>
      </w:r>
      <w:r w:rsidRPr="006C23ED">
        <w:rPr>
          <w:b/>
          <w:bCs/>
        </w:rPr>
        <w:t xml:space="preserve">the total burden hours for this activity has decreased from 73,244.41 hours to 14,183.81 hours due to a decrease </w:t>
      </w:r>
      <w:r w:rsidRPr="006C23ED" w:rsidR="001D6E2D">
        <w:rPr>
          <w:b/>
          <w:bCs/>
        </w:rPr>
        <w:t>in the estimated number of child support recertifications.</w:t>
      </w:r>
    </w:p>
    <w:p w:rsidRPr="006C23ED" w:rsidR="00E52B1C" w:rsidP="00147BD5" w:rsidRDefault="00E52B1C" w14:paraId="44028A9B" w14:textId="77777777">
      <w:pPr>
        <w:widowControl/>
        <w:tabs>
          <w:tab w:val="left" w:pos="0"/>
        </w:tabs>
        <w:rPr>
          <w:rFonts w:ascii="Times New Roman" w:hAnsi="Times New Roman"/>
        </w:rPr>
      </w:pPr>
    </w:p>
    <w:p w:rsidRPr="006C23ED" w:rsidR="005E6680" w:rsidP="00147BD5" w:rsidRDefault="005E6680" w14:paraId="41CDFB9E" w14:textId="0027D27D">
      <w:pPr>
        <w:pStyle w:val="ListParagraph"/>
        <w:widowControl/>
        <w:numPr>
          <w:ilvl w:val="0"/>
          <w:numId w:val="7"/>
        </w:numPr>
        <w:tabs>
          <w:tab w:val="left" w:pos="0"/>
        </w:tabs>
        <w:suppressAutoHyphens w:val="0"/>
        <w:spacing w:line="240" w:lineRule="auto"/>
      </w:pPr>
      <w:r w:rsidRPr="006C23ED">
        <w:rPr>
          <w:u w:val="single"/>
        </w:rPr>
        <w:t xml:space="preserve">7 CFR 273.2(f)(8)(i), </w:t>
      </w:r>
      <w:r w:rsidRPr="006C23ED" w:rsidR="00D42DAD">
        <w:rPr>
          <w:u w:val="single"/>
        </w:rPr>
        <w:t xml:space="preserve">Recertification </w:t>
      </w:r>
      <w:r w:rsidRPr="006C23ED">
        <w:rPr>
          <w:u w:val="single"/>
        </w:rPr>
        <w:t>Utility Expenses.</w:t>
      </w:r>
      <w:r w:rsidRPr="006C23ED">
        <w:t xml:space="preserve"> Households must recertify utility expenses claimed if the reported figure has changed by more than $25. Based on caseload data from the FPRS, the total number of utility expense recertifications is estimated to be </w:t>
      </w:r>
      <w:r w:rsidRPr="006C23ED">
        <w:rPr>
          <w:szCs w:val="24"/>
        </w:rPr>
        <w:t xml:space="preserve">6,133,903 </w:t>
      </w:r>
      <w:r w:rsidRPr="006C23ED">
        <w:t xml:space="preserve">annually. </w:t>
      </w:r>
    </w:p>
    <w:p w:rsidRPr="006C23ED" w:rsidR="005E6680" w:rsidP="00147BD5" w:rsidRDefault="005E6680" w14:paraId="163AC706" w14:textId="77777777">
      <w:pPr>
        <w:pStyle w:val="ListParagraph"/>
        <w:widowControl/>
        <w:tabs>
          <w:tab w:val="left" w:pos="0"/>
        </w:tabs>
        <w:suppressAutoHyphens w:val="0"/>
        <w:spacing w:line="240" w:lineRule="auto"/>
        <w:ind w:left="360"/>
      </w:pPr>
    </w:p>
    <w:p w:rsidRPr="006C23ED" w:rsidR="005E6680" w:rsidP="00147BD5" w:rsidRDefault="005E6680" w14:paraId="67F1F6DC" w14:textId="6D2CF7B2">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sidR="00753D72">
        <w:rPr>
          <w:szCs w:val="24"/>
        </w:rPr>
        <w:t>6,133,903</w:t>
      </w:r>
      <w:r w:rsidRPr="006C23ED">
        <w:rPr>
          <w:szCs w:val="24"/>
        </w:rPr>
        <w:t xml:space="preserve"> households </w:t>
      </w:r>
      <w:r w:rsidRPr="006C23ED">
        <w:t xml:space="preserve">will each submit one </w:t>
      </w:r>
      <w:r w:rsidRPr="006C23ED" w:rsidR="00753D72">
        <w:t>utility expense</w:t>
      </w:r>
      <w:r w:rsidRPr="006C23ED">
        <w:t xml:space="preserve"> recertification annually</w:t>
      </w:r>
      <w:r w:rsidRPr="006C23ED">
        <w:rPr>
          <w:szCs w:val="24"/>
        </w:rPr>
        <w:t xml:space="preserve">, for a total of </w:t>
      </w:r>
      <w:r w:rsidRPr="006C23ED" w:rsidR="00753D72">
        <w:rPr>
          <w:szCs w:val="24"/>
        </w:rPr>
        <w:t>6,133,903</w:t>
      </w:r>
      <w:r w:rsidRPr="006C23ED">
        <w:rPr>
          <w:szCs w:val="24"/>
        </w:rPr>
        <w:t xml:space="preserve"> responses (</w:t>
      </w:r>
      <w:r w:rsidRPr="006C23ED" w:rsidR="00753D72">
        <w:rPr>
          <w:szCs w:val="24"/>
        </w:rPr>
        <w:t>6,133,903</w:t>
      </w:r>
      <w:r w:rsidRPr="006C23ED">
        <w:rPr>
          <w:szCs w:val="24"/>
        </w:rPr>
        <w:t xml:space="preserve"> x </w:t>
      </w:r>
      <w:r w:rsidRPr="006C23ED">
        <w:t>1</w:t>
      </w:r>
      <w:r w:rsidRPr="006C23ED">
        <w:rPr>
          <w:szCs w:val="24"/>
        </w:rPr>
        <w:t xml:space="preserve"> = </w:t>
      </w:r>
      <w:r w:rsidRPr="006C23ED" w:rsidR="00753D72">
        <w:rPr>
          <w:szCs w:val="24"/>
        </w:rPr>
        <w:t>6,133,903</w:t>
      </w:r>
      <w:r w:rsidRPr="006C23ED">
        <w:t>)</w:t>
      </w:r>
      <w:r w:rsidRPr="006C23ED">
        <w:rPr>
          <w:szCs w:val="24"/>
        </w:rPr>
        <w:t xml:space="preserve">. The estimated average burden per response is </w:t>
      </w:r>
      <w:r w:rsidRPr="006C23ED" w:rsidR="00E81CF5">
        <w:rPr>
          <w:szCs w:val="24"/>
        </w:rPr>
        <w:t>approximately 2 minutes (</w:t>
      </w:r>
      <w:r w:rsidRPr="006C23ED">
        <w:t>0.10</w:t>
      </w:r>
      <w:r w:rsidRPr="006C23ED" w:rsidR="00E81CF5">
        <w:t>02</w:t>
      </w:r>
      <w:r w:rsidRPr="006C23ED">
        <w:t xml:space="preserve"> hours</w:t>
      </w:r>
      <w:r w:rsidRPr="006C23ED" w:rsidR="00E81CF5">
        <w:t>)</w:t>
      </w:r>
      <w:r w:rsidRPr="006C23ED">
        <w:rPr>
          <w:szCs w:val="24"/>
        </w:rPr>
        <w:t xml:space="preserve">, resulting in estimated total burden hours of </w:t>
      </w:r>
      <w:r w:rsidRPr="006C23ED" w:rsidR="00753D72">
        <w:rPr>
          <w:szCs w:val="24"/>
        </w:rPr>
        <w:t>614,617.08</w:t>
      </w:r>
      <w:r w:rsidRPr="006C23ED">
        <w:rPr>
          <w:szCs w:val="24"/>
        </w:rPr>
        <w:t xml:space="preserve"> (</w:t>
      </w:r>
      <w:r w:rsidRPr="006C23ED" w:rsidR="004A00DE">
        <w:rPr>
          <w:szCs w:val="24"/>
        </w:rPr>
        <w:t>6,133,903</w:t>
      </w:r>
      <w:r w:rsidRPr="006C23ED">
        <w:rPr>
          <w:szCs w:val="24"/>
        </w:rPr>
        <w:t xml:space="preserve"> x </w:t>
      </w:r>
      <w:r w:rsidRPr="006C23ED">
        <w:t>0.10</w:t>
      </w:r>
      <w:r w:rsidRPr="006C23ED" w:rsidR="00E81CF5">
        <w:t>02</w:t>
      </w:r>
      <w:r w:rsidRPr="006C23ED">
        <w:rPr>
          <w:szCs w:val="24"/>
        </w:rPr>
        <w:t xml:space="preserve"> = </w:t>
      </w:r>
      <w:r w:rsidRPr="006C23ED" w:rsidR="00753D72">
        <w:rPr>
          <w:szCs w:val="24"/>
        </w:rPr>
        <w:t>614,617.08</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w:t>
      </w:r>
      <w:r w:rsidRPr="006C23ED" w:rsidR="00753D72">
        <w:rPr>
          <w:b/>
          <w:bCs/>
        </w:rPr>
        <w:t>this activity has in</w:t>
      </w:r>
      <w:r w:rsidRPr="006C23ED">
        <w:rPr>
          <w:b/>
          <w:bCs/>
        </w:rPr>
        <w:t xml:space="preserve">creased from 73,244.41 hours to </w:t>
      </w:r>
      <w:r w:rsidRPr="006C23ED" w:rsidR="00753D72">
        <w:rPr>
          <w:b/>
          <w:bCs/>
        </w:rPr>
        <w:t>614,617.08</w:t>
      </w:r>
      <w:r w:rsidRPr="006C23ED">
        <w:rPr>
          <w:b/>
          <w:bCs/>
        </w:rPr>
        <w:t xml:space="preserve"> hours due </w:t>
      </w:r>
      <w:r w:rsidRPr="006C23ED" w:rsidR="00753D72">
        <w:rPr>
          <w:b/>
          <w:bCs/>
        </w:rPr>
        <w:t>to an increase in the estimated number of utility expense recertifications</w:t>
      </w:r>
      <w:r w:rsidRPr="006C23ED">
        <w:rPr>
          <w:b/>
          <w:bCs/>
        </w:rPr>
        <w:t>.</w:t>
      </w:r>
    </w:p>
    <w:p w:rsidRPr="006C23ED" w:rsidR="00E52B1C" w:rsidP="00147BD5" w:rsidRDefault="00E52B1C" w14:paraId="0DB2C53B" w14:textId="77777777">
      <w:pPr>
        <w:widowControl/>
        <w:tabs>
          <w:tab w:val="left" w:pos="0"/>
        </w:tabs>
        <w:rPr>
          <w:rFonts w:ascii="Times New Roman" w:hAnsi="Times New Roman"/>
        </w:rPr>
      </w:pPr>
    </w:p>
    <w:p w:rsidRPr="006C23ED" w:rsidR="00921012" w:rsidP="00147BD5" w:rsidRDefault="00921012" w14:paraId="60CBA922" w14:textId="658BFC25">
      <w:pPr>
        <w:pStyle w:val="ListParagraph"/>
        <w:widowControl/>
        <w:numPr>
          <w:ilvl w:val="0"/>
          <w:numId w:val="7"/>
        </w:numPr>
        <w:tabs>
          <w:tab w:val="left" w:pos="0"/>
        </w:tabs>
        <w:suppressAutoHyphens w:val="0"/>
        <w:spacing w:line="240" w:lineRule="auto"/>
      </w:pPr>
      <w:r w:rsidRPr="006C23ED">
        <w:rPr>
          <w:u w:val="single"/>
        </w:rPr>
        <w:t xml:space="preserve">7 CFR 273.2(f)(8)(i), </w:t>
      </w:r>
      <w:r w:rsidRPr="006C23ED" w:rsidR="00D42DAD">
        <w:rPr>
          <w:u w:val="single"/>
        </w:rPr>
        <w:t xml:space="preserve">Recertification </w:t>
      </w:r>
      <w:r w:rsidRPr="006C23ED">
        <w:rPr>
          <w:u w:val="single"/>
        </w:rPr>
        <w:t>Hours Worked (ABAWD).</w:t>
      </w:r>
      <w:r w:rsidRPr="006C23ED">
        <w:t xml:space="preserve"> Households must recertify hours worked upon recertification if the applicant household includes ABAWD members. Based on data from the Characteristics of Supplemental Nutrition Assistance Program Households: Fiscal Year 2018, the total number of hours worked ABAWD recertifications is estimated to be </w:t>
      </w:r>
      <w:r w:rsidRPr="006C23ED">
        <w:rPr>
          <w:szCs w:val="24"/>
        </w:rPr>
        <w:t xml:space="preserve">2,864,000 </w:t>
      </w:r>
      <w:r w:rsidRPr="006C23ED">
        <w:t xml:space="preserve">annually. </w:t>
      </w:r>
    </w:p>
    <w:p w:rsidRPr="006C23ED" w:rsidR="00921012" w:rsidP="00147BD5" w:rsidRDefault="00921012" w14:paraId="0024552C" w14:textId="77777777">
      <w:pPr>
        <w:pStyle w:val="ListParagraph"/>
        <w:widowControl/>
        <w:tabs>
          <w:tab w:val="left" w:pos="0"/>
        </w:tabs>
        <w:suppressAutoHyphens w:val="0"/>
        <w:spacing w:line="240" w:lineRule="auto"/>
        <w:ind w:left="360"/>
      </w:pPr>
    </w:p>
    <w:p w:rsidRPr="006C23ED" w:rsidR="00921012" w:rsidP="00147BD5" w:rsidRDefault="00921012" w14:paraId="0CE427F8" w14:textId="12C1321F">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2,864,000 households </w:t>
      </w:r>
      <w:r w:rsidRPr="006C23ED">
        <w:t>will each submit one</w:t>
      </w:r>
      <w:r w:rsidRPr="006C23ED" w:rsidR="009801C6">
        <w:t xml:space="preserve"> hours worked ABAWD</w:t>
      </w:r>
      <w:r w:rsidRPr="006C23ED">
        <w:t xml:space="preserve"> recertification annually</w:t>
      </w:r>
      <w:r w:rsidRPr="006C23ED">
        <w:rPr>
          <w:szCs w:val="24"/>
        </w:rPr>
        <w:t xml:space="preserve">, for a total of 2,864,000 responses (2,864,000 x </w:t>
      </w:r>
      <w:r w:rsidRPr="006C23ED">
        <w:t>1</w:t>
      </w:r>
      <w:r w:rsidRPr="006C23ED">
        <w:rPr>
          <w:szCs w:val="24"/>
        </w:rPr>
        <w:t xml:space="preserve"> = 2,864,000</w:t>
      </w:r>
      <w:r w:rsidRPr="006C23ED">
        <w:t>)</w:t>
      </w:r>
      <w:r w:rsidRPr="006C23ED">
        <w:rPr>
          <w:szCs w:val="24"/>
        </w:rPr>
        <w:t xml:space="preserve">. The estimated average burden per response is </w:t>
      </w:r>
      <w:r w:rsidRPr="006C23ED" w:rsidR="00E81CF5">
        <w:rPr>
          <w:szCs w:val="24"/>
        </w:rPr>
        <w:t>approximately 2 minutes (</w:t>
      </w:r>
      <w:r w:rsidRPr="006C23ED">
        <w:t>0.10</w:t>
      </w:r>
      <w:r w:rsidRPr="006C23ED" w:rsidR="00E81CF5">
        <w:t>02</w:t>
      </w:r>
      <w:r w:rsidRPr="006C23ED">
        <w:t xml:space="preserve"> hours</w:t>
      </w:r>
      <w:r w:rsidRPr="006C23ED" w:rsidR="00E81CF5">
        <w:t>)</w:t>
      </w:r>
      <w:r w:rsidRPr="006C23ED">
        <w:rPr>
          <w:szCs w:val="24"/>
        </w:rPr>
        <w:t xml:space="preserve">, resulting in estimated total burden hours of 286,972.80 (2,864,000 x </w:t>
      </w:r>
      <w:r w:rsidRPr="006C23ED">
        <w:t>0.10</w:t>
      </w:r>
      <w:r w:rsidRPr="006C23ED" w:rsidR="00E81CF5">
        <w:t>02</w:t>
      </w:r>
      <w:r w:rsidRPr="006C23ED">
        <w:rPr>
          <w:szCs w:val="24"/>
        </w:rPr>
        <w:t xml:space="preserve"> = 286,972.80). </w:t>
      </w:r>
      <w:r w:rsidRPr="006C23ED">
        <w:rPr>
          <w:b/>
          <w:szCs w:val="24"/>
        </w:rPr>
        <w:t xml:space="preserve">When compared to the previous information collection, </w:t>
      </w:r>
      <w:r w:rsidRPr="006C23ED">
        <w:rPr>
          <w:b/>
          <w:bCs/>
        </w:rPr>
        <w:t>the total burden hours for this activity has decreased from 732,444.06 hours to 286,972.80 hours due to a decrease in the number of estimated hours worked recertifications.</w:t>
      </w:r>
    </w:p>
    <w:p w:rsidRPr="006C23ED" w:rsidR="00E52B1C" w:rsidP="00147BD5" w:rsidRDefault="00E52B1C" w14:paraId="5CE4E476" w14:textId="77777777">
      <w:pPr>
        <w:widowControl/>
        <w:tabs>
          <w:tab w:val="left" w:pos="0"/>
        </w:tabs>
        <w:rPr>
          <w:rFonts w:ascii="Times New Roman" w:hAnsi="Times New Roman"/>
        </w:rPr>
      </w:pPr>
    </w:p>
    <w:p w:rsidRPr="006C23ED" w:rsidR="009801C6" w:rsidP="00147BD5" w:rsidRDefault="009801C6" w14:paraId="033A724F" w14:textId="39DC6D14">
      <w:pPr>
        <w:pStyle w:val="ListParagraph"/>
        <w:widowControl/>
        <w:numPr>
          <w:ilvl w:val="0"/>
          <w:numId w:val="7"/>
        </w:numPr>
        <w:tabs>
          <w:tab w:val="left" w:pos="0"/>
        </w:tabs>
        <w:suppressAutoHyphens w:val="0"/>
        <w:spacing w:line="240" w:lineRule="auto"/>
      </w:pPr>
      <w:r w:rsidRPr="006C23ED">
        <w:rPr>
          <w:u w:val="single"/>
        </w:rPr>
        <w:t xml:space="preserve">7 CFR 273.2(f)(8)(i), </w:t>
      </w:r>
      <w:r w:rsidRPr="006C23ED" w:rsidR="00D15F3C">
        <w:rPr>
          <w:u w:val="single"/>
        </w:rPr>
        <w:t xml:space="preserve">Recertification </w:t>
      </w:r>
      <w:r w:rsidRPr="006C23ED">
        <w:rPr>
          <w:u w:val="single"/>
        </w:rPr>
        <w:t>Other Information.</w:t>
      </w:r>
      <w:r w:rsidRPr="006C23ED">
        <w:t xml:space="preserve"> Households must recertify any </w:t>
      </w:r>
      <w:r w:rsidRPr="006C23ED" w:rsidR="005B7E25">
        <w:t>other information which has changed at recertification</w:t>
      </w:r>
      <w:r w:rsidRPr="006C23ED">
        <w:t xml:space="preserve"> that could impact household SNAP eligibility or benefit level. Based on caseload data from the FPRS, the total number of other information recertifications is estimated to be </w:t>
      </w:r>
      <w:r w:rsidRPr="006C23ED">
        <w:rPr>
          <w:szCs w:val="24"/>
        </w:rPr>
        <w:t xml:space="preserve">11,792,751 </w:t>
      </w:r>
      <w:r w:rsidRPr="006C23ED">
        <w:t xml:space="preserve">annually. </w:t>
      </w:r>
    </w:p>
    <w:p w:rsidRPr="006C23ED" w:rsidR="009801C6" w:rsidP="00147BD5" w:rsidRDefault="009801C6" w14:paraId="743FE03E" w14:textId="77777777">
      <w:pPr>
        <w:pStyle w:val="ListParagraph"/>
        <w:widowControl/>
        <w:tabs>
          <w:tab w:val="left" w:pos="0"/>
        </w:tabs>
        <w:suppressAutoHyphens w:val="0"/>
        <w:spacing w:line="240" w:lineRule="auto"/>
        <w:ind w:left="360"/>
      </w:pPr>
    </w:p>
    <w:p w:rsidRPr="006C23ED" w:rsidR="009801C6" w:rsidP="00147BD5" w:rsidRDefault="009801C6" w14:paraId="518A966C" w14:textId="525D214A">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11,792,751 households </w:t>
      </w:r>
      <w:r w:rsidRPr="006C23ED">
        <w:t>will each submit one other information recertification annually</w:t>
      </w:r>
      <w:r w:rsidRPr="006C23ED">
        <w:rPr>
          <w:szCs w:val="24"/>
        </w:rPr>
        <w:t xml:space="preserve">, for a total of 11,792,751 responses (11,792,751 x </w:t>
      </w:r>
      <w:r w:rsidRPr="006C23ED">
        <w:t>1</w:t>
      </w:r>
      <w:r w:rsidRPr="006C23ED">
        <w:rPr>
          <w:szCs w:val="24"/>
        </w:rPr>
        <w:t xml:space="preserve"> = 11,792,751</w:t>
      </w:r>
      <w:r w:rsidRPr="006C23ED">
        <w:t>)</w:t>
      </w:r>
      <w:r w:rsidRPr="006C23ED">
        <w:rPr>
          <w:szCs w:val="24"/>
        </w:rPr>
        <w:t xml:space="preserve">. The estimated average burden per response is </w:t>
      </w:r>
      <w:r w:rsidRPr="006C23ED" w:rsidR="00881FCE">
        <w:rPr>
          <w:szCs w:val="24"/>
        </w:rPr>
        <w:t>approximately 2 minutes (</w:t>
      </w:r>
      <w:r w:rsidRPr="006C23ED">
        <w:t>0.10</w:t>
      </w:r>
      <w:r w:rsidRPr="006C23ED" w:rsidR="00881FCE">
        <w:t>02</w:t>
      </w:r>
      <w:r w:rsidRPr="006C23ED">
        <w:t xml:space="preserve"> hours</w:t>
      </w:r>
      <w:r w:rsidRPr="006C23ED" w:rsidR="00881FCE">
        <w:t>)</w:t>
      </w:r>
      <w:r w:rsidRPr="006C23ED">
        <w:rPr>
          <w:szCs w:val="24"/>
        </w:rPr>
        <w:t xml:space="preserve">, resulting in estimated total burden hours of 1,181,633.65 (11,792,751 x </w:t>
      </w:r>
      <w:r w:rsidRPr="006C23ED">
        <w:t>0.10</w:t>
      </w:r>
      <w:r w:rsidRPr="006C23ED" w:rsidR="00881FCE">
        <w:t>02</w:t>
      </w:r>
      <w:r w:rsidRPr="006C23ED">
        <w:rPr>
          <w:szCs w:val="24"/>
        </w:rPr>
        <w:t xml:space="preserve"> = 1,181,633.65). </w:t>
      </w:r>
      <w:r w:rsidRPr="006C23ED">
        <w:rPr>
          <w:b/>
          <w:szCs w:val="24"/>
        </w:rPr>
        <w:t xml:space="preserve">When compared to the previous information collection, </w:t>
      </w:r>
      <w:r w:rsidRPr="006C23ED">
        <w:rPr>
          <w:b/>
          <w:bCs/>
        </w:rPr>
        <w:t>the total burden hours for this activity has increased from 732,444.06 hours to 1,181,633.65 hours due to an increase in the estimated number of other information recertifications.</w:t>
      </w:r>
    </w:p>
    <w:p w:rsidRPr="006C23ED" w:rsidR="00E52B1C" w:rsidP="00147BD5" w:rsidRDefault="00E52B1C" w14:paraId="072C69E7" w14:textId="77777777">
      <w:pPr>
        <w:widowControl/>
        <w:tabs>
          <w:tab w:val="left" w:pos="0"/>
        </w:tabs>
        <w:rPr>
          <w:rFonts w:ascii="Times New Roman" w:hAnsi="Times New Roman"/>
        </w:rPr>
      </w:pPr>
    </w:p>
    <w:p w:rsidRPr="006C23ED" w:rsidR="00974642" w:rsidP="00255D6E" w:rsidRDefault="008A4640" w14:paraId="4DA3E751" w14:textId="51EF088A">
      <w:pPr>
        <w:pStyle w:val="ListParagraph"/>
        <w:keepNext/>
        <w:keepLines/>
        <w:widowControl/>
        <w:numPr>
          <w:ilvl w:val="0"/>
          <w:numId w:val="7"/>
        </w:numPr>
        <w:tabs>
          <w:tab w:val="left" w:pos="0"/>
        </w:tabs>
        <w:suppressAutoHyphens w:val="0"/>
        <w:spacing w:line="240" w:lineRule="auto"/>
      </w:pPr>
      <w:r>
        <w:rPr>
          <w:b/>
          <w:u w:val="single"/>
        </w:rPr>
        <w:lastRenderedPageBreak/>
        <w:t>*</w:t>
      </w:r>
      <w:r w:rsidRPr="00FE1CB3" w:rsidR="00974642">
        <w:rPr>
          <w:b/>
          <w:u w:val="single"/>
        </w:rPr>
        <w:t xml:space="preserve">7 CFR </w:t>
      </w:r>
      <w:r w:rsidRPr="00FE1CB3" w:rsidR="00DF3487">
        <w:rPr>
          <w:b/>
          <w:u w:val="single"/>
        </w:rPr>
        <w:t>271.12(c)(4)(i)</w:t>
      </w:r>
      <w:r w:rsidRPr="00FE1CB3" w:rsidR="00974642">
        <w:rPr>
          <w:b/>
          <w:u w:val="single"/>
        </w:rPr>
        <w:t>, Failure to Report Shelter Cost Change due to Move Notices</w:t>
      </w:r>
      <w:r w:rsidRPr="006C23ED" w:rsidR="00974642">
        <w:rPr>
          <w:u w:val="single"/>
        </w:rPr>
        <w:t>.</w:t>
      </w:r>
      <w:r w:rsidRPr="006C23ED" w:rsidR="00974642">
        <w:t xml:space="preserve"> </w:t>
      </w:r>
      <w:r w:rsidRPr="006C23ED" w:rsidR="00D44474">
        <w:t>State agencies must notify households during recertification who have changed their address, and have not provided updated information about their shelter costs, that their allotment will be recalculated without any new deductions.</w:t>
      </w:r>
      <w:r w:rsidRPr="006C23ED" w:rsidR="00974642">
        <w:t xml:space="preserve"> Based on caseload data from the FPRS, the total number of </w:t>
      </w:r>
      <w:r w:rsidRPr="006C23ED" w:rsidR="008C41FD">
        <w:t>notices</w:t>
      </w:r>
      <w:r w:rsidRPr="006C23ED" w:rsidR="00974642">
        <w:t xml:space="preserve"> is estimated to be </w:t>
      </w:r>
      <w:r w:rsidRPr="006C23ED" w:rsidR="00282E93">
        <w:rPr>
          <w:szCs w:val="24"/>
        </w:rPr>
        <w:t>512,986</w:t>
      </w:r>
      <w:r w:rsidRPr="006C23ED" w:rsidR="00974642">
        <w:rPr>
          <w:szCs w:val="24"/>
        </w:rPr>
        <w:t xml:space="preserve"> </w:t>
      </w:r>
      <w:r w:rsidRPr="006C23ED" w:rsidR="00974642">
        <w:t xml:space="preserve">annually. </w:t>
      </w:r>
    </w:p>
    <w:p w:rsidRPr="006C23ED" w:rsidR="00974642" w:rsidP="00147BD5" w:rsidRDefault="00974642" w14:paraId="23EDFF0C" w14:textId="77777777">
      <w:pPr>
        <w:pStyle w:val="ListParagraph"/>
        <w:widowControl/>
        <w:tabs>
          <w:tab w:val="left" w:pos="0"/>
        </w:tabs>
        <w:suppressAutoHyphens w:val="0"/>
        <w:spacing w:line="240" w:lineRule="auto"/>
        <w:ind w:left="360"/>
      </w:pPr>
    </w:p>
    <w:p w:rsidRPr="006C23ED" w:rsidR="00974642" w:rsidP="00147BD5" w:rsidRDefault="00974642" w14:paraId="7C5E230E" w14:textId="4B5E1664">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sidR="00282E93">
        <w:rPr>
          <w:szCs w:val="24"/>
        </w:rPr>
        <w:t>512,986</w:t>
      </w:r>
      <w:r w:rsidRPr="006C23ED">
        <w:rPr>
          <w:szCs w:val="24"/>
        </w:rPr>
        <w:t xml:space="preserve"> households </w:t>
      </w:r>
      <w:r w:rsidRPr="006C23ED">
        <w:t xml:space="preserve">will </w:t>
      </w:r>
      <w:r w:rsidRPr="006C23ED" w:rsidR="008C41FD">
        <w:t>each receive</w:t>
      </w:r>
      <w:r w:rsidRPr="006C23ED">
        <w:t xml:space="preserve"> one </w:t>
      </w:r>
      <w:r w:rsidRPr="006C23ED" w:rsidR="008C41FD">
        <w:t xml:space="preserve">notice </w:t>
      </w:r>
      <w:r w:rsidRPr="006C23ED">
        <w:t>annually</w:t>
      </w:r>
      <w:r w:rsidRPr="006C23ED">
        <w:rPr>
          <w:szCs w:val="24"/>
        </w:rPr>
        <w:t xml:space="preserve">, for a total of </w:t>
      </w:r>
      <w:r w:rsidRPr="006C23ED" w:rsidR="00282E93">
        <w:rPr>
          <w:szCs w:val="24"/>
        </w:rPr>
        <w:t>512,986</w:t>
      </w:r>
      <w:r w:rsidRPr="006C23ED">
        <w:rPr>
          <w:szCs w:val="24"/>
        </w:rPr>
        <w:t xml:space="preserve"> responses (</w:t>
      </w:r>
      <w:r w:rsidRPr="006C23ED" w:rsidR="00282E93">
        <w:rPr>
          <w:szCs w:val="24"/>
        </w:rPr>
        <w:t>512,986</w:t>
      </w:r>
      <w:r w:rsidRPr="006C23ED">
        <w:rPr>
          <w:szCs w:val="24"/>
        </w:rPr>
        <w:t xml:space="preserve"> x </w:t>
      </w:r>
      <w:r w:rsidRPr="006C23ED">
        <w:t>1</w:t>
      </w:r>
      <w:r w:rsidRPr="006C23ED">
        <w:rPr>
          <w:szCs w:val="24"/>
        </w:rPr>
        <w:t xml:space="preserve"> = </w:t>
      </w:r>
      <w:r w:rsidRPr="006C23ED" w:rsidR="00282E93">
        <w:rPr>
          <w:szCs w:val="24"/>
        </w:rPr>
        <w:t>512,986</w:t>
      </w:r>
      <w:r w:rsidRPr="006C23ED">
        <w:t>)</w:t>
      </w:r>
      <w:r w:rsidRPr="006C23ED">
        <w:rPr>
          <w:szCs w:val="24"/>
        </w:rPr>
        <w:t xml:space="preserve">. The estimated average burden per response is </w:t>
      </w:r>
      <w:r w:rsidRPr="006C23ED" w:rsidR="00881FCE">
        <w:rPr>
          <w:szCs w:val="24"/>
        </w:rPr>
        <w:t>approximately 1 minute (</w:t>
      </w:r>
      <w:r w:rsidRPr="006C23ED" w:rsidR="00D44474">
        <w:t>0.</w:t>
      </w:r>
      <w:r w:rsidRPr="006C23ED" w:rsidR="00282E93">
        <w:t>0</w:t>
      </w:r>
      <w:r w:rsidRPr="006C23ED" w:rsidR="00D44474">
        <w:t>167</w:t>
      </w:r>
      <w:r w:rsidRPr="006C23ED">
        <w:t xml:space="preserve"> hours</w:t>
      </w:r>
      <w:r w:rsidRPr="006C23ED" w:rsidR="00881FCE">
        <w:t>)</w:t>
      </w:r>
      <w:r w:rsidRPr="006C23ED">
        <w:rPr>
          <w:szCs w:val="24"/>
        </w:rPr>
        <w:t xml:space="preserve">, resulting in estimated total burden hours of </w:t>
      </w:r>
      <w:r w:rsidRPr="006C23ED" w:rsidR="00282E93">
        <w:rPr>
          <w:szCs w:val="24"/>
        </w:rPr>
        <w:t>8,566.87</w:t>
      </w:r>
      <w:r w:rsidRPr="006C23ED">
        <w:rPr>
          <w:szCs w:val="24"/>
        </w:rPr>
        <w:t xml:space="preserve"> (</w:t>
      </w:r>
      <w:r w:rsidRPr="006C23ED" w:rsidR="00282E93">
        <w:rPr>
          <w:szCs w:val="24"/>
        </w:rPr>
        <w:t>512,986</w:t>
      </w:r>
      <w:r w:rsidRPr="006C23ED">
        <w:rPr>
          <w:szCs w:val="24"/>
        </w:rPr>
        <w:t xml:space="preserve"> x </w:t>
      </w:r>
      <w:r w:rsidRPr="006C23ED" w:rsidR="00D44474">
        <w:t>0.</w:t>
      </w:r>
      <w:r w:rsidRPr="006C23ED" w:rsidR="00282E93">
        <w:t>0</w:t>
      </w:r>
      <w:r w:rsidRPr="006C23ED" w:rsidR="00D44474">
        <w:t>167</w:t>
      </w:r>
      <w:r w:rsidRPr="006C23ED">
        <w:rPr>
          <w:szCs w:val="24"/>
        </w:rPr>
        <w:t xml:space="preserve"> = </w:t>
      </w:r>
      <w:r w:rsidRPr="006C23ED" w:rsidR="00282E93">
        <w:rPr>
          <w:szCs w:val="24"/>
        </w:rPr>
        <w:t>8,566.87</w:t>
      </w:r>
      <w:r w:rsidRPr="006C23ED">
        <w:rPr>
          <w:szCs w:val="24"/>
        </w:rPr>
        <w:t xml:space="preserve">). </w:t>
      </w:r>
      <w:r w:rsidRPr="00FE1CB3" w:rsidR="00D44474">
        <w:rPr>
          <w:b/>
          <w:bCs/>
        </w:rPr>
        <w:t xml:space="preserve">As part of the burden adjustments associated with this revision, FNS has expanded the presentation of this existing information collection requirement to more accurately reflect the requirements at 7 CFR part 273. </w:t>
      </w:r>
      <w:r w:rsidRPr="006C23ED" w:rsidR="006E72E3">
        <w:rPr>
          <w:b/>
          <w:bCs/>
        </w:rPr>
        <w:t xml:space="preserve">This adjustment to the burden reflects an increase of 512,986 total annual responses and </w:t>
      </w:r>
      <w:r w:rsidRPr="006C23ED" w:rsidR="00282E93">
        <w:rPr>
          <w:b/>
          <w:bCs/>
        </w:rPr>
        <w:t>8,566.87</w:t>
      </w:r>
      <w:r w:rsidRPr="006C23ED">
        <w:rPr>
          <w:b/>
          <w:bCs/>
        </w:rPr>
        <w:t xml:space="preserve"> </w:t>
      </w:r>
      <w:r w:rsidRPr="006C23ED" w:rsidR="006E72E3">
        <w:rPr>
          <w:b/>
          <w:bCs/>
        </w:rPr>
        <w:t xml:space="preserve">burden </w:t>
      </w:r>
      <w:r w:rsidRPr="006C23ED">
        <w:rPr>
          <w:b/>
          <w:bCs/>
        </w:rPr>
        <w:t>hours.</w:t>
      </w:r>
    </w:p>
    <w:p w:rsidRPr="006C23ED" w:rsidR="00E52B1C" w:rsidP="00147BD5" w:rsidRDefault="00E52B1C" w14:paraId="425FC1C1" w14:textId="77777777">
      <w:pPr>
        <w:widowControl/>
        <w:tabs>
          <w:tab w:val="left" w:pos="0"/>
        </w:tabs>
        <w:rPr>
          <w:rFonts w:ascii="Times New Roman" w:hAnsi="Times New Roman"/>
        </w:rPr>
      </w:pPr>
    </w:p>
    <w:p w:rsidRPr="006C23ED" w:rsidR="00017EAD" w:rsidP="00147BD5" w:rsidRDefault="00017EAD" w14:paraId="7E0195D9" w14:textId="77777777">
      <w:pPr>
        <w:widowControl/>
        <w:tabs>
          <w:tab w:val="left" w:pos="0"/>
        </w:tabs>
        <w:rPr>
          <w:rFonts w:ascii="Times New Roman" w:hAnsi="Times New Roman"/>
          <w:b/>
          <w:bCs/>
          <w:u w:val="single"/>
        </w:rPr>
      </w:pPr>
      <w:r w:rsidRPr="006C23ED">
        <w:rPr>
          <w:rFonts w:ascii="Times New Roman" w:hAnsi="Times New Roman"/>
          <w:b/>
          <w:bCs/>
          <w:u w:val="single"/>
        </w:rPr>
        <w:t>Reports</w:t>
      </w:r>
    </w:p>
    <w:p w:rsidRPr="006C23ED" w:rsidR="00017EAD" w:rsidP="00147BD5" w:rsidRDefault="00017EAD" w14:paraId="1DDEA224" w14:textId="77777777">
      <w:pPr>
        <w:widowControl/>
        <w:tabs>
          <w:tab w:val="left" w:pos="0"/>
        </w:tabs>
        <w:rPr>
          <w:rFonts w:ascii="Times New Roman" w:hAnsi="Times New Roman"/>
          <w:b/>
          <w:bCs/>
          <w:u w:val="single"/>
        </w:rPr>
      </w:pPr>
    </w:p>
    <w:p w:rsidRPr="006C23ED" w:rsidR="00BE53B6" w:rsidP="00147BD5" w:rsidRDefault="00BE53B6" w14:paraId="271FEAF4" w14:textId="4026F85C">
      <w:pPr>
        <w:pStyle w:val="ListParagraph"/>
        <w:widowControl/>
        <w:numPr>
          <w:ilvl w:val="0"/>
          <w:numId w:val="7"/>
        </w:numPr>
        <w:tabs>
          <w:tab w:val="left" w:pos="0"/>
        </w:tabs>
        <w:suppressAutoHyphens w:val="0"/>
        <w:spacing w:line="240" w:lineRule="auto"/>
      </w:pPr>
      <w:r w:rsidRPr="006C23ED">
        <w:rPr>
          <w:u w:val="single"/>
        </w:rPr>
        <w:t>7 CFR 273.21, Monthly Reports.</w:t>
      </w:r>
      <w:r w:rsidRPr="006C23ED">
        <w:t xml:space="preserve"> </w:t>
      </w:r>
      <w:r w:rsidRPr="006C23ED" w:rsidR="00094966">
        <w:t xml:space="preserve">Households subject to monthly reporting are required to submit reports of their circumstances on a monthly basis. The report requests information necessary to determine eligibility and benefits. Households subject to monthly reporting are assigned certification periods of 12 months and submit 11 monthly reports a year plus the application for recertification. </w:t>
      </w:r>
      <w:r w:rsidRPr="006C23ED">
        <w:t xml:space="preserve">Based on </w:t>
      </w:r>
      <w:r w:rsidRPr="006C23ED" w:rsidR="00094966">
        <w:t>an analysis</w:t>
      </w:r>
      <w:r w:rsidRPr="006C23ED">
        <w:t xml:space="preserve">, the total number of </w:t>
      </w:r>
      <w:r w:rsidRPr="006C23ED" w:rsidR="00094966">
        <w:t xml:space="preserve">monthly reports </w:t>
      </w:r>
      <w:r w:rsidRPr="006C23ED">
        <w:t xml:space="preserve">is estimated to be </w:t>
      </w:r>
      <w:r w:rsidRPr="006C23ED" w:rsidR="00094966">
        <w:rPr>
          <w:szCs w:val="24"/>
        </w:rPr>
        <w:t>1,001,000</w:t>
      </w:r>
      <w:r w:rsidRPr="006C23ED">
        <w:rPr>
          <w:szCs w:val="24"/>
        </w:rPr>
        <w:t xml:space="preserve"> </w:t>
      </w:r>
      <w:r w:rsidRPr="006C23ED">
        <w:t xml:space="preserve">annually. </w:t>
      </w:r>
    </w:p>
    <w:p w:rsidRPr="006C23ED" w:rsidR="00BE53B6" w:rsidP="00147BD5" w:rsidRDefault="00BE53B6" w14:paraId="0E85630B" w14:textId="77777777">
      <w:pPr>
        <w:pStyle w:val="ListParagraph"/>
        <w:widowControl/>
        <w:tabs>
          <w:tab w:val="left" w:pos="0"/>
        </w:tabs>
        <w:suppressAutoHyphens w:val="0"/>
        <w:spacing w:line="240" w:lineRule="auto"/>
        <w:ind w:left="360"/>
      </w:pPr>
    </w:p>
    <w:p w:rsidRPr="006C23ED" w:rsidR="00BE53B6" w:rsidP="00147BD5" w:rsidRDefault="00BE53B6" w14:paraId="2E354CA7" w14:textId="21F6BDA7">
      <w:pPr>
        <w:pStyle w:val="ListParagraph"/>
        <w:widowControl/>
        <w:tabs>
          <w:tab w:val="left" w:pos="0"/>
        </w:tabs>
        <w:suppressAutoHyphens w:val="0"/>
        <w:spacing w:line="240" w:lineRule="auto"/>
        <w:ind w:left="360"/>
      </w:pPr>
      <w:r w:rsidRPr="006C23ED">
        <w:rPr>
          <w:szCs w:val="24"/>
        </w:rPr>
        <w:t>F</w:t>
      </w:r>
      <w:r w:rsidRPr="006C23ED" w:rsidR="00094966">
        <w:rPr>
          <w:szCs w:val="24"/>
        </w:rPr>
        <w:t xml:space="preserve">NS estimates that 91,000 households </w:t>
      </w:r>
      <w:r w:rsidRPr="006C23ED" w:rsidR="00094966">
        <w:t>will each submit 11 monthly reports annually</w:t>
      </w:r>
      <w:r w:rsidRPr="006C23ED">
        <w:rPr>
          <w:szCs w:val="24"/>
        </w:rPr>
        <w:t xml:space="preserve">, for a total of </w:t>
      </w:r>
      <w:r w:rsidRPr="006C23ED" w:rsidR="00094966">
        <w:rPr>
          <w:szCs w:val="24"/>
        </w:rPr>
        <w:t>1,001,000</w:t>
      </w:r>
      <w:r w:rsidRPr="006C23ED">
        <w:rPr>
          <w:szCs w:val="24"/>
        </w:rPr>
        <w:t xml:space="preserve"> responses (</w:t>
      </w:r>
      <w:r w:rsidRPr="006C23ED" w:rsidR="00094966">
        <w:rPr>
          <w:szCs w:val="24"/>
        </w:rPr>
        <w:t>91,000</w:t>
      </w:r>
      <w:r w:rsidRPr="006C23ED">
        <w:rPr>
          <w:szCs w:val="24"/>
        </w:rPr>
        <w:t xml:space="preserve"> x </w:t>
      </w:r>
      <w:r w:rsidRPr="006C23ED">
        <w:t>1</w:t>
      </w:r>
      <w:r w:rsidRPr="006C23ED" w:rsidR="00094966">
        <w:t>1</w:t>
      </w:r>
      <w:r w:rsidRPr="006C23ED">
        <w:rPr>
          <w:szCs w:val="24"/>
        </w:rPr>
        <w:t xml:space="preserve"> = </w:t>
      </w:r>
      <w:r w:rsidRPr="006C23ED" w:rsidR="00094966">
        <w:rPr>
          <w:szCs w:val="24"/>
        </w:rPr>
        <w:t>1,001,000</w:t>
      </w:r>
      <w:r w:rsidRPr="006C23ED">
        <w:t>)</w:t>
      </w:r>
      <w:r w:rsidRPr="006C23ED">
        <w:rPr>
          <w:szCs w:val="24"/>
        </w:rPr>
        <w:t xml:space="preserve">. The estimated average burden per response is </w:t>
      </w:r>
      <w:r w:rsidRPr="006C23ED" w:rsidR="001B4B0E">
        <w:rPr>
          <w:szCs w:val="24"/>
        </w:rPr>
        <w:t>approximately 7 minutes (</w:t>
      </w:r>
      <w:r w:rsidRPr="006C23ED" w:rsidR="00094966">
        <w:t>0.1169</w:t>
      </w:r>
      <w:r w:rsidRPr="006C23ED">
        <w:t xml:space="preserve"> hours</w:t>
      </w:r>
      <w:r w:rsidRPr="006C23ED" w:rsidR="001B4B0E">
        <w:t>)</w:t>
      </w:r>
      <w:r w:rsidRPr="006C23ED">
        <w:rPr>
          <w:szCs w:val="24"/>
        </w:rPr>
        <w:t xml:space="preserve">, resulting in estimated total burden hours of </w:t>
      </w:r>
      <w:r w:rsidRPr="006C23ED" w:rsidR="00094966">
        <w:rPr>
          <w:szCs w:val="24"/>
        </w:rPr>
        <w:t>117,016.90</w:t>
      </w:r>
      <w:r w:rsidRPr="006C23ED">
        <w:rPr>
          <w:szCs w:val="24"/>
        </w:rPr>
        <w:t xml:space="preserve"> (</w:t>
      </w:r>
      <w:r w:rsidRPr="006C23ED" w:rsidR="00094966">
        <w:rPr>
          <w:szCs w:val="24"/>
        </w:rPr>
        <w:t>1,001,000</w:t>
      </w:r>
      <w:r w:rsidRPr="006C23ED">
        <w:rPr>
          <w:szCs w:val="24"/>
        </w:rPr>
        <w:t xml:space="preserve"> x </w:t>
      </w:r>
      <w:r w:rsidRPr="006C23ED" w:rsidR="004A2C53">
        <w:t>0.1</w:t>
      </w:r>
      <w:r w:rsidRPr="006C23ED" w:rsidR="00094966">
        <w:rPr>
          <w:szCs w:val="24"/>
        </w:rPr>
        <w:t>169</w:t>
      </w:r>
      <w:r w:rsidRPr="006C23ED">
        <w:rPr>
          <w:szCs w:val="24"/>
        </w:rPr>
        <w:t xml:space="preserve">= </w:t>
      </w:r>
      <w:r w:rsidRPr="006C23ED" w:rsidR="00094966">
        <w:rPr>
          <w:szCs w:val="24"/>
        </w:rPr>
        <w:t>117,016.90</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this activity has </w:t>
      </w:r>
      <w:r w:rsidRPr="006C23ED" w:rsidR="00094966">
        <w:rPr>
          <w:b/>
          <w:bCs/>
        </w:rPr>
        <w:t>de</w:t>
      </w:r>
      <w:r w:rsidRPr="006C23ED">
        <w:rPr>
          <w:b/>
          <w:bCs/>
        </w:rPr>
        <w:t xml:space="preserve">creased from </w:t>
      </w:r>
      <w:r w:rsidRPr="006C23ED" w:rsidR="00094966">
        <w:rPr>
          <w:b/>
          <w:bCs/>
        </w:rPr>
        <w:t>937,251.36</w:t>
      </w:r>
      <w:r w:rsidRPr="006C23ED">
        <w:rPr>
          <w:b/>
          <w:bCs/>
        </w:rPr>
        <w:t xml:space="preserve"> hours to </w:t>
      </w:r>
      <w:r w:rsidRPr="006C23ED" w:rsidR="00094966">
        <w:rPr>
          <w:b/>
          <w:bCs/>
        </w:rPr>
        <w:t>117,016.90</w:t>
      </w:r>
      <w:r w:rsidRPr="006C23ED">
        <w:rPr>
          <w:b/>
          <w:bCs/>
        </w:rPr>
        <w:t xml:space="preserve"> hours </w:t>
      </w:r>
      <w:r w:rsidRPr="006C23ED" w:rsidR="00094966">
        <w:rPr>
          <w:b/>
          <w:bCs/>
        </w:rPr>
        <w:t>for two reasons: (1) a decrease in the number of States that use monthly reporting and (2) a reduction in the number of monthly reports.</w:t>
      </w:r>
    </w:p>
    <w:p w:rsidRPr="006C23ED" w:rsidR="00BE53B6" w:rsidP="00147BD5" w:rsidRDefault="00BE53B6" w14:paraId="50CA5B4C" w14:textId="77777777">
      <w:pPr>
        <w:widowControl/>
        <w:tabs>
          <w:tab w:val="left" w:pos="0"/>
        </w:tabs>
        <w:rPr>
          <w:rFonts w:ascii="Times New Roman" w:hAnsi="Times New Roman"/>
          <w:b/>
          <w:bCs/>
          <w:u w:val="single"/>
        </w:rPr>
      </w:pPr>
    </w:p>
    <w:p w:rsidRPr="006C23ED" w:rsidR="0044703E" w:rsidP="00147BD5" w:rsidRDefault="0044703E" w14:paraId="2CF0177D" w14:textId="0ABC1B31">
      <w:pPr>
        <w:pStyle w:val="ListParagraph"/>
        <w:widowControl/>
        <w:numPr>
          <w:ilvl w:val="0"/>
          <w:numId w:val="7"/>
        </w:numPr>
        <w:tabs>
          <w:tab w:val="left" w:pos="0"/>
        </w:tabs>
        <w:suppressAutoHyphens w:val="0"/>
        <w:spacing w:line="240" w:lineRule="auto"/>
      </w:pPr>
      <w:r w:rsidRPr="006C23ED">
        <w:rPr>
          <w:u w:val="single"/>
        </w:rPr>
        <w:t>7 CFR 273.12(a)(4), Quarterly Reports.</w:t>
      </w:r>
      <w:r w:rsidRPr="006C23ED">
        <w:t xml:space="preserve"> </w:t>
      </w:r>
      <w:r w:rsidRPr="006C23ED" w:rsidR="00C65045">
        <w:t xml:space="preserve">State agencies may require households to report changes on a quarterly basis. Since households are not required to submit a separate quarterly report when they submit an application for recertification, the </w:t>
      </w:r>
      <w:r w:rsidRPr="006C23ED" w:rsidR="001C29D0">
        <w:t>quarterly report is submitted 3 </w:t>
      </w:r>
      <w:r w:rsidRPr="006C23ED" w:rsidR="00C65045">
        <w:t xml:space="preserve">times a year. </w:t>
      </w:r>
      <w:r w:rsidRPr="006C23ED">
        <w:t xml:space="preserve">Based on an analysis, the total number of </w:t>
      </w:r>
      <w:r w:rsidRPr="006C23ED" w:rsidR="00EC414C">
        <w:t>quarterly</w:t>
      </w:r>
      <w:r w:rsidRPr="006C23ED">
        <w:t xml:space="preserve"> reports is estimated to be </w:t>
      </w:r>
      <w:r w:rsidRPr="006C23ED" w:rsidR="00C65045">
        <w:rPr>
          <w:szCs w:val="24"/>
        </w:rPr>
        <w:t>57,000</w:t>
      </w:r>
      <w:r w:rsidRPr="006C23ED">
        <w:rPr>
          <w:szCs w:val="24"/>
        </w:rPr>
        <w:t xml:space="preserve"> </w:t>
      </w:r>
      <w:r w:rsidRPr="006C23ED">
        <w:t xml:space="preserve">annually. </w:t>
      </w:r>
    </w:p>
    <w:p w:rsidRPr="006C23ED" w:rsidR="0044703E" w:rsidP="00147BD5" w:rsidRDefault="0044703E" w14:paraId="11C1D6DA" w14:textId="77777777">
      <w:pPr>
        <w:pStyle w:val="ListParagraph"/>
        <w:widowControl/>
        <w:tabs>
          <w:tab w:val="left" w:pos="0"/>
        </w:tabs>
        <w:suppressAutoHyphens w:val="0"/>
        <w:spacing w:line="240" w:lineRule="auto"/>
        <w:ind w:left="360"/>
      </w:pPr>
    </w:p>
    <w:p w:rsidRPr="006C23ED" w:rsidR="0044703E" w:rsidP="00147BD5" w:rsidRDefault="0044703E" w14:paraId="545C24C3" w14:textId="69782AAC">
      <w:pPr>
        <w:pStyle w:val="ListParagraph"/>
        <w:widowControl/>
        <w:tabs>
          <w:tab w:val="left" w:pos="0"/>
        </w:tabs>
        <w:suppressAutoHyphens w:val="0"/>
        <w:spacing w:line="240" w:lineRule="auto"/>
        <w:ind w:left="360"/>
      </w:pPr>
      <w:r w:rsidRPr="006C23ED">
        <w:rPr>
          <w:szCs w:val="24"/>
        </w:rPr>
        <w:t>FNS estimates that 1</w:t>
      </w:r>
      <w:r w:rsidRPr="006C23ED" w:rsidR="00C65045">
        <w:rPr>
          <w:szCs w:val="24"/>
        </w:rPr>
        <w:t>9</w:t>
      </w:r>
      <w:r w:rsidRPr="006C23ED">
        <w:rPr>
          <w:szCs w:val="24"/>
        </w:rPr>
        <w:t xml:space="preserve">,000 households </w:t>
      </w:r>
      <w:r w:rsidRPr="006C23ED">
        <w:t xml:space="preserve">will each submit </w:t>
      </w:r>
      <w:r w:rsidRPr="006C23ED" w:rsidR="00C65045">
        <w:t>3 quarterly</w:t>
      </w:r>
      <w:r w:rsidRPr="006C23ED">
        <w:t xml:space="preserve"> reports annually</w:t>
      </w:r>
      <w:r w:rsidRPr="006C23ED">
        <w:rPr>
          <w:szCs w:val="24"/>
        </w:rPr>
        <w:t xml:space="preserve">, for a total of </w:t>
      </w:r>
      <w:r w:rsidRPr="006C23ED" w:rsidR="00C65045">
        <w:rPr>
          <w:szCs w:val="24"/>
        </w:rPr>
        <w:t>57</w:t>
      </w:r>
      <w:r w:rsidRPr="006C23ED">
        <w:rPr>
          <w:szCs w:val="24"/>
        </w:rPr>
        <w:t>,000 responses (1</w:t>
      </w:r>
      <w:r w:rsidRPr="006C23ED" w:rsidR="00C65045">
        <w:rPr>
          <w:szCs w:val="24"/>
        </w:rPr>
        <w:t>9</w:t>
      </w:r>
      <w:r w:rsidRPr="006C23ED">
        <w:rPr>
          <w:szCs w:val="24"/>
        </w:rPr>
        <w:t xml:space="preserve">,000 x </w:t>
      </w:r>
      <w:r w:rsidRPr="006C23ED" w:rsidR="00C65045">
        <w:rPr>
          <w:szCs w:val="24"/>
        </w:rPr>
        <w:t>3</w:t>
      </w:r>
      <w:r w:rsidRPr="006C23ED">
        <w:rPr>
          <w:szCs w:val="24"/>
        </w:rPr>
        <w:t xml:space="preserve"> = </w:t>
      </w:r>
      <w:r w:rsidRPr="006C23ED" w:rsidR="00C65045">
        <w:rPr>
          <w:szCs w:val="24"/>
        </w:rPr>
        <w:t>57</w:t>
      </w:r>
      <w:r w:rsidRPr="006C23ED">
        <w:rPr>
          <w:szCs w:val="24"/>
        </w:rPr>
        <w:t>,000</w:t>
      </w:r>
      <w:r w:rsidRPr="006C23ED">
        <w:t>)</w:t>
      </w:r>
      <w:r w:rsidRPr="006C23ED">
        <w:rPr>
          <w:szCs w:val="24"/>
        </w:rPr>
        <w:t xml:space="preserve">. The estimated average burden per response is </w:t>
      </w:r>
      <w:r w:rsidRPr="006C23ED" w:rsidR="001B4B0E">
        <w:rPr>
          <w:szCs w:val="24"/>
        </w:rPr>
        <w:t>approximately 8 minutes (</w:t>
      </w:r>
      <w:r w:rsidRPr="006C23ED" w:rsidR="00C65045">
        <w:t>0.1336</w:t>
      </w:r>
      <w:r w:rsidRPr="006C23ED">
        <w:t xml:space="preserve"> hours</w:t>
      </w:r>
      <w:r w:rsidRPr="006C23ED" w:rsidR="001B4B0E">
        <w:t>)</w:t>
      </w:r>
      <w:r w:rsidRPr="006C23ED">
        <w:rPr>
          <w:szCs w:val="24"/>
        </w:rPr>
        <w:t xml:space="preserve">, resulting in estimated total burden hours of </w:t>
      </w:r>
      <w:r w:rsidRPr="006C23ED" w:rsidR="00C65045">
        <w:rPr>
          <w:szCs w:val="24"/>
        </w:rPr>
        <w:t>7,615.20</w:t>
      </w:r>
      <w:r w:rsidRPr="006C23ED">
        <w:rPr>
          <w:szCs w:val="24"/>
        </w:rPr>
        <w:t xml:space="preserve"> (</w:t>
      </w:r>
      <w:r w:rsidRPr="006C23ED" w:rsidR="00B951A3">
        <w:rPr>
          <w:szCs w:val="24"/>
        </w:rPr>
        <w:t>57,000</w:t>
      </w:r>
      <w:r w:rsidRPr="006C23ED">
        <w:rPr>
          <w:szCs w:val="24"/>
        </w:rPr>
        <w:t xml:space="preserve"> x </w:t>
      </w:r>
      <w:r w:rsidRPr="006C23ED" w:rsidR="00C65045">
        <w:t xml:space="preserve">0.1336 </w:t>
      </w:r>
      <w:r w:rsidRPr="006C23ED">
        <w:rPr>
          <w:szCs w:val="24"/>
        </w:rPr>
        <w:t xml:space="preserve">= </w:t>
      </w:r>
      <w:r w:rsidRPr="006C23ED" w:rsidR="00C65045">
        <w:rPr>
          <w:szCs w:val="24"/>
        </w:rPr>
        <w:t>7,615.20</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this activity has decreased from </w:t>
      </w:r>
      <w:r w:rsidRPr="006C23ED" w:rsidR="00C65045">
        <w:rPr>
          <w:b/>
          <w:bCs/>
        </w:rPr>
        <w:t>694,721.07</w:t>
      </w:r>
      <w:r w:rsidRPr="006C23ED">
        <w:rPr>
          <w:b/>
          <w:bCs/>
        </w:rPr>
        <w:t xml:space="preserve"> hours to </w:t>
      </w:r>
      <w:r w:rsidRPr="006C23ED" w:rsidR="00C65045">
        <w:rPr>
          <w:b/>
          <w:bCs/>
        </w:rPr>
        <w:t>7,615.20</w:t>
      </w:r>
      <w:r w:rsidRPr="006C23ED">
        <w:rPr>
          <w:b/>
          <w:bCs/>
        </w:rPr>
        <w:t xml:space="preserve"> hours </w:t>
      </w:r>
      <w:r w:rsidRPr="006C23ED">
        <w:rPr>
          <w:b/>
          <w:bCs/>
        </w:rPr>
        <w:lastRenderedPageBreak/>
        <w:t xml:space="preserve">for two reasons: (1) a decrease in the number of States that use </w:t>
      </w:r>
      <w:r w:rsidRPr="006C23ED" w:rsidR="00796915">
        <w:rPr>
          <w:b/>
          <w:bCs/>
        </w:rPr>
        <w:t>quarterly</w:t>
      </w:r>
      <w:r w:rsidRPr="006C23ED">
        <w:rPr>
          <w:b/>
          <w:bCs/>
        </w:rPr>
        <w:t xml:space="preserve"> reporting and (2) a reduction in the number of </w:t>
      </w:r>
      <w:r w:rsidRPr="006C23ED" w:rsidR="00796915">
        <w:rPr>
          <w:b/>
          <w:bCs/>
        </w:rPr>
        <w:t xml:space="preserve">quarterly </w:t>
      </w:r>
      <w:r w:rsidRPr="006C23ED">
        <w:rPr>
          <w:b/>
          <w:bCs/>
        </w:rPr>
        <w:t>reports.</w:t>
      </w:r>
    </w:p>
    <w:p w:rsidRPr="006C23ED" w:rsidR="00BE53B6" w:rsidP="00147BD5" w:rsidRDefault="00BE53B6" w14:paraId="7E1D49E6" w14:textId="77777777">
      <w:pPr>
        <w:widowControl/>
        <w:tabs>
          <w:tab w:val="left" w:pos="0"/>
        </w:tabs>
        <w:rPr>
          <w:rFonts w:ascii="Times New Roman" w:hAnsi="Times New Roman"/>
          <w:b/>
          <w:bCs/>
          <w:u w:val="single"/>
        </w:rPr>
      </w:pPr>
    </w:p>
    <w:p w:rsidRPr="006C23ED" w:rsidR="004065E9" w:rsidP="00147BD5" w:rsidRDefault="004065E9" w14:paraId="64DD595B" w14:textId="6A53C95B">
      <w:pPr>
        <w:pStyle w:val="ListParagraph"/>
        <w:widowControl/>
        <w:numPr>
          <w:ilvl w:val="0"/>
          <w:numId w:val="7"/>
        </w:numPr>
        <w:tabs>
          <w:tab w:val="left" w:pos="0"/>
        </w:tabs>
        <w:suppressAutoHyphens w:val="0"/>
        <w:spacing w:line="240" w:lineRule="auto"/>
      </w:pPr>
      <w:r w:rsidRPr="006C23ED">
        <w:rPr>
          <w:u w:val="single"/>
        </w:rPr>
        <w:t>7 CFR 273.12(a)(5), Simplified or Periodic Reporting.</w:t>
      </w:r>
      <w:r w:rsidRPr="006C23ED">
        <w:t xml:space="preserve"> State agencies may institute periodic or simplified reporting which requires that SNAP households report changes periodically and when total countable income rises above 130 percent of the federal poverty level or when work hours for ABAWDs fall below 20 hours per week. Based on an analysis, the total number of simplified or periodic reports is estimated to be </w:t>
      </w:r>
      <w:r w:rsidRPr="006C23ED">
        <w:rPr>
          <w:szCs w:val="24"/>
        </w:rPr>
        <w:t xml:space="preserve">12,391,984 </w:t>
      </w:r>
      <w:r w:rsidRPr="006C23ED">
        <w:t xml:space="preserve">annually. </w:t>
      </w:r>
    </w:p>
    <w:p w:rsidRPr="006C23ED" w:rsidR="004065E9" w:rsidP="00147BD5" w:rsidRDefault="004065E9" w14:paraId="1AB9E18F" w14:textId="77777777">
      <w:pPr>
        <w:pStyle w:val="ListParagraph"/>
        <w:widowControl/>
        <w:tabs>
          <w:tab w:val="left" w:pos="0"/>
        </w:tabs>
        <w:suppressAutoHyphens w:val="0"/>
        <w:spacing w:line="240" w:lineRule="auto"/>
        <w:ind w:left="360"/>
      </w:pPr>
    </w:p>
    <w:p w:rsidRPr="006C23ED" w:rsidR="00BE53B6" w:rsidP="00147BD5" w:rsidRDefault="004065E9" w14:paraId="44A8EDD9" w14:textId="23650CF5">
      <w:pPr>
        <w:pStyle w:val="ListParagraph"/>
        <w:widowControl/>
        <w:tabs>
          <w:tab w:val="left" w:pos="0"/>
        </w:tabs>
        <w:suppressAutoHyphens w:val="0"/>
        <w:spacing w:line="240" w:lineRule="auto"/>
        <w:ind w:left="360"/>
        <w:rPr>
          <w:b/>
          <w:bCs/>
          <w:u w:val="single"/>
        </w:rPr>
      </w:pPr>
      <w:r w:rsidRPr="006C23ED">
        <w:rPr>
          <w:szCs w:val="24"/>
        </w:rPr>
        <w:t xml:space="preserve">FNS estimates that </w:t>
      </w:r>
      <w:r w:rsidRPr="006C23ED" w:rsidR="002C084A">
        <w:rPr>
          <w:szCs w:val="24"/>
        </w:rPr>
        <w:t>11,624,000</w:t>
      </w:r>
      <w:r w:rsidRPr="006C23ED">
        <w:rPr>
          <w:szCs w:val="24"/>
        </w:rPr>
        <w:t xml:space="preserve"> households </w:t>
      </w:r>
      <w:r w:rsidRPr="006C23ED">
        <w:t>will each submit, on average, 1.066 simplified or periodic reports annually</w:t>
      </w:r>
      <w:r w:rsidRPr="006C23ED">
        <w:rPr>
          <w:szCs w:val="24"/>
        </w:rPr>
        <w:t>, for a total of 12,391,984 responses (</w:t>
      </w:r>
      <w:r w:rsidRPr="006C23ED" w:rsidR="002C084A">
        <w:rPr>
          <w:szCs w:val="24"/>
        </w:rPr>
        <w:t>11,624,000</w:t>
      </w:r>
      <w:r w:rsidRPr="006C23ED">
        <w:rPr>
          <w:szCs w:val="24"/>
        </w:rPr>
        <w:t xml:space="preserve"> x </w:t>
      </w:r>
      <w:r w:rsidRPr="006C23ED" w:rsidR="002C084A">
        <w:t>1.066</w:t>
      </w:r>
      <w:r w:rsidRPr="006C23ED">
        <w:rPr>
          <w:szCs w:val="24"/>
        </w:rPr>
        <w:t xml:space="preserve"> = 12,391,984</w:t>
      </w:r>
      <w:r w:rsidRPr="006C23ED">
        <w:t>)</w:t>
      </w:r>
      <w:r w:rsidRPr="006C23ED">
        <w:rPr>
          <w:szCs w:val="24"/>
        </w:rPr>
        <w:t xml:space="preserve">. The estimated average burden per response is </w:t>
      </w:r>
      <w:r w:rsidRPr="006C23ED" w:rsidR="00313865">
        <w:rPr>
          <w:szCs w:val="24"/>
        </w:rPr>
        <w:t>approximately 10 minutes (</w:t>
      </w:r>
      <w:r w:rsidRPr="006C23ED" w:rsidR="002C084A">
        <w:t>0.167</w:t>
      </w:r>
      <w:r w:rsidRPr="006C23ED">
        <w:t xml:space="preserve"> hours</w:t>
      </w:r>
      <w:r w:rsidRPr="006C23ED" w:rsidR="00313865">
        <w:t>)</w:t>
      </w:r>
      <w:r w:rsidRPr="006C23ED">
        <w:rPr>
          <w:szCs w:val="24"/>
        </w:rPr>
        <w:t xml:space="preserve">, resulting in estimated total burden hours of </w:t>
      </w:r>
      <w:r w:rsidRPr="006C23ED" w:rsidR="002C084A">
        <w:rPr>
          <w:szCs w:val="24"/>
        </w:rPr>
        <w:t>2,069,461.32</w:t>
      </w:r>
      <w:r w:rsidRPr="006C23ED">
        <w:rPr>
          <w:szCs w:val="24"/>
        </w:rPr>
        <w:t xml:space="preserve"> (12,391,984 x </w:t>
      </w:r>
      <w:r w:rsidRPr="006C23ED" w:rsidR="002C084A">
        <w:t>0.167</w:t>
      </w:r>
      <w:r w:rsidRPr="006C23ED">
        <w:t xml:space="preserve"> </w:t>
      </w:r>
      <w:r w:rsidRPr="006C23ED">
        <w:rPr>
          <w:szCs w:val="24"/>
        </w:rPr>
        <w:t xml:space="preserve">= </w:t>
      </w:r>
      <w:r w:rsidRPr="006C23ED" w:rsidR="002C084A">
        <w:rPr>
          <w:szCs w:val="24"/>
        </w:rPr>
        <w:t>2,069,461.32</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this activity has decreased from </w:t>
      </w:r>
      <w:r w:rsidRPr="006C23ED" w:rsidR="008213EA">
        <w:rPr>
          <w:b/>
          <w:bCs/>
        </w:rPr>
        <w:t>3,356,208.35</w:t>
      </w:r>
      <w:r w:rsidRPr="006C23ED">
        <w:rPr>
          <w:b/>
          <w:bCs/>
        </w:rPr>
        <w:t xml:space="preserve"> hours to </w:t>
      </w:r>
      <w:r w:rsidRPr="006C23ED" w:rsidR="008213EA">
        <w:rPr>
          <w:b/>
          <w:bCs/>
        </w:rPr>
        <w:t>2,069,461.32</w:t>
      </w:r>
      <w:r w:rsidRPr="006C23ED">
        <w:rPr>
          <w:b/>
          <w:bCs/>
        </w:rPr>
        <w:t xml:space="preserve"> hours </w:t>
      </w:r>
      <w:r w:rsidRPr="006C23ED" w:rsidR="008213EA">
        <w:rPr>
          <w:b/>
          <w:bCs/>
        </w:rPr>
        <w:t>due to a reduction in the estimated number of simplified or periodic reports.</w:t>
      </w:r>
    </w:p>
    <w:p w:rsidRPr="006C23ED" w:rsidR="00BE53B6" w:rsidP="00147BD5" w:rsidRDefault="00BE53B6" w14:paraId="1FB969E3" w14:textId="77777777">
      <w:pPr>
        <w:widowControl/>
        <w:tabs>
          <w:tab w:val="left" w:pos="0"/>
        </w:tabs>
        <w:rPr>
          <w:rFonts w:ascii="Times New Roman" w:hAnsi="Times New Roman"/>
          <w:b/>
          <w:bCs/>
          <w:u w:val="single"/>
        </w:rPr>
      </w:pPr>
    </w:p>
    <w:p w:rsidRPr="006C23ED" w:rsidR="009F375B" w:rsidP="00147BD5" w:rsidRDefault="009F375B" w14:paraId="42166EAF" w14:textId="2E7CC104">
      <w:pPr>
        <w:pStyle w:val="ListParagraph"/>
        <w:widowControl/>
        <w:numPr>
          <w:ilvl w:val="0"/>
          <w:numId w:val="7"/>
        </w:numPr>
        <w:tabs>
          <w:tab w:val="left" w:pos="0"/>
        </w:tabs>
        <w:suppressAutoHyphens w:val="0"/>
        <w:spacing w:line="240" w:lineRule="auto"/>
      </w:pPr>
      <w:r w:rsidRPr="006C23ED">
        <w:rPr>
          <w:u w:val="single"/>
        </w:rPr>
        <w:t>7 CFR 273.12(a)(1), Change Reports.</w:t>
      </w:r>
      <w:r w:rsidRPr="006C23ED">
        <w:t xml:space="preserve"> Households State agencies employ a system commonly referred to as change or incident reporting.  Households assigned to change reporting must report most changes in household circumstances within 10 days from the date that the change becomes known to the household. Based on an analysis, the total number of change reports is estimated to be </w:t>
      </w:r>
      <w:r w:rsidRPr="006C23ED">
        <w:rPr>
          <w:szCs w:val="24"/>
        </w:rPr>
        <w:t xml:space="preserve">9,366,000 </w:t>
      </w:r>
      <w:r w:rsidRPr="006C23ED">
        <w:t xml:space="preserve">annually. </w:t>
      </w:r>
    </w:p>
    <w:p w:rsidRPr="006C23ED" w:rsidR="009F375B" w:rsidP="00147BD5" w:rsidRDefault="009F375B" w14:paraId="71A1007E" w14:textId="77777777">
      <w:pPr>
        <w:pStyle w:val="ListParagraph"/>
        <w:widowControl/>
        <w:tabs>
          <w:tab w:val="left" w:pos="0"/>
        </w:tabs>
        <w:suppressAutoHyphens w:val="0"/>
        <w:spacing w:line="240" w:lineRule="auto"/>
        <w:ind w:left="360"/>
      </w:pPr>
    </w:p>
    <w:p w:rsidRPr="006C23ED" w:rsidR="009F375B" w:rsidP="00147BD5" w:rsidRDefault="009F375B" w14:paraId="489CE892" w14:textId="1216DFE3">
      <w:pPr>
        <w:pStyle w:val="ListParagraph"/>
        <w:widowControl/>
        <w:tabs>
          <w:tab w:val="left" w:pos="0"/>
        </w:tabs>
        <w:suppressAutoHyphens w:val="0"/>
        <w:spacing w:line="240" w:lineRule="auto"/>
        <w:ind w:left="360"/>
        <w:rPr>
          <w:b/>
          <w:bCs/>
          <w:u w:val="single"/>
        </w:rPr>
      </w:pPr>
      <w:r w:rsidRPr="006C23ED">
        <w:rPr>
          <w:szCs w:val="24"/>
        </w:rPr>
        <w:t xml:space="preserve">FNS estimates that 9,366,000 households </w:t>
      </w:r>
      <w:r w:rsidRPr="006C23ED">
        <w:t>will each submit 1 change report annually</w:t>
      </w:r>
      <w:r w:rsidRPr="006C23ED">
        <w:rPr>
          <w:szCs w:val="24"/>
        </w:rPr>
        <w:t xml:space="preserve">, for a total of 9,366,000 responses (9,366,000 x </w:t>
      </w:r>
      <w:r w:rsidRPr="006C23ED">
        <w:t>1</w:t>
      </w:r>
      <w:r w:rsidRPr="006C23ED">
        <w:rPr>
          <w:szCs w:val="24"/>
        </w:rPr>
        <w:t xml:space="preserve"> = 9,366,000</w:t>
      </w:r>
      <w:r w:rsidRPr="006C23ED">
        <w:t>)</w:t>
      </w:r>
      <w:r w:rsidRPr="006C23ED">
        <w:rPr>
          <w:szCs w:val="24"/>
        </w:rPr>
        <w:t xml:space="preserve">. The estimated average burden per response is </w:t>
      </w:r>
      <w:r w:rsidRPr="006C23ED" w:rsidR="00313865">
        <w:rPr>
          <w:szCs w:val="24"/>
        </w:rPr>
        <w:t>approximately 10 minutes (</w:t>
      </w:r>
      <w:r w:rsidRPr="006C23ED">
        <w:t>0.167 hours</w:t>
      </w:r>
      <w:r w:rsidRPr="006C23ED" w:rsidR="00313865">
        <w:t>)</w:t>
      </w:r>
      <w:r w:rsidRPr="006C23ED">
        <w:rPr>
          <w:szCs w:val="24"/>
        </w:rPr>
        <w:t xml:space="preserve">, resulting in estimated total burden hours of </w:t>
      </w:r>
      <w:r w:rsidRPr="006C23ED" w:rsidR="00C13949">
        <w:rPr>
          <w:szCs w:val="24"/>
        </w:rPr>
        <w:t>1,564,122</w:t>
      </w:r>
      <w:r w:rsidRPr="006C23ED">
        <w:rPr>
          <w:szCs w:val="24"/>
        </w:rPr>
        <w:t xml:space="preserve"> (9,366,000 x </w:t>
      </w:r>
      <w:r w:rsidRPr="006C23ED">
        <w:t xml:space="preserve">0.167 </w:t>
      </w:r>
      <w:r w:rsidRPr="006C23ED">
        <w:rPr>
          <w:szCs w:val="24"/>
        </w:rPr>
        <w:t xml:space="preserve">= </w:t>
      </w:r>
      <w:r w:rsidRPr="006C23ED" w:rsidR="00C13949">
        <w:rPr>
          <w:szCs w:val="24"/>
        </w:rPr>
        <w:t>1,564,122</w:t>
      </w:r>
      <w:r w:rsidRPr="006C23ED">
        <w:rPr>
          <w:szCs w:val="24"/>
        </w:rPr>
        <w:t xml:space="preserve">). </w:t>
      </w:r>
      <w:r w:rsidRPr="006C23ED">
        <w:rPr>
          <w:b/>
          <w:szCs w:val="24"/>
        </w:rPr>
        <w:t xml:space="preserve">When compared to the previous information collection, </w:t>
      </w:r>
      <w:r w:rsidRPr="006C23ED">
        <w:rPr>
          <w:b/>
          <w:bCs/>
        </w:rPr>
        <w:t xml:space="preserve">the total burden hours for this activity has increased from 540,321.15 hours to </w:t>
      </w:r>
      <w:r w:rsidRPr="006C23ED" w:rsidR="00C13949">
        <w:rPr>
          <w:b/>
          <w:bCs/>
        </w:rPr>
        <w:t>1,564,122</w:t>
      </w:r>
      <w:r w:rsidRPr="006C23ED">
        <w:rPr>
          <w:b/>
          <w:bCs/>
        </w:rPr>
        <w:t xml:space="preserve"> hours due to an increase in the estimated number of change reports.</w:t>
      </w:r>
    </w:p>
    <w:p w:rsidRPr="006C23ED" w:rsidR="00017EAD" w:rsidP="00147BD5" w:rsidRDefault="00017EAD" w14:paraId="51A5EC7F" w14:textId="31A1A5F5">
      <w:pPr>
        <w:widowControl/>
        <w:tabs>
          <w:tab w:val="left" w:pos="0"/>
        </w:tabs>
        <w:rPr>
          <w:rFonts w:ascii="Times New Roman" w:hAnsi="Times New Roman"/>
        </w:rPr>
      </w:pPr>
    </w:p>
    <w:p w:rsidRPr="006C23ED" w:rsidR="001F15A5" w:rsidP="00147BD5" w:rsidRDefault="008A4640" w14:paraId="3D6C632F" w14:textId="393D08D8">
      <w:pPr>
        <w:pStyle w:val="ListParagraph"/>
        <w:widowControl/>
        <w:numPr>
          <w:ilvl w:val="0"/>
          <w:numId w:val="7"/>
        </w:numPr>
        <w:tabs>
          <w:tab w:val="left" w:pos="0"/>
        </w:tabs>
        <w:suppressAutoHyphens w:val="0"/>
        <w:spacing w:line="240" w:lineRule="auto"/>
      </w:pPr>
      <w:r>
        <w:rPr>
          <w:b/>
          <w:u w:val="single"/>
        </w:rPr>
        <w:t>*</w:t>
      </w:r>
      <w:r w:rsidRPr="00FE1CB3" w:rsidR="001F15A5">
        <w:rPr>
          <w:b/>
          <w:u w:val="single"/>
        </w:rPr>
        <w:t>7 CFR 273.2(b)(7), Report of ABAWDs Change in Work Hours Below 20 Hours per Week.</w:t>
      </w:r>
      <w:r w:rsidRPr="00FE1CB3" w:rsidR="001F15A5">
        <w:rPr>
          <w:b/>
        </w:rPr>
        <w:t xml:space="preserve"> </w:t>
      </w:r>
      <w:r w:rsidRPr="006C23ED" w:rsidR="001F15A5">
        <w:t xml:space="preserve">Households must report when any eligible member has had a reduction in work hours below an average of 20 hours per week, averaged monthly. Based on caseload data from the FPRS, the total number of reports is estimated to be </w:t>
      </w:r>
      <w:r w:rsidRPr="006C23ED" w:rsidR="001F15A5">
        <w:rPr>
          <w:szCs w:val="24"/>
        </w:rPr>
        <w:t xml:space="preserve">744,640 </w:t>
      </w:r>
      <w:r w:rsidRPr="006C23ED" w:rsidR="001F15A5">
        <w:t xml:space="preserve">annually. </w:t>
      </w:r>
    </w:p>
    <w:p w:rsidRPr="006C23ED" w:rsidR="001F15A5" w:rsidP="00147BD5" w:rsidRDefault="001F15A5" w14:paraId="12147A34" w14:textId="77777777">
      <w:pPr>
        <w:pStyle w:val="ListParagraph"/>
        <w:widowControl/>
        <w:tabs>
          <w:tab w:val="left" w:pos="0"/>
        </w:tabs>
        <w:suppressAutoHyphens w:val="0"/>
        <w:spacing w:line="240" w:lineRule="auto"/>
        <w:ind w:left="360"/>
      </w:pPr>
    </w:p>
    <w:p w:rsidRPr="006C23ED" w:rsidR="001F15A5" w:rsidP="00147BD5" w:rsidRDefault="001F15A5" w14:paraId="36A0DB28" w14:textId="54CBF31C">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744,640 households </w:t>
      </w:r>
      <w:r w:rsidRPr="006C23ED">
        <w:t>will each receive one report annually</w:t>
      </w:r>
      <w:r w:rsidRPr="006C23ED">
        <w:rPr>
          <w:szCs w:val="24"/>
        </w:rPr>
        <w:t xml:space="preserve">, for a total of 744,640 responses (744,640 x </w:t>
      </w:r>
      <w:r w:rsidRPr="006C23ED">
        <w:t>1</w:t>
      </w:r>
      <w:r w:rsidRPr="006C23ED">
        <w:rPr>
          <w:szCs w:val="24"/>
        </w:rPr>
        <w:t xml:space="preserve"> = 744,640</w:t>
      </w:r>
      <w:r w:rsidRPr="006C23ED">
        <w:t>)</w:t>
      </w:r>
      <w:r w:rsidRPr="006C23ED">
        <w:rPr>
          <w:szCs w:val="24"/>
        </w:rPr>
        <w:t xml:space="preserve">. The estimated average burden per response is </w:t>
      </w:r>
      <w:r w:rsidRPr="006C23ED" w:rsidR="00313865">
        <w:rPr>
          <w:szCs w:val="24"/>
        </w:rPr>
        <w:t>approximately 10 minutes (</w:t>
      </w:r>
      <w:r w:rsidRPr="006C23ED">
        <w:t>0.167 hours</w:t>
      </w:r>
      <w:r w:rsidRPr="006C23ED" w:rsidR="00313865">
        <w:t>)</w:t>
      </w:r>
      <w:r w:rsidRPr="006C23ED">
        <w:rPr>
          <w:szCs w:val="24"/>
        </w:rPr>
        <w:t xml:space="preserve">, resulting in estimated total burden hours of 124,354.88 (744,640 x </w:t>
      </w:r>
      <w:r w:rsidRPr="006C23ED">
        <w:t>0.167</w:t>
      </w:r>
      <w:r w:rsidRPr="006C23ED">
        <w:rPr>
          <w:szCs w:val="24"/>
        </w:rPr>
        <w:t xml:space="preserve"> = 124,354.88). </w:t>
      </w:r>
      <w:r w:rsidRPr="00FE1CB3">
        <w:rPr>
          <w:b/>
          <w:bCs/>
        </w:rPr>
        <w:t>As part of the burden adjustments associated with this revision, FNS has expanded the presentation of this existing information collection requirement to more accurately reflect the requirements at 7 CFR part 273.</w:t>
      </w:r>
      <w:r w:rsidRPr="006C23ED">
        <w:rPr>
          <w:b/>
          <w:bCs/>
          <w:i/>
        </w:rPr>
        <w:t xml:space="preserve"> </w:t>
      </w:r>
      <w:r w:rsidRPr="006C23ED" w:rsidR="00313865">
        <w:rPr>
          <w:b/>
          <w:bCs/>
        </w:rPr>
        <w:t xml:space="preserve">This adjustment to the burden reflects an increase of 744,640 total annual responses and </w:t>
      </w:r>
      <w:r w:rsidRPr="006C23ED">
        <w:rPr>
          <w:b/>
          <w:bCs/>
        </w:rPr>
        <w:t xml:space="preserve">124,354.88 </w:t>
      </w:r>
      <w:r w:rsidRPr="006C23ED" w:rsidR="00313865">
        <w:rPr>
          <w:b/>
          <w:bCs/>
        </w:rPr>
        <w:t xml:space="preserve">burden </w:t>
      </w:r>
      <w:r w:rsidRPr="006C23ED">
        <w:rPr>
          <w:b/>
          <w:bCs/>
        </w:rPr>
        <w:t>hours.</w:t>
      </w:r>
    </w:p>
    <w:p w:rsidRPr="006C23ED" w:rsidR="00017EAD" w:rsidP="00147BD5" w:rsidRDefault="00017EAD" w14:paraId="1C6A1346" w14:textId="77777777">
      <w:pPr>
        <w:widowControl/>
        <w:tabs>
          <w:tab w:val="left" w:pos="0"/>
        </w:tabs>
        <w:rPr>
          <w:rFonts w:ascii="Times New Roman" w:hAnsi="Times New Roman"/>
        </w:rPr>
      </w:pPr>
    </w:p>
    <w:p w:rsidRPr="006C23ED" w:rsidR="00ED0B60" w:rsidP="00147BD5" w:rsidRDefault="00ED0B60" w14:paraId="309C73B2" w14:textId="77777777">
      <w:pPr>
        <w:widowControl/>
        <w:tabs>
          <w:tab w:val="left" w:pos="0"/>
        </w:tabs>
        <w:rPr>
          <w:rFonts w:ascii="Times New Roman" w:hAnsi="Times New Roman"/>
          <w:b/>
          <w:spacing w:val="-3"/>
          <w:u w:val="single"/>
        </w:rPr>
      </w:pPr>
      <w:r w:rsidRPr="006C23ED">
        <w:rPr>
          <w:rFonts w:ascii="Times New Roman" w:hAnsi="Times New Roman"/>
          <w:b/>
          <w:u w:val="single"/>
        </w:rPr>
        <w:lastRenderedPageBreak/>
        <w:t>Notices</w:t>
      </w:r>
    </w:p>
    <w:p w:rsidRPr="006C23ED" w:rsidR="00AF62C7" w:rsidP="00147BD5" w:rsidRDefault="00AF62C7" w14:paraId="3A00929D" w14:textId="77777777">
      <w:pPr>
        <w:widowControl/>
        <w:tabs>
          <w:tab w:val="left" w:pos="0"/>
        </w:tabs>
        <w:rPr>
          <w:rFonts w:ascii="Times New Roman" w:hAnsi="Times New Roman"/>
        </w:rPr>
      </w:pPr>
    </w:p>
    <w:p w:rsidRPr="006C23ED" w:rsidR="00AF62C7" w:rsidP="00147BD5" w:rsidRDefault="004913D3" w14:paraId="430567BA" w14:textId="602BB73B">
      <w:pPr>
        <w:pStyle w:val="ListParagraph"/>
        <w:widowControl/>
        <w:numPr>
          <w:ilvl w:val="0"/>
          <w:numId w:val="7"/>
        </w:numPr>
        <w:tabs>
          <w:tab w:val="left" w:pos="0"/>
        </w:tabs>
        <w:suppressAutoHyphens w:val="0"/>
        <w:spacing w:line="240" w:lineRule="auto"/>
      </w:pPr>
      <w:r>
        <w:rPr>
          <w:b/>
          <w:u w:val="single"/>
        </w:rPr>
        <w:t>*</w:t>
      </w:r>
      <w:r w:rsidRPr="00FE1CB3" w:rsidR="00AF62C7">
        <w:rPr>
          <w:b/>
          <w:u w:val="single"/>
        </w:rPr>
        <w:t>7 CFR 273.10(g)(1)(i) &amp; (ii) &amp; (iii), Notice of Eligibility, Denial, or Pending Status</w:t>
      </w:r>
      <w:r w:rsidRPr="006C23ED" w:rsidR="00AF62C7">
        <w:rPr>
          <w:u w:val="single"/>
        </w:rPr>
        <w:t>.</w:t>
      </w:r>
      <w:r w:rsidRPr="006C23ED" w:rsidR="00AF62C7">
        <w:t xml:space="preserve"> This notice is used by State agencies to advise households of the disposition of their application for initial certification or recertification. If the household is denied, the notice contains the reason(s) for the denial and advises the household of its right to appeal. Based on caseload data from the FPRS, the total number of notices is estimated to be </w:t>
      </w:r>
      <w:r w:rsidRPr="006C23ED" w:rsidR="00AF62C7">
        <w:rPr>
          <w:szCs w:val="24"/>
        </w:rPr>
        <w:t xml:space="preserve">29,155,315 </w:t>
      </w:r>
      <w:r w:rsidRPr="006C23ED" w:rsidR="00AF62C7">
        <w:t xml:space="preserve">annually. </w:t>
      </w:r>
    </w:p>
    <w:p w:rsidRPr="006C23ED" w:rsidR="00AF62C7" w:rsidP="00147BD5" w:rsidRDefault="00AF62C7" w14:paraId="41692A7B" w14:textId="77777777">
      <w:pPr>
        <w:pStyle w:val="ListParagraph"/>
        <w:widowControl/>
        <w:tabs>
          <w:tab w:val="left" w:pos="0"/>
        </w:tabs>
        <w:suppressAutoHyphens w:val="0"/>
        <w:spacing w:line="240" w:lineRule="auto"/>
        <w:ind w:left="360"/>
      </w:pPr>
    </w:p>
    <w:p w:rsidRPr="006C23ED" w:rsidR="00AF62C7" w:rsidP="00147BD5" w:rsidRDefault="00AF62C7" w14:paraId="7A8F7756" w14:textId="44E012F7">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29,155,315 households </w:t>
      </w:r>
      <w:r w:rsidRPr="006C23ED">
        <w:t>will each r</w:t>
      </w:r>
      <w:r w:rsidRPr="006C23ED" w:rsidR="001F232C">
        <w:t xml:space="preserve">ead </w:t>
      </w:r>
      <w:r w:rsidRPr="006C23ED">
        <w:t>one notice annually</w:t>
      </w:r>
      <w:r w:rsidRPr="006C23ED">
        <w:rPr>
          <w:szCs w:val="24"/>
        </w:rPr>
        <w:t xml:space="preserve">, for a total of 29,155,315 responses (29,155,315 x </w:t>
      </w:r>
      <w:r w:rsidRPr="006C23ED">
        <w:t>1</w:t>
      </w:r>
      <w:r w:rsidRPr="006C23ED">
        <w:rPr>
          <w:szCs w:val="24"/>
        </w:rPr>
        <w:t xml:space="preserve"> = 29,155,315</w:t>
      </w:r>
      <w:r w:rsidRPr="006C23ED">
        <w:t>)</w:t>
      </w:r>
      <w:r w:rsidRPr="006C23ED">
        <w:rPr>
          <w:szCs w:val="24"/>
        </w:rPr>
        <w:t xml:space="preserve">. The estimated average burden per response is </w:t>
      </w:r>
      <w:r w:rsidRPr="006C23ED" w:rsidR="00191A20">
        <w:rPr>
          <w:szCs w:val="24"/>
        </w:rPr>
        <w:t>approximately 5 minutes (</w:t>
      </w:r>
      <w:r w:rsidRPr="006C23ED">
        <w:t>0.0835 hours</w:t>
      </w:r>
      <w:r w:rsidRPr="006C23ED" w:rsidR="00191A20">
        <w:t>)</w:t>
      </w:r>
      <w:r w:rsidRPr="006C23ED">
        <w:rPr>
          <w:szCs w:val="24"/>
        </w:rPr>
        <w:t xml:space="preserve">, resulting in estimated total burden hours of 2,434,468.80 (29,155,315 x </w:t>
      </w:r>
      <w:r w:rsidRPr="006C23ED">
        <w:t>0.0835</w:t>
      </w:r>
      <w:r w:rsidRPr="006C23ED">
        <w:rPr>
          <w:szCs w:val="24"/>
        </w:rPr>
        <w:t xml:space="preserve"> = 2,434,468.80). </w:t>
      </w:r>
      <w:r w:rsidRPr="00FE1CB3">
        <w:rPr>
          <w:b/>
          <w:bCs/>
        </w:rPr>
        <w:t>As part of the burden adjustments associated with this revision, FNS has expanded the presentation of this existing information collection requirement to more accurately reflect the requirements at 7 CFR part 273.</w:t>
      </w:r>
      <w:r w:rsidRPr="006C23ED">
        <w:rPr>
          <w:b/>
          <w:bCs/>
          <w:i/>
        </w:rPr>
        <w:t xml:space="preserve"> </w:t>
      </w:r>
      <w:r w:rsidRPr="006C23ED" w:rsidR="00191A20">
        <w:rPr>
          <w:b/>
          <w:bCs/>
        </w:rPr>
        <w:t xml:space="preserve">This adjustment to the burden reflects an increase of 29,155,315 total annual responses and </w:t>
      </w:r>
      <w:r w:rsidRPr="006C23ED">
        <w:rPr>
          <w:b/>
          <w:bCs/>
        </w:rPr>
        <w:t xml:space="preserve">2,434,468.80 </w:t>
      </w:r>
      <w:r w:rsidRPr="006C23ED" w:rsidR="00191A20">
        <w:rPr>
          <w:b/>
          <w:bCs/>
        </w:rPr>
        <w:t xml:space="preserve">burden </w:t>
      </w:r>
      <w:r w:rsidRPr="006C23ED">
        <w:rPr>
          <w:b/>
          <w:bCs/>
        </w:rPr>
        <w:t>hours.</w:t>
      </w:r>
    </w:p>
    <w:p w:rsidRPr="006C23ED" w:rsidR="00AF62C7" w:rsidP="00147BD5" w:rsidRDefault="00AF62C7" w14:paraId="323C6386" w14:textId="77777777">
      <w:pPr>
        <w:widowControl/>
        <w:tabs>
          <w:tab w:val="left" w:pos="0"/>
        </w:tabs>
        <w:rPr>
          <w:rFonts w:ascii="Times New Roman" w:hAnsi="Times New Roman"/>
          <w:u w:val="single"/>
        </w:rPr>
      </w:pPr>
    </w:p>
    <w:p w:rsidRPr="006C23ED" w:rsidR="003B0EAB" w:rsidP="00147BD5" w:rsidRDefault="004913D3" w14:paraId="65EF6020" w14:textId="02C8E3C9">
      <w:pPr>
        <w:pStyle w:val="ListParagraph"/>
        <w:widowControl/>
        <w:numPr>
          <w:ilvl w:val="0"/>
          <w:numId w:val="7"/>
        </w:numPr>
        <w:tabs>
          <w:tab w:val="left" w:pos="0"/>
        </w:tabs>
        <w:suppressAutoHyphens w:val="0"/>
        <w:spacing w:line="240" w:lineRule="auto"/>
      </w:pPr>
      <w:r>
        <w:rPr>
          <w:b/>
          <w:u w:val="single"/>
        </w:rPr>
        <w:t>*</w:t>
      </w:r>
      <w:r w:rsidRPr="00FE1CB3" w:rsidR="003B0EAB">
        <w:rPr>
          <w:b/>
          <w:u w:val="single"/>
        </w:rPr>
        <w:t>7 CFR 273.12(a)(4)(iii) &amp; 273.12(a)(5)(iii)(D), Notice of Missing or Incomplete Report.</w:t>
      </w:r>
      <w:r w:rsidRPr="006C23ED" w:rsidR="003B0EAB">
        <w:t xml:space="preserve"> This notice is used by State agencies to advise ongoing households when they have failed to submit the required monthly, quarterly or semiannual report altogether or, if the household submitted the report, that some of the information required to be included in such reports was not provided. Based on caseload data from the FPRS, the total number of notices is estimated to be </w:t>
      </w:r>
      <w:r w:rsidRPr="006C23ED" w:rsidR="003B0EAB">
        <w:rPr>
          <w:szCs w:val="24"/>
        </w:rPr>
        <w:t xml:space="preserve">42,789 </w:t>
      </w:r>
      <w:r w:rsidRPr="006C23ED" w:rsidR="003B0EAB">
        <w:t xml:space="preserve">annually. </w:t>
      </w:r>
    </w:p>
    <w:p w:rsidRPr="006C23ED" w:rsidR="003B0EAB" w:rsidP="00147BD5" w:rsidRDefault="003B0EAB" w14:paraId="2B478D2F" w14:textId="77777777">
      <w:pPr>
        <w:pStyle w:val="ListParagraph"/>
        <w:widowControl/>
        <w:tabs>
          <w:tab w:val="left" w:pos="0"/>
        </w:tabs>
        <w:suppressAutoHyphens w:val="0"/>
        <w:spacing w:line="240" w:lineRule="auto"/>
        <w:ind w:left="360"/>
      </w:pPr>
    </w:p>
    <w:p w:rsidRPr="006C23ED" w:rsidR="003B0EAB" w:rsidP="00147BD5" w:rsidRDefault="003B0EAB" w14:paraId="73000A94" w14:textId="39EF1E96">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42,789 households </w:t>
      </w:r>
      <w:r w:rsidRPr="006C23ED">
        <w:t xml:space="preserve">will each </w:t>
      </w:r>
      <w:r w:rsidRPr="006C23ED" w:rsidR="001F232C">
        <w:t>read</w:t>
      </w:r>
      <w:r w:rsidRPr="006C23ED">
        <w:t xml:space="preserve"> one notice annually</w:t>
      </w:r>
      <w:r w:rsidRPr="006C23ED">
        <w:rPr>
          <w:szCs w:val="24"/>
        </w:rPr>
        <w:t xml:space="preserve">, for a total of 42,789 responses (42,789 x </w:t>
      </w:r>
      <w:r w:rsidRPr="006C23ED">
        <w:t>1</w:t>
      </w:r>
      <w:r w:rsidRPr="006C23ED">
        <w:rPr>
          <w:szCs w:val="24"/>
        </w:rPr>
        <w:t xml:space="preserve"> = 42,789</w:t>
      </w:r>
      <w:r w:rsidRPr="006C23ED">
        <w:t>)</w:t>
      </w:r>
      <w:r w:rsidRPr="006C23ED">
        <w:rPr>
          <w:szCs w:val="24"/>
        </w:rPr>
        <w:t xml:space="preserve">. The estimated average burden per response is </w:t>
      </w:r>
      <w:r w:rsidRPr="006C23ED" w:rsidR="00BC010A">
        <w:rPr>
          <w:szCs w:val="24"/>
        </w:rPr>
        <w:t>approximately 5 </w:t>
      </w:r>
      <w:r w:rsidRPr="006C23ED" w:rsidR="00191A20">
        <w:rPr>
          <w:szCs w:val="24"/>
        </w:rPr>
        <w:t>minutes (</w:t>
      </w:r>
      <w:r w:rsidRPr="006C23ED">
        <w:t>0.0835 hours</w:t>
      </w:r>
      <w:r w:rsidRPr="006C23ED" w:rsidR="00191A20">
        <w:t>)</w:t>
      </w:r>
      <w:r w:rsidRPr="006C23ED">
        <w:rPr>
          <w:szCs w:val="24"/>
        </w:rPr>
        <w:t xml:space="preserve">, resulting in estimated total burden hours of 3,572.88 (42,789 x </w:t>
      </w:r>
      <w:r w:rsidRPr="006C23ED">
        <w:t>0.0835</w:t>
      </w:r>
      <w:r w:rsidRPr="006C23ED">
        <w:rPr>
          <w:szCs w:val="24"/>
        </w:rPr>
        <w:t xml:space="preserve"> = 3,572.88). </w:t>
      </w:r>
      <w:r w:rsidRPr="00FE1CB3">
        <w:rPr>
          <w:b/>
          <w:bCs/>
        </w:rPr>
        <w:t>As part of the burden adjustments associated with this revision, FNS has expanded the presentation of this existing information collection requirement to more accurately reflect the requirements at 7 CFR part 273.</w:t>
      </w:r>
      <w:r w:rsidRPr="006C23ED">
        <w:rPr>
          <w:b/>
          <w:bCs/>
          <w:i/>
        </w:rPr>
        <w:t xml:space="preserve"> </w:t>
      </w:r>
      <w:r w:rsidRPr="006C23ED" w:rsidR="00191A20">
        <w:rPr>
          <w:b/>
          <w:bCs/>
        </w:rPr>
        <w:t>This adjustment to the burden reflects an increase of 42,789 total annual responses and</w:t>
      </w:r>
      <w:r w:rsidRPr="006C23ED" w:rsidDel="00191A20" w:rsidR="00191A20">
        <w:rPr>
          <w:b/>
          <w:bCs/>
        </w:rPr>
        <w:t xml:space="preserve"> </w:t>
      </w:r>
      <w:r w:rsidRPr="006C23ED">
        <w:rPr>
          <w:b/>
          <w:bCs/>
        </w:rPr>
        <w:t xml:space="preserve">3,572.88 </w:t>
      </w:r>
      <w:r w:rsidRPr="006C23ED" w:rsidR="00191A20">
        <w:rPr>
          <w:b/>
          <w:bCs/>
        </w:rPr>
        <w:t xml:space="preserve">burden </w:t>
      </w:r>
      <w:r w:rsidRPr="006C23ED">
        <w:rPr>
          <w:b/>
          <w:bCs/>
        </w:rPr>
        <w:t>hours.</w:t>
      </w:r>
    </w:p>
    <w:p w:rsidRPr="006C23ED" w:rsidR="00AF62C7" w:rsidP="00147BD5" w:rsidRDefault="00AF62C7" w14:paraId="51C2D209" w14:textId="77777777">
      <w:pPr>
        <w:widowControl/>
        <w:tabs>
          <w:tab w:val="left" w:pos="0"/>
        </w:tabs>
        <w:rPr>
          <w:rFonts w:ascii="Times New Roman" w:hAnsi="Times New Roman"/>
          <w:u w:val="single"/>
        </w:rPr>
      </w:pPr>
    </w:p>
    <w:p w:rsidRPr="006C23ED" w:rsidR="005F6B18" w:rsidP="00147BD5" w:rsidRDefault="005F6B18" w14:paraId="5CEE9418" w14:textId="1A411EFC">
      <w:pPr>
        <w:pStyle w:val="ListParagraph"/>
        <w:widowControl/>
        <w:numPr>
          <w:ilvl w:val="0"/>
          <w:numId w:val="7"/>
        </w:numPr>
        <w:tabs>
          <w:tab w:val="left" w:pos="0"/>
        </w:tabs>
        <w:suppressAutoHyphens w:val="0"/>
        <w:spacing w:line="240" w:lineRule="auto"/>
      </w:pPr>
      <w:r w:rsidRPr="006C23ED">
        <w:rPr>
          <w:u w:val="single"/>
        </w:rPr>
        <w:t>7 CFR 273.2(h)(1)(i)(D) &amp; 273.14(b)(3)(iii), Notice of Missed Interviews.</w:t>
      </w:r>
      <w:r w:rsidRPr="006C23ED">
        <w:t xml:space="preserve"> This notice is issued by State agencies to households that fail to appear for their scheduled initial or recertification interview, or in the case of households subject to telephone interviews, fail to contact the State agency or receive telephone calls initiated by the local office. The household may respond to the notice by requesting that the interview be rescheduled. Based on caseload data from the FPRS, the total number of notices is estimated to be </w:t>
      </w:r>
      <w:r w:rsidRPr="006C23ED" w:rsidR="00BA3492">
        <w:rPr>
          <w:szCs w:val="24"/>
        </w:rPr>
        <w:t>1,656,490</w:t>
      </w:r>
      <w:r w:rsidRPr="006C23ED">
        <w:rPr>
          <w:szCs w:val="24"/>
        </w:rPr>
        <w:t xml:space="preserve"> </w:t>
      </w:r>
      <w:r w:rsidRPr="006C23ED">
        <w:t xml:space="preserve">annually. </w:t>
      </w:r>
    </w:p>
    <w:p w:rsidRPr="006C23ED" w:rsidR="005F6B18" w:rsidP="00147BD5" w:rsidRDefault="005F6B18" w14:paraId="47B4355C" w14:textId="77777777">
      <w:pPr>
        <w:pStyle w:val="ListParagraph"/>
        <w:widowControl/>
        <w:tabs>
          <w:tab w:val="left" w:pos="0"/>
        </w:tabs>
        <w:suppressAutoHyphens w:val="0"/>
        <w:spacing w:line="240" w:lineRule="auto"/>
        <w:ind w:left="360"/>
      </w:pPr>
    </w:p>
    <w:p w:rsidRPr="006C23ED" w:rsidR="005F6B18" w:rsidP="00147BD5" w:rsidRDefault="005F6B18" w14:paraId="676FDFB0" w14:textId="4CC9B9EB">
      <w:pPr>
        <w:pStyle w:val="ListParagraph"/>
        <w:widowControl/>
        <w:tabs>
          <w:tab w:val="left" w:pos="0"/>
        </w:tabs>
        <w:suppressAutoHyphens w:val="0"/>
        <w:spacing w:line="240" w:lineRule="auto"/>
        <w:ind w:left="360"/>
      </w:pPr>
      <w:r w:rsidRPr="006C23ED">
        <w:rPr>
          <w:szCs w:val="24"/>
        </w:rPr>
        <w:t>FNS estimates that, collectively,</w:t>
      </w:r>
      <w:r w:rsidRPr="006C23ED">
        <w:t xml:space="preserve"> households will </w:t>
      </w:r>
      <w:r w:rsidRPr="006C23ED" w:rsidR="001F232C">
        <w:t>read</w:t>
      </w:r>
      <w:r w:rsidRPr="006C23ED">
        <w:t xml:space="preserve"> </w:t>
      </w:r>
      <w:r w:rsidRPr="006C23ED" w:rsidR="00BA3492">
        <w:rPr>
          <w:szCs w:val="24"/>
        </w:rPr>
        <w:t>1,656,490</w:t>
      </w:r>
      <w:r w:rsidRPr="006C23ED">
        <w:rPr>
          <w:szCs w:val="24"/>
        </w:rPr>
        <w:t xml:space="preserve"> notices </w:t>
      </w:r>
      <w:r w:rsidRPr="006C23ED">
        <w:t>annually</w:t>
      </w:r>
      <w:r w:rsidRPr="006C23ED">
        <w:rPr>
          <w:szCs w:val="24"/>
        </w:rPr>
        <w:t xml:space="preserve">, for a total of </w:t>
      </w:r>
      <w:r w:rsidRPr="006C23ED" w:rsidR="00BA3492">
        <w:rPr>
          <w:szCs w:val="24"/>
        </w:rPr>
        <w:t>1,656,490</w:t>
      </w:r>
      <w:r w:rsidRPr="006C23ED">
        <w:rPr>
          <w:szCs w:val="24"/>
        </w:rPr>
        <w:t xml:space="preserve"> responses (</w:t>
      </w:r>
      <w:r w:rsidRPr="006C23ED" w:rsidR="00BA3492">
        <w:rPr>
          <w:szCs w:val="24"/>
        </w:rPr>
        <w:t>1,656,490</w:t>
      </w:r>
      <w:r w:rsidRPr="006C23ED">
        <w:rPr>
          <w:szCs w:val="24"/>
        </w:rPr>
        <w:t xml:space="preserve"> x </w:t>
      </w:r>
      <w:r w:rsidRPr="006C23ED">
        <w:t>1</w:t>
      </w:r>
      <w:r w:rsidRPr="006C23ED">
        <w:rPr>
          <w:szCs w:val="24"/>
        </w:rPr>
        <w:t xml:space="preserve"> = </w:t>
      </w:r>
      <w:r w:rsidRPr="006C23ED" w:rsidR="00BA3492">
        <w:rPr>
          <w:szCs w:val="24"/>
        </w:rPr>
        <w:t>1,656,490</w:t>
      </w:r>
      <w:r w:rsidRPr="006C23ED">
        <w:t>)</w:t>
      </w:r>
      <w:r w:rsidRPr="006C23ED">
        <w:rPr>
          <w:szCs w:val="24"/>
        </w:rPr>
        <w:t xml:space="preserve">. The estimated average burden per response is </w:t>
      </w:r>
      <w:r w:rsidRPr="006C23ED" w:rsidR="00191A20">
        <w:rPr>
          <w:szCs w:val="24"/>
        </w:rPr>
        <w:t>approximately 5 minutes (</w:t>
      </w:r>
      <w:r w:rsidRPr="006C23ED">
        <w:t>0.0835 hours</w:t>
      </w:r>
      <w:r w:rsidRPr="006C23ED" w:rsidR="00191A20">
        <w:t>)</w:t>
      </w:r>
      <w:r w:rsidRPr="006C23ED">
        <w:rPr>
          <w:szCs w:val="24"/>
        </w:rPr>
        <w:t xml:space="preserve">, resulting in estimated total burden hours of </w:t>
      </w:r>
      <w:r w:rsidRPr="006C23ED" w:rsidR="00BA3492">
        <w:rPr>
          <w:szCs w:val="24"/>
        </w:rPr>
        <w:t>138,316.92</w:t>
      </w:r>
      <w:r w:rsidRPr="006C23ED">
        <w:rPr>
          <w:szCs w:val="24"/>
        </w:rPr>
        <w:t xml:space="preserve"> (</w:t>
      </w:r>
      <w:r w:rsidRPr="006C23ED" w:rsidR="00BA3492">
        <w:rPr>
          <w:szCs w:val="24"/>
        </w:rPr>
        <w:t>1,656,490</w:t>
      </w:r>
      <w:r w:rsidRPr="006C23ED">
        <w:rPr>
          <w:szCs w:val="24"/>
        </w:rPr>
        <w:t xml:space="preserve"> x </w:t>
      </w:r>
      <w:r w:rsidRPr="006C23ED">
        <w:t>0.0835</w:t>
      </w:r>
      <w:r w:rsidRPr="006C23ED">
        <w:rPr>
          <w:szCs w:val="24"/>
        </w:rPr>
        <w:t xml:space="preserve"> = </w:t>
      </w:r>
      <w:r w:rsidRPr="006C23ED" w:rsidR="00BA3492">
        <w:rPr>
          <w:szCs w:val="24"/>
        </w:rPr>
        <w:t>138,316.92</w:t>
      </w:r>
      <w:r w:rsidRPr="006C23ED">
        <w:rPr>
          <w:szCs w:val="24"/>
        </w:rPr>
        <w:t xml:space="preserve">). </w:t>
      </w:r>
      <w:r w:rsidRPr="006C23ED" w:rsidR="00BA3492">
        <w:rPr>
          <w:b/>
          <w:szCs w:val="24"/>
        </w:rPr>
        <w:t xml:space="preserve">When compared to the previous information collection, </w:t>
      </w:r>
      <w:r w:rsidRPr="006C23ED" w:rsidR="00BA3492">
        <w:rPr>
          <w:b/>
          <w:bCs/>
        </w:rPr>
        <w:lastRenderedPageBreak/>
        <w:t>the total burden hours for this activity has increased from 35,459.54 hours to 138,316.92 due to an increase in the estimated number of notices.</w:t>
      </w:r>
    </w:p>
    <w:p w:rsidRPr="006C23ED" w:rsidR="005F6B18" w:rsidP="00147BD5" w:rsidRDefault="005F6B18" w14:paraId="772EE405" w14:textId="77777777">
      <w:pPr>
        <w:widowControl/>
        <w:tabs>
          <w:tab w:val="left" w:pos="0"/>
        </w:tabs>
        <w:rPr>
          <w:rFonts w:ascii="Times New Roman" w:hAnsi="Times New Roman"/>
          <w:u w:val="single"/>
        </w:rPr>
      </w:pPr>
    </w:p>
    <w:p w:rsidRPr="006C23ED" w:rsidR="00305759" w:rsidP="00147BD5" w:rsidRDefault="004913D3" w14:paraId="6C103799" w14:textId="30DEA458">
      <w:pPr>
        <w:pStyle w:val="ListParagraph"/>
        <w:widowControl/>
        <w:numPr>
          <w:ilvl w:val="0"/>
          <w:numId w:val="7"/>
        </w:numPr>
        <w:tabs>
          <w:tab w:val="left" w:pos="0"/>
        </w:tabs>
        <w:suppressAutoHyphens w:val="0"/>
        <w:spacing w:line="240" w:lineRule="auto"/>
      </w:pPr>
      <w:r>
        <w:rPr>
          <w:b/>
          <w:u w:val="single"/>
        </w:rPr>
        <w:t>*</w:t>
      </w:r>
      <w:r w:rsidRPr="00FE1CB3" w:rsidR="00305759">
        <w:rPr>
          <w:b/>
          <w:u w:val="single"/>
        </w:rPr>
        <w:t>7 CFR 273.14(b)(1), Notice of Expiration</w:t>
      </w:r>
      <w:r w:rsidRPr="006C23ED" w:rsidR="00305759">
        <w:rPr>
          <w:u w:val="single"/>
        </w:rPr>
        <w:t>.</w:t>
      </w:r>
      <w:r w:rsidRPr="006C23ED" w:rsidR="00305759">
        <w:t xml:space="preserve"> State agencies are required to mail this notice to currently participating households at least 30 days prior to the expiration of their current certification period. The notice is usually accompanied by the application for recertification.  The notice advises the household that its certification period is expiring and that to continue receiving assistance the household must file its application for recertification in a timely manner. Based on caseload data from the FPRS and assuming that 80 percent of households will read the notice, the total number of notices is estimated to be </w:t>
      </w:r>
      <w:r w:rsidRPr="006C23ED" w:rsidR="00305759">
        <w:rPr>
          <w:szCs w:val="24"/>
        </w:rPr>
        <w:t xml:space="preserve">15,507,847 </w:t>
      </w:r>
      <w:r w:rsidRPr="006C23ED" w:rsidR="00305759">
        <w:t xml:space="preserve">annually. </w:t>
      </w:r>
    </w:p>
    <w:p w:rsidRPr="006C23ED" w:rsidR="00305759" w:rsidP="00147BD5" w:rsidRDefault="00305759" w14:paraId="4531DB26" w14:textId="77777777">
      <w:pPr>
        <w:pStyle w:val="ListParagraph"/>
        <w:widowControl/>
        <w:tabs>
          <w:tab w:val="left" w:pos="0"/>
        </w:tabs>
        <w:suppressAutoHyphens w:val="0"/>
        <w:spacing w:line="240" w:lineRule="auto"/>
        <w:ind w:left="360"/>
      </w:pPr>
    </w:p>
    <w:p w:rsidRPr="006C23ED" w:rsidR="00305759" w:rsidP="00147BD5" w:rsidRDefault="00305759" w14:paraId="24B1104E" w14:textId="53C2AB8D">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15,507,847 households </w:t>
      </w:r>
      <w:r w:rsidRPr="006C23ED">
        <w:t>will each read one notice annually</w:t>
      </w:r>
      <w:r w:rsidRPr="006C23ED">
        <w:rPr>
          <w:szCs w:val="24"/>
        </w:rPr>
        <w:t xml:space="preserve">, for a total of 15,507,847 responses (15,507,847 x </w:t>
      </w:r>
      <w:r w:rsidRPr="006C23ED">
        <w:t>1</w:t>
      </w:r>
      <w:r w:rsidRPr="006C23ED">
        <w:rPr>
          <w:szCs w:val="24"/>
        </w:rPr>
        <w:t xml:space="preserve"> = 15,507,847</w:t>
      </w:r>
      <w:r w:rsidRPr="006C23ED">
        <w:t>)</w:t>
      </w:r>
      <w:r w:rsidRPr="006C23ED">
        <w:rPr>
          <w:szCs w:val="24"/>
        </w:rPr>
        <w:t xml:space="preserve">. The estimated average burden per response is </w:t>
      </w:r>
      <w:r w:rsidRPr="006C23ED" w:rsidR="00191A20">
        <w:rPr>
          <w:szCs w:val="24"/>
        </w:rPr>
        <w:t>approximately 5 minutes (</w:t>
      </w:r>
      <w:r w:rsidRPr="006C23ED">
        <w:t>0.0835 hours</w:t>
      </w:r>
      <w:r w:rsidRPr="006C23ED" w:rsidR="00191A20">
        <w:t>)</w:t>
      </w:r>
      <w:r w:rsidRPr="006C23ED">
        <w:rPr>
          <w:szCs w:val="24"/>
        </w:rPr>
        <w:t xml:space="preserve">, resulting in estimated total burden hours of 1,294,905.22 (15,507,847 x </w:t>
      </w:r>
      <w:r w:rsidRPr="006C23ED">
        <w:t>0.0835</w:t>
      </w:r>
      <w:r w:rsidRPr="006C23ED">
        <w:rPr>
          <w:szCs w:val="24"/>
        </w:rPr>
        <w:t xml:space="preserve"> = 1,294,905.22). </w:t>
      </w:r>
      <w:r w:rsidRPr="00FE1CB3">
        <w:rPr>
          <w:b/>
          <w:bCs/>
        </w:rPr>
        <w:t>As part of the burden adjustments associated with this revision, FNS has expanded the presentation of this existing information collection requirement to more accurately reflect the requirements at 7 CFR part 273.</w:t>
      </w:r>
      <w:r w:rsidRPr="006C23ED">
        <w:rPr>
          <w:b/>
          <w:bCs/>
          <w:i/>
        </w:rPr>
        <w:t xml:space="preserve"> </w:t>
      </w:r>
      <w:r w:rsidRPr="006C23ED" w:rsidR="00191A20">
        <w:rPr>
          <w:b/>
          <w:bCs/>
        </w:rPr>
        <w:t>This adjustment to the burden reflects an increase of 15,507,847 total annual responses and</w:t>
      </w:r>
      <w:r w:rsidRPr="006C23ED" w:rsidDel="00191A20" w:rsidR="00191A20">
        <w:rPr>
          <w:b/>
          <w:bCs/>
        </w:rPr>
        <w:t xml:space="preserve"> </w:t>
      </w:r>
      <w:r w:rsidRPr="006C23ED">
        <w:rPr>
          <w:b/>
          <w:bCs/>
        </w:rPr>
        <w:t xml:space="preserve">1,294,905.22 </w:t>
      </w:r>
      <w:r w:rsidRPr="006C23ED" w:rsidR="00191A20">
        <w:rPr>
          <w:b/>
          <w:bCs/>
        </w:rPr>
        <w:t xml:space="preserve">burden </w:t>
      </w:r>
      <w:r w:rsidRPr="006C23ED">
        <w:rPr>
          <w:b/>
          <w:bCs/>
        </w:rPr>
        <w:t>hours.</w:t>
      </w:r>
    </w:p>
    <w:p w:rsidRPr="006C23ED" w:rsidR="00305759" w:rsidP="00147BD5" w:rsidRDefault="00305759" w14:paraId="40972FFE" w14:textId="77777777">
      <w:pPr>
        <w:widowControl/>
        <w:tabs>
          <w:tab w:val="left" w:pos="0"/>
        </w:tabs>
        <w:rPr>
          <w:rFonts w:ascii="Times New Roman" w:hAnsi="Times New Roman"/>
          <w:u w:val="single"/>
        </w:rPr>
      </w:pPr>
    </w:p>
    <w:p w:rsidRPr="006C23ED" w:rsidR="00417013" w:rsidP="00147BD5" w:rsidRDefault="00417013" w14:paraId="3F2446BE" w14:textId="4A19DE57">
      <w:pPr>
        <w:pStyle w:val="ListParagraph"/>
        <w:widowControl/>
        <w:numPr>
          <w:ilvl w:val="0"/>
          <w:numId w:val="7"/>
        </w:numPr>
        <w:tabs>
          <w:tab w:val="left" w:pos="0"/>
        </w:tabs>
        <w:suppressAutoHyphens w:val="0"/>
        <w:spacing w:line="240" w:lineRule="auto"/>
      </w:pPr>
      <w:r w:rsidRPr="006C23ED">
        <w:rPr>
          <w:u w:val="single"/>
        </w:rPr>
        <w:t>7 CFR 273.13(a), Notice of Adverse Action.</w:t>
      </w:r>
      <w:r w:rsidRPr="006C23ED">
        <w:t xml:space="preserve"> This notice is issued by State agencies to participating households whose benefits will be reduced or terminated as the result of a change in household circumstances. Based on caseload data from the FPRS and assuming that 80 percent of households will read the notice, the total number of notices is estimated to be </w:t>
      </w:r>
      <w:r w:rsidRPr="006C23ED">
        <w:rPr>
          <w:szCs w:val="24"/>
        </w:rPr>
        <w:t xml:space="preserve">1,162,047 </w:t>
      </w:r>
      <w:r w:rsidRPr="006C23ED">
        <w:t xml:space="preserve">annually. </w:t>
      </w:r>
    </w:p>
    <w:p w:rsidRPr="006C23ED" w:rsidR="00417013" w:rsidP="00147BD5" w:rsidRDefault="00417013" w14:paraId="6DBAAF40" w14:textId="77777777">
      <w:pPr>
        <w:pStyle w:val="ListParagraph"/>
        <w:widowControl/>
        <w:tabs>
          <w:tab w:val="left" w:pos="0"/>
        </w:tabs>
        <w:suppressAutoHyphens w:val="0"/>
        <w:spacing w:line="240" w:lineRule="auto"/>
        <w:ind w:left="360"/>
      </w:pPr>
    </w:p>
    <w:p w:rsidRPr="006C23ED" w:rsidR="00417013" w:rsidP="00147BD5" w:rsidRDefault="00417013" w14:paraId="2DE22E5A" w14:textId="45DF83FB">
      <w:pPr>
        <w:pStyle w:val="ListParagraph"/>
        <w:widowControl/>
        <w:tabs>
          <w:tab w:val="left" w:pos="0"/>
        </w:tabs>
        <w:suppressAutoHyphens w:val="0"/>
        <w:spacing w:line="240" w:lineRule="auto"/>
        <w:ind w:left="360"/>
      </w:pPr>
      <w:r w:rsidRPr="006C23ED">
        <w:rPr>
          <w:szCs w:val="24"/>
        </w:rPr>
        <w:t>FNS estimates that, collectively,</w:t>
      </w:r>
      <w:r w:rsidRPr="006C23ED">
        <w:t xml:space="preserve"> households will read </w:t>
      </w:r>
      <w:r w:rsidRPr="006C23ED">
        <w:rPr>
          <w:szCs w:val="24"/>
        </w:rPr>
        <w:t xml:space="preserve">1,162,047 notices </w:t>
      </w:r>
      <w:r w:rsidRPr="006C23ED">
        <w:t>annually</w:t>
      </w:r>
      <w:r w:rsidRPr="006C23ED">
        <w:rPr>
          <w:szCs w:val="24"/>
        </w:rPr>
        <w:t xml:space="preserve">, for a total of 1,162,047 responses (1,162,047 x </w:t>
      </w:r>
      <w:r w:rsidRPr="006C23ED">
        <w:t>1</w:t>
      </w:r>
      <w:r w:rsidRPr="006C23ED">
        <w:rPr>
          <w:szCs w:val="24"/>
        </w:rPr>
        <w:t xml:space="preserve"> = 1,162,047</w:t>
      </w:r>
      <w:r w:rsidRPr="006C23ED">
        <w:t>)</w:t>
      </w:r>
      <w:r w:rsidRPr="006C23ED">
        <w:rPr>
          <w:szCs w:val="24"/>
        </w:rPr>
        <w:t xml:space="preserve">. The estimated average burden per response is </w:t>
      </w:r>
      <w:r w:rsidRPr="006C23ED" w:rsidR="00191A20">
        <w:rPr>
          <w:szCs w:val="24"/>
        </w:rPr>
        <w:t>approximately 5 minutes (</w:t>
      </w:r>
      <w:r w:rsidRPr="006C23ED">
        <w:t>0.0835 hours</w:t>
      </w:r>
      <w:r w:rsidRPr="006C23ED" w:rsidR="00191A20">
        <w:t>)</w:t>
      </w:r>
      <w:r w:rsidRPr="006C23ED">
        <w:rPr>
          <w:szCs w:val="24"/>
        </w:rPr>
        <w:t xml:space="preserve">, resulting in estimated total burden hours of 97,030.92 (1,162,047 x </w:t>
      </w:r>
      <w:r w:rsidRPr="006C23ED">
        <w:t>0.0835</w:t>
      </w:r>
      <w:r w:rsidRPr="006C23ED">
        <w:rPr>
          <w:szCs w:val="24"/>
        </w:rPr>
        <w:t xml:space="preserve"> = 97,030.92). </w:t>
      </w:r>
      <w:r w:rsidRPr="006C23ED">
        <w:rPr>
          <w:b/>
          <w:szCs w:val="24"/>
        </w:rPr>
        <w:t xml:space="preserve">When compared to the previous information collection, </w:t>
      </w:r>
      <w:r w:rsidRPr="006C23ED">
        <w:rPr>
          <w:b/>
          <w:bCs/>
        </w:rPr>
        <w:t xml:space="preserve">the total burden hours for this activity has increased from </w:t>
      </w:r>
      <w:r w:rsidRPr="006C23ED" w:rsidR="009F0ADD">
        <w:rPr>
          <w:b/>
          <w:bCs/>
        </w:rPr>
        <w:t>1,381.98</w:t>
      </w:r>
      <w:r w:rsidRPr="006C23ED">
        <w:rPr>
          <w:b/>
          <w:bCs/>
        </w:rPr>
        <w:t xml:space="preserve"> hours to 97,030.92 due to an increase in the estimated number of notices.</w:t>
      </w:r>
    </w:p>
    <w:p w:rsidRPr="006C23ED" w:rsidR="00417013" w:rsidP="00147BD5" w:rsidRDefault="00417013" w14:paraId="10D10E75" w14:textId="77777777">
      <w:pPr>
        <w:widowControl/>
        <w:tabs>
          <w:tab w:val="left" w:pos="0"/>
        </w:tabs>
        <w:rPr>
          <w:rFonts w:ascii="Times New Roman" w:hAnsi="Times New Roman"/>
          <w:u w:val="single"/>
        </w:rPr>
      </w:pPr>
    </w:p>
    <w:p w:rsidRPr="006C23ED" w:rsidR="00417013" w:rsidP="00147BD5" w:rsidRDefault="00417013" w14:paraId="5CFE5F5B" w14:textId="45E2C4D6">
      <w:pPr>
        <w:pStyle w:val="ListParagraph"/>
        <w:widowControl/>
        <w:numPr>
          <w:ilvl w:val="0"/>
          <w:numId w:val="7"/>
        </w:numPr>
        <w:tabs>
          <w:tab w:val="left" w:pos="0"/>
        </w:tabs>
        <w:suppressAutoHyphens w:val="0"/>
        <w:spacing w:line="240" w:lineRule="auto"/>
      </w:pPr>
      <w:r w:rsidRPr="006C23ED">
        <w:rPr>
          <w:u w:val="single"/>
        </w:rPr>
        <w:t>7 CFR 273.12(a)(4)(v) &amp; 273.13(b), Adequate Notice.</w:t>
      </w:r>
      <w:r w:rsidRPr="006C23ED">
        <w:t xml:space="preserve"> An adequate notice is sent to households by the State agency when the household’s benefits are reduced or terminated based on information reported by the household itself. Based on caseload data from the FPRS and assuming that 80 percent of households will read the notice, the total number of notices is estimated to be </w:t>
      </w:r>
      <w:r w:rsidRPr="006C23ED">
        <w:rPr>
          <w:szCs w:val="24"/>
        </w:rPr>
        <w:t xml:space="preserve">256,735 </w:t>
      </w:r>
      <w:r w:rsidRPr="006C23ED">
        <w:t xml:space="preserve">annually. </w:t>
      </w:r>
    </w:p>
    <w:p w:rsidRPr="006C23ED" w:rsidR="00417013" w:rsidP="00147BD5" w:rsidRDefault="00417013" w14:paraId="259D03CC" w14:textId="77777777">
      <w:pPr>
        <w:pStyle w:val="ListParagraph"/>
        <w:widowControl/>
        <w:tabs>
          <w:tab w:val="left" w:pos="0"/>
        </w:tabs>
        <w:suppressAutoHyphens w:val="0"/>
        <w:spacing w:line="240" w:lineRule="auto"/>
        <w:ind w:left="360"/>
      </w:pPr>
    </w:p>
    <w:p w:rsidRPr="006C23ED" w:rsidR="00417013" w:rsidP="00147BD5" w:rsidRDefault="00417013" w14:paraId="13A76581" w14:textId="19473693">
      <w:pPr>
        <w:pStyle w:val="ListParagraph"/>
        <w:widowControl/>
        <w:tabs>
          <w:tab w:val="left" w:pos="0"/>
        </w:tabs>
        <w:suppressAutoHyphens w:val="0"/>
        <w:spacing w:line="240" w:lineRule="auto"/>
        <w:ind w:left="360"/>
      </w:pPr>
      <w:r w:rsidRPr="006C23ED">
        <w:rPr>
          <w:szCs w:val="24"/>
        </w:rPr>
        <w:t>FNS estimates that, collectively,</w:t>
      </w:r>
      <w:r w:rsidRPr="006C23ED">
        <w:t xml:space="preserve"> households will read </w:t>
      </w:r>
      <w:r w:rsidRPr="006C23ED">
        <w:rPr>
          <w:szCs w:val="24"/>
        </w:rPr>
        <w:t xml:space="preserve">256,735 notices </w:t>
      </w:r>
      <w:r w:rsidRPr="006C23ED">
        <w:t>annually</w:t>
      </w:r>
      <w:r w:rsidRPr="006C23ED">
        <w:rPr>
          <w:szCs w:val="24"/>
        </w:rPr>
        <w:t xml:space="preserve">, for a total of 256,735 responses (256,735 x </w:t>
      </w:r>
      <w:r w:rsidRPr="006C23ED">
        <w:t>1</w:t>
      </w:r>
      <w:r w:rsidRPr="006C23ED">
        <w:rPr>
          <w:szCs w:val="24"/>
        </w:rPr>
        <w:t xml:space="preserve"> = 256,735</w:t>
      </w:r>
      <w:r w:rsidRPr="006C23ED">
        <w:t>)</w:t>
      </w:r>
      <w:r w:rsidRPr="006C23ED">
        <w:rPr>
          <w:szCs w:val="24"/>
        </w:rPr>
        <w:t xml:space="preserve">. The estimated average burden per response is </w:t>
      </w:r>
      <w:r w:rsidRPr="006C23ED" w:rsidR="00191A20">
        <w:rPr>
          <w:szCs w:val="24"/>
        </w:rPr>
        <w:t>approximately 5 minutes (</w:t>
      </w:r>
      <w:r w:rsidRPr="006C23ED">
        <w:t>0.0835 hours</w:t>
      </w:r>
      <w:r w:rsidRPr="006C23ED" w:rsidR="00191A20">
        <w:t>)</w:t>
      </w:r>
      <w:r w:rsidRPr="006C23ED">
        <w:rPr>
          <w:szCs w:val="24"/>
        </w:rPr>
        <w:t xml:space="preserve">, resulting in estimated total burden hours of 21,437.37 (256,735 x </w:t>
      </w:r>
      <w:r w:rsidRPr="006C23ED">
        <w:t>0.0835</w:t>
      </w:r>
      <w:r w:rsidRPr="006C23ED">
        <w:rPr>
          <w:szCs w:val="24"/>
        </w:rPr>
        <w:t xml:space="preserve"> = 21,437.37). </w:t>
      </w:r>
      <w:r w:rsidRPr="006C23ED">
        <w:rPr>
          <w:b/>
          <w:szCs w:val="24"/>
        </w:rPr>
        <w:t xml:space="preserve">When compared to the previous information collection, </w:t>
      </w:r>
      <w:r w:rsidRPr="006C23ED">
        <w:rPr>
          <w:b/>
          <w:bCs/>
        </w:rPr>
        <w:t xml:space="preserve">the </w:t>
      </w:r>
      <w:r w:rsidRPr="006C23ED">
        <w:rPr>
          <w:b/>
          <w:bCs/>
        </w:rPr>
        <w:lastRenderedPageBreak/>
        <w:t xml:space="preserve">total burden hours for this activity has increased from </w:t>
      </w:r>
      <w:r w:rsidRPr="006C23ED" w:rsidR="006035DA">
        <w:rPr>
          <w:b/>
          <w:bCs/>
        </w:rPr>
        <w:t>244.25</w:t>
      </w:r>
      <w:r w:rsidRPr="006C23ED">
        <w:rPr>
          <w:b/>
          <w:bCs/>
        </w:rPr>
        <w:t xml:space="preserve"> hours to 21,437.37 due to an increase in the estimated number of notices.</w:t>
      </w:r>
    </w:p>
    <w:p w:rsidRPr="006C23ED" w:rsidR="00A82312" w:rsidP="00147BD5" w:rsidRDefault="00A82312" w14:paraId="075628EB" w14:textId="77777777">
      <w:pPr>
        <w:widowControl/>
        <w:tabs>
          <w:tab w:val="left" w:pos="0"/>
        </w:tabs>
        <w:rPr>
          <w:rFonts w:ascii="Times New Roman" w:hAnsi="Times New Roman"/>
          <w:u w:val="single"/>
        </w:rPr>
      </w:pPr>
    </w:p>
    <w:p w:rsidRPr="006C23ED" w:rsidR="00417013" w:rsidP="00147BD5" w:rsidRDefault="00417013" w14:paraId="03567958" w14:textId="1F96F049">
      <w:pPr>
        <w:pStyle w:val="ListParagraph"/>
        <w:widowControl/>
        <w:numPr>
          <w:ilvl w:val="0"/>
          <w:numId w:val="7"/>
        </w:numPr>
        <w:tabs>
          <w:tab w:val="left" w:pos="0"/>
        </w:tabs>
        <w:suppressAutoHyphens w:val="0"/>
        <w:spacing w:line="240" w:lineRule="auto"/>
      </w:pPr>
      <w:r w:rsidRPr="006C23ED">
        <w:rPr>
          <w:u w:val="single"/>
        </w:rPr>
        <w:t>7 CFR 273.12(c)(3)(i), Request for Contact.</w:t>
      </w:r>
      <w:r w:rsidRPr="006C23ED">
        <w:t xml:space="preserve"> This notice is used to contact households when the State agency receives information regarding a potential change in a household’s eligibility or benefits and such information is not sufficient for the State agency to determine exactly how a household’s status would be affected. Based on caseload data from the FPRS and assuming that 80 percent of households will read the notice, the total number of notices is estimated to be </w:t>
      </w:r>
      <w:r w:rsidRPr="006C23ED">
        <w:rPr>
          <w:szCs w:val="24"/>
        </w:rPr>
        <w:t xml:space="preserve">383,475 </w:t>
      </w:r>
      <w:r w:rsidRPr="006C23ED">
        <w:t xml:space="preserve">annually. </w:t>
      </w:r>
    </w:p>
    <w:p w:rsidRPr="006C23ED" w:rsidR="00417013" w:rsidP="00147BD5" w:rsidRDefault="00417013" w14:paraId="2779CDA8" w14:textId="77777777">
      <w:pPr>
        <w:pStyle w:val="ListParagraph"/>
        <w:widowControl/>
        <w:tabs>
          <w:tab w:val="left" w:pos="0"/>
        </w:tabs>
        <w:suppressAutoHyphens w:val="0"/>
        <w:spacing w:line="240" w:lineRule="auto"/>
        <w:ind w:left="360"/>
      </w:pPr>
    </w:p>
    <w:p w:rsidRPr="006C23ED" w:rsidR="00417013" w:rsidP="00147BD5" w:rsidRDefault="00417013" w14:paraId="06D371B6" w14:textId="57EF9637">
      <w:pPr>
        <w:pStyle w:val="ListParagraph"/>
        <w:widowControl/>
        <w:tabs>
          <w:tab w:val="left" w:pos="0"/>
        </w:tabs>
        <w:suppressAutoHyphens w:val="0"/>
        <w:spacing w:line="240" w:lineRule="auto"/>
        <w:ind w:left="360"/>
      </w:pPr>
      <w:r w:rsidRPr="006C23ED">
        <w:rPr>
          <w:szCs w:val="24"/>
        </w:rPr>
        <w:t>FNS estimates that, collectively,</w:t>
      </w:r>
      <w:r w:rsidRPr="006C23ED">
        <w:t xml:space="preserve"> households will read </w:t>
      </w:r>
      <w:r w:rsidRPr="006C23ED">
        <w:rPr>
          <w:szCs w:val="24"/>
        </w:rPr>
        <w:t xml:space="preserve">383,475 notices </w:t>
      </w:r>
      <w:r w:rsidRPr="006C23ED">
        <w:t>annually</w:t>
      </w:r>
      <w:r w:rsidRPr="006C23ED">
        <w:rPr>
          <w:szCs w:val="24"/>
        </w:rPr>
        <w:t xml:space="preserve">, for a total of 383,475 responses (383,475 x </w:t>
      </w:r>
      <w:r w:rsidRPr="006C23ED">
        <w:t>1</w:t>
      </w:r>
      <w:r w:rsidRPr="006C23ED">
        <w:rPr>
          <w:szCs w:val="24"/>
        </w:rPr>
        <w:t xml:space="preserve"> = 383,475</w:t>
      </w:r>
      <w:r w:rsidRPr="006C23ED">
        <w:t>)</w:t>
      </w:r>
      <w:r w:rsidRPr="006C23ED">
        <w:rPr>
          <w:szCs w:val="24"/>
        </w:rPr>
        <w:t xml:space="preserve">. The estimated average burden per response is </w:t>
      </w:r>
      <w:r w:rsidRPr="006C23ED" w:rsidR="00191A20">
        <w:rPr>
          <w:szCs w:val="24"/>
        </w:rPr>
        <w:t>approximately 5 minutes (</w:t>
      </w:r>
      <w:r w:rsidRPr="006C23ED">
        <w:t>0.0835 hours</w:t>
      </w:r>
      <w:r w:rsidRPr="006C23ED" w:rsidR="00191A20">
        <w:t>)</w:t>
      </w:r>
      <w:r w:rsidRPr="006C23ED">
        <w:rPr>
          <w:szCs w:val="24"/>
        </w:rPr>
        <w:t xml:space="preserve">, resulting in estimated total burden hours of 32,020.16 (383,475 x </w:t>
      </w:r>
      <w:r w:rsidRPr="006C23ED">
        <w:t>0.0835</w:t>
      </w:r>
      <w:r w:rsidRPr="006C23ED">
        <w:rPr>
          <w:szCs w:val="24"/>
        </w:rPr>
        <w:t xml:space="preserve"> = 32,020.16). </w:t>
      </w:r>
      <w:r w:rsidRPr="006C23ED">
        <w:rPr>
          <w:b/>
          <w:szCs w:val="24"/>
        </w:rPr>
        <w:t xml:space="preserve">When compared to the previous information collection, </w:t>
      </w:r>
      <w:r w:rsidRPr="006C23ED">
        <w:rPr>
          <w:b/>
          <w:bCs/>
        </w:rPr>
        <w:t>the total burden hours for this activity has decreased from 44,222.74 hours to 32,020.16 due to a decrease in the estimated number of notices.</w:t>
      </w:r>
    </w:p>
    <w:p w:rsidRPr="006C23ED" w:rsidR="00ED0B60" w:rsidP="00147BD5" w:rsidRDefault="00ED0B60" w14:paraId="7B203346" w14:textId="66C2750A">
      <w:pPr>
        <w:widowControl/>
        <w:tabs>
          <w:tab w:val="left" w:pos="0"/>
        </w:tabs>
        <w:rPr>
          <w:rFonts w:ascii="Times New Roman" w:hAnsi="Times New Roman"/>
        </w:rPr>
      </w:pPr>
    </w:p>
    <w:p w:rsidRPr="006C23ED" w:rsidR="005B4C65" w:rsidP="00147BD5" w:rsidRDefault="004913D3" w14:paraId="1818D379" w14:textId="4CA4E23E">
      <w:pPr>
        <w:pStyle w:val="ListParagraph"/>
        <w:widowControl/>
        <w:numPr>
          <w:ilvl w:val="0"/>
          <w:numId w:val="7"/>
        </w:numPr>
        <w:tabs>
          <w:tab w:val="left" w:pos="0"/>
        </w:tabs>
        <w:suppressAutoHyphens w:val="0"/>
        <w:spacing w:line="240" w:lineRule="auto"/>
      </w:pPr>
      <w:r>
        <w:rPr>
          <w:b/>
          <w:u w:val="single"/>
        </w:rPr>
        <w:t>*</w:t>
      </w:r>
      <w:r w:rsidRPr="00FE1CB3" w:rsidR="005B4C65">
        <w:rPr>
          <w:b/>
          <w:u w:val="single"/>
        </w:rPr>
        <w:t>7 CFR 273.11(o)(2), Notice of Option to Disqualify Custodial Parent for Failure to Cooperate.</w:t>
      </w:r>
      <w:r w:rsidRPr="006C23ED" w:rsidR="005B4C65">
        <w:t xml:space="preserve"> State agencies must inform custodial parents of a right to good cause for non-cooperation prior to requiring cooperation from a parent. Based on caseload data from the FPRS and assuming that 80 percent of households will read the notice, the total number of notices is estimated to be </w:t>
      </w:r>
      <w:r w:rsidRPr="006C23ED" w:rsidR="005B4C65">
        <w:rPr>
          <w:szCs w:val="24"/>
        </w:rPr>
        <w:t xml:space="preserve">327,190 </w:t>
      </w:r>
      <w:r w:rsidRPr="006C23ED" w:rsidR="005B4C65">
        <w:t xml:space="preserve">annually. </w:t>
      </w:r>
    </w:p>
    <w:p w:rsidRPr="006C23ED" w:rsidR="005B4C65" w:rsidP="00147BD5" w:rsidRDefault="005B4C65" w14:paraId="0B758906" w14:textId="77777777">
      <w:pPr>
        <w:pStyle w:val="ListParagraph"/>
        <w:widowControl/>
        <w:tabs>
          <w:tab w:val="left" w:pos="0"/>
        </w:tabs>
        <w:suppressAutoHyphens w:val="0"/>
        <w:spacing w:line="240" w:lineRule="auto"/>
        <w:ind w:left="360"/>
      </w:pPr>
    </w:p>
    <w:p w:rsidRPr="006C23ED" w:rsidR="005B4C65" w:rsidP="00147BD5" w:rsidRDefault="005B4C65" w14:paraId="37166A45" w14:textId="07C2615B">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327,190 households </w:t>
      </w:r>
      <w:r w:rsidRPr="006C23ED">
        <w:t>will each read one notice annually</w:t>
      </w:r>
      <w:r w:rsidRPr="006C23ED">
        <w:rPr>
          <w:szCs w:val="24"/>
        </w:rPr>
        <w:t xml:space="preserve">, for a total of 327,190 responses (327,190 x </w:t>
      </w:r>
      <w:r w:rsidRPr="006C23ED">
        <w:t>1</w:t>
      </w:r>
      <w:r w:rsidRPr="006C23ED">
        <w:rPr>
          <w:szCs w:val="24"/>
        </w:rPr>
        <w:t xml:space="preserve"> = 327,190</w:t>
      </w:r>
      <w:r w:rsidRPr="006C23ED">
        <w:t>)</w:t>
      </w:r>
      <w:r w:rsidRPr="006C23ED">
        <w:rPr>
          <w:szCs w:val="24"/>
        </w:rPr>
        <w:t xml:space="preserve">. The estimated average burden per response is </w:t>
      </w:r>
      <w:r w:rsidRPr="006C23ED" w:rsidR="00191A20">
        <w:rPr>
          <w:szCs w:val="24"/>
        </w:rPr>
        <w:t>approximately 5 minutes (</w:t>
      </w:r>
      <w:r w:rsidRPr="006C23ED">
        <w:t>0.0835 hours</w:t>
      </w:r>
      <w:r w:rsidRPr="006C23ED" w:rsidR="00191A20">
        <w:t>)</w:t>
      </w:r>
      <w:r w:rsidRPr="006C23ED">
        <w:rPr>
          <w:szCs w:val="24"/>
        </w:rPr>
        <w:t xml:space="preserve">, resulting in estimated total burden hours of 27,320.37 (327,190 x </w:t>
      </w:r>
      <w:r w:rsidRPr="006C23ED">
        <w:t>0.0835</w:t>
      </w:r>
      <w:r w:rsidRPr="006C23ED">
        <w:rPr>
          <w:szCs w:val="24"/>
        </w:rPr>
        <w:t xml:space="preserve"> = 27,320.37). </w:t>
      </w:r>
      <w:r w:rsidRPr="00FE1CB3">
        <w:rPr>
          <w:b/>
          <w:bCs/>
        </w:rPr>
        <w:t>As part of the burden adjustments associated with this revision, FNS has expanded the presentation of this existing information collection requirement to more accurately reflect the requirements at 7 CFR part 273.</w:t>
      </w:r>
      <w:r w:rsidRPr="006C23ED">
        <w:rPr>
          <w:b/>
          <w:bCs/>
          <w:i/>
        </w:rPr>
        <w:t xml:space="preserve"> </w:t>
      </w:r>
      <w:r w:rsidRPr="006C23ED" w:rsidR="00191A20">
        <w:rPr>
          <w:b/>
          <w:bCs/>
        </w:rPr>
        <w:t>This adjustment to the burden reflects an increase of 327,190 total annual responses and</w:t>
      </w:r>
      <w:r w:rsidRPr="006C23ED" w:rsidDel="00191A20" w:rsidR="00191A20">
        <w:rPr>
          <w:b/>
          <w:bCs/>
        </w:rPr>
        <w:t xml:space="preserve"> </w:t>
      </w:r>
      <w:r w:rsidRPr="006C23ED">
        <w:rPr>
          <w:b/>
          <w:bCs/>
        </w:rPr>
        <w:t xml:space="preserve">27,320.37 </w:t>
      </w:r>
      <w:r w:rsidRPr="006C23ED" w:rsidR="00191A20">
        <w:rPr>
          <w:b/>
          <w:bCs/>
        </w:rPr>
        <w:t xml:space="preserve">burden </w:t>
      </w:r>
      <w:r w:rsidRPr="006C23ED">
        <w:rPr>
          <w:b/>
          <w:bCs/>
        </w:rPr>
        <w:t>hours.</w:t>
      </w:r>
    </w:p>
    <w:p w:rsidRPr="006C23ED" w:rsidR="00ED0B60" w:rsidP="00147BD5" w:rsidRDefault="00ED0B60" w14:paraId="6E052E5A" w14:textId="77777777">
      <w:pPr>
        <w:widowControl/>
        <w:tabs>
          <w:tab w:val="left" w:pos="0"/>
        </w:tabs>
        <w:rPr>
          <w:rFonts w:ascii="Times New Roman" w:hAnsi="Times New Roman"/>
        </w:rPr>
      </w:pPr>
    </w:p>
    <w:p w:rsidRPr="006C23ED" w:rsidR="00927F6E" w:rsidP="00147BD5" w:rsidRDefault="004913D3" w14:paraId="50CB0897" w14:textId="623A5C6B">
      <w:pPr>
        <w:pStyle w:val="ListParagraph"/>
        <w:widowControl/>
        <w:numPr>
          <w:ilvl w:val="0"/>
          <w:numId w:val="7"/>
        </w:numPr>
        <w:tabs>
          <w:tab w:val="left" w:pos="0"/>
        </w:tabs>
        <w:suppressAutoHyphens w:val="0"/>
        <w:spacing w:line="240" w:lineRule="auto"/>
      </w:pPr>
      <w:r>
        <w:rPr>
          <w:b/>
          <w:u w:val="single"/>
        </w:rPr>
        <w:t>*</w:t>
      </w:r>
      <w:r w:rsidRPr="00FE1CB3" w:rsidR="00927F6E">
        <w:rPr>
          <w:b/>
          <w:u w:val="single"/>
        </w:rPr>
        <w:t>7 CFR 273.12(c)(3)(iii), Notice of Match Results.</w:t>
      </w:r>
      <w:r w:rsidRPr="006C23ED" w:rsidR="00927F6E">
        <w:t xml:space="preserve"> </w:t>
      </w:r>
      <w:r w:rsidRPr="006C23ED" w:rsidR="00E97272">
        <w:t xml:space="preserve">State agencies must distribute a notice of match results to a household if the State agency receives match information related to a Prison Verification System notification or a deceased individual. </w:t>
      </w:r>
      <w:r w:rsidRPr="006C23ED" w:rsidR="00927F6E">
        <w:t xml:space="preserve">Based on caseload data from the FPRS and assuming that 80 percent of households will read the notice, the total number of notices is estimated to be </w:t>
      </w:r>
      <w:r w:rsidRPr="006C23ED" w:rsidR="00E97272">
        <w:rPr>
          <w:szCs w:val="24"/>
        </w:rPr>
        <w:t>383,475</w:t>
      </w:r>
      <w:r w:rsidRPr="006C23ED" w:rsidR="00927F6E">
        <w:rPr>
          <w:szCs w:val="24"/>
        </w:rPr>
        <w:t xml:space="preserve"> </w:t>
      </w:r>
      <w:r w:rsidRPr="006C23ED" w:rsidR="00927F6E">
        <w:t xml:space="preserve">annually. </w:t>
      </w:r>
    </w:p>
    <w:p w:rsidRPr="006C23ED" w:rsidR="00927F6E" w:rsidP="00147BD5" w:rsidRDefault="00927F6E" w14:paraId="1815635F" w14:textId="77777777">
      <w:pPr>
        <w:pStyle w:val="ListParagraph"/>
        <w:widowControl/>
        <w:tabs>
          <w:tab w:val="left" w:pos="0"/>
        </w:tabs>
        <w:suppressAutoHyphens w:val="0"/>
        <w:spacing w:line="240" w:lineRule="auto"/>
        <w:ind w:left="360"/>
      </w:pPr>
    </w:p>
    <w:p w:rsidRPr="006C23ED" w:rsidR="00927F6E" w:rsidP="00147BD5" w:rsidRDefault="00927F6E" w14:paraId="0791F72D" w14:textId="75B4A0EA">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sidR="00E97272">
        <w:rPr>
          <w:szCs w:val="24"/>
        </w:rPr>
        <w:t>383,475</w:t>
      </w:r>
      <w:r w:rsidRPr="006C23ED">
        <w:rPr>
          <w:szCs w:val="24"/>
        </w:rPr>
        <w:t xml:space="preserve"> households </w:t>
      </w:r>
      <w:r w:rsidRPr="006C23ED">
        <w:t>will each read one notice annually</w:t>
      </w:r>
      <w:r w:rsidRPr="006C23ED">
        <w:rPr>
          <w:szCs w:val="24"/>
        </w:rPr>
        <w:t xml:space="preserve">, for a total of </w:t>
      </w:r>
      <w:r w:rsidRPr="006C23ED" w:rsidR="00E97272">
        <w:rPr>
          <w:szCs w:val="24"/>
        </w:rPr>
        <w:t>383,475</w:t>
      </w:r>
      <w:r w:rsidRPr="006C23ED">
        <w:rPr>
          <w:szCs w:val="24"/>
        </w:rPr>
        <w:t xml:space="preserve"> responses (</w:t>
      </w:r>
      <w:r w:rsidRPr="006C23ED" w:rsidR="00E97272">
        <w:rPr>
          <w:szCs w:val="24"/>
        </w:rPr>
        <w:t>383,475</w:t>
      </w:r>
      <w:r w:rsidRPr="006C23ED">
        <w:rPr>
          <w:szCs w:val="24"/>
        </w:rPr>
        <w:t xml:space="preserve"> x </w:t>
      </w:r>
      <w:r w:rsidRPr="006C23ED">
        <w:t>1</w:t>
      </w:r>
      <w:r w:rsidRPr="006C23ED">
        <w:rPr>
          <w:szCs w:val="24"/>
        </w:rPr>
        <w:t xml:space="preserve"> = </w:t>
      </w:r>
      <w:r w:rsidRPr="006C23ED" w:rsidR="00E97272">
        <w:rPr>
          <w:szCs w:val="24"/>
        </w:rPr>
        <w:t>383,475</w:t>
      </w:r>
      <w:r w:rsidRPr="006C23ED">
        <w:t>)</w:t>
      </w:r>
      <w:r w:rsidRPr="006C23ED">
        <w:rPr>
          <w:szCs w:val="24"/>
        </w:rPr>
        <w:t xml:space="preserve">. The estimated average burden per response is </w:t>
      </w:r>
      <w:r w:rsidRPr="006C23ED" w:rsidR="00191A20">
        <w:rPr>
          <w:szCs w:val="24"/>
        </w:rPr>
        <w:t>approximately 5 minutes (</w:t>
      </w:r>
      <w:r w:rsidRPr="006C23ED">
        <w:t>0.0835 hours</w:t>
      </w:r>
      <w:r w:rsidRPr="006C23ED" w:rsidR="00191A20">
        <w:t>)</w:t>
      </w:r>
      <w:r w:rsidRPr="006C23ED">
        <w:rPr>
          <w:szCs w:val="24"/>
        </w:rPr>
        <w:t xml:space="preserve">, resulting in estimated total burden hours of </w:t>
      </w:r>
      <w:r w:rsidRPr="006C23ED" w:rsidR="00E97272">
        <w:rPr>
          <w:szCs w:val="24"/>
        </w:rPr>
        <w:t>32,020.16</w:t>
      </w:r>
      <w:r w:rsidRPr="006C23ED">
        <w:rPr>
          <w:szCs w:val="24"/>
        </w:rPr>
        <w:t xml:space="preserve"> (</w:t>
      </w:r>
      <w:r w:rsidRPr="006C23ED" w:rsidR="00E97272">
        <w:rPr>
          <w:szCs w:val="24"/>
        </w:rPr>
        <w:t>383,475</w:t>
      </w:r>
      <w:r w:rsidRPr="006C23ED">
        <w:rPr>
          <w:szCs w:val="24"/>
        </w:rPr>
        <w:t xml:space="preserve"> x </w:t>
      </w:r>
      <w:r w:rsidRPr="006C23ED">
        <w:t>0.0835</w:t>
      </w:r>
      <w:r w:rsidRPr="006C23ED">
        <w:rPr>
          <w:szCs w:val="24"/>
        </w:rPr>
        <w:t xml:space="preserve"> = </w:t>
      </w:r>
      <w:r w:rsidRPr="006C23ED" w:rsidR="00E97272">
        <w:rPr>
          <w:szCs w:val="24"/>
        </w:rPr>
        <w:t>32,020.16</w:t>
      </w:r>
      <w:r w:rsidRPr="006C23ED">
        <w:rPr>
          <w:szCs w:val="24"/>
        </w:rPr>
        <w:t xml:space="preserve">). </w:t>
      </w:r>
      <w:r w:rsidRPr="00FE1CB3">
        <w:rPr>
          <w:b/>
          <w:bCs/>
        </w:rPr>
        <w:t>As part of the burden adjustments associated with this revision, FNS has expanded the presentation of this existing information collection requirement to more accurately reflect the requirements at 7 CFR part 273.</w:t>
      </w:r>
      <w:r w:rsidRPr="006C23ED">
        <w:rPr>
          <w:b/>
          <w:bCs/>
          <w:i/>
        </w:rPr>
        <w:t xml:space="preserve"> </w:t>
      </w:r>
      <w:r w:rsidRPr="006C23ED" w:rsidR="00316ED6">
        <w:rPr>
          <w:b/>
          <w:bCs/>
        </w:rPr>
        <w:t xml:space="preserve">This </w:t>
      </w:r>
      <w:r w:rsidRPr="006C23ED" w:rsidR="00316ED6">
        <w:rPr>
          <w:b/>
          <w:bCs/>
        </w:rPr>
        <w:lastRenderedPageBreak/>
        <w:t>adjustment to the burden reflects an increase of 383,475 total annual responses and</w:t>
      </w:r>
      <w:r w:rsidRPr="006C23ED" w:rsidDel="00316ED6" w:rsidR="00316ED6">
        <w:rPr>
          <w:b/>
          <w:bCs/>
        </w:rPr>
        <w:t xml:space="preserve"> </w:t>
      </w:r>
      <w:r w:rsidRPr="006C23ED" w:rsidR="00E97272">
        <w:rPr>
          <w:b/>
          <w:bCs/>
        </w:rPr>
        <w:t>32,020.16</w:t>
      </w:r>
      <w:r w:rsidRPr="006C23ED">
        <w:rPr>
          <w:b/>
          <w:bCs/>
        </w:rPr>
        <w:t xml:space="preserve"> </w:t>
      </w:r>
      <w:r w:rsidRPr="006C23ED" w:rsidR="00316ED6">
        <w:rPr>
          <w:b/>
          <w:bCs/>
        </w:rPr>
        <w:t xml:space="preserve">burden </w:t>
      </w:r>
      <w:r w:rsidRPr="006C23ED">
        <w:rPr>
          <w:b/>
          <w:bCs/>
        </w:rPr>
        <w:t>hours.</w:t>
      </w:r>
    </w:p>
    <w:p w:rsidRPr="006C23ED" w:rsidR="00ED0B60" w:rsidP="00147BD5" w:rsidRDefault="00ED0B60" w14:paraId="67CAA40F" w14:textId="6D411FAD">
      <w:pPr>
        <w:widowControl/>
        <w:tabs>
          <w:tab w:val="left" w:pos="0"/>
        </w:tabs>
        <w:rPr>
          <w:rFonts w:ascii="Times New Roman" w:hAnsi="Times New Roman"/>
          <w:b/>
          <w:bCs/>
        </w:rPr>
      </w:pPr>
    </w:p>
    <w:p w:rsidRPr="006C23ED" w:rsidR="00E97272" w:rsidP="00147BD5" w:rsidRDefault="004913D3" w14:paraId="1659EF5B" w14:textId="77142416">
      <w:pPr>
        <w:pStyle w:val="ListParagraph"/>
        <w:widowControl/>
        <w:numPr>
          <w:ilvl w:val="0"/>
          <w:numId w:val="7"/>
        </w:numPr>
        <w:tabs>
          <w:tab w:val="left" w:pos="0"/>
        </w:tabs>
        <w:suppressAutoHyphens w:val="0"/>
        <w:spacing w:line="240" w:lineRule="auto"/>
      </w:pPr>
      <w:r>
        <w:rPr>
          <w:b/>
          <w:u w:val="single"/>
        </w:rPr>
        <w:t>*</w:t>
      </w:r>
      <w:r w:rsidRPr="00FE1CB3" w:rsidR="00E97272">
        <w:rPr>
          <w:b/>
          <w:u w:val="single"/>
        </w:rPr>
        <w:t>7 CFR 273.7(c)(1), Notice of Subject to Work Requirements.</w:t>
      </w:r>
      <w:r w:rsidRPr="006C23ED" w:rsidR="00E97272">
        <w:t xml:space="preserve"> State agencies must provide a written statement to each eligible household member, under the work provision requirements of 7 CFR 273.7, explaining work requirements, the rights and responsibilities of eligible members, and the consequences for failing to comply with work requirements. Based on caseload data from the FPRS and assuming that 80 percent of households will read the notice, the total number of notices is estimated to be </w:t>
      </w:r>
      <w:r w:rsidRPr="006C23ED" w:rsidR="00E97272">
        <w:rPr>
          <w:szCs w:val="24"/>
        </w:rPr>
        <w:t xml:space="preserve">4,179,200 </w:t>
      </w:r>
      <w:r w:rsidRPr="006C23ED" w:rsidR="00E97272">
        <w:t xml:space="preserve">annually. </w:t>
      </w:r>
    </w:p>
    <w:p w:rsidRPr="006C23ED" w:rsidR="00E97272" w:rsidP="00147BD5" w:rsidRDefault="00E97272" w14:paraId="13402425" w14:textId="77777777">
      <w:pPr>
        <w:pStyle w:val="ListParagraph"/>
        <w:widowControl/>
        <w:tabs>
          <w:tab w:val="left" w:pos="0"/>
        </w:tabs>
        <w:suppressAutoHyphens w:val="0"/>
        <w:spacing w:line="240" w:lineRule="auto"/>
        <w:ind w:left="360"/>
      </w:pPr>
    </w:p>
    <w:p w:rsidRPr="006C23ED" w:rsidR="00E97272" w:rsidP="00147BD5" w:rsidRDefault="00E97272" w14:paraId="1EB75EC2" w14:textId="30B4DB85">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4,179,200 households </w:t>
      </w:r>
      <w:r w:rsidRPr="006C23ED">
        <w:t>will each read one notice annually</w:t>
      </w:r>
      <w:r w:rsidRPr="006C23ED">
        <w:rPr>
          <w:szCs w:val="24"/>
        </w:rPr>
        <w:t xml:space="preserve">, for a total of 4,179,200 responses (4,179,200 x </w:t>
      </w:r>
      <w:r w:rsidRPr="006C23ED">
        <w:t>1</w:t>
      </w:r>
      <w:r w:rsidRPr="006C23ED">
        <w:rPr>
          <w:szCs w:val="24"/>
        </w:rPr>
        <w:t xml:space="preserve"> = 4,179,200</w:t>
      </w:r>
      <w:r w:rsidRPr="006C23ED">
        <w:t>)</w:t>
      </w:r>
      <w:r w:rsidRPr="006C23ED">
        <w:rPr>
          <w:szCs w:val="24"/>
        </w:rPr>
        <w:t xml:space="preserve">. The estimated average burden per response is </w:t>
      </w:r>
      <w:r w:rsidRPr="006C23ED" w:rsidR="00191A20">
        <w:rPr>
          <w:szCs w:val="24"/>
        </w:rPr>
        <w:t>approximately 5 minutes (</w:t>
      </w:r>
      <w:r w:rsidRPr="006C23ED">
        <w:t>0.0835 hours</w:t>
      </w:r>
      <w:r w:rsidRPr="006C23ED" w:rsidR="00191A20">
        <w:t>)</w:t>
      </w:r>
      <w:r w:rsidRPr="006C23ED">
        <w:rPr>
          <w:szCs w:val="24"/>
        </w:rPr>
        <w:t xml:space="preserve">, resulting in estimated total burden hours of 348,963.20 (4,179,200 x </w:t>
      </w:r>
      <w:r w:rsidRPr="006C23ED">
        <w:t>0.0835</w:t>
      </w:r>
      <w:r w:rsidRPr="006C23ED">
        <w:rPr>
          <w:szCs w:val="24"/>
        </w:rPr>
        <w:t xml:space="preserve"> = 348,963.20). </w:t>
      </w:r>
      <w:r w:rsidRPr="00FE1CB3">
        <w:rPr>
          <w:b/>
          <w:bCs/>
        </w:rPr>
        <w:t>As part of the burden adjustments associated with this revision, FNS has expanded the presentation of this existing information collection requirement to more accurately reflect the requirements at 7 CFR part 273</w:t>
      </w:r>
      <w:r w:rsidRPr="006C23ED">
        <w:rPr>
          <w:b/>
          <w:bCs/>
          <w:i/>
        </w:rPr>
        <w:t xml:space="preserve">. </w:t>
      </w:r>
      <w:r w:rsidRPr="006C23ED" w:rsidR="00316ED6">
        <w:rPr>
          <w:b/>
          <w:bCs/>
        </w:rPr>
        <w:t>This adjustment to the burden reflects an increase of 4,179,200 total annual responses and</w:t>
      </w:r>
      <w:r w:rsidRPr="006C23ED" w:rsidDel="00316ED6" w:rsidR="00316ED6">
        <w:rPr>
          <w:b/>
          <w:bCs/>
        </w:rPr>
        <w:t xml:space="preserve"> </w:t>
      </w:r>
      <w:r w:rsidRPr="006C23ED">
        <w:rPr>
          <w:b/>
          <w:bCs/>
        </w:rPr>
        <w:t xml:space="preserve">348,963.20 </w:t>
      </w:r>
      <w:r w:rsidRPr="006C23ED" w:rsidR="00316ED6">
        <w:rPr>
          <w:b/>
          <w:bCs/>
        </w:rPr>
        <w:t xml:space="preserve">burden </w:t>
      </w:r>
      <w:r w:rsidRPr="006C23ED">
        <w:rPr>
          <w:b/>
          <w:bCs/>
        </w:rPr>
        <w:t>hours.</w:t>
      </w:r>
    </w:p>
    <w:p w:rsidRPr="006C23ED" w:rsidR="00ED0B60" w:rsidP="00147BD5" w:rsidRDefault="00ED0B60" w14:paraId="1E89F3BE" w14:textId="77777777">
      <w:pPr>
        <w:widowControl/>
        <w:tabs>
          <w:tab w:val="left" w:pos="0"/>
        </w:tabs>
        <w:rPr>
          <w:rFonts w:ascii="Times New Roman" w:hAnsi="Times New Roman"/>
        </w:rPr>
      </w:pPr>
    </w:p>
    <w:p w:rsidRPr="006C23ED" w:rsidR="00E97272" w:rsidP="00147BD5" w:rsidRDefault="004913D3" w14:paraId="78EC0BA1" w14:textId="3EE3E1C9">
      <w:pPr>
        <w:pStyle w:val="ListParagraph"/>
        <w:widowControl/>
        <w:numPr>
          <w:ilvl w:val="0"/>
          <w:numId w:val="7"/>
        </w:numPr>
        <w:tabs>
          <w:tab w:val="left" w:pos="0"/>
        </w:tabs>
        <w:suppressAutoHyphens w:val="0"/>
        <w:spacing w:line="240" w:lineRule="auto"/>
      </w:pPr>
      <w:r>
        <w:rPr>
          <w:b/>
          <w:u w:val="single"/>
        </w:rPr>
        <w:t>*</w:t>
      </w:r>
      <w:r w:rsidRPr="00FE1CB3" w:rsidR="00E97272">
        <w:rPr>
          <w:b/>
          <w:u w:val="single"/>
        </w:rPr>
        <w:t>7 CFR 273.7(c)(2), Referral to Employment &amp; Training and Notice of Requirements.</w:t>
      </w:r>
      <w:r w:rsidRPr="006C23ED" w:rsidR="00E97272">
        <w:t xml:space="preserve"> State agencies are required to screen work registrants to determine whether to refer individuals to an E&amp;T program component.  State agencies must inform the participant, either orally or in writing, of the requirements of the component, what will constitute noncompliance and the sanctions for noncompliance. Based on caseload data from the FPRS and assuming that 80 percent of households will read the notice, the total number of notices is estimated to be </w:t>
      </w:r>
      <w:r w:rsidRPr="006C23ED" w:rsidR="00E97272">
        <w:rPr>
          <w:szCs w:val="24"/>
        </w:rPr>
        <w:t xml:space="preserve">102,796 </w:t>
      </w:r>
      <w:r w:rsidRPr="006C23ED" w:rsidR="00E97272">
        <w:t xml:space="preserve">annually. </w:t>
      </w:r>
    </w:p>
    <w:p w:rsidRPr="006C23ED" w:rsidR="00E97272" w:rsidP="00147BD5" w:rsidRDefault="00E97272" w14:paraId="12871AAC" w14:textId="77777777">
      <w:pPr>
        <w:pStyle w:val="ListParagraph"/>
        <w:widowControl/>
        <w:tabs>
          <w:tab w:val="left" w:pos="0"/>
        </w:tabs>
        <w:suppressAutoHyphens w:val="0"/>
        <w:spacing w:line="240" w:lineRule="auto"/>
        <w:ind w:left="360"/>
      </w:pPr>
    </w:p>
    <w:p w:rsidRPr="006C23ED" w:rsidR="00E97272" w:rsidP="00147BD5" w:rsidRDefault="00E97272" w14:paraId="641703A3" w14:textId="59F3C37B">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102,796 households </w:t>
      </w:r>
      <w:r w:rsidRPr="006C23ED">
        <w:t>will each read one notice annually</w:t>
      </w:r>
      <w:r w:rsidRPr="006C23ED">
        <w:rPr>
          <w:szCs w:val="24"/>
        </w:rPr>
        <w:t xml:space="preserve">, for a total of 102,796 responses (102,796 x </w:t>
      </w:r>
      <w:r w:rsidRPr="006C23ED">
        <w:t>1</w:t>
      </w:r>
      <w:r w:rsidRPr="006C23ED">
        <w:rPr>
          <w:szCs w:val="24"/>
        </w:rPr>
        <w:t xml:space="preserve"> = 102,796</w:t>
      </w:r>
      <w:r w:rsidRPr="006C23ED">
        <w:t>)</w:t>
      </w:r>
      <w:r w:rsidRPr="006C23ED">
        <w:rPr>
          <w:szCs w:val="24"/>
        </w:rPr>
        <w:t xml:space="preserve">. The estimated average burden per response is </w:t>
      </w:r>
      <w:r w:rsidRPr="006C23ED" w:rsidR="00191251">
        <w:rPr>
          <w:szCs w:val="24"/>
        </w:rPr>
        <w:t>approximately 5 minutes (</w:t>
      </w:r>
      <w:r w:rsidRPr="006C23ED">
        <w:t>0.08</w:t>
      </w:r>
      <w:r w:rsidRPr="006C23ED" w:rsidR="00191251">
        <w:t>35</w:t>
      </w:r>
      <w:r w:rsidRPr="006C23ED">
        <w:t xml:space="preserve"> hours</w:t>
      </w:r>
      <w:r w:rsidRPr="006C23ED" w:rsidR="00191251">
        <w:t>)</w:t>
      </w:r>
      <w:r w:rsidRPr="006C23ED">
        <w:rPr>
          <w:szCs w:val="24"/>
        </w:rPr>
        <w:t xml:space="preserve">, resulting in estimated total burden hours of </w:t>
      </w:r>
      <w:r w:rsidRPr="006C23ED" w:rsidR="00191251">
        <w:rPr>
          <w:szCs w:val="24"/>
        </w:rPr>
        <w:t>8,583.47</w:t>
      </w:r>
      <w:r w:rsidRPr="006C23ED">
        <w:rPr>
          <w:szCs w:val="24"/>
        </w:rPr>
        <w:t xml:space="preserve"> (102,796 x </w:t>
      </w:r>
      <w:r w:rsidRPr="006C23ED">
        <w:t>0.08</w:t>
      </w:r>
      <w:r w:rsidRPr="006C23ED" w:rsidR="00191251">
        <w:t>35</w:t>
      </w:r>
      <w:r w:rsidRPr="006C23ED">
        <w:rPr>
          <w:szCs w:val="24"/>
        </w:rPr>
        <w:t xml:space="preserve"> = </w:t>
      </w:r>
      <w:r w:rsidRPr="006C23ED" w:rsidR="00191251">
        <w:rPr>
          <w:szCs w:val="24"/>
        </w:rPr>
        <w:t>8,583.47</w:t>
      </w:r>
      <w:r w:rsidRPr="006C23ED">
        <w:rPr>
          <w:szCs w:val="24"/>
        </w:rPr>
        <w:t xml:space="preserve">). </w:t>
      </w:r>
      <w:r w:rsidRPr="00FE1CB3">
        <w:rPr>
          <w:b/>
          <w:bCs/>
        </w:rPr>
        <w:t>As part of the burden adjustments associated with this revision, FNS has expanded the presentation of this existing information collection requirement to more accurately reflect the requirements at 7 CFR part 273.</w:t>
      </w:r>
      <w:r w:rsidRPr="006C23ED">
        <w:rPr>
          <w:b/>
          <w:bCs/>
          <w:i/>
        </w:rPr>
        <w:t xml:space="preserve"> </w:t>
      </w:r>
      <w:r w:rsidRPr="006C23ED" w:rsidR="00191251">
        <w:rPr>
          <w:b/>
          <w:bCs/>
        </w:rPr>
        <w:t>This adjustment to the burden reflects an increase of 102,796 total annual responses and</w:t>
      </w:r>
      <w:r w:rsidRPr="006C23ED" w:rsidDel="00316ED6" w:rsidR="00191251">
        <w:rPr>
          <w:b/>
          <w:bCs/>
        </w:rPr>
        <w:t xml:space="preserve"> </w:t>
      </w:r>
      <w:r w:rsidRPr="006C23ED" w:rsidR="00191251">
        <w:rPr>
          <w:b/>
          <w:bCs/>
        </w:rPr>
        <w:t>8,583.47</w:t>
      </w:r>
      <w:r w:rsidRPr="006C23ED">
        <w:rPr>
          <w:b/>
          <w:bCs/>
        </w:rPr>
        <w:t xml:space="preserve"> </w:t>
      </w:r>
      <w:r w:rsidRPr="006C23ED" w:rsidR="00191251">
        <w:rPr>
          <w:b/>
          <w:bCs/>
        </w:rPr>
        <w:t xml:space="preserve">burden </w:t>
      </w:r>
      <w:r w:rsidRPr="006C23ED">
        <w:rPr>
          <w:b/>
          <w:bCs/>
        </w:rPr>
        <w:t>hours.</w:t>
      </w:r>
    </w:p>
    <w:p w:rsidRPr="006C23ED" w:rsidR="00ED0B60" w:rsidP="00147BD5" w:rsidRDefault="00ED0B60" w14:paraId="39FCB181" w14:textId="77777777">
      <w:pPr>
        <w:widowControl/>
        <w:tabs>
          <w:tab w:val="left" w:pos="0"/>
        </w:tabs>
        <w:rPr>
          <w:rFonts w:ascii="Times New Roman" w:hAnsi="Times New Roman"/>
        </w:rPr>
      </w:pPr>
    </w:p>
    <w:p w:rsidRPr="006C23ED" w:rsidR="002339FA" w:rsidP="00147BD5" w:rsidRDefault="004913D3" w14:paraId="257FE671" w14:textId="33A18C85">
      <w:pPr>
        <w:pStyle w:val="ListParagraph"/>
        <w:widowControl/>
        <w:numPr>
          <w:ilvl w:val="0"/>
          <w:numId w:val="7"/>
        </w:numPr>
        <w:tabs>
          <w:tab w:val="left" w:pos="0"/>
        </w:tabs>
        <w:suppressAutoHyphens w:val="0"/>
        <w:spacing w:line="240" w:lineRule="auto"/>
      </w:pPr>
      <w:r>
        <w:rPr>
          <w:b/>
          <w:u w:val="single"/>
        </w:rPr>
        <w:t>*</w:t>
      </w:r>
      <w:r w:rsidRPr="00FE1CB3" w:rsidR="002339FA">
        <w:rPr>
          <w:b/>
          <w:u w:val="single"/>
        </w:rPr>
        <w:t>7 CFR 273.2(c)(5), Notice of Required Verification.</w:t>
      </w:r>
      <w:r w:rsidRPr="006C23ED" w:rsidR="002339FA">
        <w:t xml:space="preserve"> State agencies must provide each household at the time of application for certification and recertification, with a notice of all verification requirements the household must meet. Based on caseload data from the FPRS and assuming that 80 percent of households will read the notice, the total number of notices is estimated to be </w:t>
      </w:r>
      <w:r w:rsidRPr="006C23ED" w:rsidR="002339FA">
        <w:rPr>
          <w:szCs w:val="24"/>
        </w:rPr>
        <w:t xml:space="preserve">26,175,162 </w:t>
      </w:r>
      <w:r w:rsidRPr="006C23ED" w:rsidR="002339FA">
        <w:t xml:space="preserve">annually. </w:t>
      </w:r>
    </w:p>
    <w:p w:rsidRPr="006C23ED" w:rsidR="002339FA" w:rsidP="00147BD5" w:rsidRDefault="002339FA" w14:paraId="36B8364C" w14:textId="77777777">
      <w:pPr>
        <w:pStyle w:val="ListParagraph"/>
        <w:widowControl/>
        <w:tabs>
          <w:tab w:val="left" w:pos="0"/>
        </w:tabs>
        <w:suppressAutoHyphens w:val="0"/>
        <w:spacing w:line="240" w:lineRule="auto"/>
        <w:ind w:left="360"/>
      </w:pPr>
    </w:p>
    <w:p w:rsidRPr="006C23ED" w:rsidR="002339FA" w:rsidP="00147BD5" w:rsidRDefault="002339FA" w14:paraId="5407D2C1" w14:textId="2739776A">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26,175,162 households </w:t>
      </w:r>
      <w:r w:rsidRPr="006C23ED">
        <w:t>will each read one notice annually</w:t>
      </w:r>
      <w:r w:rsidRPr="006C23ED">
        <w:rPr>
          <w:szCs w:val="24"/>
        </w:rPr>
        <w:t xml:space="preserve">, for a total of 26,175,162 responses (26,175,162 x </w:t>
      </w:r>
      <w:r w:rsidRPr="006C23ED">
        <w:t>1</w:t>
      </w:r>
      <w:r w:rsidRPr="006C23ED">
        <w:rPr>
          <w:szCs w:val="24"/>
        </w:rPr>
        <w:t xml:space="preserve"> = 26,175,162</w:t>
      </w:r>
      <w:r w:rsidRPr="006C23ED">
        <w:t>)</w:t>
      </w:r>
      <w:r w:rsidRPr="006C23ED">
        <w:rPr>
          <w:szCs w:val="24"/>
        </w:rPr>
        <w:t xml:space="preserve">. The estimated average burden per </w:t>
      </w:r>
      <w:r w:rsidRPr="006C23ED">
        <w:rPr>
          <w:szCs w:val="24"/>
        </w:rPr>
        <w:lastRenderedPageBreak/>
        <w:t xml:space="preserve">response is </w:t>
      </w:r>
      <w:r w:rsidRPr="006C23ED" w:rsidR="00B870D4">
        <w:rPr>
          <w:szCs w:val="24"/>
        </w:rPr>
        <w:t>approximately 5 minutes (</w:t>
      </w:r>
      <w:r w:rsidRPr="006C23ED">
        <w:t>0.0835 hours</w:t>
      </w:r>
      <w:r w:rsidRPr="006C23ED" w:rsidR="00B870D4">
        <w:t>)</w:t>
      </w:r>
      <w:r w:rsidRPr="006C23ED">
        <w:rPr>
          <w:szCs w:val="24"/>
        </w:rPr>
        <w:t xml:space="preserve">, resulting in estimated total burden hours of 2,185,626.03 (26,175,162 x </w:t>
      </w:r>
      <w:r w:rsidRPr="006C23ED">
        <w:t>0.0835</w:t>
      </w:r>
      <w:r w:rsidRPr="006C23ED">
        <w:rPr>
          <w:szCs w:val="24"/>
        </w:rPr>
        <w:t xml:space="preserve"> = 2,185,626.03). </w:t>
      </w:r>
      <w:r w:rsidRPr="00FE1CB3">
        <w:rPr>
          <w:b/>
          <w:bCs/>
        </w:rPr>
        <w:t>As part of the burden adjustments associated with this revision, FNS has expanded the presentation of this existing information collection requirement to more accurately reflect the requirements at 7 CFR part 273.</w:t>
      </w:r>
      <w:r w:rsidRPr="006C23ED">
        <w:rPr>
          <w:b/>
          <w:bCs/>
          <w:i/>
        </w:rPr>
        <w:t xml:space="preserve"> </w:t>
      </w:r>
      <w:r w:rsidRPr="006C23ED" w:rsidR="00B870D4">
        <w:rPr>
          <w:b/>
          <w:bCs/>
        </w:rPr>
        <w:t>This adjustment to the burden reflects an increase of 26,175,162 total annual responses and</w:t>
      </w:r>
      <w:r w:rsidRPr="006C23ED" w:rsidDel="00316ED6" w:rsidR="00B870D4">
        <w:rPr>
          <w:b/>
          <w:bCs/>
        </w:rPr>
        <w:t xml:space="preserve"> </w:t>
      </w:r>
      <w:r w:rsidRPr="006C23ED">
        <w:rPr>
          <w:b/>
          <w:bCs/>
        </w:rPr>
        <w:t xml:space="preserve">2,185,626.03 </w:t>
      </w:r>
      <w:r w:rsidRPr="006C23ED" w:rsidR="00B870D4">
        <w:rPr>
          <w:b/>
          <w:bCs/>
        </w:rPr>
        <w:t xml:space="preserve">burden </w:t>
      </w:r>
      <w:r w:rsidRPr="006C23ED">
        <w:rPr>
          <w:b/>
          <w:bCs/>
        </w:rPr>
        <w:t>hours.</w:t>
      </w:r>
    </w:p>
    <w:p w:rsidRPr="006C23ED" w:rsidR="00994E9E" w:rsidP="00147BD5" w:rsidRDefault="00994E9E" w14:paraId="4C2B0C2A" w14:textId="2A7E969A">
      <w:pPr>
        <w:widowControl/>
        <w:tabs>
          <w:tab w:val="left" w:pos="0"/>
        </w:tabs>
        <w:rPr>
          <w:rFonts w:ascii="Times New Roman" w:hAnsi="Times New Roman"/>
          <w:b/>
          <w:bCs/>
        </w:rPr>
      </w:pPr>
    </w:p>
    <w:p w:rsidRPr="006C23ED" w:rsidR="00994E9E" w:rsidP="00147BD5" w:rsidRDefault="00120887" w14:paraId="080F1520" w14:textId="594E3E26">
      <w:pPr>
        <w:widowControl/>
        <w:tabs>
          <w:tab w:val="left" w:pos="0"/>
        </w:tabs>
        <w:rPr>
          <w:rFonts w:ascii="Times New Roman" w:hAnsi="Times New Roman"/>
          <w:b/>
          <w:bCs/>
          <w:u w:val="single"/>
        </w:rPr>
      </w:pPr>
      <w:r w:rsidRPr="006C23ED">
        <w:rPr>
          <w:rFonts w:ascii="Times New Roman" w:hAnsi="Times New Roman"/>
          <w:b/>
          <w:bCs/>
          <w:u w:val="single"/>
        </w:rPr>
        <w:t>Other</w:t>
      </w:r>
    </w:p>
    <w:p w:rsidRPr="006C23ED" w:rsidR="00994E9E" w:rsidP="00147BD5" w:rsidRDefault="00994E9E" w14:paraId="45AA3348" w14:textId="77777777">
      <w:pPr>
        <w:widowControl/>
        <w:tabs>
          <w:tab w:val="left" w:pos="0"/>
        </w:tabs>
        <w:rPr>
          <w:rFonts w:ascii="Times New Roman" w:hAnsi="Times New Roman"/>
        </w:rPr>
      </w:pPr>
    </w:p>
    <w:p w:rsidRPr="006C23ED" w:rsidR="00D97318" w:rsidP="00147BD5" w:rsidRDefault="004913D3" w14:paraId="4BF644AA" w14:textId="26A937A7">
      <w:pPr>
        <w:pStyle w:val="ListParagraph"/>
        <w:widowControl/>
        <w:numPr>
          <w:ilvl w:val="0"/>
          <w:numId w:val="7"/>
        </w:numPr>
        <w:tabs>
          <w:tab w:val="left" w:pos="0"/>
        </w:tabs>
        <w:suppressAutoHyphens w:val="0"/>
        <w:spacing w:line="240" w:lineRule="auto"/>
      </w:pPr>
      <w:r>
        <w:rPr>
          <w:b/>
          <w:u w:val="single"/>
        </w:rPr>
        <w:t>*</w:t>
      </w:r>
      <w:r w:rsidRPr="00FE1CB3" w:rsidR="00D97318">
        <w:rPr>
          <w:b/>
          <w:u w:val="single"/>
        </w:rPr>
        <w:t>7 CFR 273.11(n)(3) &amp; (4), Fleeing Felon and Probation or Parole Violators Determination</w:t>
      </w:r>
      <w:r w:rsidRPr="006C23ED" w:rsidR="00D97318">
        <w:rPr>
          <w:u w:val="single"/>
        </w:rPr>
        <w:t>.</w:t>
      </w:r>
      <w:r w:rsidRPr="006C23ED" w:rsidR="00D97318">
        <w:t xml:space="preserve"> State agencies must send a request for information to a law enforcement agency about the conditions of a felony warrant or a probation or parole violation for a SNAP participant, and verify if a law enforcement agency has taken any action following the initial request for information. Based on caseload data from the FPRS, the total number of requests is estimated to be </w:t>
      </w:r>
      <w:r w:rsidRPr="006C23ED" w:rsidR="00D97318">
        <w:rPr>
          <w:szCs w:val="24"/>
        </w:rPr>
        <w:t xml:space="preserve">654,379 </w:t>
      </w:r>
      <w:r w:rsidRPr="006C23ED" w:rsidR="00D97318">
        <w:t xml:space="preserve">annually. </w:t>
      </w:r>
    </w:p>
    <w:p w:rsidRPr="006C23ED" w:rsidR="00D97318" w:rsidP="00147BD5" w:rsidRDefault="00D97318" w14:paraId="41B512E9" w14:textId="77777777">
      <w:pPr>
        <w:pStyle w:val="ListParagraph"/>
        <w:widowControl/>
        <w:tabs>
          <w:tab w:val="left" w:pos="0"/>
        </w:tabs>
        <w:suppressAutoHyphens w:val="0"/>
        <w:spacing w:line="240" w:lineRule="auto"/>
        <w:ind w:left="360"/>
      </w:pPr>
    </w:p>
    <w:p w:rsidRPr="006C23ED" w:rsidR="00D97318" w:rsidP="00147BD5" w:rsidRDefault="00D97318" w14:paraId="5AA356B9" w14:textId="34E9F220">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654,379 households </w:t>
      </w:r>
      <w:r w:rsidRPr="006C23ED">
        <w:t>will each comply with one request annually</w:t>
      </w:r>
      <w:r w:rsidRPr="006C23ED">
        <w:rPr>
          <w:szCs w:val="24"/>
        </w:rPr>
        <w:t xml:space="preserve">, for a total of 654,379 responses (654,379 x </w:t>
      </w:r>
      <w:r w:rsidRPr="006C23ED">
        <w:t>1</w:t>
      </w:r>
      <w:r w:rsidRPr="006C23ED">
        <w:rPr>
          <w:szCs w:val="24"/>
        </w:rPr>
        <w:t xml:space="preserve"> = 654,379</w:t>
      </w:r>
      <w:r w:rsidRPr="006C23ED">
        <w:t>)</w:t>
      </w:r>
      <w:r w:rsidRPr="006C23ED">
        <w:rPr>
          <w:szCs w:val="24"/>
        </w:rPr>
        <w:t xml:space="preserve">. The estimated average burden per response is </w:t>
      </w:r>
      <w:r w:rsidRPr="006C23ED" w:rsidR="000211C2">
        <w:rPr>
          <w:szCs w:val="24"/>
        </w:rPr>
        <w:t>approximately 3 minutes (</w:t>
      </w:r>
      <w:r w:rsidRPr="006C23ED">
        <w:t>0.05</w:t>
      </w:r>
      <w:r w:rsidRPr="006C23ED" w:rsidR="000211C2">
        <w:t>01</w:t>
      </w:r>
      <w:r w:rsidRPr="006C23ED">
        <w:t xml:space="preserve"> hours</w:t>
      </w:r>
      <w:r w:rsidRPr="006C23ED" w:rsidR="000211C2">
        <w:t>)</w:t>
      </w:r>
      <w:r w:rsidRPr="006C23ED">
        <w:rPr>
          <w:szCs w:val="24"/>
        </w:rPr>
        <w:t xml:space="preserve">, resulting in estimated total burden hours of </w:t>
      </w:r>
      <w:r w:rsidRPr="006C23ED" w:rsidR="000211C2">
        <w:rPr>
          <w:szCs w:val="24"/>
        </w:rPr>
        <w:t>32,784.39</w:t>
      </w:r>
      <w:r w:rsidRPr="006C23ED">
        <w:rPr>
          <w:szCs w:val="24"/>
        </w:rPr>
        <w:t xml:space="preserve"> (654,379 x </w:t>
      </w:r>
      <w:r w:rsidRPr="006C23ED">
        <w:t>0.05</w:t>
      </w:r>
      <w:r w:rsidRPr="006C23ED" w:rsidR="000211C2">
        <w:t>01</w:t>
      </w:r>
      <w:r w:rsidRPr="006C23ED">
        <w:rPr>
          <w:szCs w:val="24"/>
        </w:rPr>
        <w:t xml:space="preserve"> = </w:t>
      </w:r>
      <w:r w:rsidRPr="006C23ED" w:rsidR="000211C2">
        <w:rPr>
          <w:szCs w:val="24"/>
        </w:rPr>
        <w:t>32,784.39</w:t>
      </w:r>
      <w:r w:rsidRPr="006C23ED">
        <w:rPr>
          <w:szCs w:val="24"/>
        </w:rPr>
        <w:t xml:space="preserve">). </w:t>
      </w:r>
      <w:r w:rsidRPr="00FE1CB3">
        <w:rPr>
          <w:b/>
          <w:bCs/>
        </w:rPr>
        <w:t>As part of the burden adjustments associated with this revision, FNS has expanded the presentation of this existing information collection requirement to more accurately reflect the requirements at 7 CFR part 273.</w:t>
      </w:r>
      <w:r w:rsidRPr="006C23ED">
        <w:rPr>
          <w:b/>
          <w:bCs/>
          <w:i/>
        </w:rPr>
        <w:t xml:space="preserve"> </w:t>
      </w:r>
      <w:r w:rsidRPr="006C23ED" w:rsidR="000211C2">
        <w:rPr>
          <w:b/>
          <w:bCs/>
        </w:rPr>
        <w:t xml:space="preserve">This adjustment to the burden reflects an increase of </w:t>
      </w:r>
      <w:r w:rsidRPr="006C23ED" w:rsidR="00371235">
        <w:rPr>
          <w:b/>
          <w:bCs/>
        </w:rPr>
        <w:t>654,379</w:t>
      </w:r>
      <w:r w:rsidRPr="006C23ED" w:rsidR="000211C2">
        <w:rPr>
          <w:b/>
          <w:bCs/>
        </w:rPr>
        <w:t xml:space="preserve"> total annual responses and</w:t>
      </w:r>
      <w:r w:rsidRPr="006C23ED" w:rsidDel="00316ED6" w:rsidR="000211C2">
        <w:rPr>
          <w:b/>
          <w:bCs/>
        </w:rPr>
        <w:t xml:space="preserve"> </w:t>
      </w:r>
      <w:r w:rsidRPr="006C23ED" w:rsidR="000211C2">
        <w:rPr>
          <w:b/>
          <w:bCs/>
        </w:rPr>
        <w:t>32,784.39</w:t>
      </w:r>
      <w:r w:rsidRPr="006C23ED">
        <w:rPr>
          <w:b/>
          <w:bCs/>
        </w:rPr>
        <w:t xml:space="preserve"> </w:t>
      </w:r>
      <w:r w:rsidRPr="006C23ED" w:rsidR="00371235">
        <w:rPr>
          <w:b/>
          <w:bCs/>
        </w:rPr>
        <w:t xml:space="preserve">burden </w:t>
      </w:r>
      <w:r w:rsidRPr="006C23ED">
        <w:rPr>
          <w:b/>
          <w:bCs/>
        </w:rPr>
        <w:t>hours.</w:t>
      </w:r>
    </w:p>
    <w:p w:rsidRPr="006C23ED" w:rsidR="00D97318" w:rsidP="00147BD5" w:rsidRDefault="00D97318" w14:paraId="7C8D4BEF" w14:textId="77777777">
      <w:pPr>
        <w:widowControl/>
        <w:tabs>
          <w:tab w:val="left" w:pos="0"/>
        </w:tabs>
        <w:rPr>
          <w:rFonts w:ascii="Times New Roman" w:hAnsi="Times New Roman"/>
        </w:rPr>
      </w:pPr>
    </w:p>
    <w:p w:rsidRPr="006C23ED" w:rsidR="005E4EEB" w:rsidP="00147BD5" w:rsidRDefault="004913D3" w14:paraId="4C3AB023" w14:textId="349141DB">
      <w:pPr>
        <w:pStyle w:val="ListParagraph"/>
        <w:widowControl/>
        <w:numPr>
          <w:ilvl w:val="0"/>
          <w:numId w:val="7"/>
        </w:numPr>
        <w:tabs>
          <w:tab w:val="left" w:pos="0"/>
        </w:tabs>
        <w:suppressAutoHyphens w:val="0"/>
        <w:spacing w:line="240" w:lineRule="auto"/>
      </w:pPr>
      <w:r>
        <w:rPr>
          <w:b/>
          <w:u w:val="single"/>
        </w:rPr>
        <w:t>*</w:t>
      </w:r>
      <w:r w:rsidRPr="00FE1CB3" w:rsidR="005E4EEB">
        <w:rPr>
          <w:b/>
          <w:u w:val="single"/>
        </w:rPr>
        <w:t>7 CFR 273.12(b)(4), Change Report Form</w:t>
      </w:r>
      <w:r w:rsidRPr="006C23ED" w:rsidR="005E4EEB">
        <w:rPr>
          <w:u w:val="single"/>
        </w:rPr>
        <w:t>.</w:t>
      </w:r>
      <w:r w:rsidRPr="006C23ED" w:rsidR="005E4EEB">
        <w:t xml:space="preserve"> State agencies must provide households with a change report form upon initial application, recertification, and when any household submits a change report. Based on caseload data from the FPRS, the total number of reports is estimated to be </w:t>
      </w:r>
      <w:r w:rsidRPr="006C23ED" w:rsidR="005E4EEB">
        <w:rPr>
          <w:szCs w:val="24"/>
        </w:rPr>
        <w:t xml:space="preserve">42,084,952 </w:t>
      </w:r>
      <w:r w:rsidRPr="006C23ED" w:rsidR="005E4EEB">
        <w:t xml:space="preserve">annually. </w:t>
      </w:r>
    </w:p>
    <w:p w:rsidRPr="006C23ED" w:rsidR="005E4EEB" w:rsidP="00147BD5" w:rsidRDefault="005E4EEB" w14:paraId="02840244" w14:textId="77777777">
      <w:pPr>
        <w:pStyle w:val="ListParagraph"/>
        <w:widowControl/>
        <w:tabs>
          <w:tab w:val="left" w:pos="0"/>
        </w:tabs>
        <w:suppressAutoHyphens w:val="0"/>
        <w:spacing w:line="240" w:lineRule="auto"/>
        <w:ind w:left="360"/>
      </w:pPr>
    </w:p>
    <w:p w:rsidRPr="00941344" w:rsidR="005E4EEB" w:rsidP="00147BD5" w:rsidRDefault="005E4EEB" w14:paraId="1D578C20" w14:textId="4685E826">
      <w:pPr>
        <w:pStyle w:val="ListParagraph"/>
        <w:widowControl/>
        <w:tabs>
          <w:tab w:val="left" w:pos="0"/>
        </w:tabs>
        <w:suppressAutoHyphens w:val="0"/>
        <w:spacing w:line="240" w:lineRule="auto"/>
        <w:ind w:left="360"/>
      </w:pPr>
      <w:r w:rsidRPr="006C23ED">
        <w:rPr>
          <w:szCs w:val="24"/>
        </w:rPr>
        <w:t>FNS estimates that</w:t>
      </w:r>
      <w:r w:rsidRPr="006C23ED">
        <w:t xml:space="preserve"> </w:t>
      </w:r>
      <w:r w:rsidRPr="006C23ED">
        <w:rPr>
          <w:szCs w:val="24"/>
        </w:rPr>
        <w:t xml:space="preserve">42,084,952 households </w:t>
      </w:r>
      <w:r w:rsidRPr="006C23ED">
        <w:t>will each comply with one request annually</w:t>
      </w:r>
      <w:r w:rsidRPr="006C23ED">
        <w:rPr>
          <w:szCs w:val="24"/>
        </w:rPr>
        <w:t xml:space="preserve">, for a total of 42,084,952 responses (42,084,952 x </w:t>
      </w:r>
      <w:r w:rsidRPr="006C23ED">
        <w:t>1</w:t>
      </w:r>
      <w:r w:rsidRPr="006C23ED">
        <w:rPr>
          <w:szCs w:val="24"/>
        </w:rPr>
        <w:t xml:space="preserve"> = 42,084,952</w:t>
      </w:r>
      <w:r w:rsidRPr="006C23ED">
        <w:t>)</w:t>
      </w:r>
      <w:r w:rsidRPr="006C23ED">
        <w:rPr>
          <w:szCs w:val="24"/>
        </w:rPr>
        <w:t xml:space="preserve">. The estimated average burden per response is </w:t>
      </w:r>
      <w:r w:rsidRPr="006C23ED" w:rsidR="003C7D5A">
        <w:rPr>
          <w:szCs w:val="24"/>
        </w:rPr>
        <w:t xml:space="preserve">approximately </w:t>
      </w:r>
      <w:r w:rsidRPr="006C23ED" w:rsidR="009B15D4">
        <w:rPr>
          <w:szCs w:val="24"/>
        </w:rPr>
        <w:t>3</w:t>
      </w:r>
      <w:r w:rsidRPr="006C23ED" w:rsidR="003C7D5A">
        <w:rPr>
          <w:szCs w:val="24"/>
        </w:rPr>
        <w:t xml:space="preserve"> minute</w:t>
      </w:r>
      <w:r w:rsidRPr="006C23ED" w:rsidR="009B15D4">
        <w:rPr>
          <w:szCs w:val="24"/>
        </w:rPr>
        <w:t>s</w:t>
      </w:r>
      <w:r w:rsidRPr="006C23ED" w:rsidR="003C7D5A">
        <w:rPr>
          <w:szCs w:val="24"/>
        </w:rPr>
        <w:t xml:space="preserve"> (</w:t>
      </w:r>
      <w:r w:rsidRPr="006C23ED">
        <w:t>0.0</w:t>
      </w:r>
      <w:r w:rsidRPr="006C23ED" w:rsidR="009B15D4">
        <w:t>5</w:t>
      </w:r>
      <w:r w:rsidRPr="006C23ED">
        <w:t xml:space="preserve"> hours</w:t>
      </w:r>
      <w:r w:rsidRPr="006C23ED" w:rsidR="003C7D5A">
        <w:t>)</w:t>
      </w:r>
      <w:r w:rsidRPr="006C23ED">
        <w:rPr>
          <w:szCs w:val="24"/>
        </w:rPr>
        <w:t xml:space="preserve">, resulting in estimated total burden hours of </w:t>
      </w:r>
      <w:r w:rsidRPr="006C23ED" w:rsidR="009B15D4">
        <w:rPr>
          <w:szCs w:val="24"/>
        </w:rPr>
        <w:t>2,104,247.60</w:t>
      </w:r>
      <w:r w:rsidRPr="006C23ED">
        <w:rPr>
          <w:szCs w:val="24"/>
        </w:rPr>
        <w:t xml:space="preserve"> (42,084,952 x </w:t>
      </w:r>
      <w:r w:rsidRPr="006C23ED">
        <w:t>0.0</w:t>
      </w:r>
      <w:r w:rsidRPr="006C23ED" w:rsidR="009B15D4">
        <w:t>5</w:t>
      </w:r>
      <w:r w:rsidRPr="006C23ED">
        <w:rPr>
          <w:szCs w:val="24"/>
        </w:rPr>
        <w:t xml:space="preserve"> = </w:t>
      </w:r>
      <w:r w:rsidRPr="006C23ED" w:rsidR="009B15D4">
        <w:rPr>
          <w:szCs w:val="24"/>
        </w:rPr>
        <w:t>2,104,247.60</w:t>
      </w:r>
      <w:r w:rsidRPr="006C23ED">
        <w:rPr>
          <w:szCs w:val="24"/>
        </w:rPr>
        <w:t xml:space="preserve">). </w:t>
      </w:r>
      <w:r w:rsidRPr="00FE1CB3">
        <w:rPr>
          <w:b/>
          <w:bCs/>
        </w:rPr>
        <w:t xml:space="preserve">As part of the burden adjustments associated with this revision, FNS has expanded the presentation of this existing information collection requirement to more accurately reflect the requirements at 7 CFR part 273. </w:t>
      </w:r>
      <w:r w:rsidRPr="006C23ED" w:rsidR="009C7FAB">
        <w:rPr>
          <w:b/>
          <w:bCs/>
        </w:rPr>
        <w:t>This adjustment to the burden reflects an increase of 42,084,952 total annual responses and</w:t>
      </w:r>
      <w:r w:rsidRPr="006C23ED" w:rsidDel="00316ED6" w:rsidR="009C7FAB">
        <w:rPr>
          <w:b/>
          <w:bCs/>
        </w:rPr>
        <w:t xml:space="preserve"> </w:t>
      </w:r>
      <w:r w:rsidRPr="006C23ED" w:rsidR="009B15D4">
        <w:rPr>
          <w:b/>
          <w:bCs/>
        </w:rPr>
        <w:t xml:space="preserve">2,104,247.60 </w:t>
      </w:r>
      <w:r w:rsidRPr="006C23ED" w:rsidR="009C7FAB">
        <w:rPr>
          <w:b/>
          <w:bCs/>
        </w:rPr>
        <w:t xml:space="preserve">burden </w:t>
      </w:r>
      <w:r w:rsidRPr="006C23ED">
        <w:rPr>
          <w:b/>
          <w:bCs/>
        </w:rPr>
        <w:t>hours.</w:t>
      </w:r>
    </w:p>
    <w:p w:rsidRPr="00941344" w:rsidR="00D97318" w:rsidP="00147BD5" w:rsidRDefault="00D97318" w14:paraId="53A715A5" w14:textId="77777777">
      <w:pPr>
        <w:widowControl/>
        <w:tabs>
          <w:tab w:val="left" w:pos="0"/>
        </w:tabs>
        <w:rPr>
          <w:rFonts w:ascii="Times New Roman" w:hAnsi="Times New Roman"/>
        </w:rPr>
      </w:pPr>
    </w:p>
    <w:bookmarkEnd w:id="1"/>
    <w:bookmarkEnd w:id="2"/>
    <w:p w:rsidR="005D72CB" w:rsidP="00147BD5" w:rsidRDefault="005D72CB" w14:paraId="3450EE06" w14:textId="0FD6A8ED">
      <w:pPr>
        <w:widowControl/>
        <w:rPr>
          <w:b/>
          <w:bCs/>
        </w:rPr>
      </w:pPr>
    </w:p>
    <w:sectPr w:rsidR="005D72CB" w:rsidSect="00992142">
      <w:footerReference w:type="default" r:id="rId14"/>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006FC" w14:textId="77777777" w:rsidR="004D1D88" w:rsidRDefault="004D1D88" w:rsidP="00F712A7">
      <w:pPr>
        <w:spacing w:line="20" w:lineRule="exact"/>
      </w:pPr>
    </w:p>
  </w:endnote>
  <w:endnote w:type="continuationSeparator" w:id="0">
    <w:p w14:paraId="097D34CF" w14:textId="77777777" w:rsidR="004D1D88" w:rsidRDefault="004D1D88">
      <w:r>
        <w:t xml:space="preserve"> </w:t>
      </w:r>
    </w:p>
  </w:endnote>
  <w:endnote w:type="continuationNotice" w:id="1">
    <w:p w14:paraId="27FE9405" w14:textId="77777777" w:rsidR="004D1D88" w:rsidRDefault="004D1D8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0F071" w14:textId="77777777" w:rsidR="004D1D88" w:rsidRDefault="004D1D88">
    <w:pPr>
      <w:spacing w:before="140" w:line="100" w:lineRule="exact"/>
      <w:rPr>
        <w:sz w:val="10"/>
      </w:rPr>
    </w:pPr>
  </w:p>
  <w:p w14:paraId="1C70F072" w14:textId="77777777" w:rsidR="004D1D88" w:rsidRDefault="004D1D88">
    <w:pPr>
      <w:suppressAutoHyphens/>
    </w:pPr>
  </w:p>
  <w:p w14:paraId="1C70F073" w14:textId="77777777" w:rsidR="004D1D88" w:rsidRDefault="004D1D88" w:rsidP="00E07507">
    <w:r>
      <w:rPr>
        <w:noProof/>
      </w:rPr>
      <mc:AlternateContent>
        <mc:Choice Requires="wps">
          <w:drawing>
            <wp:anchor distT="0" distB="0" distL="114300" distR="114300" simplePos="0" relativeHeight="251658240" behindDoc="0" locked="0" layoutInCell="0" allowOverlap="1" wp14:anchorId="1C70F074" wp14:editId="1C70F075">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70F076" w14:textId="37E3F07F" w:rsidR="004D1D88" w:rsidRPr="005974BF" w:rsidRDefault="004D1D88">
                          <w:pPr>
                            <w:tabs>
                              <w:tab w:val="center" w:pos="4680"/>
                              <w:tab w:val="right" w:pos="9360"/>
                            </w:tabs>
                            <w:rPr>
                              <w:rFonts w:ascii="Times New Roman" w:hAnsi="Times New Roman"/>
                            </w:rPr>
                          </w:pPr>
                          <w:r>
                            <w:tab/>
                          </w:r>
                          <w:r w:rsidRPr="005974BF">
                            <w:rPr>
                              <w:rFonts w:ascii="Times New Roman" w:hAnsi="Times New Roman"/>
                            </w:rPr>
                            <w:fldChar w:fldCharType="begin"/>
                          </w:r>
                          <w:r w:rsidRPr="005974BF">
                            <w:rPr>
                              <w:rFonts w:ascii="Times New Roman" w:hAnsi="Times New Roman"/>
                            </w:rPr>
                            <w:instrText>page \* arabic</w:instrText>
                          </w:r>
                          <w:r w:rsidRPr="005974BF">
                            <w:rPr>
                              <w:rFonts w:ascii="Times New Roman" w:hAnsi="Times New Roman"/>
                            </w:rPr>
                            <w:fldChar w:fldCharType="separate"/>
                          </w:r>
                          <w:r w:rsidR="001D2619">
                            <w:rPr>
                              <w:rFonts w:ascii="Times New Roman" w:hAnsi="Times New Roman"/>
                              <w:noProof/>
                            </w:rPr>
                            <w:t>21</w:t>
                          </w:r>
                          <w:r w:rsidRPr="005974BF">
                            <w:rPr>
                              <w:rFonts w:ascii="Times New Roman" w:hAns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0F074" id="Rectangle 1" o:spid="_x0000_s1026"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C805BCjAgAAnQUAAA4AAAAAAAAAAAAAAAAALgIA&#10;AGRycy9lMm9Eb2MueG1sUEsBAi0AFAAGAAgAAAAhAFrwdTrdAAAACgEAAA8AAAAAAAAAAAAAAAAA&#10;/QQAAGRycy9kb3ducmV2LnhtbFBLBQYAAAAABAAEAPMAAAAHBgAAAAA=&#10;" o:allowincell="f" filled="f" stroked="f" strokeweight="0">
              <v:textbox inset="0,0,0,0">
                <w:txbxContent>
                  <w:p w14:paraId="1C70F076" w14:textId="37E3F07F" w:rsidR="004D1D88" w:rsidRPr="005974BF" w:rsidRDefault="004D1D88">
                    <w:pPr>
                      <w:tabs>
                        <w:tab w:val="center" w:pos="4680"/>
                        <w:tab w:val="right" w:pos="9360"/>
                      </w:tabs>
                      <w:rPr>
                        <w:rFonts w:ascii="Times New Roman" w:hAnsi="Times New Roman"/>
                      </w:rPr>
                    </w:pPr>
                    <w:r>
                      <w:tab/>
                    </w:r>
                    <w:r w:rsidRPr="005974BF">
                      <w:rPr>
                        <w:rFonts w:ascii="Times New Roman" w:hAnsi="Times New Roman"/>
                      </w:rPr>
                      <w:fldChar w:fldCharType="begin"/>
                    </w:r>
                    <w:r w:rsidRPr="005974BF">
                      <w:rPr>
                        <w:rFonts w:ascii="Times New Roman" w:hAnsi="Times New Roman"/>
                      </w:rPr>
                      <w:instrText>page \* arabic</w:instrText>
                    </w:r>
                    <w:r w:rsidRPr="005974BF">
                      <w:rPr>
                        <w:rFonts w:ascii="Times New Roman" w:hAnsi="Times New Roman"/>
                      </w:rPr>
                      <w:fldChar w:fldCharType="separate"/>
                    </w:r>
                    <w:r w:rsidR="001D2619">
                      <w:rPr>
                        <w:rFonts w:ascii="Times New Roman" w:hAnsi="Times New Roman"/>
                        <w:noProof/>
                      </w:rPr>
                      <w:t>21</w:t>
                    </w:r>
                    <w:r w:rsidRPr="005974BF">
                      <w:rPr>
                        <w:rFonts w:ascii="Times New Roman" w:hAnsi="Times New Roman"/>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0DD18" w14:textId="77777777" w:rsidR="004D1D88" w:rsidRDefault="004D1D88">
      <w:r>
        <w:separator/>
      </w:r>
    </w:p>
  </w:footnote>
  <w:footnote w:type="continuationSeparator" w:id="0">
    <w:p w14:paraId="7EC750C2" w14:textId="77777777" w:rsidR="004D1D88" w:rsidRDefault="004D1D88">
      <w:r>
        <w:continuationSeparator/>
      </w:r>
    </w:p>
  </w:footnote>
  <w:footnote w:type="continuationNotice" w:id="1">
    <w:p w14:paraId="1AA8E7F1" w14:textId="77777777" w:rsidR="004D1D88" w:rsidRDefault="004D1D88" w:rsidP="00E13E8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8F0D3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7BF6133"/>
    <w:multiLevelType w:val="hybridMultilevel"/>
    <w:tmpl w:val="A5089DD2"/>
    <w:lvl w:ilvl="0" w:tplc="2E8C41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FC7FB5"/>
    <w:multiLevelType w:val="hybridMultilevel"/>
    <w:tmpl w:val="4BD2221A"/>
    <w:lvl w:ilvl="0" w:tplc="9EA83DF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003D9B"/>
    <w:multiLevelType w:val="hybridMultilevel"/>
    <w:tmpl w:val="24FAF40A"/>
    <w:lvl w:ilvl="0" w:tplc="E58859FA">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F63B8B"/>
    <w:multiLevelType w:val="hybridMultilevel"/>
    <w:tmpl w:val="4A7604DE"/>
    <w:lvl w:ilvl="0" w:tplc="0950B7CA">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F52F57"/>
    <w:multiLevelType w:val="hybridMultilevel"/>
    <w:tmpl w:val="D5BC2B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D3615B"/>
    <w:multiLevelType w:val="multilevel"/>
    <w:tmpl w:val="3E8600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B2F4108"/>
    <w:multiLevelType w:val="hybridMultilevel"/>
    <w:tmpl w:val="58843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num>
  <w:num w:numId="4">
    <w:abstractNumId w:val="6"/>
  </w:num>
  <w:num w:numId="5">
    <w:abstractNumId w:val="8"/>
  </w:num>
  <w:num w:numId="6">
    <w:abstractNumId w:val="7"/>
  </w:num>
  <w:num w:numId="7">
    <w:abstractNumId w:val="5"/>
  </w:num>
  <w:num w:numId="8">
    <w:abstractNumId w:val="4"/>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28"/>
    <w:rsid w:val="0000045D"/>
    <w:rsid w:val="000007AA"/>
    <w:rsid w:val="000008B3"/>
    <w:rsid w:val="00000C8B"/>
    <w:rsid w:val="00000DBA"/>
    <w:rsid w:val="00001CB2"/>
    <w:rsid w:val="00001DDD"/>
    <w:rsid w:val="00002352"/>
    <w:rsid w:val="000026C5"/>
    <w:rsid w:val="00002A6A"/>
    <w:rsid w:val="00002EBD"/>
    <w:rsid w:val="00002EC9"/>
    <w:rsid w:val="00003061"/>
    <w:rsid w:val="0000310B"/>
    <w:rsid w:val="000031B8"/>
    <w:rsid w:val="000034DD"/>
    <w:rsid w:val="00003C8B"/>
    <w:rsid w:val="00003E15"/>
    <w:rsid w:val="00003EA5"/>
    <w:rsid w:val="00005A80"/>
    <w:rsid w:val="00005B5C"/>
    <w:rsid w:val="00005BF8"/>
    <w:rsid w:val="00005EAD"/>
    <w:rsid w:val="00006783"/>
    <w:rsid w:val="00006B04"/>
    <w:rsid w:val="00006BF2"/>
    <w:rsid w:val="00007514"/>
    <w:rsid w:val="00007652"/>
    <w:rsid w:val="000076A1"/>
    <w:rsid w:val="0000790A"/>
    <w:rsid w:val="000102A5"/>
    <w:rsid w:val="0001075C"/>
    <w:rsid w:val="00010DE3"/>
    <w:rsid w:val="00011296"/>
    <w:rsid w:val="00011BB8"/>
    <w:rsid w:val="0001249D"/>
    <w:rsid w:val="000126DA"/>
    <w:rsid w:val="00012A5E"/>
    <w:rsid w:val="00013798"/>
    <w:rsid w:val="00014074"/>
    <w:rsid w:val="000140B5"/>
    <w:rsid w:val="000145E1"/>
    <w:rsid w:val="000148C5"/>
    <w:rsid w:val="00014B4D"/>
    <w:rsid w:val="00014C7E"/>
    <w:rsid w:val="000155AD"/>
    <w:rsid w:val="00015A2E"/>
    <w:rsid w:val="00015FCF"/>
    <w:rsid w:val="00017D1C"/>
    <w:rsid w:val="00017EAD"/>
    <w:rsid w:val="00020136"/>
    <w:rsid w:val="00020951"/>
    <w:rsid w:val="00021037"/>
    <w:rsid w:val="000211C2"/>
    <w:rsid w:val="000215AD"/>
    <w:rsid w:val="00021744"/>
    <w:rsid w:val="000221A8"/>
    <w:rsid w:val="000223C1"/>
    <w:rsid w:val="00022592"/>
    <w:rsid w:val="00022ED7"/>
    <w:rsid w:val="000234FF"/>
    <w:rsid w:val="00023BFF"/>
    <w:rsid w:val="00023DF7"/>
    <w:rsid w:val="000242E9"/>
    <w:rsid w:val="00024907"/>
    <w:rsid w:val="00024CF1"/>
    <w:rsid w:val="00024DDC"/>
    <w:rsid w:val="00025545"/>
    <w:rsid w:val="000257F0"/>
    <w:rsid w:val="00026DA5"/>
    <w:rsid w:val="00027233"/>
    <w:rsid w:val="00027828"/>
    <w:rsid w:val="000303BF"/>
    <w:rsid w:val="00031501"/>
    <w:rsid w:val="0003166D"/>
    <w:rsid w:val="00031BC1"/>
    <w:rsid w:val="00032621"/>
    <w:rsid w:val="000329F0"/>
    <w:rsid w:val="00032AE9"/>
    <w:rsid w:val="0003353C"/>
    <w:rsid w:val="00033D4E"/>
    <w:rsid w:val="00034CE8"/>
    <w:rsid w:val="00034F4C"/>
    <w:rsid w:val="000355BB"/>
    <w:rsid w:val="00035CE6"/>
    <w:rsid w:val="000360ED"/>
    <w:rsid w:val="00036163"/>
    <w:rsid w:val="00036184"/>
    <w:rsid w:val="0003717B"/>
    <w:rsid w:val="00037323"/>
    <w:rsid w:val="000373C7"/>
    <w:rsid w:val="00040675"/>
    <w:rsid w:val="00040718"/>
    <w:rsid w:val="000407EB"/>
    <w:rsid w:val="00040CBA"/>
    <w:rsid w:val="00040DAA"/>
    <w:rsid w:val="00041618"/>
    <w:rsid w:val="000417D2"/>
    <w:rsid w:val="00042148"/>
    <w:rsid w:val="00042FC7"/>
    <w:rsid w:val="0004301D"/>
    <w:rsid w:val="000431A5"/>
    <w:rsid w:val="0004364B"/>
    <w:rsid w:val="000438E8"/>
    <w:rsid w:val="00043C83"/>
    <w:rsid w:val="000440C1"/>
    <w:rsid w:val="000447C0"/>
    <w:rsid w:val="000447E9"/>
    <w:rsid w:val="00044E62"/>
    <w:rsid w:val="000451F2"/>
    <w:rsid w:val="0004539F"/>
    <w:rsid w:val="00045AF0"/>
    <w:rsid w:val="000460EC"/>
    <w:rsid w:val="000460FB"/>
    <w:rsid w:val="0004636D"/>
    <w:rsid w:val="00046531"/>
    <w:rsid w:val="0004668E"/>
    <w:rsid w:val="00046AF5"/>
    <w:rsid w:val="00046C70"/>
    <w:rsid w:val="00047338"/>
    <w:rsid w:val="0004763D"/>
    <w:rsid w:val="000478C7"/>
    <w:rsid w:val="00047D92"/>
    <w:rsid w:val="00047EC3"/>
    <w:rsid w:val="000502E2"/>
    <w:rsid w:val="000507EA"/>
    <w:rsid w:val="000508B3"/>
    <w:rsid w:val="00050A88"/>
    <w:rsid w:val="000510CA"/>
    <w:rsid w:val="000518B2"/>
    <w:rsid w:val="00051D4B"/>
    <w:rsid w:val="000521E5"/>
    <w:rsid w:val="00052972"/>
    <w:rsid w:val="00052C5C"/>
    <w:rsid w:val="00053123"/>
    <w:rsid w:val="00053AB5"/>
    <w:rsid w:val="0005450B"/>
    <w:rsid w:val="00054647"/>
    <w:rsid w:val="00054A6D"/>
    <w:rsid w:val="00054C0F"/>
    <w:rsid w:val="00054CD7"/>
    <w:rsid w:val="00054D94"/>
    <w:rsid w:val="00054E5E"/>
    <w:rsid w:val="00055054"/>
    <w:rsid w:val="00055A2D"/>
    <w:rsid w:val="00055B73"/>
    <w:rsid w:val="0005607F"/>
    <w:rsid w:val="000561EF"/>
    <w:rsid w:val="00056479"/>
    <w:rsid w:val="000565DF"/>
    <w:rsid w:val="00056EE1"/>
    <w:rsid w:val="00057180"/>
    <w:rsid w:val="0005718B"/>
    <w:rsid w:val="000573FB"/>
    <w:rsid w:val="000574D6"/>
    <w:rsid w:val="0005755E"/>
    <w:rsid w:val="00057988"/>
    <w:rsid w:val="00057E86"/>
    <w:rsid w:val="000600AE"/>
    <w:rsid w:val="00060237"/>
    <w:rsid w:val="0006089A"/>
    <w:rsid w:val="00060C41"/>
    <w:rsid w:val="00061465"/>
    <w:rsid w:val="00061D8B"/>
    <w:rsid w:val="00061FC3"/>
    <w:rsid w:val="000621C5"/>
    <w:rsid w:val="0006230C"/>
    <w:rsid w:val="00062373"/>
    <w:rsid w:val="000625F2"/>
    <w:rsid w:val="00062A72"/>
    <w:rsid w:val="00062DEF"/>
    <w:rsid w:val="00062EE4"/>
    <w:rsid w:val="00062F4A"/>
    <w:rsid w:val="00063145"/>
    <w:rsid w:val="000633A6"/>
    <w:rsid w:val="00063799"/>
    <w:rsid w:val="00063887"/>
    <w:rsid w:val="00063AFF"/>
    <w:rsid w:val="00063F19"/>
    <w:rsid w:val="00063F32"/>
    <w:rsid w:val="000643E4"/>
    <w:rsid w:val="000643F3"/>
    <w:rsid w:val="0006449A"/>
    <w:rsid w:val="00064754"/>
    <w:rsid w:val="00064C29"/>
    <w:rsid w:val="00064CBA"/>
    <w:rsid w:val="00064CF3"/>
    <w:rsid w:val="000650B3"/>
    <w:rsid w:val="000655A0"/>
    <w:rsid w:val="00065AF3"/>
    <w:rsid w:val="0006609B"/>
    <w:rsid w:val="000660F1"/>
    <w:rsid w:val="00066830"/>
    <w:rsid w:val="00066A01"/>
    <w:rsid w:val="00066FAC"/>
    <w:rsid w:val="00067059"/>
    <w:rsid w:val="0006755D"/>
    <w:rsid w:val="0006789C"/>
    <w:rsid w:val="00070338"/>
    <w:rsid w:val="000706A7"/>
    <w:rsid w:val="000708C3"/>
    <w:rsid w:val="00070A9C"/>
    <w:rsid w:val="00070BA3"/>
    <w:rsid w:val="00070FE9"/>
    <w:rsid w:val="000716E6"/>
    <w:rsid w:val="000719D0"/>
    <w:rsid w:val="000720C0"/>
    <w:rsid w:val="00072177"/>
    <w:rsid w:val="00072A38"/>
    <w:rsid w:val="00072C97"/>
    <w:rsid w:val="000733C7"/>
    <w:rsid w:val="00073524"/>
    <w:rsid w:val="00073F4B"/>
    <w:rsid w:val="000740CF"/>
    <w:rsid w:val="0007417B"/>
    <w:rsid w:val="000741FB"/>
    <w:rsid w:val="000742F2"/>
    <w:rsid w:val="00074368"/>
    <w:rsid w:val="000748BE"/>
    <w:rsid w:val="00074D04"/>
    <w:rsid w:val="000750F4"/>
    <w:rsid w:val="00075687"/>
    <w:rsid w:val="000759DF"/>
    <w:rsid w:val="00075C77"/>
    <w:rsid w:val="00076D3A"/>
    <w:rsid w:val="0007710F"/>
    <w:rsid w:val="00077438"/>
    <w:rsid w:val="0007749F"/>
    <w:rsid w:val="0007781F"/>
    <w:rsid w:val="00077A24"/>
    <w:rsid w:val="00077A7A"/>
    <w:rsid w:val="00077A8A"/>
    <w:rsid w:val="00080AC0"/>
    <w:rsid w:val="00080C0D"/>
    <w:rsid w:val="00080C3F"/>
    <w:rsid w:val="00080EF3"/>
    <w:rsid w:val="00080F5F"/>
    <w:rsid w:val="0008130F"/>
    <w:rsid w:val="000814F4"/>
    <w:rsid w:val="000814FD"/>
    <w:rsid w:val="00081CB8"/>
    <w:rsid w:val="00081E14"/>
    <w:rsid w:val="000825AD"/>
    <w:rsid w:val="000825B9"/>
    <w:rsid w:val="00083ABA"/>
    <w:rsid w:val="00083B49"/>
    <w:rsid w:val="00084B36"/>
    <w:rsid w:val="00085318"/>
    <w:rsid w:val="000854AC"/>
    <w:rsid w:val="00085A41"/>
    <w:rsid w:val="00085AA6"/>
    <w:rsid w:val="00085CA8"/>
    <w:rsid w:val="00085D2F"/>
    <w:rsid w:val="000860E2"/>
    <w:rsid w:val="00086831"/>
    <w:rsid w:val="000873BE"/>
    <w:rsid w:val="00087505"/>
    <w:rsid w:val="000875FE"/>
    <w:rsid w:val="00087641"/>
    <w:rsid w:val="000900B5"/>
    <w:rsid w:val="00090155"/>
    <w:rsid w:val="000905AA"/>
    <w:rsid w:val="00090C98"/>
    <w:rsid w:val="00090E73"/>
    <w:rsid w:val="00092C1B"/>
    <w:rsid w:val="00092D10"/>
    <w:rsid w:val="0009303A"/>
    <w:rsid w:val="00093199"/>
    <w:rsid w:val="00093427"/>
    <w:rsid w:val="000934D9"/>
    <w:rsid w:val="00093579"/>
    <w:rsid w:val="000936A5"/>
    <w:rsid w:val="00094240"/>
    <w:rsid w:val="00094966"/>
    <w:rsid w:val="00094C75"/>
    <w:rsid w:val="000959FB"/>
    <w:rsid w:val="00095C26"/>
    <w:rsid w:val="00095C9A"/>
    <w:rsid w:val="00095DF1"/>
    <w:rsid w:val="0009629B"/>
    <w:rsid w:val="00096392"/>
    <w:rsid w:val="000963E2"/>
    <w:rsid w:val="00097625"/>
    <w:rsid w:val="0009762D"/>
    <w:rsid w:val="000A19A7"/>
    <w:rsid w:val="000A1C4E"/>
    <w:rsid w:val="000A1CAE"/>
    <w:rsid w:val="000A1F2A"/>
    <w:rsid w:val="000A2067"/>
    <w:rsid w:val="000A2154"/>
    <w:rsid w:val="000A28C4"/>
    <w:rsid w:val="000A2C19"/>
    <w:rsid w:val="000A326D"/>
    <w:rsid w:val="000A34BE"/>
    <w:rsid w:val="000A3555"/>
    <w:rsid w:val="000A3781"/>
    <w:rsid w:val="000A3814"/>
    <w:rsid w:val="000A3AF3"/>
    <w:rsid w:val="000A4715"/>
    <w:rsid w:val="000A4D5F"/>
    <w:rsid w:val="000A4F8D"/>
    <w:rsid w:val="000A5272"/>
    <w:rsid w:val="000A5358"/>
    <w:rsid w:val="000A54FD"/>
    <w:rsid w:val="000A56E9"/>
    <w:rsid w:val="000A59E4"/>
    <w:rsid w:val="000A5D9C"/>
    <w:rsid w:val="000A6370"/>
    <w:rsid w:val="000A63A3"/>
    <w:rsid w:val="000A6B38"/>
    <w:rsid w:val="000A7424"/>
    <w:rsid w:val="000A7608"/>
    <w:rsid w:val="000A7D16"/>
    <w:rsid w:val="000A7EE9"/>
    <w:rsid w:val="000A7F9C"/>
    <w:rsid w:val="000B000A"/>
    <w:rsid w:val="000B062B"/>
    <w:rsid w:val="000B0B2F"/>
    <w:rsid w:val="000B0EBA"/>
    <w:rsid w:val="000B141F"/>
    <w:rsid w:val="000B1480"/>
    <w:rsid w:val="000B165E"/>
    <w:rsid w:val="000B1F2E"/>
    <w:rsid w:val="000B26F3"/>
    <w:rsid w:val="000B2967"/>
    <w:rsid w:val="000B2CB5"/>
    <w:rsid w:val="000B3532"/>
    <w:rsid w:val="000B3534"/>
    <w:rsid w:val="000B45C9"/>
    <w:rsid w:val="000B48FD"/>
    <w:rsid w:val="000B50C9"/>
    <w:rsid w:val="000B5796"/>
    <w:rsid w:val="000B5955"/>
    <w:rsid w:val="000B5A61"/>
    <w:rsid w:val="000B5DD3"/>
    <w:rsid w:val="000B6916"/>
    <w:rsid w:val="000B6E64"/>
    <w:rsid w:val="000B7170"/>
    <w:rsid w:val="000B78F8"/>
    <w:rsid w:val="000B7CC2"/>
    <w:rsid w:val="000C05DC"/>
    <w:rsid w:val="000C06C2"/>
    <w:rsid w:val="000C083C"/>
    <w:rsid w:val="000C089B"/>
    <w:rsid w:val="000C0E59"/>
    <w:rsid w:val="000C0F77"/>
    <w:rsid w:val="000C10F7"/>
    <w:rsid w:val="000C1517"/>
    <w:rsid w:val="000C25CA"/>
    <w:rsid w:val="000C2CDE"/>
    <w:rsid w:val="000C3433"/>
    <w:rsid w:val="000C4502"/>
    <w:rsid w:val="000C4DBC"/>
    <w:rsid w:val="000C55A2"/>
    <w:rsid w:val="000C5B0F"/>
    <w:rsid w:val="000C64F4"/>
    <w:rsid w:val="000C6976"/>
    <w:rsid w:val="000C6BB5"/>
    <w:rsid w:val="000C7117"/>
    <w:rsid w:val="000C7635"/>
    <w:rsid w:val="000C7A1D"/>
    <w:rsid w:val="000C7D9F"/>
    <w:rsid w:val="000D0728"/>
    <w:rsid w:val="000D0C93"/>
    <w:rsid w:val="000D0F12"/>
    <w:rsid w:val="000D1238"/>
    <w:rsid w:val="000D161B"/>
    <w:rsid w:val="000D17F6"/>
    <w:rsid w:val="000D2529"/>
    <w:rsid w:val="000D258E"/>
    <w:rsid w:val="000D2657"/>
    <w:rsid w:val="000D279A"/>
    <w:rsid w:val="000D27CE"/>
    <w:rsid w:val="000D43B7"/>
    <w:rsid w:val="000D4761"/>
    <w:rsid w:val="000D4ACD"/>
    <w:rsid w:val="000D4EE1"/>
    <w:rsid w:val="000D4F77"/>
    <w:rsid w:val="000D5088"/>
    <w:rsid w:val="000D52B3"/>
    <w:rsid w:val="000D5433"/>
    <w:rsid w:val="000D5750"/>
    <w:rsid w:val="000D5C35"/>
    <w:rsid w:val="000D5E8A"/>
    <w:rsid w:val="000D5F0E"/>
    <w:rsid w:val="000D5F1A"/>
    <w:rsid w:val="000D6419"/>
    <w:rsid w:val="000D6E33"/>
    <w:rsid w:val="000D7210"/>
    <w:rsid w:val="000D724C"/>
    <w:rsid w:val="000D7508"/>
    <w:rsid w:val="000E0020"/>
    <w:rsid w:val="000E03F8"/>
    <w:rsid w:val="000E0464"/>
    <w:rsid w:val="000E07C6"/>
    <w:rsid w:val="000E0E5D"/>
    <w:rsid w:val="000E1133"/>
    <w:rsid w:val="000E131F"/>
    <w:rsid w:val="000E141C"/>
    <w:rsid w:val="000E1A52"/>
    <w:rsid w:val="000E1CA0"/>
    <w:rsid w:val="000E258D"/>
    <w:rsid w:val="000E2DF9"/>
    <w:rsid w:val="000E2E6E"/>
    <w:rsid w:val="000E342D"/>
    <w:rsid w:val="000E37CF"/>
    <w:rsid w:val="000E39EE"/>
    <w:rsid w:val="000E3BB2"/>
    <w:rsid w:val="000E3CC6"/>
    <w:rsid w:val="000E3DD8"/>
    <w:rsid w:val="000E407B"/>
    <w:rsid w:val="000E4107"/>
    <w:rsid w:val="000E4678"/>
    <w:rsid w:val="000E46AD"/>
    <w:rsid w:val="000E55EF"/>
    <w:rsid w:val="000E5F3F"/>
    <w:rsid w:val="000E61B9"/>
    <w:rsid w:val="000E667F"/>
    <w:rsid w:val="000E6CC9"/>
    <w:rsid w:val="000E74E4"/>
    <w:rsid w:val="000E78B9"/>
    <w:rsid w:val="000E793D"/>
    <w:rsid w:val="000E7A9A"/>
    <w:rsid w:val="000E7D6D"/>
    <w:rsid w:val="000F02CF"/>
    <w:rsid w:val="000F1AE2"/>
    <w:rsid w:val="000F1BD4"/>
    <w:rsid w:val="000F1C15"/>
    <w:rsid w:val="000F1D60"/>
    <w:rsid w:val="000F1DF2"/>
    <w:rsid w:val="000F21DE"/>
    <w:rsid w:val="000F2488"/>
    <w:rsid w:val="000F24C8"/>
    <w:rsid w:val="000F2B7E"/>
    <w:rsid w:val="000F3021"/>
    <w:rsid w:val="000F3768"/>
    <w:rsid w:val="000F3938"/>
    <w:rsid w:val="000F3DC6"/>
    <w:rsid w:val="000F4272"/>
    <w:rsid w:val="000F45E0"/>
    <w:rsid w:val="000F489C"/>
    <w:rsid w:val="000F4EE7"/>
    <w:rsid w:val="000F4F50"/>
    <w:rsid w:val="000F532E"/>
    <w:rsid w:val="000F5D40"/>
    <w:rsid w:val="000F64B0"/>
    <w:rsid w:val="000F691F"/>
    <w:rsid w:val="000F7132"/>
    <w:rsid w:val="000F73E3"/>
    <w:rsid w:val="000F7576"/>
    <w:rsid w:val="001003F8"/>
    <w:rsid w:val="00100911"/>
    <w:rsid w:val="00100F73"/>
    <w:rsid w:val="00101407"/>
    <w:rsid w:val="00102092"/>
    <w:rsid w:val="001023DC"/>
    <w:rsid w:val="0010295E"/>
    <w:rsid w:val="00102A35"/>
    <w:rsid w:val="0010324F"/>
    <w:rsid w:val="00103313"/>
    <w:rsid w:val="001034DC"/>
    <w:rsid w:val="00103652"/>
    <w:rsid w:val="001048AD"/>
    <w:rsid w:val="001052BD"/>
    <w:rsid w:val="001054A9"/>
    <w:rsid w:val="00105695"/>
    <w:rsid w:val="001057EC"/>
    <w:rsid w:val="00105F3D"/>
    <w:rsid w:val="00105F91"/>
    <w:rsid w:val="001068E5"/>
    <w:rsid w:val="0010698D"/>
    <w:rsid w:val="00106A15"/>
    <w:rsid w:val="00106B68"/>
    <w:rsid w:val="00107D7C"/>
    <w:rsid w:val="00110144"/>
    <w:rsid w:val="00110369"/>
    <w:rsid w:val="00110773"/>
    <w:rsid w:val="00110D07"/>
    <w:rsid w:val="00111016"/>
    <w:rsid w:val="0011188D"/>
    <w:rsid w:val="00112172"/>
    <w:rsid w:val="0011338D"/>
    <w:rsid w:val="00113546"/>
    <w:rsid w:val="00114369"/>
    <w:rsid w:val="00114932"/>
    <w:rsid w:val="00115095"/>
    <w:rsid w:val="001151BF"/>
    <w:rsid w:val="00115869"/>
    <w:rsid w:val="00115E73"/>
    <w:rsid w:val="001160D1"/>
    <w:rsid w:val="00116C1F"/>
    <w:rsid w:val="00116CB2"/>
    <w:rsid w:val="001170E4"/>
    <w:rsid w:val="00117903"/>
    <w:rsid w:val="00117A58"/>
    <w:rsid w:val="00117D4E"/>
    <w:rsid w:val="00117D83"/>
    <w:rsid w:val="001207D6"/>
    <w:rsid w:val="00120887"/>
    <w:rsid w:val="0012092D"/>
    <w:rsid w:val="00121633"/>
    <w:rsid w:val="0012183D"/>
    <w:rsid w:val="00121856"/>
    <w:rsid w:val="00121980"/>
    <w:rsid w:val="00122007"/>
    <w:rsid w:val="0012249E"/>
    <w:rsid w:val="001226A2"/>
    <w:rsid w:val="00122A4A"/>
    <w:rsid w:val="00123459"/>
    <w:rsid w:val="001240DA"/>
    <w:rsid w:val="0012477B"/>
    <w:rsid w:val="00124872"/>
    <w:rsid w:val="001249E9"/>
    <w:rsid w:val="00124CF8"/>
    <w:rsid w:val="00124F3E"/>
    <w:rsid w:val="00125053"/>
    <w:rsid w:val="001250BC"/>
    <w:rsid w:val="0012531F"/>
    <w:rsid w:val="00125870"/>
    <w:rsid w:val="00125DF4"/>
    <w:rsid w:val="00126276"/>
    <w:rsid w:val="00126825"/>
    <w:rsid w:val="00126DF5"/>
    <w:rsid w:val="00127364"/>
    <w:rsid w:val="001276E6"/>
    <w:rsid w:val="001278DA"/>
    <w:rsid w:val="00127E15"/>
    <w:rsid w:val="001303BE"/>
    <w:rsid w:val="00131DDD"/>
    <w:rsid w:val="00131E29"/>
    <w:rsid w:val="0013209F"/>
    <w:rsid w:val="001329CB"/>
    <w:rsid w:val="00132EF8"/>
    <w:rsid w:val="00132F0C"/>
    <w:rsid w:val="00132F0D"/>
    <w:rsid w:val="0013306C"/>
    <w:rsid w:val="001334EF"/>
    <w:rsid w:val="0013469F"/>
    <w:rsid w:val="00134AD3"/>
    <w:rsid w:val="00134B86"/>
    <w:rsid w:val="00134CFB"/>
    <w:rsid w:val="00134D1B"/>
    <w:rsid w:val="00134D46"/>
    <w:rsid w:val="00134FE5"/>
    <w:rsid w:val="001356EF"/>
    <w:rsid w:val="001360CF"/>
    <w:rsid w:val="001363FB"/>
    <w:rsid w:val="00136BF7"/>
    <w:rsid w:val="001372E8"/>
    <w:rsid w:val="001373F5"/>
    <w:rsid w:val="00137D75"/>
    <w:rsid w:val="001408ED"/>
    <w:rsid w:val="001409C7"/>
    <w:rsid w:val="00140CEA"/>
    <w:rsid w:val="00140FFC"/>
    <w:rsid w:val="00141590"/>
    <w:rsid w:val="00141779"/>
    <w:rsid w:val="00141A52"/>
    <w:rsid w:val="00141DE8"/>
    <w:rsid w:val="001421F7"/>
    <w:rsid w:val="00142652"/>
    <w:rsid w:val="00142656"/>
    <w:rsid w:val="001430A9"/>
    <w:rsid w:val="00143411"/>
    <w:rsid w:val="00143770"/>
    <w:rsid w:val="0014383A"/>
    <w:rsid w:val="00143852"/>
    <w:rsid w:val="00143F81"/>
    <w:rsid w:val="001440B5"/>
    <w:rsid w:val="001442B9"/>
    <w:rsid w:val="00144538"/>
    <w:rsid w:val="00144A98"/>
    <w:rsid w:val="00144E45"/>
    <w:rsid w:val="00144E7A"/>
    <w:rsid w:val="00145686"/>
    <w:rsid w:val="00145757"/>
    <w:rsid w:val="00145F85"/>
    <w:rsid w:val="00145FCB"/>
    <w:rsid w:val="0014600E"/>
    <w:rsid w:val="0014771C"/>
    <w:rsid w:val="00147BD5"/>
    <w:rsid w:val="0015010F"/>
    <w:rsid w:val="0015029C"/>
    <w:rsid w:val="001504F9"/>
    <w:rsid w:val="00150D19"/>
    <w:rsid w:val="00150FE1"/>
    <w:rsid w:val="0015115A"/>
    <w:rsid w:val="0015139F"/>
    <w:rsid w:val="001516EE"/>
    <w:rsid w:val="001517E4"/>
    <w:rsid w:val="00151DF5"/>
    <w:rsid w:val="00152263"/>
    <w:rsid w:val="00152289"/>
    <w:rsid w:val="00152500"/>
    <w:rsid w:val="00152693"/>
    <w:rsid w:val="00152EE3"/>
    <w:rsid w:val="001539C7"/>
    <w:rsid w:val="00153A10"/>
    <w:rsid w:val="00153D0D"/>
    <w:rsid w:val="00153FB5"/>
    <w:rsid w:val="00154106"/>
    <w:rsid w:val="001541B2"/>
    <w:rsid w:val="00154A23"/>
    <w:rsid w:val="00154D85"/>
    <w:rsid w:val="00154D8B"/>
    <w:rsid w:val="00154E36"/>
    <w:rsid w:val="00154FB7"/>
    <w:rsid w:val="001550DC"/>
    <w:rsid w:val="00155CF7"/>
    <w:rsid w:val="00155F27"/>
    <w:rsid w:val="00155FEA"/>
    <w:rsid w:val="0015636A"/>
    <w:rsid w:val="00156428"/>
    <w:rsid w:val="00156839"/>
    <w:rsid w:val="00156951"/>
    <w:rsid w:val="00157282"/>
    <w:rsid w:val="001574DC"/>
    <w:rsid w:val="001576CE"/>
    <w:rsid w:val="00157DEA"/>
    <w:rsid w:val="00157E0C"/>
    <w:rsid w:val="00157EA2"/>
    <w:rsid w:val="00160045"/>
    <w:rsid w:val="00160261"/>
    <w:rsid w:val="0016052C"/>
    <w:rsid w:val="00160691"/>
    <w:rsid w:val="00160815"/>
    <w:rsid w:val="00160C70"/>
    <w:rsid w:val="001613F6"/>
    <w:rsid w:val="00161861"/>
    <w:rsid w:val="0016190F"/>
    <w:rsid w:val="00161C3A"/>
    <w:rsid w:val="001624F5"/>
    <w:rsid w:val="001626E4"/>
    <w:rsid w:val="00162E20"/>
    <w:rsid w:val="001630F8"/>
    <w:rsid w:val="00163BBC"/>
    <w:rsid w:val="00163FC3"/>
    <w:rsid w:val="001641AA"/>
    <w:rsid w:val="0016439D"/>
    <w:rsid w:val="001648C8"/>
    <w:rsid w:val="00164ED3"/>
    <w:rsid w:val="00165343"/>
    <w:rsid w:val="00165481"/>
    <w:rsid w:val="00166358"/>
    <w:rsid w:val="0016641C"/>
    <w:rsid w:val="00166501"/>
    <w:rsid w:val="001666CF"/>
    <w:rsid w:val="00166C58"/>
    <w:rsid w:val="00166E80"/>
    <w:rsid w:val="0016718F"/>
    <w:rsid w:val="00167197"/>
    <w:rsid w:val="00167686"/>
    <w:rsid w:val="001701D0"/>
    <w:rsid w:val="001707E2"/>
    <w:rsid w:val="00170D04"/>
    <w:rsid w:val="00170DD6"/>
    <w:rsid w:val="001713BE"/>
    <w:rsid w:val="00171619"/>
    <w:rsid w:val="00171F71"/>
    <w:rsid w:val="00171FF8"/>
    <w:rsid w:val="001726E8"/>
    <w:rsid w:val="0017271D"/>
    <w:rsid w:val="00172B17"/>
    <w:rsid w:val="00172EB0"/>
    <w:rsid w:val="00173313"/>
    <w:rsid w:val="0017348C"/>
    <w:rsid w:val="001735D7"/>
    <w:rsid w:val="001738D5"/>
    <w:rsid w:val="00173ACD"/>
    <w:rsid w:val="00173CD0"/>
    <w:rsid w:val="00173FDD"/>
    <w:rsid w:val="00175677"/>
    <w:rsid w:val="00175AC7"/>
    <w:rsid w:val="001764EF"/>
    <w:rsid w:val="0017693F"/>
    <w:rsid w:val="00176B95"/>
    <w:rsid w:val="00176FB1"/>
    <w:rsid w:val="0017732B"/>
    <w:rsid w:val="00180150"/>
    <w:rsid w:val="001801A3"/>
    <w:rsid w:val="0018028F"/>
    <w:rsid w:val="00181885"/>
    <w:rsid w:val="00181C61"/>
    <w:rsid w:val="00181C8C"/>
    <w:rsid w:val="00181DD0"/>
    <w:rsid w:val="001821DC"/>
    <w:rsid w:val="001829D2"/>
    <w:rsid w:val="00182FD2"/>
    <w:rsid w:val="0018306B"/>
    <w:rsid w:val="00183098"/>
    <w:rsid w:val="001834A9"/>
    <w:rsid w:val="001835D7"/>
    <w:rsid w:val="00183DC3"/>
    <w:rsid w:val="00184378"/>
    <w:rsid w:val="0018456B"/>
    <w:rsid w:val="00185270"/>
    <w:rsid w:val="001852BE"/>
    <w:rsid w:val="001854BF"/>
    <w:rsid w:val="00185BC8"/>
    <w:rsid w:val="00185C3B"/>
    <w:rsid w:val="0018638E"/>
    <w:rsid w:val="00186918"/>
    <w:rsid w:val="00186B02"/>
    <w:rsid w:val="00186EC6"/>
    <w:rsid w:val="00187055"/>
    <w:rsid w:val="001870C6"/>
    <w:rsid w:val="0018740F"/>
    <w:rsid w:val="001877C4"/>
    <w:rsid w:val="00187887"/>
    <w:rsid w:val="00187C33"/>
    <w:rsid w:val="00187C5B"/>
    <w:rsid w:val="00187DC7"/>
    <w:rsid w:val="00187F06"/>
    <w:rsid w:val="00191251"/>
    <w:rsid w:val="001912C2"/>
    <w:rsid w:val="00191A20"/>
    <w:rsid w:val="00191D2F"/>
    <w:rsid w:val="001923BC"/>
    <w:rsid w:val="001940EE"/>
    <w:rsid w:val="001946D2"/>
    <w:rsid w:val="00194C0D"/>
    <w:rsid w:val="00195318"/>
    <w:rsid w:val="001956DD"/>
    <w:rsid w:val="00195974"/>
    <w:rsid w:val="00195C9A"/>
    <w:rsid w:val="00195D36"/>
    <w:rsid w:val="001964E8"/>
    <w:rsid w:val="001965E2"/>
    <w:rsid w:val="00196B0F"/>
    <w:rsid w:val="00196C15"/>
    <w:rsid w:val="0019766F"/>
    <w:rsid w:val="00197D50"/>
    <w:rsid w:val="00197E97"/>
    <w:rsid w:val="00197F78"/>
    <w:rsid w:val="001A01C9"/>
    <w:rsid w:val="001A0314"/>
    <w:rsid w:val="001A0379"/>
    <w:rsid w:val="001A0BCC"/>
    <w:rsid w:val="001A15B9"/>
    <w:rsid w:val="001A172E"/>
    <w:rsid w:val="001A1816"/>
    <w:rsid w:val="001A18F2"/>
    <w:rsid w:val="001A2802"/>
    <w:rsid w:val="001A3DAF"/>
    <w:rsid w:val="001A4527"/>
    <w:rsid w:val="001A4903"/>
    <w:rsid w:val="001A4E80"/>
    <w:rsid w:val="001A510C"/>
    <w:rsid w:val="001A5279"/>
    <w:rsid w:val="001A5953"/>
    <w:rsid w:val="001A5F67"/>
    <w:rsid w:val="001A5FA4"/>
    <w:rsid w:val="001A63AF"/>
    <w:rsid w:val="001A6872"/>
    <w:rsid w:val="001A698D"/>
    <w:rsid w:val="001A7477"/>
    <w:rsid w:val="001A7510"/>
    <w:rsid w:val="001A7623"/>
    <w:rsid w:val="001B01BC"/>
    <w:rsid w:val="001B15DB"/>
    <w:rsid w:val="001B1E25"/>
    <w:rsid w:val="001B2618"/>
    <w:rsid w:val="001B2C9A"/>
    <w:rsid w:val="001B322A"/>
    <w:rsid w:val="001B332E"/>
    <w:rsid w:val="001B35FA"/>
    <w:rsid w:val="001B3C66"/>
    <w:rsid w:val="001B3D92"/>
    <w:rsid w:val="001B3EC3"/>
    <w:rsid w:val="001B4016"/>
    <w:rsid w:val="001B4024"/>
    <w:rsid w:val="001B45E9"/>
    <w:rsid w:val="001B4648"/>
    <w:rsid w:val="001B4B0E"/>
    <w:rsid w:val="001B4EB9"/>
    <w:rsid w:val="001B4F89"/>
    <w:rsid w:val="001B530C"/>
    <w:rsid w:val="001B584F"/>
    <w:rsid w:val="001B598E"/>
    <w:rsid w:val="001B59C6"/>
    <w:rsid w:val="001B6610"/>
    <w:rsid w:val="001B6B56"/>
    <w:rsid w:val="001B7300"/>
    <w:rsid w:val="001B7771"/>
    <w:rsid w:val="001B7D62"/>
    <w:rsid w:val="001C0570"/>
    <w:rsid w:val="001C07AD"/>
    <w:rsid w:val="001C0A3B"/>
    <w:rsid w:val="001C0B0D"/>
    <w:rsid w:val="001C0D66"/>
    <w:rsid w:val="001C13CA"/>
    <w:rsid w:val="001C15C7"/>
    <w:rsid w:val="001C19EB"/>
    <w:rsid w:val="001C1BAF"/>
    <w:rsid w:val="001C1D3C"/>
    <w:rsid w:val="001C207F"/>
    <w:rsid w:val="001C29D0"/>
    <w:rsid w:val="001C3250"/>
    <w:rsid w:val="001C33CC"/>
    <w:rsid w:val="001C3A4C"/>
    <w:rsid w:val="001C4683"/>
    <w:rsid w:val="001C4C39"/>
    <w:rsid w:val="001C5173"/>
    <w:rsid w:val="001C59AF"/>
    <w:rsid w:val="001C60EB"/>
    <w:rsid w:val="001C643A"/>
    <w:rsid w:val="001C65FD"/>
    <w:rsid w:val="001C6893"/>
    <w:rsid w:val="001C6A04"/>
    <w:rsid w:val="001C6A8F"/>
    <w:rsid w:val="001C6C29"/>
    <w:rsid w:val="001C6CBE"/>
    <w:rsid w:val="001C6FC1"/>
    <w:rsid w:val="001C70FD"/>
    <w:rsid w:val="001C7357"/>
    <w:rsid w:val="001C7636"/>
    <w:rsid w:val="001C77C2"/>
    <w:rsid w:val="001C7DC9"/>
    <w:rsid w:val="001C7EF2"/>
    <w:rsid w:val="001D0145"/>
    <w:rsid w:val="001D0445"/>
    <w:rsid w:val="001D06BF"/>
    <w:rsid w:val="001D090D"/>
    <w:rsid w:val="001D0F52"/>
    <w:rsid w:val="001D1043"/>
    <w:rsid w:val="001D1061"/>
    <w:rsid w:val="001D1278"/>
    <w:rsid w:val="001D14DD"/>
    <w:rsid w:val="001D1F6E"/>
    <w:rsid w:val="001D1F9F"/>
    <w:rsid w:val="001D201F"/>
    <w:rsid w:val="001D22A1"/>
    <w:rsid w:val="001D2619"/>
    <w:rsid w:val="001D2B14"/>
    <w:rsid w:val="001D2F45"/>
    <w:rsid w:val="001D3395"/>
    <w:rsid w:val="001D343E"/>
    <w:rsid w:val="001D3D17"/>
    <w:rsid w:val="001D3D36"/>
    <w:rsid w:val="001D43E7"/>
    <w:rsid w:val="001D5044"/>
    <w:rsid w:val="001D5224"/>
    <w:rsid w:val="001D5418"/>
    <w:rsid w:val="001D567B"/>
    <w:rsid w:val="001D5867"/>
    <w:rsid w:val="001D5917"/>
    <w:rsid w:val="001D608F"/>
    <w:rsid w:val="001D6E2D"/>
    <w:rsid w:val="001D7272"/>
    <w:rsid w:val="001D7A77"/>
    <w:rsid w:val="001D7CA3"/>
    <w:rsid w:val="001D7EA2"/>
    <w:rsid w:val="001E0035"/>
    <w:rsid w:val="001E0283"/>
    <w:rsid w:val="001E05B4"/>
    <w:rsid w:val="001E0E9E"/>
    <w:rsid w:val="001E0FCC"/>
    <w:rsid w:val="001E2217"/>
    <w:rsid w:val="001E22E9"/>
    <w:rsid w:val="001E2313"/>
    <w:rsid w:val="001E2316"/>
    <w:rsid w:val="001E2A1E"/>
    <w:rsid w:val="001E2B74"/>
    <w:rsid w:val="001E307B"/>
    <w:rsid w:val="001E30E4"/>
    <w:rsid w:val="001E33D5"/>
    <w:rsid w:val="001E37CC"/>
    <w:rsid w:val="001E4723"/>
    <w:rsid w:val="001E4CD4"/>
    <w:rsid w:val="001E4D89"/>
    <w:rsid w:val="001E557B"/>
    <w:rsid w:val="001E56D9"/>
    <w:rsid w:val="001E58FB"/>
    <w:rsid w:val="001E5E66"/>
    <w:rsid w:val="001E630C"/>
    <w:rsid w:val="001E6453"/>
    <w:rsid w:val="001E76F0"/>
    <w:rsid w:val="001F0053"/>
    <w:rsid w:val="001F0373"/>
    <w:rsid w:val="001F054A"/>
    <w:rsid w:val="001F0730"/>
    <w:rsid w:val="001F13B6"/>
    <w:rsid w:val="001F15A5"/>
    <w:rsid w:val="001F1A25"/>
    <w:rsid w:val="001F1ECF"/>
    <w:rsid w:val="001F2135"/>
    <w:rsid w:val="001F232C"/>
    <w:rsid w:val="001F23A5"/>
    <w:rsid w:val="001F25B1"/>
    <w:rsid w:val="001F2B2F"/>
    <w:rsid w:val="001F35D4"/>
    <w:rsid w:val="001F388E"/>
    <w:rsid w:val="001F3BE9"/>
    <w:rsid w:val="001F3FE8"/>
    <w:rsid w:val="001F458D"/>
    <w:rsid w:val="001F46EB"/>
    <w:rsid w:val="001F4F0A"/>
    <w:rsid w:val="001F5073"/>
    <w:rsid w:val="001F543E"/>
    <w:rsid w:val="001F549E"/>
    <w:rsid w:val="001F5601"/>
    <w:rsid w:val="001F592A"/>
    <w:rsid w:val="001F5B7C"/>
    <w:rsid w:val="001F5D28"/>
    <w:rsid w:val="001F5DAF"/>
    <w:rsid w:val="001F6163"/>
    <w:rsid w:val="001F6703"/>
    <w:rsid w:val="001F698A"/>
    <w:rsid w:val="001F6E85"/>
    <w:rsid w:val="001F73D5"/>
    <w:rsid w:val="001F73D9"/>
    <w:rsid w:val="001F798D"/>
    <w:rsid w:val="001F79A5"/>
    <w:rsid w:val="001F7DC1"/>
    <w:rsid w:val="0020098A"/>
    <w:rsid w:val="00200A94"/>
    <w:rsid w:val="00200B65"/>
    <w:rsid w:val="00200D2A"/>
    <w:rsid w:val="00200EDA"/>
    <w:rsid w:val="00201068"/>
    <w:rsid w:val="00201287"/>
    <w:rsid w:val="00201453"/>
    <w:rsid w:val="00201877"/>
    <w:rsid w:val="00202819"/>
    <w:rsid w:val="002029E6"/>
    <w:rsid w:val="00202A65"/>
    <w:rsid w:val="00202EE9"/>
    <w:rsid w:val="00202F2F"/>
    <w:rsid w:val="00202F4C"/>
    <w:rsid w:val="00203AD2"/>
    <w:rsid w:val="00204555"/>
    <w:rsid w:val="0020490C"/>
    <w:rsid w:val="00204C62"/>
    <w:rsid w:val="002052F7"/>
    <w:rsid w:val="002053BC"/>
    <w:rsid w:val="002053D3"/>
    <w:rsid w:val="002056B8"/>
    <w:rsid w:val="0020574B"/>
    <w:rsid w:val="0020592C"/>
    <w:rsid w:val="00205B44"/>
    <w:rsid w:val="00205DB8"/>
    <w:rsid w:val="00206002"/>
    <w:rsid w:val="002062CF"/>
    <w:rsid w:val="00206A68"/>
    <w:rsid w:val="00206C4B"/>
    <w:rsid w:val="00207081"/>
    <w:rsid w:val="002075EB"/>
    <w:rsid w:val="0020775A"/>
    <w:rsid w:val="00207CE1"/>
    <w:rsid w:val="00207ED9"/>
    <w:rsid w:val="0021037F"/>
    <w:rsid w:val="00210ABE"/>
    <w:rsid w:val="00210CE4"/>
    <w:rsid w:val="00210D68"/>
    <w:rsid w:val="00210F04"/>
    <w:rsid w:val="00210FA8"/>
    <w:rsid w:val="00211060"/>
    <w:rsid w:val="0021121C"/>
    <w:rsid w:val="002117F3"/>
    <w:rsid w:val="00212104"/>
    <w:rsid w:val="0021228A"/>
    <w:rsid w:val="00212600"/>
    <w:rsid w:val="00212883"/>
    <w:rsid w:val="00212905"/>
    <w:rsid w:val="00212955"/>
    <w:rsid w:val="00212D02"/>
    <w:rsid w:val="00213436"/>
    <w:rsid w:val="002135AB"/>
    <w:rsid w:val="0021361D"/>
    <w:rsid w:val="00213CF9"/>
    <w:rsid w:val="00214332"/>
    <w:rsid w:val="0021478D"/>
    <w:rsid w:val="0021499D"/>
    <w:rsid w:val="002149E7"/>
    <w:rsid w:val="00214CE4"/>
    <w:rsid w:val="00215F29"/>
    <w:rsid w:val="00215F39"/>
    <w:rsid w:val="00216443"/>
    <w:rsid w:val="002167A2"/>
    <w:rsid w:val="00216E9F"/>
    <w:rsid w:val="002176D1"/>
    <w:rsid w:val="00217AF1"/>
    <w:rsid w:val="00217DD3"/>
    <w:rsid w:val="002200B7"/>
    <w:rsid w:val="00221117"/>
    <w:rsid w:val="0022114A"/>
    <w:rsid w:val="0022133C"/>
    <w:rsid w:val="0022162B"/>
    <w:rsid w:val="00221680"/>
    <w:rsid w:val="00221AF7"/>
    <w:rsid w:val="0022281B"/>
    <w:rsid w:val="00222EDC"/>
    <w:rsid w:val="002233E9"/>
    <w:rsid w:val="00223A25"/>
    <w:rsid w:val="00223E53"/>
    <w:rsid w:val="002243C0"/>
    <w:rsid w:val="0022441F"/>
    <w:rsid w:val="002251B2"/>
    <w:rsid w:val="002252AA"/>
    <w:rsid w:val="00225635"/>
    <w:rsid w:val="00225922"/>
    <w:rsid w:val="00225A65"/>
    <w:rsid w:val="002260C5"/>
    <w:rsid w:val="002265B7"/>
    <w:rsid w:val="00226BD7"/>
    <w:rsid w:val="00226BF1"/>
    <w:rsid w:val="00226DBC"/>
    <w:rsid w:val="00227357"/>
    <w:rsid w:val="0022754A"/>
    <w:rsid w:val="00227E11"/>
    <w:rsid w:val="00230509"/>
    <w:rsid w:val="00230F4A"/>
    <w:rsid w:val="0023139C"/>
    <w:rsid w:val="0023229F"/>
    <w:rsid w:val="0023276A"/>
    <w:rsid w:val="002327CD"/>
    <w:rsid w:val="00232B25"/>
    <w:rsid w:val="002332ED"/>
    <w:rsid w:val="0023385A"/>
    <w:rsid w:val="002339FA"/>
    <w:rsid w:val="00233B40"/>
    <w:rsid w:val="00233CA8"/>
    <w:rsid w:val="00233FFF"/>
    <w:rsid w:val="00234343"/>
    <w:rsid w:val="0023448E"/>
    <w:rsid w:val="002345BC"/>
    <w:rsid w:val="00234891"/>
    <w:rsid w:val="00234C77"/>
    <w:rsid w:val="00234E7A"/>
    <w:rsid w:val="002350EB"/>
    <w:rsid w:val="00235382"/>
    <w:rsid w:val="002356B2"/>
    <w:rsid w:val="00235E63"/>
    <w:rsid w:val="00235EB3"/>
    <w:rsid w:val="00236232"/>
    <w:rsid w:val="002363E9"/>
    <w:rsid w:val="00236A1E"/>
    <w:rsid w:val="00236EA4"/>
    <w:rsid w:val="002370B7"/>
    <w:rsid w:val="002374F4"/>
    <w:rsid w:val="00237AAE"/>
    <w:rsid w:val="00237E72"/>
    <w:rsid w:val="002404B7"/>
    <w:rsid w:val="00240D29"/>
    <w:rsid w:val="002410F9"/>
    <w:rsid w:val="002415CD"/>
    <w:rsid w:val="00241834"/>
    <w:rsid w:val="00241B69"/>
    <w:rsid w:val="00241C9B"/>
    <w:rsid w:val="00241FCB"/>
    <w:rsid w:val="00242138"/>
    <w:rsid w:val="002423AA"/>
    <w:rsid w:val="0024243B"/>
    <w:rsid w:val="00242748"/>
    <w:rsid w:val="00242756"/>
    <w:rsid w:val="00242BB7"/>
    <w:rsid w:val="002437CF"/>
    <w:rsid w:val="002439C4"/>
    <w:rsid w:val="00243B95"/>
    <w:rsid w:val="00243D33"/>
    <w:rsid w:val="00243FB2"/>
    <w:rsid w:val="00245150"/>
    <w:rsid w:val="0024571F"/>
    <w:rsid w:val="00245A6E"/>
    <w:rsid w:val="00245CF0"/>
    <w:rsid w:val="002461B1"/>
    <w:rsid w:val="00246457"/>
    <w:rsid w:val="002468EE"/>
    <w:rsid w:val="00246A14"/>
    <w:rsid w:val="00246B28"/>
    <w:rsid w:val="00246D6D"/>
    <w:rsid w:val="00246DCB"/>
    <w:rsid w:val="00247D6B"/>
    <w:rsid w:val="00247DED"/>
    <w:rsid w:val="002501E2"/>
    <w:rsid w:val="00250731"/>
    <w:rsid w:val="0025077C"/>
    <w:rsid w:val="00250CEF"/>
    <w:rsid w:val="00250E2C"/>
    <w:rsid w:val="002517BE"/>
    <w:rsid w:val="00252CF2"/>
    <w:rsid w:val="00253495"/>
    <w:rsid w:val="0025357F"/>
    <w:rsid w:val="002538BA"/>
    <w:rsid w:val="00253C57"/>
    <w:rsid w:val="00253ECC"/>
    <w:rsid w:val="002545B8"/>
    <w:rsid w:val="00254DAE"/>
    <w:rsid w:val="00255137"/>
    <w:rsid w:val="002557AE"/>
    <w:rsid w:val="00255D6E"/>
    <w:rsid w:val="00255F07"/>
    <w:rsid w:val="00256D25"/>
    <w:rsid w:val="00256D5F"/>
    <w:rsid w:val="00260348"/>
    <w:rsid w:val="00260407"/>
    <w:rsid w:val="002606C4"/>
    <w:rsid w:val="00260C8B"/>
    <w:rsid w:val="00261622"/>
    <w:rsid w:val="00261D3B"/>
    <w:rsid w:val="0026234B"/>
    <w:rsid w:val="00262F7C"/>
    <w:rsid w:val="0026333C"/>
    <w:rsid w:val="0026365D"/>
    <w:rsid w:val="00264050"/>
    <w:rsid w:val="002648C6"/>
    <w:rsid w:val="002649A9"/>
    <w:rsid w:val="00264C34"/>
    <w:rsid w:val="00265274"/>
    <w:rsid w:val="0026549D"/>
    <w:rsid w:val="00265623"/>
    <w:rsid w:val="002664D4"/>
    <w:rsid w:val="00266E16"/>
    <w:rsid w:val="00266EBA"/>
    <w:rsid w:val="00266F3C"/>
    <w:rsid w:val="00266F69"/>
    <w:rsid w:val="00266FD8"/>
    <w:rsid w:val="00267349"/>
    <w:rsid w:val="00267E64"/>
    <w:rsid w:val="0027019D"/>
    <w:rsid w:val="0027085A"/>
    <w:rsid w:val="00270A11"/>
    <w:rsid w:val="00270D30"/>
    <w:rsid w:val="00270D71"/>
    <w:rsid w:val="00270DD4"/>
    <w:rsid w:val="00270EB0"/>
    <w:rsid w:val="002723F9"/>
    <w:rsid w:val="00272605"/>
    <w:rsid w:val="0027269F"/>
    <w:rsid w:val="00272AAD"/>
    <w:rsid w:val="00272DD6"/>
    <w:rsid w:val="00272EA9"/>
    <w:rsid w:val="00273226"/>
    <w:rsid w:val="0027328E"/>
    <w:rsid w:val="002737E9"/>
    <w:rsid w:val="00274457"/>
    <w:rsid w:val="00274611"/>
    <w:rsid w:val="00274E61"/>
    <w:rsid w:val="00274F57"/>
    <w:rsid w:val="00275494"/>
    <w:rsid w:val="002754DD"/>
    <w:rsid w:val="0027593A"/>
    <w:rsid w:val="00275D88"/>
    <w:rsid w:val="00275E7D"/>
    <w:rsid w:val="002760AB"/>
    <w:rsid w:val="00276233"/>
    <w:rsid w:val="0027695F"/>
    <w:rsid w:val="0027700C"/>
    <w:rsid w:val="002774AA"/>
    <w:rsid w:val="002774F1"/>
    <w:rsid w:val="0027797D"/>
    <w:rsid w:val="00277AAD"/>
    <w:rsid w:val="00277EE3"/>
    <w:rsid w:val="00277FF2"/>
    <w:rsid w:val="002802F4"/>
    <w:rsid w:val="00280877"/>
    <w:rsid w:val="00281039"/>
    <w:rsid w:val="002816A1"/>
    <w:rsid w:val="00282C6C"/>
    <w:rsid w:val="00282CC8"/>
    <w:rsid w:val="00282E93"/>
    <w:rsid w:val="002830A6"/>
    <w:rsid w:val="00283364"/>
    <w:rsid w:val="00283749"/>
    <w:rsid w:val="002838CA"/>
    <w:rsid w:val="00284C4E"/>
    <w:rsid w:val="00284E1C"/>
    <w:rsid w:val="002856B5"/>
    <w:rsid w:val="00286195"/>
    <w:rsid w:val="00286736"/>
    <w:rsid w:val="0028688C"/>
    <w:rsid w:val="002869F9"/>
    <w:rsid w:val="00286E1A"/>
    <w:rsid w:val="00286F88"/>
    <w:rsid w:val="002873FA"/>
    <w:rsid w:val="00287809"/>
    <w:rsid w:val="002878D8"/>
    <w:rsid w:val="00287F8B"/>
    <w:rsid w:val="002900F6"/>
    <w:rsid w:val="002906EC"/>
    <w:rsid w:val="0029177F"/>
    <w:rsid w:val="00291D8E"/>
    <w:rsid w:val="00291DFC"/>
    <w:rsid w:val="00292616"/>
    <w:rsid w:val="002926D2"/>
    <w:rsid w:val="002927F0"/>
    <w:rsid w:val="00292D1B"/>
    <w:rsid w:val="00294D61"/>
    <w:rsid w:val="00294E0D"/>
    <w:rsid w:val="002953FF"/>
    <w:rsid w:val="002954B1"/>
    <w:rsid w:val="002957A5"/>
    <w:rsid w:val="00295A6D"/>
    <w:rsid w:val="00295B99"/>
    <w:rsid w:val="00296AFC"/>
    <w:rsid w:val="00297616"/>
    <w:rsid w:val="00297FBC"/>
    <w:rsid w:val="002A015C"/>
    <w:rsid w:val="002A02CE"/>
    <w:rsid w:val="002A0507"/>
    <w:rsid w:val="002A0A13"/>
    <w:rsid w:val="002A0E45"/>
    <w:rsid w:val="002A0F3B"/>
    <w:rsid w:val="002A1638"/>
    <w:rsid w:val="002A1680"/>
    <w:rsid w:val="002A181C"/>
    <w:rsid w:val="002A1B3D"/>
    <w:rsid w:val="002A1B67"/>
    <w:rsid w:val="002A25A9"/>
    <w:rsid w:val="002A2B02"/>
    <w:rsid w:val="002A3101"/>
    <w:rsid w:val="002A4769"/>
    <w:rsid w:val="002A499D"/>
    <w:rsid w:val="002A4BEF"/>
    <w:rsid w:val="002A6105"/>
    <w:rsid w:val="002A62D3"/>
    <w:rsid w:val="002A6DCB"/>
    <w:rsid w:val="002A7390"/>
    <w:rsid w:val="002A760A"/>
    <w:rsid w:val="002A77E9"/>
    <w:rsid w:val="002A7B04"/>
    <w:rsid w:val="002A7C62"/>
    <w:rsid w:val="002B01C1"/>
    <w:rsid w:val="002B0654"/>
    <w:rsid w:val="002B1185"/>
    <w:rsid w:val="002B1C94"/>
    <w:rsid w:val="002B3BA5"/>
    <w:rsid w:val="002B3EFE"/>
    <w:rsid w:val="002B46E1"/>
    <w:rsid w:val="002B4C41"/>
    <w:rsid w:val="002B4EAD"/>
    <w:rsid w:val="002B4F85"/>
    <w:rsid w:val="002B544C"/>
    <w:rsid w:val="002B5880"/>
    <w:rsid w:val="002B5B73"/>
    <w:rsid w:val="002B5E34"/>
    <w:rsid w:val="002B6101"/>
    <w:rsid w:val="002B6148"/>
    <w:rsid w:val="002B6D2A"/>
    <w:rsid w:val="002B72D2"/>
    <w:rsid w:val="002B764E"/>
    <w:rsid w:val="002B790F"/>
    <w:rsid w:val="002B7FBD"/>
    <w:rsid w:val="002C0422"/>
    <w:rsid w:val="002C05AC"/>
    <w:rsid w:val="002C0694"/>
    <w:rsid w:val="002C084A"/>
    <w:rsid w:val="002C0CE2"/>
    <w:rsid w:val="002C0D9C"/>
    <w:rsid w:val="002C1EB9"/>
    <w:rsid w:val="002C1FCD"/>
    <w:rsid w:val="002C24FA"/>
    <w:rsid w:val="002C2581"/>
    <w:rsid w:val="002C25F3"/>
    <w:rsid w:val="002C2718"/>
    <w:rsid w:val="002C27AE"/>
    <w:rsid w:val="002C2A02"/>
    <w:rsid w:val="002C32DD"/>
    <w:rsid w:val="002C3DF5"/>
    <w:rsid w:val="002C4936"/>
    <w:rsid w:val="002C4DED"/>
    <w:rsid w:val="002C5156"/>
    <w:rsid w:val="002C565D"/>
    <w:rsid w:val="002C5905"/>
    <w:rsid w:val="002C6070"/>
    <w:rsid w:val="002C61BB"/>
    <w:rsid w:val="002C659E"/>
    <w:rsid w:val="002C6748"/>
    <w:rsid w:val="002C7645"/>
    <w:rsid w:val="002C7B26"/>
    <w:rsid w:val="002C7E3F"/>
    <w:rsid w:val="002C7EC6"/>
    <w:rsid w:val="002C7F57"/>
    <w:rsid w:val="002C7FAC"/>
    <w:rsid w:val="002D0DED"/>
    <w:rsid w:val="002D10AC"/>
    <w:rsid w:val="002D140C"/>
    <w:rsid w:val="002D14D6"/>
    <w:rsid w:val="002D1555"/>
    <w:rsid w:val="002D1872"/>
    <w:rsid w:val="002D1E33"/>
    <w:rsid w:val="002D2610"/>
    <w:rsid w:val="002D29AA"/>
    <w:rsid w:val="002D301D"/>
    <w:rsid w:val="002D3436"/>
    <w:rsid w:val="002D35C3"/>
    <w:rsid w:val="002D369D"/>
    <w:rsid w:val="002D38D7"/>
    <w:rsid w:val="002D3AA7"/>
    <w:rsid w:val="002D41FA"/>
    <w:rsid w:val="002D4514"/>
    <w:rsid w:val="002D4D82"/>
    <w:rsid w:val="002D4E7A"/>
    <w:rsid w:val="002D5AE2"/>
    <w:rsid w:val="002D617B"/>
    <w:rsid w:val="002D6841"/>
    <w:rsid w:val="002D68CE"/>
    <w:rsid w:val="002D6EBC"/>
    <w:rsid w:val="002D7EA7"/>
    <w:rsid w:val="002D7F54"/>
    <w:rsid w:val="002E0239"/>
    <w:rsid w:val="002E040E"/>
    <w:rsid w:val="002E04C4"/>
    <w:rsid w:val="002E072F"/>
    <w:rsid w:val="002E1045"/>
    <w:rsid w:val="002E1098"/>
    <w:rsid w:val="002E11F0"/>
    <w:rsid w:val="002E1315"/>
    <w:rsid w:val="002E1A35"/>
    <w:rsid w:val="002E2BC7"/>
    <w:rsid w:val="002E3B1B"/>
    <w:rsid w:val="002E3C11"/>
    <w:rsid w:val="002E3D8B"/>
    <w:rsid w:val="002E3DB5"/>
    <w:rsid w:val="002E3E5E"/>
    <w:rsid w:val="002E4032"/>
    <w:rsid w:val="002E408B"/>
    <w:rsid w:val="002E40A9"/>
    <w:rsid w:val="002E44DB"/>
    <w:rsid w:val="002E4606"/>
    <w:rsid w:val="002E4734"/>
    <w:rsid w:val="002E574C"/>
    <w:rsid w:val="002E5936"/>
    <w:rsid w:val="002E5A46"/>
    <w:rsid w:val="002E61B6"/>
    <w:rsid w:val="002E6238"/>
    <w:rsid w:val="002E624A"/>
    <w:rsid w:val="002E645D"/>
    <w:rsid w:val="002E65A4"/>
    <w:rsid w:val="002E6997"/>
    <w:rsid w:val="002E6B5E"/>
    <w:rsid w:val="002E6DFD"/>
    <w:rsid w:val="002E700B"/>
    <w:rsid w:val="002E7427"/>
    <w:rsid w:val="002E79B0"/>
    <w:rsid w:val="002E7CF3"/>
    <w:rsid w:val="002F054F"/>
    <w:rsid w:val="002F09E9"/>
    <w:rsid w:val="002F0C38"/>
    <w:rsid w:val="002F2888"/>
    <w:rsid w:val="002F28FD"/>
    <w:rsid w:val="002F307D"/>
    <w:rsid w:val="002F326A"/>
    <w:rsid w:val="002F3403"/>
    <w:rsid w:val="002F359B"/>
    <w:rsid w:val="002F3610"/>
    <w:rsid w:val="002F3BA3"/>
    <w:rsid w:val="002F3BE5"/>
    <w:rsid w:val="002F4036"/>
    <w:rsid w:val="002F45C9"/>
    <w:rsid w:val="002F4D5A"/>
    <w:rsid w:val="002F5021"/>
    <w:rsid w:val="002F5951"/>
    <w:rsid w:val="002F5B9B"/>
    <w:rsid w:val="002F669B"/>
    <w:rsid w:val="002F690A"/>
    <w:rsid w:val="002F6988"/>
    <w:rsid w:val="002F7857"/>
    <w:rsid w:val="002F79F6"/>
    <w:rsid w:val="0030007B"/>
    <w:rsid w:val="00300702"/>
    <w:rsid w:val="00300B46"/>
    <w:rsid w:val="00300C3B"/>
    <w:rsid w:val="00301D01"/>
    <w:rsid w:val="00301D9B"/>
    <w:rsid w:val="003029F1"/>
    <w:rsid w:val="003031C9"/>
    <w:rsid w:val="0030337D"/>
    <w:rsid w:val="00303C00"/>
    <w:rsid w:val="00303C27"/>
    <w:rsid w:val="00304807"/>
    <w:rsid w:val="00305070"/>
    <w:rsid w:val="003050B5"/>
    <w:rsid w:val="0030570C"/>
    <w:rsid w:val="00305759"/>
    <w:rsid w:val="00305CE2"/>
    <w:rsid w:val="00305D9B"/>
    <w:rsid w:val="00306AEA"/>
    <w:rsid w:val="00306EA9"/>
    <w:rsid w:val="003073A3"/>
    <w:rsid w:val="00310276"/>
    <w:rsid w:val="0031071F"/>
    <w:rsid w:val="00310A3A"/>
    <w:rsid w:val="00310FCF"/>
    <w:rsid w:val="00311459"/>
    <w:rsid w:val="00311B48"/>
    <w:rsid w:val="00311E30"/>
    <w:rsid w:val="00312465"/>
    <w:rsid w:val="0031286D"/>
    <w:rsid w:val="0031297C"/>
    <w:rsid w:val="00312A54"/>
    <w:rsid w:val="00312A60"/>
    <w:rsid w:val="00312CE8"/>
    <w:rsid w:val="0031367D"/>
    <w:rsid w:val="00313865"/>
    <w:rsid w:val="00313A06"/>
    <w:rsid w:val="00313ABE"/>
    <w:rsid w:val="003140F4"/>
    <w:rsid w:val="00314303"/>
    <w:rsid w:val="00314338"/>
    <w:rsid w:val="00315029"/>
    <w:rsid w:val="00315F3B"/>
    <w:rsid w:val="003164E9"/>
    <w:rsid w:val="003166C9"/>
    <w:rsid w:val="00316AC9"/>
    <w:rsid w:val="00316ED6"/>
    <w:rsid w:val="00317117"/>
    <w:rsid w:val="0031757F"/>
    <w:rsid w:val="00317814"/>
    <w:rsid w:val="003201F0"/>
    <w:rsid w:val="003201FB"/>
    <w:rsid w:val="00320880"/>
    <w:rsid w:val="00320989"/>
    <w:rsid w:val="00320999"/>
    <w:rsid w:val="00320DB5"/>
    <w:rsid w:val="0032105B"/>
    <w:rsid w:val="003212C1"/>
    <w:rsid w:val="0032132A"/>
    <w:rsid w:val="00321945"/>
    <w:rsid w:val="00321E14"/>
    <w:rsid w:val="00321EA8"/>
    <w:rsid w:val="00322448"/>
    <w:rsid w:val="00322C8C"/>
    <w:rsid w:val="00322D87"/>
    <w:rsid w:val="003235A5"/>
    <w:rsid w:val="0032391F"/>
    <w:rsid w:val="00323C8F"/>
    <w:rsid w:val="0032472F"/>
    <w:rsid w:val="00324C06"/>
    <w:rsid w:val="00325195"/>
    <w:rsid w:val="0032522D"/>
    <w:rsid w:val="00325290"/>
    <w:rsid w:val="003252B3"/>
    <w:rsid w:val="00325F22"/>
    <w:rsid w:val="00326111"/>
    <w:rsid w:val="00326519"/>
    <w:rsid w:val="00326AF3"/>
    <w:rsid w:val="00326F10"/>
    <w:rsid w:val="003270C4"/>
    <w:rsid w:val="003272A1"/>
    <w:rsid w:val="003301FC"/>
    <w:rsid w:val="00330AD5"/>
    <w:rsid w:val="00330B3C"/>
    <w:rsid w:val="00330B67"/>
    <w:rsid w:val="00330B93"/>
    <w:rsid w:val="00330E8A"/>
    <w:rsid w:val="00330E8E"/>
    <w:rsid w:val="003310EE"/>
    <w:rsid w:val="003311C9"/>
    <w:rsid w:val="0033140B"/>
    <w:rsid w:val="00331680"/>
    <w:rsid w:val="00331DF8"/>
    <w:rsid w:val="00331FA1"/>
    <w:rsid w:val="003322C2"/>
    <w:rsid w:val="003323CA"/>
    <w:rsid w:val="00332418"/>
    <w:rsid w:val="00332583"/>
    <w:rsid w:val="003325FC"/>
    <w:rsid w:val="003326D6"/>
    <w:rsid w:val="0033276B"/>
    <w:rsid w:val="00333190"/>
    <w:rsid w:val="003333DF"/>
    <w:rsid w:val="0033378A"/>
    <w:rsid w:val="0033446D"/>
    <w:rsid w:val="003345E8"/>
    <w:rsid w:val="00334635"/>
    <w:rsid w:val="00334DB0"/>
    <w:rsid w:val="00334F69"/>
    <w:rsid w:val="003350F7"/>
    <w:rsid w:val="00336297"/>
    <w:rsid w:val="0033630C"/>
    <w:rsid w:val="00336F49"/>
    <w:rsid w:val="0033769D"/>
    <w:rsid w:val="003376DF"/>
    <w:rsid w:val="00337F58"/>
    <w:rsid w:val="003407C6"/>
    <w:rsid w:val="003408F7"/>
    <w:rsid w:val="0034095B"/>
    <w:rsid w:val="003410DA"/>
    <w:rsid w:val="003410FB"/>
    <w:rsid w:val="003413B4"/>
    <w:rsid w:val="0034150F"/>
    <w:rsid w:val="00341DEE"/>
    <w:rsid w:val="00341E2A"/>
    <w:rsid w:val="00342170"/>
    <w:rsid w:val="003421D1"/>
    <w:rsid w:val="0034242D"/>
    <w:rsid w:val="0034343E"/>
    <w:rsid w:val="00343727"/>
    <w:rsid w:val="00343967"/>
    <w:rsid w:val="00343F0A"/>
    <w:rsid w:val="0034473F"/>
    <w:rsid w:val="00344D85"/>
    <w:rsid w:val="0034535B"/>
    <w:rsid w:val="0034537B"/>
    <w:rsid w:val="0034579D"/>
    <w:rsid w:val="003457AD"/>
    <w:rsid w:val="003457DB"/>
    <w:rsid w:val="003462A7"/>
    <w:rsid w:val="00346542"/>
    <w:rsid w:val="003465EB"/>
    <w:rsid w:val="0034781C"/>
    <w:rsid w:val="003478F8"/>
    <w:rsid w:val="00347DD0"/>
    <w:rsid w:val="003503A1"/>
    <w:rsid w:val="00350550"/>
    <w:rsid w:val="00350AC2"/>
    <w:rsid w:val="00350B77"/>
    <w:rsid w:val="003511D1"/>
    <w:rsid w:val="003517D2"/>
    <w:rsid w:val="00352155"/>
    <w:rsid w:val="003521A9"/>
    <w:rsid w:val="00352224"/>
    <w:rsid w:val="003523B7"/>
    <w:rsid w:val="00352437"/>
    <w:rsid w:val="003530F4"/>
    <w:rsid w:val="003534B0"/>
    <w:rsid w:val="0035453B"/>
    <w:rsid w:val="003549D5"/>
    <w:rsid w:val="00355255"/>
    <w:rsid w:val="003555E9"/>
    <w:rsid w:val="003556E6"/>
    <w:rsid w:val="00355B71"/>
    <w:rsid w:val="003561F6"/>
    <w:rsid w:val="00356246"/>
    <w:rsid w:val="00356D92"/>
    <w:rsid w:val="00357B35"/>
    <w:rsid w:val="003602EA"/>
    <w:rsid w:val="00360B8B"/>
    <w:rsid w:val="00360E13"/>
    <w:rsid w:val="00361004"/>
    <w:rsid w:val="00361132"/>
    <w:rsid w:val="00361B51"/>
    <w:rsid w:val="00361F9A"/>
    <w:rsid w:val="0036203F"/>
    <w:rsid w:val="0036256A"/>
    <w:rsid w:val="00362865"/>
    <w:rsid w:val="00362D6D"/>
    <w:rsid w:val="0036316A"/>
    <w:rsid w:val="003632B1"/>
    <w:rsid w:val="0036354E"/>
    <w:rsid w:val="0036356A"/>
    <w:rsid w:val="0036361C"/>
    <w:rsid w:val="003637E7"/>
    <w:rsid w:val="00363CAB"/>
    <w:rsid w:val="00364239"/>
    <w:rsid w:val="003642FF"/>
    <w:rsid w:val="0036466B"/>
    <w:rsid w:val="0036497A"/>
    <w:rsid w:val="00364BBB"/>
    <w:rsid w:val="00364DA3"/>
    <w:rsid w:val="003654D5"/>
    <w:rsid w:val="00365705"/>
    <w:rsid w:val="00365ADE"/>
    <w:rsid w:val="00365D0A"/>
    <w:rsid w:val="0036636D"/>
    <w:rsid w:val="00366BB8"/>
    <w:rsid w:val="003676FC"/>
    <w:rsid w:val="00367725"/>
    <w:rsid w:val="003705A2"/>
    <w:rsid w:val="00370B3F"/>
    <w:rsid w:val="00370F7E"/>
    <w:rsid w:val="00371076"/>
    <w:rsid w:val="0037111F"/>
    <w:rsid w:val="0037115C"/>
    <w:rsid w:val="00371235"/>
    <w:rsid w:val="003718DA"/>
    <w:rsid w:val="0037191E"/>
    <w:rsid w:val="00371C05"/>
    <w:rsid w:val="00372784"/>
    <w:rsid w:val="00372F6E"/>
    <w:rsid w:val="003731DD"/>
    <w:rsid w:val="00373EF1"/>
    <w:rsid w:val="0037403A"/>
    <w:rsid w:val="0037429C"/>
    <w:rsid w:val="00376BE5"/>
    <w:rsid w:val="00376E39"/>
    <w:rsid w:val="00377042"/>
    <w:rsid w:val="003770FE"/>
    <w:rsid w:val="00377ABB"/>
    <w:rsid w:val="00380044"/>
    <w:rsid w:val="00380171"/>
    <w:rsid w:val="00380383"/>
    <w:rsid w:val="0038060F"/>
    <w:rsid w:val="003811DE"/>
    <w:rsid w:val="00381774"/>
    <w:rsid w:val="00381D64"/>
    <w:rsid w:val="00381D7C"/>
    <w:rsid w:val="00382506"/>
    <w:rsid w:val="00383541"/>
    <w:rsid w:val="0038368A"/>
    <w:rsid w:val="00384858"/>
    <w:rsid w:val="00385069"/>
    <w:rsid w:val="0038535E"/>
    <w:rsid w:val="00385A58"/>
    <w:rsid w:val="00386376"/>
    <w:rsid w:val="003864C1"/>
    <w:rsid w:val="003868DF"/>
    <w:rsid w:val="00386905"/>
    <w:rsid w:val="00386FDC"/>
    <w:rsid w:val="003871DD"/>
    <w:rsid w:val="003874A5"/>
    <w:rsid w:val="00387BC2"/>
    <w:rsid w:val="00387F92"/>
    <w:rsid w:val="003900D8"/>
    <w:rsid w:val="003910A5"/>
    <w:rsid w:val="003913D3"/>
    <w:rsid w:val="00391C1E"/>
    <w:rsid w:val="00392554"/>
    <w:rsid w:val="003929DA"/>
    <w:rsid w:val="00393382"/>
    <w:rsid w:val="00393443"/>
    <w:rsid w:val="00394266"/>
    <w:rsid w:val="00394548"/>
    <w:rsid w:val="00394730"/>
    <w:rsid w:val="00394C14"/>
    <w:rsid w:val="00394FFB"/>
    <w:rsid w:val="0039514B"/>
    <w:rsid w:val="00395831"/>
    <w:rsid w:val="00395DD5"/>
    <w:rsid w:val="00396483"/>
    <w:rsid w:val="00396914"/>
    <w:rsid w:val="00396CDE"/>
    <w:rsid w:val="00396E91"/>
    <w:rsid w:val="0039742E"/>
    <w:rsid w:val="0039772C"/>
    <w:rsid w:val="00397854"/>
    <w:rsid w:val="003979FA"/>
    <w:rsid w:val="00397B7A"/>
    <w:rsid w:val="003A0204"/>
    <w:rsid w:val="003A16A6"/>
    <w:rsid w:val="003A222F"/>
    <w:rsid w:val="003A25D5"/>
    <w:rsid w:val="003A36BA"/>
    <w:rsid w:val="003A3A70"/>
    <w:rsid w:val="003A3A9B"/>
    <w:rsid w:val="003A3BD5"/>
    <w:rsid w:val="003A40C8"/>
    <w:rsid w:val="003A4228"/>
    <w:rsid w:val="003A4CA3"/>
    <w:rsid w:val="003A4EDF"/>
    <w:rsid w:val="003A556E"/>
    <w:rsid w:val="003A565E"/>
    <w:rsid w:val="003A5B63"/>
    <w:rsid w:val="003A5D3A"/>
    <w:rsid w:val="003A63C0"/>
    <w:rsid w:val="003A64A7"/>
    <w:rsid w:val="003A6864"/>
    <w:rsid w:val="003A6F44"/>
    <w:rsid w:val="003A6FBC"/>
    <w:rsid w:val="003A70C5"/>
    <w:rsid w:val="003A7703"/>
    <w:rsid w:val="003B0614"/>
    <w:rsid w:val="003B0B46"/>
    <w:rsid w:val="003B0EAB"/>
    <w:rsid w:val="003B0FCA"/>
    <w:rsid w:val="003B0FD0"/>
    <w:rsid w:val="003B0FD3"/>
    <w:rsid w:val="003B10E4"/>
    <w:rsid w:val="003B1199"/>
    <w:rsid w:val="003B1859"/>
    <w:rsid w:val="003B1C9E"/>
    <w:rsid w:val="003B1D07"/>
    <w:rsid w:val="003B1FFA"/>
    <w:rsid w:val="003B2C87"/>
    <w:rsid w:val="003B3B95"/>
    <w:rsid w:val="003B3BB7"/>
    <w:rsid w:val="003B3DBE"/>
    <w:rsid w:val="003B4C92"/>
    <w:rsid w:val="003B6CB4"/>
    <w:rsid w:val="003B6E90"/>
    <w:rsid w:val="003B7B32"/>
    <w:rsid w:val="003B7BEF"/>
    <w:rsid w:val="003C0E62"/>
    <w:rsid w:val="003C13DF"/>
    <w:rsid w:val="003C1634"/>
    <w:rsid w:val="003C1740"/>
    <w:rsid w:val="003C188E"/>
    <w:rsid w:val="003C18EB"/>
    <w:rsid w:val="003C2307"/>
    <w:rsid w:val="003C2346"/>
    <w:rsid w:val="003C2962"/>
    <w:rsid w:val="003C2ADA"/>
    <w:rsid w:val="003C2C80"/>
    <w:rsid w:val="003C2E12"/>
    <w:rsid w:val="003C36A3"/>
    <w:rsid w:val="003C3B82"/>
    <w:rsid w:val="003C3FCC"/>
    <w:rsid w:val="003C4011"/>
    <w:rsid w:val="003C41FC"/>
    <w:rsid w:val="003C4312"/>
    <w:rsid w:val="003C475F"/>
    <w:rsid w:val="003C4DE1"/>
    <w:rsid w:val="003C504B"/>
    <w:rsid w:val="003C567B"/>
    <w:rsid w:val="003C6869"/>
    <w:rsid w:val="003C6B06"/>
    <w:rsid w:val="003C6BDD"/>
    <w:rsid w:val="003C7561"/>
    <w:rsid w:val="003C7C00"/>
    <w:rsid w:val="003C7D5A"/>
    <w:rsid w:val="003C7EB2"/>
    <w:rsid w:val="003D015C"/>
    <w:rsid w:val="003D0385"/>
    <w:rsid w:val="003D0632"/>
    <w:rsid w:val="003D0BD6"/>
    <w:rsid w:val="003D0BFA"/>
    <w:rsid w:val="003D0C23"/>
    <w:rsid w:val="003D1849"/>
    <w:rsid w:val="003D194A"/>
    <w:rsid w:val="003D1A81"/>
    <w:rsid w:val="003D1CCD"/>
    <w:rsid w:val="003D2A5F"/>
    <w:rsid w:val="003D2B99"/>
    <w:rsid w:val="003D2C48"/>
    <w:rsid w:val="003D2DCE"/>
    <w:rsid w:val="003D2FA4"/>
    <w:rsid w:val="003D316A"/>
    <w:rsid w:val="003D317C"/>
    <w:rsid w:val="003D330F"/>
    <w:rsid w:val="003D3350"/>
    <w:rsid w:val="003D3B50"/>
    <w:rsid w:val="003D3F12"/>
    <w:rsid w:val="003D3FEB"/>
    <w:rsid w:val="003D40A5"/>
    <w:rsid w:val="003D41EF"/>
    <w:rsid w:val="003D4557"/>
    <w:rsid w:val="003D4813"/>
    <w:rsid w:val="003D49B5"/>
    <w:rsid w:val="003D4B8B"/>
    <w:rsid w:val="003D50D9"/>
    <w:rsid w:val="003D5578"/>
    <w:rsid w:val="003D55B3"/>
    <w:rsid w:val="003D5A09"/>
    <w:rsid w:val="003D5F5A"/>
    <w:rsid w:val="003D5F65"/>
    <w:rsid w:val="003D61A8"/>
    <w:rsid w:val="003D6295"/>
    <w:rsid w:val="003D62AC"/>
    <w:rsid w:val="003D632E"/>
    <w:rsid w:val="003D6830"/>
    <w:rsid w:val="003D6927"/>
    <w:rsid w:val="003D7177"/>
    <w:rsid w:val="003D79A7"/>
    <w:rsid w:val="003E038D"/>
    <w:rsid w:val="003E07D9"/>
    <w:rsid w:val="003E0D93"/>
    <w:rsid w:val="003E0E27"/>
    <w:rsid w:val="003E1F56"/>
    <w:rsid w:val="003E2648"/>
    <w:rsid w:val="003E2ADD"/>
    <w:rsid w:val="003E2BCF"/>
    <w:rsid w:val="003E2DF3"/>
    <w:rsid w:val="003E2F2D"/>
    <w:rsid w:val="003E3C62"/>
    <w:rsid w:val="003E3E89"/>
    <w:rsid w:val="003E3F4D"/>
    <w:rsid w:val="003E4044"/>
    <w:rsid w:val="003E4114"/>
    <w:rsid w:val="003E5695"/>
    <w:rsid w:val="003E588C"/>
    <w:rsid w:val="003E59AA"/>
    <w:rsid w:val="003E62C2"/>
    <w:rsid w:val="003E63BE"/>
    <w:rsid w:val="003E64F6"/>
    <w:rsid w:val="003E6D72"/>
    <w:rsid w:val="003E72CA"/>
    <w:rsid w:val="003E7F35"/>
    <w:rsid w:val="003F0AAE"/>
    <w:rsid w:val="003F0B6A"/>
    <w:rsid w:val="003F0D19"/>
    <w:rsid w:val="003F1AE4"/>
    <w:rsid w:val="003F20EA"/>
    <w:rsid w:val="003F2111"/>
    <w:rsid w:val="003F23DA"/>
    <w:rsid w:val="003F2413"/>
    <w:rsid w:val="003F2518"/>
    <w:rsid w:val="003F252D"/>
    <w:rsid w:val="003F2595"/>
    <w:rsid w:val="003F2A21"/>
    <w:rsid w:val="003F2AB9"/>
    <w:rsid w:val="003F30B0"/>
    <w:rsid w:val="003F44AD"/>
    <w:rsid w:val="003F4B60"/>
    <w:rsid w:val="003F4FA6"/>
    <w:rsid w:val="003F55A5"/>
    <w:rsid w:val="003F5759"/>
    <w:rsid w:val="003F651D"/>
    <w:rsid w:val="003F6D80"/>
    <w:rsid w:val="003F6DD4"/>
    <w:rsid w:val="003F75BF"/>
    <w:rsid w:val="003F7894"/>
    <w:rsid w:val="003F7A01"/>
    <w:rsid w:val="003F7EFD"/>
    <w:rsid w:val="004000FA"/>
    <w:rsid w:val="00400754"/>
    <w:rsid w:val="00400CC4"/>
    <w:rsid w:val="00400CF8"/>
    <w:rsid w:val="00402714"/>
    <w:rsid w:val="00402B20"/>
    <w:rsid w:val="00402DF9"/>
    <w:rsid w:val="00402EF7"/>
    <w:rsid w:val="0040316A"/>
    <w:rsid w:val="004033DD"/>
    <w:rsid w:val="004037F9"/>
    <w:rsid w:val="00404202"/>
    <w:rsid w:val="004044A2"/>
    <w:rsid w:val="004045A5"/>
    <w:rsid w:val="004048FB"/>
    <w:rsid w:val="0040495B"/>
    <w:rsid w:val="0040590E"/>
    <w:rsid w:val="004060BE"/>
    <w:rsid w:val="004061F0"/>
    <w:rsid w:val="00406297"/>
    <w:rsid w:val="004065E9"/>
    <w:rsid w:val="00406C00"/>
    <w:rsid w:val="00407810"/>
    <w:rsid w:val="00407AAE"/>
    <w:rsid w:val="00407AEA"/>
    <w:rsid w:val="00407E46"/>
    <w:rsid w:val="00407EC1"/>
    <w:rsid w:val="004102C1"/>
    <w:rsid w:val="00410531"/>
    <w:rsid w:val="00410B1E"/>
    <w:rsid w:val="00410D46"/>
    <w:rsid w:val="00411262"/>
    <w:rsid w:val="004113AB"/>
    <w:rsid w:val="00411B67"/>
    <w:rsid w:val="0041223A"/>
    <w:rsid w:val="00412699"/>
    <w:rsid w:val="004127EA"/>
    <w:rsid w:val="00412D47"/>
    <w:rsid w:val="0041337E"/>
    <w:rsid w:val="00414982"/>
    <w:rsid w:val="00414A60"/>
    <w:rsid w:val="00414BF4"/>
    <w:rsid w:val="00414E01"/>
    <w:rsid w:val="00414FDC"/>
    <w:rsid w:val="00415047"/>
    <w:rsid w:val="00415321"/>
    <w:rsid w:val="0041547D"/>
    <w:rsid w:val="00415631"/>
    <w:rsid w:val="0041593D"/>
    <w:rsid w:val="00415A03"/>
    <w:rsid w:val="0041658B"/>
    <w:rsid w:val="00416921"/>
    <w:rsid w:val="00417013"/>
    <w:rsid w:val="0041766D"/>
    <w:rsid w:val="00417C54"/>
    <w:rsid w:val="004206AC"/>
    <w:rsid w:val="00421C73"/>
    <w:rsid w:val="0042230F"/>
    <w:rsid w:val="00422327"/>
    <w:rsid w:val="0042236D"/>
    <w:rsid w:val="0042252E"/>
    <w:rsid w:val="00424073"/>
    <w:rsid w:val="004241E7"/>
    <w:rsid w:val="004244D5"/>
    <w:rsid w:val="0042485E"/>
    <w:rsid w:val="00424F62"/>
    <w:rsid w:val="00424F73"/>
    <w:rsid w:val="00425CD1"/>
    <w:rsid w:val="0042643E"/>
    <w:rsid w:val="00426599"/>
    <w:rsid w:val="00426C63"/>
    <w:rsid w:val="00426F71"/>
    <w:rsid w:val="00427163"/>
    <w:rsid w:val="00427BFD"/>
    <w:rsid w:val="00427DF3"/>
    <w:rsid w:val="004308F5"/>
    <w:rsid w:val="00431405"/>
    <w:rsid w:val="00431489"/>
    <w:rsid w:val="0043148A"/>
    <w:rsid w:val="004314C5"/>
    <w:rsid w:val="0043180F"/>
    <w:rsid w:val="00431975"/>
    <w:rsid w:val="00431BE0"/>
    <w:rsid w:val="00431C6D"/>
    <w:rsid w:val="00432145"/>
    <w:rsid w:val="00432170"/>
    <w:rsid w:val="0043244B"/>
    <w:rsid w:val="0043246D"/>
    <w:rsid w:val="00432716"/>
    <w:rsid w:val="00432BE3"/>
    <w:rsid w:val="0043338E"/>
    <w:rsid w:val="004334A5"/>
    <w:rsid w:val="004334C8"/>
    <w:rsid w:val="0043383F"/>
    <w:rsid w:val="00433960"/>
    <w:rsid w:val="00433A14"/>
    <w:rsid w:val="004342E9"/>
    <w:rsid w:val="00434344"/>
    <w:rsid w:val="00434CE3"/>
    <w:rsid w:val="0043514F"/>
    <w:rsid w:val="00435AB5"/>
    <w:rsid w:val="00435FC5"/>
    <w:rsid w:val="00436D68"/>
    <w:rsid w:val="00437234"/>
    <w:rsid w:val="00437471"/>
    <w:rsid w:val="004375FD"/>
    <w:rsid w:val="004379E3"/>
    <w:rsid w:val="00437EF2"/>
    <w:rsid w:val="00440222"/>
    <w:rsid w:val="00440392"/>
    <w:rsid w:val="004406FD"/>
    <w:rsid w:val="00440D63"/>
    <w:rsid w:val="00441229"/>
    <w:rsid w:val="0044129B"/>
    <w:rsid w:val="00441394"/>
    <w:rsid w:val="0044151C"/>
    <w:rsid w:val="004416F9"/>
    <w:rsid w:val="00441E44"/>
    <w:rsid w:val="004421E6"/>
    <w:rsid w:val="004421F7"/>
    <w:rsid w:val="0044267C"/>
    <w:rsid w:val="00442B73"/>
    <w:rsid w:val="004430C2"/>
    <w:rsid w:val="00443120"/>
    <w:rsid w:val="0044375B"/>
    <w:rsid w:val="00444151"/>
    <w:rsid w:val="0044512A"/>
    <w:rsid w:val="004451A5"/>
    <w:rsid w:val="0044548A"/>
    <w:rsid w:val="00445726"/>
    <w:rsid w:val="00445765"/>
    <w:rsid w:val="00445834"/>
    <w:rsid w:val="004459C6"/>
    <w:rsid w:val="00445E03"/>
    <w:rsid w:val="00446314"/>
    <w:rsid w:val="00446A9F"/>
    <w:rsid w:val="00446FFB"/>
    <w:rsid w:val="0044703E"/>
    <w:rsid w:val="004470D5"/>
    <w:rsid w:val="004476CB"/>
    <w:rsid w:val="00447C1E"/>
    <w:rsid w:val="00447E59"/>
    <w:rsid w:val="00450477"/>
    <w:rsid w:val="00450745"/>
    <w:rsid w:val="00450907"/>
    <w:rsid w:val="0045097F"/>
    <w:rsid w:val="00450D84"/>
    <w:rsid w:val="00451DEC"/>
    <w:rsid w:val="00452656"/>
    <w:rsid w:val="00452E03"/>
    <w:rsid w:val="004533F9"/>
    <w:rsid w:val="004535E5"/>
    <w:rsid w:val="00453A2D"/>
    <w:rsid w:val="00453A7B"/>
    <w:rsid w:val="00454CD7"/>
    <w:rsid w:val="00455134"/>
    <w:rsid w:val="0045566F"/>
    <w:rsid w:val="00455692"/>
    <w:rsid w:val="0045575B"/>
    <w:rsid w:val="00455949"/>
    <w:rsid w:val="00455B21"/>
    <w:rsid w:val="00455C85"/>
    <w:rsid w:val="004563EF"/>
    <w:rsid w:val="0045680F"/>
    <w:rsid w:val="00456893"/>
    <w:rsid w:val="00456D2D"/>
    <w:rsid w:val="00456D35"/>
    <w:rsid w:val="00456F41"/>
    <w:rsid w:val="004573C4"/>
    <w:rsid w:val="00457729"/>
    <w:rsid w:val="004578C8"/>
    <w:rsid w:val="004600D7"/>
    <w:rsid w:val="00460428"/>
    <w:rsid w:val="0046067A"/>
    <w:rsid w:val="00460926"/>
    <w:rsid w:val="00460FAC"/>
    <w:rsid w:val="004618B6"/>
    <w:rsid w:val="00461AC5"/>
    <w:rsid w:val="0046225E"/>
    <w:rsid w:val="004628CB"/>
    <w:rsid w:val="00462C4E"/>
    <w:rsid w:val="00462E5B"/>
    <w:rsid w:val="004631E9"/>
    <w:rsid w:val="0046329F"/>
    <w:rsid w:val="00463402"/>
    <w:rsid w:val="00463B0A"/>
    <w:rsid w:val="00463D9C"/>
    <w:rsid w:val="0046423B"/>
    <w:rsid w:val="004645BA"/>
    <w:rsid w:val="0046473C"/>
    <w:rsid w:val="00464C47"/>
    <w:rsid w:val="00464CCF"/>
    <w:rsid w:val="00464E5A"/>
    <w:rsid w:val="004653A7"/>
    <w:rsid w:val="0046540F"/>
    <w:rsid w:val="00465ACA"/>
    <w:rsid w:val="00466A62"/>
    <w:rsid w:val="0046763D"/>
    <w:rsid w:val="00467957"/>
    <w:rsid w:val="00470778"/>
    <w:rsid w:val="004709E3"/>
    <w:rsid w:val="00470C15"/>
    <w:rsid w:val="00470F63"/>
    <w:rsid w:val="0047111D"/>
    <w:rsid w:val="00471346"/>
    <w:rsid w:val="004714B1"/>
    <w:rsid w:val="00472747"/>
    <w:rsid w:val="0047278A"/>
    <w:rsid w:val="00472A8F"/>
    <w:rsid w:val="00472E23"/>
    <w:rsid w:val="0047362D"/>
    <w:rsid w:val="0047414A"/>
    <w:rsid w:val="004748A3"/>
    <w:rsid w:val="00474A8E"/>
    <w:rsid w:val="00474FD8"/>
    <w:rsid w:val="0047518E"/>
    <w:rsid w:val="004751A4"/>
    <w:rsid w:val="004752E2"/>
    <w:rsid w:val="0047544E"/>
    <w:rsid w:val="0047561A"/>
    <w:rsid w:val="00475955"/>
    <w:rsid w:val="00475A09"/>
    <w:rsid w:val="00475FB7"/>
    <w:rsid w:val="004764A2"/>
    <w:rsid w:val="00476583"/>
    <w:rsid w:val="00476676"/>
    <w:rsid w:val="004767BF"/>
    <w:rsid w:val="00477413"/>
    <w:rsid w:val="00477E91"/>
    <w:rsid w:val="0048002F"/>
    <w:rsid w:val="0048006E"/>
    <w:rsid w:val="0048034A"/>
    <w:rsid w:val="00481208"/>
    <w:rsid w:val="0048161C"/>
    <w:rsid w:val="004817EA"/>
    <w:rsid w:val="004824B8"/>
    <w:rsid w:val="004825C2"/>
    <w:rsid w:val="004828B7"/>
    <w:rsid w:val="00482CAD"/>
    <w:rsid w:val="004830ED"/>
    <w:rsid w:val="00483781"/>
    <w:rsid w:val="004839A1"/>
    <w:rsid w:val="00483A17"/>
    <w:rsid w:val="00483F2C"/>
    <w:rsid w:val="00484F4C"/>
    <w:rsid w:val="00485252"/>
    <w:rsid w:val="004852EB"/>
    <w:rsid w:val="00485515"/>
    <w:rsid w:val="0048590A"/>
    <w:rsid w:val="00486313"/>
    <w:rsid w:val="00487069"/>
    <w:rsid w:val="00487883"/>
    <w:rsid w:val="004879CB"/>
    <w:rsid w:val="0049019C"/>
    <w:rsid w:val="0049039B"/>
    <w:rsid w:val="0049060B"/>
    <w:rsid w:val="004909BA"/>
    <w:rsid w:val="00490E2E"/>
    <w:rsid w:val="00491138"/>
    <w:rsid w:val="004913D3"/>
    <w:rsid w:val="004914CE"/>
    <w:rsid w:val="0049206C"/>
    <w:rsid w:val="00492163"/>
    <w:rsid w:val="00492461"/>
    <w:rsid w:val="004924FE"/>
    <w:rsid w:val="00492CC1"/>
    <w:rsid w:val="00492DFE"/>
    <w:rsid w:val="00492E81"/>
    <w:rsid w:val="00493062"/>
    <w:rsid w:val="004930A0"/>
    <w:rsid w:val="0049355C"/>
    <w:rsid w:val="0049396A"/>
    <w:rsid w:val="004939AD"/>
    <w:rsid w:val="004943A3"/>
    <w:rsid w:val="004944FB"/>
    <w:rsid w:val="0049492E"/>
    <w:rsid w:val="00494BCA"/>
    <w:rsid w:val="00494FCB"/>
    <w:rsid w:val="0049505F"/>
    <w:rsid w:val="00495106"/>
    <w:rsid w:val="00496351"/>
    <w:rsid w:val="004964DD"/>
    <w:rsid w:val="00496536"/>
    <w:rsid w:val="00497A6E"/>
    <w:rsid w:val="00497F26"/>
    <w:rsid w:val="004A00DE"/>
    <w:rsid w:val="004A00E8"/>
    <w:rsid w:val="004A0927"/>
    <w:rsid w:val="004A0EBB"/>
    <w:rsid w:val="004A112F"/>
    <w:rsid w:val="004A1352"/>
    <w:rsid w:val="004A1745"/>
    <w:rsid w:val="004A1943"/>
    <w:rsid w:val="004A1A1E"/>
    <w:rsid w:val="004A1C6D"/>
    <w:rsid w:val="004A1F0F"/>
    <w:rsid w:val="004A2C53"/>
    <w:rsid w:val="004A2D34"/>
    <w:rsid w:val="004A2F08"/>
    <w:rsid w:val="004A3A7D"/>
    <w:rsid w:val="004A3BED"/>
    <w:rsid w:val="004A4681"/>
    <w:rsid w:val="004A48CA"/>
    <w:rsid w:val="004A4C72"/>
    <w:rsid w:val="004A4D18"/>
    <w:rsid w:val="004A543C"/>
    <w:rsid w:val="004A58B8"/>
    <w:rsid w:val="004A5D8E"/>
    <w:rsid w:val="004A6339"/>
    <w:rsid w:val="004A65BD"/>
    <w:rsid w:val="004A66ED"/>
    <w:rsid w:val="004A6A67"/>
    <w:rsid w:val="004A6C12"/>
    <w:rsid w:val="004A7130"/>
    <w:rsid w:val="004A715D"/>
    <w:rsid w:val="004B02C8"/>
    <w:rsid w:val="004B1525"/>
    <w:rsid w:val="004B1BE4"/>
    <w:rsid w:val="004B2510"/>
    <w:rsid w:val="004B286C"/>
    <w:rsid w:val="004B36BB"/>
    <w:rsid w:val="004B4BF4"/>
    <w:rsid w:val="004B5238"/>
    <w:rsid w:val="004B5A6B"/>
    <w:rsid w:val="004B61CE"/>
    <w:rsid w:val="004B6A6E"/>
    <w:rsid w:val="004B74DC"/>
    <w:rsid w:val="004C00CB"/>
    <w:rsid w:val="004C00D9"/>
    <w:rsid w:val="004C0262"/>
    <w:rsid w:val="004C0DA0"/>
    <w:rsid w:val="004C0F74"/>
    <w:rsid w:val="004C110A"/>
    <w:rsid w:val="004C1370"/>
    <w:rsid w:val="004C1DBA"/>
    <w:rsid w:val="004C2087"/>
    <w:rsid w:val="004C2522"/>
    <w:rsid w:val="004C2E49"/>
    <w:rsid w:val="004C3C51"/>
    <w:rsid w:val="004C42EB"/>
    <w:rsid w:val="004C4794"/>
    <w:rsid w:val="004C50AE"/>
    <w:rsid w:val="004C5459"/>
    <w:rsid w:val="004C5A19"/>
    <w:rsid w:val="004C5F2A"/>
    <w:rsid w:val="004C5F75"/>
    <w:rsid w:val="004C615B"/>
    <w:rsid w:val="004C6A89"/>
    <w:rsid w:val="004D04AD"/>
    <w:rsid w:val="004D08F4"/>
    <w:rsid w:val="004D09F7"/>
    <w:rsid w:val="004D0CE9"/>
    <w:rsid w:val="004D1D88"/>
    <w:rsid w:val="004D1EA0"/>
    <w:rsid w:val="004D1FDB"/>
    <w:rsid w:val="004D2788"/>
    <w:rsid w:val="004D3DFE"/>
    <w:rsid w:val="004D43D3"/>
    <w:rsid w:val="004D4A35"/>
    <w:rsid w:val="004D56B1"/>
    <w:rsid w:val="004D5816"/>
    <w:rsid w:val="004D59BD"/>
    <w:rsid w:val="004D5C05"/>
    <w:rsid w:val="004D5E86"/>
    <w:rsid w:val="004D5F4C"/>
    <w:rsid w:val="004D624C"/>
    <w:rsid w:val="004D63FC"/>
    <w:rsid w:val="004D6C4D"/>
    <w:rsid w:val="004D71AD"/>
    <w:rsid w:val="004D73EA"/>
    <w:rsid w:val="004D76D9"/>
    <w:rsid w:val="004D77AB"/>
    <w:rsid w:val="004D7A37"/>
    <w:rsid w:val="004D7DEE"/>
    <w:rsid w:val="004D7EAE"/>
    <w:rsid w:val="004D7F66"/>
    <w:rsid w:val="004E01AF"/>
    <w:rsid w:val="004E09FC"/>
    <w:rsid w:val="004E0B4E"/>
    <w:rsid w:val="004E0B51"/>
    <w:rsid w:val="004E11D8"/>
    <w:rsid w:val="004E14F7"/>
    <w:rsid w:val="004E15A7"/>
    <w:rsid w:val="004E160F"/>
    <w:rsid w:val="004E1E75"/>
    <w:rsid w:val="004E230D"/>
    <w:rsid w:val="004E2334"/>
    <w:rsid w:val="004E26C9"/>
    <w:rsid w:val="004E29A7"/>
    <w:rsid w:val="004E2ABD"/>
    <w:rsid w:val="004E2B8B"/>
    <w:rsid w:val="004E43A8"/>
    <w:rsid w:val="004E481A"/>
    <w:rsid w:val="004E4AEE"/>
    <w:rsid w:val="004E4B2B"/>
    <w:rsid w:val="004E4F23"/>
    <w:rsid w:val="004E5006"/>
    <w:rsid w:val="004E5679"/>
    <w:rsid w:val="004E5D8C"/>
    <w:rsid w:val="004E5EE0"/>
    <w:rsid w:val="004E5F80"/>
    <w:rsid w:val="004E61ED"/>
    <w:rsid w:val="004E6728"/>
    <w:rsid w:val="004E6815"/>
    <w:rsid w:val="004E69B1"/>
    <w:rsid w:val="004E6BFA"/>
    <w:rsid w:val="004E72D3"/>
    <w:rsid w:val="004E7842"/>
    <w:rsid w:val="004E78FF"/>
    <w:rsid w:val="004E7BAD"/>
    <w:rsid w:val="004E7CCC"/>
    <w:rsid w:val="004E7FD0"/>
    <w:rsid w:val="004F0151"/>
    <w:rsid w:val="004F0E47"/>
    <w:rsid w:val="004F109D"/>
    <w:rsid w:val="004F1221"/>
    <w:rsid w:val="004F1270"/>
    <w:rsid w:val="004F1A1E"/>
    <w:rsid w:val="004F20A3"/>
    <w:rsid w:val="004F20E3"/>
    <w:rsid w:val="004F2540"/>
    <w:rsid w:val="004F2F54"/>
    <w:rsid w:val="004F4886"/>
    <w:rsid w:val="004F49D2"/>
    <w:rsid w:val="004F5033"/>
    <w:rsid w:val="004F51B9"/>
    <w:rsid w:val="004F537B"/>
    <w:rsid w:val="004F57FB"/>
    <w:rsid w:val="004F5B45"/>
    <w:rsid w:val="004F6025"/>
    <w:rsid w:val="004F62D9"/>
    <w:rsid w:val="004F65BD"/>
    <w:rsid w:val="004F6768"/>
    <w:rsid w:val="004F68BC"/>
    <w:rsid w:val="004F6C00"/>
    <w:rsid w:val="004F6EAF"/>
    <w:rsid w:val="004F6EDF"/>
    <w:rsid w:val="004F71E8"/>
    <w:rsid w:val="004F72C7"/>
    <w:rsid w:val="004F75D3"/>
    <w:rsid w:val="004F77ED"/>
    <w:rsid w:val="004F7921"/>
    <w:rsid w:val="00500B90"/>
    <w:rsid w:val="00500F4D"/>
    <w:rsid w:val="005018FA"/>
    <w:rsid w:val="00501BCD"/>
    <w:rsid w:val="00501C99"/>
    <w:rsid w:val="00502455"/>
    <w:rsid w:val="0050255B"/>
    <w:rsid w:val="005028D1"/>
    <w:rsid w:val="00502B5F"/>
    <w:rsid w:val="00502F82"/>
    <w:rsid w:val="005035C4"/>
    <w:rsid w:val="0050385B"/>
    <w:rsid w:val="00503F52"/>
    <w:rsid w:val="005044F5"/>
    <w:rsid w:val="00504538"/>
    <w:rsid w:val="00504580"/>
    <w:rsid w:val="005047C4"/>
    <w:rsid w:val="0050484C"/>
    <w:rsid w:val="00504E7A"/>
    <w:rsid w:val="005050E5"/>
    <w:rsid w:val="00505B22"/>
    <w:rsid w:val="00505C81"/>
    <w:rsid w:val="00506433"/>
    <w:rsid w:val="005065AE"/>
    <w:rsid w:val="00506968"/>
    <w:rsid w:val="00506D32"/>
    <w:rsid w:val="005072CD"/>
    <w:rsid w:val="0050735A"/>
    <w:rsid w:val="00507776"/>
    <w:rsid w:val="005077A8"/>
    <w:rsid w:val="00507836"/>
    <w:rsid w:val="00507A55"/>
    <w:rsid w:val="00510006"/>
    <w:rsid w:val="005100F2"/>
    <w:rsid w:val="00510209"/>
    <w:rsid w:val="0051026D"/>
    <w:rsid w:val="00510518"/>
    <w:rsid w:val="0051085D"/>
    <w:rsid w:val="00510F18"/>
    <w:rsid w:val="00511235"/>
    <w:rsid w:val="00511375"/>
    <w:rsid w:val="005113FC"/>
    <w:rsid w:val="00511598"/>
    <w:rsid w:val="00511668"/>
    <w:rsid w:val="0051173F"/>
    <w:rsid w:val="00511933"/>
    <w:rsid w:val="00511934"/>
    <w:rsid w:val="0051226F"/>
    <w:rsid w:val="005123EB"/>
    <w:rsid w:val="00512A9D"/>
    <w:rsid w:val="00512C6B"/>
    <w:rsid w:val="005133C7"/>
    <w:rsid w:val="00513D64"/>
    <w:rsid w:val="00514AC3"/>
    <w:rsid w:val="00515A86"/>
    <w:rsid w:val="00516075"/>
    <w:rsid w:val="00516A52"/>
    <w:rsid w:val="00516CD8"/>
    <w:rsid w:val="00517651"/>
    <w:rsid w:val="00517DE7"/>
    <w:rsid w:val="005203AE"/>
    <w:rsid w:val="00520A94"/>
    <w:rsid w:val="00520E56"/>
    <w:rsid w:val="005211CF"/>
    <w:rsid w:val="00521F59"/>
    <w:rsid w:val="005221A0"/>
    <w:rsid w:val="00522D26"/>
    <w:rsid w:val="00522D87"/>
    <w:rsid w:val="005234BE"/>
    <w:rsid w:val="00523A56"/>
    <w:rsid w:val="005241A4"/>
    <w:rsid w:val="0052429D"/>
    <w:rsid w:val="00524DA8"/>
    <w:rsid w:val="005253A7"/>
    <w:rsid w:val="005255C1"/>
    <w:rsid w:val="00525BC7"/>
    <w:rsid w:val="00526243"/>
    <w:rsid w:val="005266CA"/>
    <w:rsid w:val="00526A34"/>
    <w:rsid w:val="00526CE6"/>
    <w:rsid w:val="00526DA6"/>
    <w:rsid w:val="005271CA"/>
    <w:rsid w:val="00527632"/>
    <w:rsid w:val="0052798C"/>
    <w:rsid w:val="00527DB7"/>
    <w:rsid w:val="00530420"/>
    <w:rsid w:val="005304E3"/>
    <w:rsid w:val="00530881"/>
    <w:rsid w:val="00530951"/>
    <w:rsid w:val="00530CE4"/>
    <w:rsid w:val="00531337"/>
    <w:rsid w:val="00532070"/>
    <w:rsid w:val="00532B04"/>
    <w:rsid w:val="00532BF6"/>
    <w:rsid w:val="00532F16"/>
    <w:rsid w:val="00532FA8"/>
    <w:rsid w:val="005344AD"/>
    <w:rsid w:val="0053475B"/>
    <w:rsid w:val="005358BC"/>
    <w:rsid w:val="00535BEC"/>
    <w:rsid w:val="00535D4C"/>
    <w:rsid w:val="00535E60"/>
    <w:rsid w:val="0053641C"/>
    <w:rsid w:val="005364A3"/>
    <w:rsid w:val="0053713F"/>
    <w:rsid w:val="0053788B"/>
    <w:rsid w:val="00537BF1"/>
    <w:rsid w:val="005401BD"/>
    <w:rsid w:val="005402F7"/>
    <w:rsid w:val="00540366"/>
    <w:rsid w:val="00540433"/>
    <w:rsid w:val="00540608"/>
    <w:rsid w:val="005408B3"/>
    <w:rsid w:val="005414D2"/>
    <w:rsid w:val="005419E5"/>
    <w:rsid w:val="00541A88"/>
    <w:rsid w:val="00542038"/>
    <w:rsid w:val="00542051"/>
    <w:rsid w:val="005425BC"/>
    <w:rsid w:val="005428D3"/>
    <w:rsid w:val="00544034"/>
    <w:rsid w:val="005445BE"/>
    <w:rsid w:val="00544AFF"/>
    <w:rsid w:val="00546189"/>
    <w:rsid w:val="0054650B"/>
    <w:rsid w:val="00546629"/>
    <w:rsid w:val="005468B2"/>
    <w:rsid w:val="00546F68"/>
    <w:rsid w:val="00547BB9"/>
    <w:rsid w:val="00550531"/>
    <w:rsid w:val="00550A3B"/>
    <w:rsid w:val="00550E21"/>
    <w:rsid w:val="00550F35"/>
    <w:rsid w:val="00550F53"/>
    <w:rsid w:val="00551030"/>
    <w:rsid w:val="005512D3"/>
    <w:rsid w:val="00551487"/>
    <w:rsid w:val="0055158F"/>
    <w:rsid w:val="00551AE6"/>
    <w:rsid w:val="00551E8E"/>
    <w:rsid w:val="0055221C"/>
    <w:rsid w:val="00552C7E"/>
    <w:rsid w:val="00552D77"/>
    <w:rsid w:val="005533B0"/>
    <w:rsid w:val="005535FA"/>
    <w:rsid w:val="005536B0"/>
    <w:rsid w:val="005537F3"/>
    <w:rsid w:val="005547C3"/>
    <w:rsid w:val="00555363"/>
    <w:rsid w:val="005559F5"/>
    <w:rsid w:val="005560C6"/>
    <w:rsid w:val="005564D1"/>
    <w:rsid w:val="0055684F"/>
    <w:rsid w:val="00556B62"/>
    <w:rsid w:val="00557245"/>
    <w:rsid w:val="00557758"/>
    <w:rsid w:val="0055786E"/>
    <w:rsid w:val="00557961"/>
    <w:rsid w:val="005601C3"/>
    <w:rsid w:val="00560A01"/>
    <w:rsid w:val="00560DDF"/>
    <w:rsid w:val="0056105D"/>
    <w:rsid w:val="005610E6"/>
    <w:rsid w:val="00561299"/>
    <w:rsid w:val="00561333"/>
    <w:rsid w:val="00561643"/>
    <w:rsid w:val="00563585"/>
    <w:rsid w:val="0056384B"/>
    <w:rsid w:val="0056389E"/>
    <w:rsid w:val="00563A76"/>
    <w:rsid w:val="00563C37"/>
    <w:rsid w:val="00563EAF"/>
    <w:rsid w:val="0056518C"/>
    <w:rsid w:val="00565835"/>
    <w:rsid w:val="00565D5B"/>
    <w:rsid w:val="00565F50"/>
    <w:rsid w:val="0056606F"/>
    <w:rsid w:val="005662C9"/>
    <w:rsid w:val="005666D9"/>
    <w:rsid w:val="0056681A"/>
    <w:rsid w:val="005672B6"/>
    <w:rsid w:val="005674F7"/>
    <w:rsid w:val="00567CAF"/>
    <w:rsid w:val="00567DE7"/>
    <w:rsid w:val="00570DDF"/>
    <w:rsid w:val="005710FA"/>
    <w:rsid w:val="005713C9"/>
    <w:rsid w:val="00571962"/>
    <w:rsid w:val="00571B82"/>
    <w:rsid w:val="00572023"/>
    <w:rsid w:val="005721CA"/>
    <w:rsid w:val="005721E3"/>
    <w:rsid w:val="005737B5"/>
    <w:rsid w:val="00573933"/>
    <w:rsid w:val="0057405A"/>
    <w:rsid w:val="005749BB"/>
    <w:rsid w:val="00574DA3"/>
    <w:rsid w:val="00574F8F"/>
    <w:rsid w:val="005751FA"/>
    <w:rsid w:val="0057570C"/>
    <w:rsid w:val="005758E1"/>
    <w:rsid w:val="00575A3B"/>
    <w:rsid w:val="00576F4F"/>
    <w:rsid w:val="0057704C"/>
    <w:rsid w:val="00577230"/>
    <w:rsid w:val="00580216"/>
    <w:rsid w:val="00580308"/>
    <w:rsid w:val="005804F7"/>
    <w:rsid w:val="00580507"/>
    <w:rsid w:val="00580807"/>
    <w:rsid w:val="00580EA7"/>
    <w:rsid w:val="00581356"/>
    <w:rsid w:val="00581392"/>
    <w:rsid w:val="00581E48"/>
    <w:rsid w:val="00581E93"/>
    <w:rsid w:val="00582559"/>
    <w:rsid w:val="005827E8"/>
    <w:rsid w:val="005828B0"/>
    <w:rsid w:val="00583429"/>
    <w:rsid w:val="00583C54"/>
    <w:rsid w:val="00583CDA"/>
    <w:rsid w:val="00584842"/>
    <w:rsid w:val="00585156"/>
    <w:rsid w:val="00585A83"/>
    <w:rsid w:val="00585E6E"/>
    <w:rsid w:val="005864F7"/>
    <w:rsid w:val="0058678F"/>
    <w:rsid w:val="00586E0C"/>
    <w:rsid w:val="00586F6C"/>
    <w:rsid w:val="0058706D"/>
    <w:rsid w:val="005874F8"/>
    <w:rsid w:val="00590456"/>
    <w:rsid w:val="00590D1F"/>
    <w:rsid w:val="005910CA"/>
    <w:rsid w:val="00591135"/>
    <w:rsid w:val="005912FB"/>
    <w:rsid w:val="005917B8"/>
    <w:rsid w:val="00591A35"/>
    <w:rsid w:val="00591AD7"/>
    <w:rsid w:val="00591B1C"/>
    <w:rsid w:val="00591EB9"/>
    <w:rsid w:val="00592464"/>
    <w:rsid w:val="00592697"/>
    <w:rsid w:val="005940EB"/>
    <w:rsid w:val="005952D4"/>
    <w:rsid w:val="0059536B"/>
    <w:rsid w:val="0059545A"/>
    <w:rsid w:val="005955C7"/>
    <w:rsid w:val="00595664"/>
    <w:rsid w:val="00596043"/>
    <w:rsid w:val="00596628"/>
    <w:rsid w:val="00596675"/>
    <w:rsid w:val="005967BB"/>
    <w:rsid w:val="005974BF"/>
    <w:rsid w:val="005A059B"/>
    <w:rsid w:val="005A0C2E"/>
    <w:rsid w:val="005A0C73"/>
    <w:rsid w:val="005A1251"/>
    <w:rsid w:val="005A1696"/>
    <w:rsid w:val="005A1E75"/>
    <w:rsid w:val="005A2DD3"/>
    <w:rsid w:val="005A3529"/>
    <w:rsid w:val="005A3E79"/>
    <w:rsid w:val="005A3F80"/>
    <w:rsid w:val="005A4F79"/>
    <w:rsid w:val="005A5430"/>
    <w:rsid w:val="005A556F"/>
    <w:rsid w:val="005A590F"/>
    <w:rsid w:val="005A5928"/>
    <w:rsid w:val="005A598F"/>
    <w:rsid w:val="005A5BBB"/>
    <w:rsid w:val="005A5D20"/>
    <w:rsid w:val="005A64C6"/>
    <w:rsid w:val="005A6850"/>
    <w:rsid w:val="005A6898"/>
    <w:rsid w:val="005A6E21"/>
    <w:rsid w:val="005A74AA"/>
    <w:rsid w:val="005A76FE"/>
    <w:rsid w:val="005A7B8D"/>
    <w:rsid w:val="005A7C58"/>
    <w:rsid w:val="005A7DA8"/>
    <w:rsid w:val="005B0415"/>
    <w:rsid w:val="005B110E"/>
    <w:rsid w:val="005B172E"/>
    <w:rsid w:val="005B1DEF"/>
    <w:rsid w:val="005B1E4D"/>
    <w:rsid w:val="005B2493"/>
    <w:rsid w:val="005B2A87"/>
    <w:rsid w:val="005B2CED"/>
    <w:rsid w:val="005B2F08"/>
    <w:rsid w:val="005B3007"/>
    <w:rsid w:val="005B306C"/>
    <w:rsid w:val="005B351A"/>
    <w:rsid w:val="005B3621"/>
    <w:rsid w:val="005B3F63"/>
    <w:rsid w:val="005B4789"/>
    <w:rsid w:val="005B4A19"/>
    <w:rsid w:val="005B4C65"/>
    <w:rsid w:val="005B4CE7"/>
    <w:rsid w:val="005B4E01"/>
    <w:rsid w:val="005B5D3D"/>
    <w:rsid w:val="005B5DAB"/>
    <w:rsid w:val="005B609F"/>
    <w:rsid w:val="005B6286"/>
    <w:rsid w:val="005B648C"/>
    <w:rsid w:val="005B6BE3"/>
    <w:rsid w:val="005B6F73"/>
    <w:rsid w:val="005B70DD"/>
    <w:rsid w:val="005B716F"/>
    <w:rsid w:val="005B790C"/>
    <w:rsid w:val="005B7CA7"/>
    <w:rsid w:val="005B7CCA"/>
    <w:rsid w:val="005B7E25"/>
    <w:rsid w:val="005C04BB"/>
    <w:rsid w:val="005C0647"/>
    <w:rsid w:val="005C0A72"/>
    <w:rsid w:val="005C11A5"/>
    <w:rsid w:val="005C1515"/>
    <w:rsid w:val="005C194B"/>
    <w:rsid w:val="005C222E"/>
    <w:rsid w:val="005C286E"/>
    <w:rsid w:val="005C2A7E"/>
    <w:rsid w:val="005C2D9B"/>
    <w:rsid w:val="005C33B4"/>
    <w:rsid w:val="005C33BE"/>
    <w:rsid w:val="005C3430"/>
    <w:rsid w:val="005C423C"/>
    <w:rsid w:val="005C4304"/>
    <w:rsid w:val="005C449E"/>
    <w:rsid w:val="005C4EEA"/>
    <w:rsid w:val="005C50FC"/>
    <w:rsid w:val="005C54B0"/>
    <w:rsid w:val="005C55CF"/>
    <w:rsid w:val="005C5A81"/>
    <w:rsid w:val="005C5B4A"/>
    <w:rsid w:val="005C6321"/>
    <w:rsid w:val="005C668F"/>
    <w:rsid w:val="005C6930"/>
    <w:rsid w:val="005C6BA7"/>
    <w:rsid w:val="005C76A8"/>
    <w:rsid w:val="005C7889"/>
    <w:rsid w:val="005D021A"/>
    <w:rsid w:val="005D05F3"/>
    <w:rsid w:val="005D1A07"/>
    <w:rsid w:val="005D2D9A"/>
    <w:rsid w:val="005D313E"/>
    <w:rsid w:val="005D3178"/>
    <w:rsid w:val="005D3466"/>
    <w:rsid w:val="005D4603"/>
    <w:rsid w:val="005D5D20"/>
    <w:rsid w:val="005D5E23"/>
    <w:rsid w:val="005D5F7A"/>
    <w:rsid w:val="005D60CE"/>
    <w:rsid w:val="005D6693"/>
    <w:rsid w:val="005D6856"/>
    <w:rsid w:val="005D6D20"/>
    <w:rsid w:val="005D6DCE"/>
    <w:rsid w:val="005D6E07"/>
    <w:rsid w:val="005D6F7A"/>
    <w:rsid w:val="005D72CB"/>
    <w:rsid w:val="005D746C"/>
    <w:rsid w:val="005D7CF3"/>
    <w:rsid w:val="005E03B2"/>
    <w:rsid w:val="005E06BE"/>
    <w:rsid w:val="005E0A1A"/>
    <w:rsid w:val="005E0D78"/>
    <w:rsid w:val="005E10D6"/>
    <w:rsid w:val="005E11D5"/>
    <w:rsid w:val="005E1D78"/>
    <w:rsid w:val="005E22A5"/>
    <w:rsid w:val="005E2972"/>
    <w:rsid w:val="005E2A50"/>
    <w:rsid w:val="005E335B"/>
    <w:rsid w:val="005E3372"/>
    <w:rsid w:val="005E33BA"/>
    <w:rsid w:val="005E3439"/>
    <w:rsid w:val="005E364A"/>
    <w:rsid w:val="005E3C9D"/>
    <w:rsid w:val="005E3F7C"/>
    <w:rsid w:val="005E49E4"/>
    <w:rsid w:val="005E4EEB"/>
    <w:rsid w:val="005E515F"/>
    <w:rsid w:val="005E52C2"/>
    <w:rsid w:val="005E53D4"/>
    <w:rsid w:val="005E558C"/>
    <w:rsid w:val="005E582D"/>
    <w:rsid w:val="005E6680"/>
    <w:rsid w:val="005E6D26"/>
    <w:rsid w:val="005E7295"/>
    <w:rsid w:val="005E7C9A"/>
    <w:rsid w:val="005E7F29"/>
    <w:rsid w:val="005F0322"/>
    <w:rsid w:val="005F0554"/>
    <w:rsid w:val="005F0574"/>
    <w:rsid w:val="005F0A77"/>
    <w:rsid w:val="005F1272"/>
    <w:rsid w:val="005F1839"/>
    <w:rsid w:val="005F1974"/>
    <w:rsid w:val="005F1FB3"/>
    <w:rsid w:val="005F241D"/>
    <w:rsid w:val="005F2D10"/>
    <w:rsid w:val="005F2D36"/>
    <w:rsid w:val="005F3044"/>
    <w:rsid w:val="005F31C0"/>
    <w:rsid w:val="005F3BDE"/>
    <w:rsid w:val="005F436B"/>
    <w:rsid w:val="005F43D7"/>
    <w:rsid w:val="005F5195"/>
    <w:rsid w:val="005F5633"/>
    <w:rsid w:val="005F57D6"/>
    <w:rsid w:val="005F5F59"/>
    <w:rsid w:val="005F6B18"/>
    <w:rsid w:val="005F6B73"/>
    <w:rsid w:val="005F71CE"/>
    <w:rsid w:val="005F770A"/>
    <w:rsid w:val="005F7A79"/>
    <w:rsid w:val="00600B7F"/>
    <w:rsid w:val="00600BCE"/>
    <w:rsid w:val="00600F05"/>
    <w:rsid w:val="00601454"/>
    <w:rsid w:val="00601599"/>
    <w:rsid w:val="00602A8D"/>
    <w:rsid w:val="00602E0C"/>
    <w:rsid w:val="00602E6A"/>
    <w:rsid w:val="006035DA"/>
    <w:rsid w:val="00603B92"/>
    <w:rsid w:val="00603DF1"/>
    <w:rsid w:val="00603FF7"/>
    <w:rsid w:val="00604122"/>
    <w:rsid w:val="00604223"/>
    <w:rsid w:val="006048E8"/>
    <w:rsid w:val="00605187"/>
    <w:rsid w:val="006052CD"/>
    <w:rsid w:val="006052E8"/>
    <w:rsid w:val="00605804"/>
    <w:rsid w:val="006059DF"/>
    <w:rsid w:val="00605B39"/>
    <w:rsid w:val="00605D7D"/>
    <w:rsid w:val="006061E1"/>
    <w:rsid w:val="00606653"/>
    <w:rsid w:val="00606E01"/>
    <w:rsid w:val="0060707B"/>
    <w:rsid w:val="0060732B"/>
    <w:rsid w:val="00607D84"/>
    <w:rsid w:val="0061014C"/>
    <w:rsid w:val="00610BC5"/>
    <w:rsid w:val="00610C78"/>
    <w:rsid w:val="00610E21"/>
    <w:rsid w:val="0061123E"/>
    <w:rsid w:val="00611402"/>
    <w:rsid w:val="00611C2C"/>
    <w:rsid w:val="006120A7"/>
    <w:rsid w:val="00612E85"/>
    <w:rsid w:val="0061306D"/>
    <w:rsid w:val="00613F34"/>
    <w:rsid w:val="00613FD8"/>
    <w:rsid w:val="006150FE"/>
    <w:rsid w:val="00615367"/>
    <w:rsid w:val="00615546"/>
    <w:rsid w:val="00615C14"/>
    <w:rsid w:val="0061608B"/>
    <w:rsid w:val="00616108"/>
    <w:rsid w:val="00616358"/>
    <w:rsid w:val="00616752"/>
    <w:rsid w:val="00616F39"/>
    <w:rsid w:val="00617948"/>
    <w:rsid w:val="00617B1B"/>
    <w:rsid w:val="00617B62"/>
    <w:rsid w:val="00617C13"/>
    <w:rsid w:val="00617CB5"/>
    <w:rsid w:val="00617D31"/>
    <w:rsid w:val="00620226"/>
    <w:rsid w:val="00620532"/>
    <w:rsid w:val="00620691"/>
    <w:rsid w:val="00620795"/>
    <w:rsid w:val="00620A0B"/>
    <w:rsid w:val="00620EBD"/>
    <w:rsid w:val="0062182F"/>
    <w:rsid w:val="0062241E"/>
    <w:rsid w:val="006226A2"/>
    <w:rsid w:val="006228E2"/>
    <w:rsid w:val="00622D32"/>
    <w:rsid w:val="006234A1"/>
    <w:rsid w:val="00623A16"/>
    <w:rsid w:val="00623BAA"/>
    <w:rsid w:val="00623CEC"/>
    <w:rsid w:val="00624268"/>
    <w:rsid w:val="00625127"/>
    <w:rsid w:val="0062567E"/>
    <w:rsid w:val="00625C23"/>
    <w:rsid w:val="00625F66"/>
    <w:rsid w:val="00626019"/>
    <w:rsid w:val="006260DB"/>
    <w:rsid w:val="0062661C"/>
    <w:rsid w:val="0062668A"/>
    <w:rsid w:val="00626691"/>
    <w:rsid w:val="00626A86"/>
    <w:rsid w:val="00626DE7"/>
    <w:rsid w:val="00627D3E"/>
    <w:rsid w:val="0063012E"/>
    <w:rsid w:val="00630C90"/>
    <w:rsid w:val="00630F71"/>
    <w:rsid w:val="00631166"/>
    <w:rsid w:val="00631247"/>
    <w:rsid w:val="006316D6"/>
    <w:rsid w:val="00632440"/>
    <w:rsid w:val="0063244C"/>
    <w:rsid w:val="00632ED8"/>
    <w:rsid w:val="0063388B"/>
    <w:rsid w:val="006339A6"/>
    <w:rsid w:val="00633BE4"/>
    <w:rsid w:val="00634213"/>
    <w:rsid w:val="006342B7"/>
    <w:rsid w:val="00634425"/>
    <w:rsid w:val="006346D5"/>
    <w:rsid w:val="0063472A"/>
    <w:rsid w:val="00634A8D"/>
    <w:rsid w:val="00634E66"/>
    <w:rsid w:val="00634FDB"/>
    <w:rsid w:val="006352CD"/>
    <w:rsid w:val="006354DC"/>
    <w:rsid w:val="00636432"/>
    <w:rsid w:val="00636595"/>
    <w:rsid w:val="0063688D"/>
    <w:rsid w:val="00636C0D"/>
    <w:rsid w:val="0063705D"/>
    <w:rsid w:val="00637547"/>
    <w:rsid w:val="00637556"/>
    <w:rsid w:val="00640EB6"/>
    <w:rsid w:val="00640F7D"/>
    <w:rsid w:val="006411A2"/>
    <w:rsid w:val="00641D1A"/>
    <w:rsid w:val="00641DB8"/>
    <w:rsid w:val="00641E78"/>
    <w:rsid w:val="0064229A"/>
    <w:rsid w:val="006424E5"/>
    <w:rsid w:val="00642844"/>
    <w:rsid w:val="00642A41"/>
    <w:rsid w:val="006430FC"/>
    <w:rsid w:val="006432C7"/>
    <w:rsid w:val="006434BE"/>
    <w:rsid w:val="0064362A"/>
    <w:rsid w:val="00643759"/>
    <w:rsid w:val="006443D0"/>
    <w:rsid w:val="006445C7"/>
    <w:rsid w:val="0064509D"/>
    <w:rsid w:val="006452E2"/>
    <w:rsid w:val="006455F8"/>
    <w:rsid w:val="00645783"/>
    <w:rsid w:val="00645793"/>
    <w:rsid w:val="00646594"/>
    <w:rsid w:val="00646A1D"/>
    <w:rsid w:val="00646CC8"/>
    <w:rsid w:val="00646DDA"/>
    <w:rsid w:val="00647C59"/>
    <w:rsid w:val="0065006B"/>
    <w:rsid w:val="006501D1"/>
    <w:rsid w:val="00650978"/>
    <w:rsid w:val="00650EBF"/>
    <w:rsid w:val="00651110"/>
    <w:rsid w:val="00652630"/>
    <w:rsid w:val="00652BF0"/>
    <w:rsid w:val="00652C2B"/>
    <w:rsid w:val="00652CBF"/>
    <w:rsid w:val="00652D37"/>
    <w:rsid w:val="00653E8D"/>
    <w:rsid w:val="00653EE7"/>
    <w:rsid w:val="00654FD0"/>
    <w:rsid w:val="006550AC"/>
    <w:rsid w:val="00655420"/>
    <w:rsid w:val="006554FB"/>
    <w:rsid w:val="0065566B"/>
    <w:rsid w:val="0065657E"/>
    <w:rsid w:val="006566FD"/>
    <w:rsid w:val="0065690A"/>
    <w:rsid w:val="006575A9"/>
    <w:rsid w:val="00657C6F"/>
    <w:rsid w:val="00657D58"/>
    <w:rsid w:val="00660258"/>
    <w:rsid w:val="0066069C"/>
    <w:rsid w:val="00660757"/>
    <w:rsid w:val="0066078B"/>
    <w:rsid w:val="00660DBF"/>
    <w:rsid w:val="00660DF9"/>
    <w:rsid w:val="00660E73"/>
    <w:rsid w:val="0066118F"/>
    <w:rsid w:val="006613CE"/>
    <w:rsid w:val="00661AF9"/>
    <w:rsid w:val="00661B51"/>
    <w:rsid w:val="006622A4"/>
    <w:rsid w:val="006624F5"/>
    <w:rsid w:val="006626B8"/>
    <w:rsid w:val="00662910"/>
    <w:rsid w:val="00662AF3"/>
    <w:rsid w:val="00663708"/>
    <w:rsid w:val="00663A0F"/>
    <w:rsid w:val="00663EA6"/>
    <w:rsid w:val="006640D8"/>
    <w:rsid w:val="006643C9"/>
    <w:rsid w:val="006643E0"/>
    <w:rsid w:val="00664961"/>
    <w:rsid w:val="00664AD0"/>
    <w:rsid w:val="00664BDD"/>
    <w:rsid w:val="00664CD2"/>
    <w:rsid w:val="0066510A"/>
    <w:rsid w:val="0066583A"/>
    <w:rsid w:val="00665B4D"/>
    <w:rsid w:val="00665B8C"/>
    <w:rsid w:val="00666489"/>
    <w:rsid w:val="006664D2"/>
    <w:rsid w:val="0066688F"/>
    <w:rsid w:val="00666A94"/>
    <w:rsid w:val="00666ECB"/>
    <w:rsid w:val="00666F6E"/>
    <w:rsid w:val="006673FF"/>
    <w:rsid w:val="006700E2"/>
    <w:rsid w:val="00670287"/>
    <w:rsid w:val="006705FE"/>
    <w:rsid w:val="00670876"/>
    <w:rsid w:val="00670B1C"/>
    <w:rsid w:val="00671104"/>
    <w:rsid w:val="00671D45"/>
    <w:rsid w:val="00671F38"/>
    <w:rsid w:val="00671F7E"/>
    <w:rsid w:val="006725D6"/>
    <w:rsid w:val="00672DB8"/>
    <w:rsid w:val="00673071"/>
    <w:rsid w:val="006730E5"/>
    <w:rsid w:val="006731EA"/>
    <w:rsid w:val="00673E6A"/>
    <w:rsid w:val="00674071"/>
    <w:rsid w:val="00674504"/>
    <w:rsid w:val="006745FE"/>
    <w:rsid w:val="0067481A"/>
    <w:rsid w:val="00674E81"/>
    <w:rsid w:val="00675335"/>
    <w:rsid w:val="00676148"/>
    <w:rsid w:val="00676505"/>
    <w:rsid w:val="006766B8"/>
    <w:rsid w:val="0067699B"/>
    <w:rsid w:val="00676B17"/>
    <w:rsid w:val="00676E4D"/>
    <w:rsid w:val="00676F4C"/>
    <w:rsid w:val="00677034"/>
    <w:rsid w:val="006774B4"/>
    <w:rsid w:val="0067792F"/>
    <w:rsid w:val="0068043F"/>
    <w:rsid w:val="0068067E"/>
    <w:rsid w:val="00680BDB"/>
    <w:rsid w:val="0068113E"/>
    <w:rsid w:val="00682090"/>
    <w:rsid w:val="00682859"/>
    <w:rsid w:val="0068319C"/>
    <w:rsid w:val="006834AF"/>
    <w:rsid w:val="00683733"/>
    <w:rsid w:val="006840C8"/>
    <w:rsid w:val="00684191"/>
    <w:rsid w:val="006842E8"/>
    <w:rsid w:val="006843F3"/>
    <w:rsid w:val="00684E75"/>
    <w:rsid w:val="006860D5"/>
    <w:rsid w:val="00686481"/>
    <w:rsid w:val="00686788"/>
    <w:rsid w:val="00686A41"/>
    <w:rsid w:val="00686BB3"/>
    <w:rsid w:val="0068709F"/>
    <w:rsid w:val="00687323"/>
    <w:rsid w:val="00687540"/>
    <w:rsid w:val="00687AB0"/>
    <w:rsid w:val="00687B09"/>
    <w:rsid w:val="00687C66"/>
    <w:rsid w:val="00690E4A"/>
    <w:rsid w:val="0069171E"/>
    <w:rsid w:val="00691FC7"/>
    <w:rsid w:val="00692078"/>
    <w:rsid w:val="00692145"/>
    <w:rsid w:val="006921EA"/>
    <w:rsid w:val="006922C5"/>
    <w:rsid w:val="006923EE"/>
    <w:rsid w:val="006923F3"/>
    <w:rsid w:val="006925BF"/>
    <w:rsid w:val="006925C7"/>
    <w:rsid w:val="006925E4"/>
    <w:rsid w:val="006929FB"/>
    <w:rsid w:val="00692D05"/>
    <w:rsid w:val="0069389B"/>
    <w:rsid w:val="00693C1C"/>
    <w:rsid w:val="006940EC"/>
    <w:rsid w:val="00694A12"/>
    <w:rsid w:val="0069576D"/>
    <w:rsid w:val="00695C65"/>
    <w:rsid w:val="00695ED9"/>
    <w:rsid w:val="006960C6"/>
    <w:rsid w:val="00696634"/>
    <w:rsid w:val="00696681"/>
    <w:rsid w:val="00697193"/>
    <w:rsid w:val="00697474"/>
    <w:rsid w:val="0069796E"/>
    <w:rsid w:val="006A020A"/>
    <w:rsid w:val="006A0432"/>
    <w:rsid w:val="006A0958"/>
    <w:rsid w:val="006A0AFB"/>
    <w:rsid w:val="006A102A"/>
    <w:rsid w:val="006A131B"/>
    <w:rsid w:val="006A1348"/>
    <w:rsid w:val="006A1374"/>
    <w:rsid w:val="006A1A44"/>
    <w:rsid w:val="006A1C67"/>
    <w:rsid w:val="006A2486"/>
    <w:rsid w:val="006A2595"/>
    <w:rsid w:val="006A2FCF"/>
    <w:rsid w:val="006A3853"/>
    <w:rsid w:val="006A3C8A"/>
    <w:rsid w:val="006A47C0"/>
    <w:rsid w:val="006A4DF3"/>
    <w:rsid w:val="006A54CE"/>
    <w:rsid w:val="006A584A"/>
    <w:rsid w:val="006A5B81"/>
    <w:rsid w:val="006A5E8B"/>
    <w:rsid w:val="006A5F98"/>
    <w:rsid w:val="006A6E1A"/>
    <w:rsid w:val="006A7597"/>
    <w:rsid w:val="006A7A14"/>
    <w:rsid w:val="006A7F48"/>
    <w:rsid w:val="006B0058"/>
    <w:rsid w:val="006B005F"/>
    <w:rsid w:val="006B04D1"/>
    <w:rsid w:val="006B0A77"/>
    <w:rsid w:val="006B0B85"/>
    <w:rsid w:val="006B11AB"/>
    <w:rsid w:val="006B133A"/>
    <w:rsid w:val="006B1449"/>
    <w:rsid w:val="006B1C11"/>
    <w:rsid w:val="006B2A89"/>
    <w:rsid w:val="006B2E18"/>
    <w:rsid w:val="006B2E62"/>
    <w:rsid w:val="006B3053"/>
    <w:rsid w:val="006B312E"/>
    <w:rsid w:val="006B31FF"/>
    <w:rsid w:val="006B375E"/>
    <w:rsid w:val="006B3BF8"/>
    <w:rsid w:val="006B4BFE"/>
    <w:rsid w:val="006B5140"/>
    <w:rsid w:val="006B5470"/>
    <w:rsid w:val="006B5D15"/>
    <w:rsid w:val="006B7452"/>
    <w:rsid w:val="006B7673"/>
    <w:rsid w:val="006B784B"/>
    <w:rsid w:val="006B7AA7"/>
    <w:rsid w:val="006C0215"/>
    <w:rsid w:val="006C0F33"/>
    <w:rsid w:val="006C1062"/>
    <w:rsid w:val="006C1B51"/>
    <w:rsid w:val="006C1DB8"/>
    <w:rsid w:val="006C1E3C"/>
    <w:rsid w:val="006C23ED"/>
    <w:rsid w:val="006C2817"/>
    <w:rsid w:val="006C29C4"/>
    <w:rsid w:val="006C2B18"/>
    <w:rsid w:val="006C3542"/>
    <w:rsid w:val="006C473A"/>
    <w:rsid w:val="006C4942"/>
    <w:rsid w:val="006C4BE5"/>
    <w:rsid w:val="006C4C24"/>
    <w:rsid w:val="006C52E5"/>
    <w:rsid w:val="006C5470"/>
    <w:rsid w:val="006C571B"/>
    <w:rsid w:val="006C59CB"/>
    <w:rsid w:val="006C6076"/>
    <w:rsid w:val="006C6201"/>
    <w:rsid w:val="006C63A9"/>
    <w:rsid w:val="006C6E19"/>
    <w:rsid w:val="006C6E2B"/>
    <w:rsid w:val="006C6EA8"/>
    <w:rsid w:val="006C6F61"/>
    <w:rsid w:val="006C7186"/>
    <w:rsid w:val="006C76F9"/>
    <w:rsid w:val="006D000D"/>
    <w:rsid w:val="006D015E"/>
    <w:rsid w:val="006D0D7D"/>
    <w:rsid w:val="006D0EAD"/>
    <w:rsid w:val="006D0FF5"/>
    <w:rsid w:val="006D13C5"/>
    <w:rsid w:val="006D1F1E"/>
    <w:rsid w:val="006D2200"/>
    <w:rsid w:val="006D26C5"/>
    <w:rsid w:val="006D2901"/>
    <w:rsid w:val="006D31EB"/>
    <w:rsid w:val="006D33F2"/>
    <w:rsid w:val="006D3FA4"/>
    <w:rsid w:val="006D3FD5"/>
    <w:rsid w:val="006D40D8"/>
    <w:rsid w:val="006D4334"/>
    <w:rsid w:val="006D4339"/>
    <w:rsid w:val="006D56D2"/>
    <w:rsid w:val="006D5862"/>
    <w:rsid w:val="006D5B6F"/>
    <w:rsid w:val="006D5DAD"/>
    <w:rsid w:val="006D61A2"/>
    <w:rsid w:val="006D6955"/>
    <w:rsid w:val="006D6B2A"/>
    <w:rsid w:val="006D6E66"/>
    <w:rsid w:val="006D7021"/>
    <w:rsid w:val="006D7138"/>
    <w:rsid w:val="006D714A"/>
    <w:rsid w:val="006D7445"/>
    <w:rsid w:val="006D758A"/>
    <w:rsid w:val="006D7835"/>
    <w:rsid w:val="006D794B"/>
    <w:rsid w:val="006D7F88"/>
    <w:rsid w:val="006E1192"/>
    <w:rsid w:val="006E16A5"/>
    <w:rsid w:val="006E22C4"/>
    <w:rsid w:val="006E28B6"/>
    <w:rsid w:val="006E3059"/>
    <w:rsid w:val="006E3146"/>
    <w:rsid w:val="006E332F"/>
    <w:rsid w:val="006E3960"/>
    <w:rsid w:val="006E3CBC"/>
    <w:rsid w:val="006E3E5C"/>
    <w:rsid w:val="006E4207"/>
    <w:rsid w:val="006E4AC6"/>
    <w:rsid w:val="006E5418"/>
    <w:rsid w:val="006E5E54"/>
    <w:rsid w:val="006E5F0A"/>
    <w:rsid w:val="006E639E"/>
    <w:rsid w:val="006E669C"/>
    <w:rsid w:val="006E67AB"/>
    <w:rsid w:val="006E6AF5"/>
    <w:rsid w:val="006E6B27"/>
    <w:rsid w:val="006E701A"/>
    <w:rsid w:val="006E72E3"/>
    <w:rsid w:val="006E7594"/>
    <w:rsid w:val="006E7898"/>
    <w:rsid w:val="006E79B6"/>
    <w:rsid w:val="006E7A02"/>
    <w:rsid w:val="006E7B7A"/>
    <w:rsid w:val="006E7E37"/>
    <w:rsid w:val="006E7ED9"/>
    <w:rsid w:val="006F05C3"/>
    <w:rsid w:val="006F15B1"/>
    <w:rsid w:val="006F174B"/>
    <w:rsid w:val="006F1B60"/>
    <w:rsid w:val="006F2769"/>
    <w:rsid w:val="006F2A63"/>
    <w:rsid w:val="006F2DA9"/>
    <w:rsid w:val="006F3032"/>
    <w:rsid w:val="006F346E"/>
    <w:rsid w:val="006F34D9"/>
    <w:rsid w:val="006F449E"/>
    <w:rsid w:val="006F5213"/>
    <w:rsid w:val="006F5B38"/>
    <w:rsid w:val="006F5F2C"/>
    <w:rsid w:val="006F6146"/>
    <w:rsid w:val="006F6890"/>
    <w:rsid w:val="006F6904"/>
    <w:rsid w:val="006F6A9F"/>
    <w:rsid w:val="006F6E50"/>
    <w:rsid w:val="006F75DD"/>
    <w:rsid w:val="006F7909"/>
    <w:rsid w:val="00700515"/>
    <w:rsid w:val="007005C0"/>
    <w:rsid w:val="00700C5E"/>
    <w:rsid w:val="00700CB6"/>
    <w:rsid w:val="00700F3B"/>
    <w:rsid w:val="0070105B"/>
    <w:rsid w:val="00701E5A"/>
    <w:rsid w:val="00701E84"/>
    <w:rsid w:val="007022BC"/>
    <w:rsid w:val="0070238D"/>
    <w:rsid w:val="00702822"/>
    <w:rsid w:val="0070367B"/>
    <w:rsid w:val="00703FFE"/>
    <w:rsid w:val="00704B6D"/>
    <w:rsid w:val="00704BF8"/>
    <w:rsid w:val="00704E73"/>
    <w:rsid w:val="0070503D"/>
    <w:rsid w:val="007053AB"/>
    <w:rsid w:val="007053DC"/>
    <w:rsid w:val="007055DD"/>
    <w:rsid w:val="007058C9"/>
    <w:rsid w:val="00705B9D"/>
    <w:rsid w:val="00705FD3"/>
    <w:rsid w:val="00706049"/>
    <w:rsid w:val="00706294"/>
    <w:rsid w:val="00706642"/>
    <w:rsid w:val="00706922"/>
    <w:rsid w:val="00706DDB"/>
    <w:rsid w:val="00707ED6"/>
    <w:rsid w:val="007104FA"/>
    <w:rsid w:val="00710FD6"/>
    <w:rsid w:val="0071174B"/>
    <w:rsid w:val="00711E70"/>
    <w:rsid w:val="00712470"/>
    <w:rsid w:val="007124C3"/>
    <w:rsid w:val="0071251D"/>
    <w:rsid w:val="0071282D"/>
    <w:rsid w:val="00712D21"/>
    <w:rsid w:val="007135AF"/>
    <w:rsid w:val="00713980"/>
    <w:rsid w:val="00713AB1"/>
    <w:rsid w:val="00713B1F"/>
    <w:rsid w:val="00713C6B"/>
    <w:rsid w:val="00714274"/>
    <w:rsid w:val="00714D96"/>
    <w:rsid w:val="00714DB4"/>
    <w:rsid w:val="0071560E"/>
    <w:rsid w:val="00716342"/>
    <w:rsid w:val="007163C0"/>
    <w:rsid w:val="0071698B"/>
    <w:rsid w:val="007170E1"/>
    <w:rsid w:val="00717520"/>
    <w:rsid w:val="00717835"/>
    <w:rsid w:val="00717F38"/>
    <w:rsid w:val="0072054F"/>
    <w:rsid w:val="0072072E"/>
    <w:rsid w:val="00720944"/>
    <w:rsid w:val="00720BC7"/>
    <w:rsid w:val="00721232"/>
    <w:rsid w:val="007212DF"/>
    <w:rsid w:val="00721862"/>
    <w:rsid w:val="00721905"/>
    <w:rsid w:val="00721AE6"/>
    <w:rsid w:val="00721EBD"/>
    <w:rsid w:val="007220E6"/>
    <w:rsid w:val="007220EC"/>
    <w:rsid w:val="00722B78"/>
    <w:rsid w:val="007231A1"/>
    <w:rsid w:val="0072323C"/>
    <w:rsid w:val="007235EC"/>
    <w:rsid w:val="007236A1"/>
    <w:rsid w:val="00723713"/>
    <w:rsid w:val="00723D1E"/>
    <w:rsid w:val="00724012"/>
    <w:rsid w:val="00724B01"/>
    <w:rsid w:val="00725A90"/>
    <w:rsid w:val="00725F82"/>
    <w:rsid w:val="007261B1"/>
    <w:rsid w:val="00726769"/>
    <w:rsid w:val="00726AF8"/>
    <w:rsid w:val="00726B41"/>
    <w:rsid w:val="00730697"/>
    <w:rsid w:val="00730F01"/>
    <w:rsid w:val="0073142A"/>
    <w:rsid w:val="00731585"/>
    <w:rsid w:val="007317BC"/>
    <w:rsid w:val="00731B8E"/>
    <w:rsid w:val="00731C7D"/>
    <w:rsid w:val="007325BE"/>
    <w:rsid w:val="007329BA"/>
    <w:rsid w:val="00732CCB"/>
    <w:rsid w:val="00732E7B"/>
    <w:rsid w:val="00732EC3"/>
    <w:rsid w:val="00732FE2"/>
    <w:rsid w:val="0073357B"/>
    <w:rsid w:val="007337C3"/>
    <w:rsid w:val="00733A3A"/>
    <w:rsid w:val="00733AE0"/>
    <w:rsid w:val="00734020"/>
    <w:rsid w:val="007342D9"/>
    <w:rsid w:val="00734303"/>
    <w:rsid w:val="00734C2B"/>
    <w:rsid w:val="00734D74"/>
    <w:rsid w:val="00734F03"/>
    <w:rsid w:val="00735501"/>
    <w:rsid w:val="00735990"/>
    <w:rsid w:val="00735A39"/>
    <w:rsid w:val="00735F47"/>
    <w:rsid w:val="0073691F"/>
    <w:rsid w:val="00736929"/>
    <w:rsid w:val="00736981"/>
    <w:rsid w:val="007377F1"/>
    <w:rsid w:val="0073796D"/>
    <w:rsid w:val="00737B49"/>
    <w:rsid w:val="007400D2"/>
    <w:rsid w:val="00740303"/>
    <w:rsid w:val="007413C7"/>
    <w:rsid w:val="0074163C"/>
    <w:rsid w:val="0074178D"/>
    <w:rsid w:val="00742047"/>
    <w:rsid w:val="00742246"/>
    <w:rsid w:val="00743187"/>
    <w:rsid w:val="007435C8"/>
    <w:rsid w:val="007439F4"/>
    <w:rsid w:val="00743F49"/>
    <w:rsid w:val="00744097"/>
    <w:rsid w:val="007441CB"/>
    <w:rsid w:val="00744612"/>
    <w:rsid w:val="00745923"/>
    <w:rsid w:val="00745C1B"/>
    <w:rsid w:val="00745F3B"/>
    <w:rsid w:val="0074676D"/>
    <w:rsid w:val="00746993"/>
    <w:rsid w:val="00746ED1"/>
    <w:rsid w:val="00747028"/>
    <w:rsid w:val="00747267"/>
    <w:rsid w:val="0074767F"/>
    <w:rsid w:val="00747BCD"/>
    <w:rsid w:val="00747FE0"/>
    <w:rsid w:val="0075036B"/>
    <w:rsid w:val="0075055F"/>
    <w:rsid w:val="007505B0"/>
    <w:rsid w:val="00750EDD"/>
    <w:rsid w:val="007517E7"/>
    <w:rsid w:val="00751CC9"/>
    <w:rsid w:val="007521BC"/>
    <w:rsid w:val="00752678"/>
    <w:rsid w:val="007526BD"/>
    <w:rsid w:val="007527D7"/>
    <w:rsid w:val="00753B26"/>
    <w:rsid w:val="00753D62"/>
    <w:rsid w:val="00753D72"/>
    <w:rsid w:val="00753F46"/>
    <w:rsid w:val="0075485E"/>
    <w:rsid w:val="00754981"/>
    <w:rsid w:val="0075511E"/>
    <w:rsid w:val="0075515F"/>
    <w:rsid w:val="007553AE"/>
    <w:rsid w:val="007555F2"/>
    <w:rsid w:val="00755875"/>
    <w:rsid w:val="00755CF5"/>
    <w:rsid w:val="0075601B"/>
    <w:rsid w:val="00756091"/>
    <w:rsid w:val="00756119"/>
    <w:rsid w:val="0075618E"/>
    <w:rsid w:val="007566BA"/>
    <w:rsid w:val="00756FE8"/>
    <w:rsid w:val="0075717C"/>
    <w:rsid w:val="007572CD"/>
    <w:rsid w:val="007577F1"/>
    <w:rsid w:val="007578ED"/>
    <w:rsid w:val="00760434"/>
    <w:rsid w:val="0076164C"/>
    <w:rsid w:val="00761877"/>
    <w:rsid w:val="00761AAC"/>
    <w:rsid w:val="00761B48"/>
    <w:rsid w:val="00762367"/>
    <w:rsid w:val="007624FC"/>
    <w:rsid w:val="00763613"/>
    <w:rsid w:val="00763D19"/>
    <w:rsid w:val="00764863"/>
    <w:rsid w:val="0076493D"/>
    <w:rsid w:val="00764AB6"/>
    <w:rsid w:val="00764D2E"/>
    <w:rsid w:val="007651D6"/>
    <w:rsid w:val="00765356"/>
    <w:rsid w:val="00765894"/>
    <w:rsid w:val="00765D80"/>
    <w:rsid w:val="007663D9"/>
    <w:rsid w:val="0076665C"/>
    <w:rsid w:val="00767055"/>
    <w:rsid w:val="00767394"/>
    <w:rsid w:val="00767998"/>
    <w:rsid w:val="00767C51"/>
    <w:rsid w:val="00770000"/>
    <w:rsid w:val="007700BC"/>
    <w:rsid w:val="007704A9"/>
    <w:rsid w:val="00770835"/>
    <w:rsid w:val="00770EC7"/>
    <w:rsid w:val="00771241"/>
    <w:rsid w:val="00772393"/>
    <w:rsid w:val="00772867"/>
    <w:rsid w:val="00772B26"/>
    <w:rsid w:val="0077330C"/>
    <w:rsid w:val="00773B60"/>
    <w:rsid w:val="00773E33"/>
    <w:rsid w:val="00775AD7"/>
    <w:rsid w:val="00775B1D"/>
    <w:rsid w:val="00775B7C"/>
    <w:rsid w:val="0077697D"/>
    <w:rsid w:val="007769A6"/>
    <w:rsid w:val="00776D16"/>
    <w:rsid w:val="00776F6E"/>
    <w:rsid w:val="007774C8"/>
    <w:rsid w:val="00777B26"/>
    <w:rsid w:val="00777FE8"/>
    <w:rsid w:val="00780755"/>
    <w:rsid w:val="00780A87"/>
    <w:rsid w:val="00780CB9"/>
    <w:rsid w:val="00780F00"/>
    <w:rsid w:val="007813C6"/>
    <w:rsid w:val="00782663"/>
    <w:rsid w:val="00782946"/>
    <w:rsid w:val="00783551"/>
    <w:rsid w:val="00783919"/>
    <w:rsid w:val="007839AE"/>
    <w:rsid w:val="00783DA7"/>
    <w:rsid w:val="00783F26"/>
    <w:rsid w:val="00784603"/>
    <w:rsid w:val="00785FD7"/>
    <w:rsid w:val="0078612F"/>
    <w:rsid w:val="0078649F"/>
    <w:rsid w:val="0078653A"/>
    <w:rsid w:val="007869EB"/>
    <w:rsid w:val="0079004C"/>
    <w:rsid w:val="007906B3"/>
    <w:rsid w:val="00790DB9"/>
    <w:rsid w:val="00791A08"/>
    <w:rsid w:val="00791E3C"/>
    <w:rsid w:val="007929BD"/>
    <w:rsid w:val="00792C32"/>
    <w:rsid w:val="00792CD1"/>
    <w:rsid w:val="0079449A"/>
    <w:rsid w:val="0079482C"/>
    <w:rsid w:val="00794F14"/>
    <w:rsid w:val="00795278"/>
    <w:rsid w:val="0079538E"/>
    <w:rsid w:val="00795E65"/>
    <w:rsid w:val="00796915"/>
    <w:rsid w:val="00796CB4"/>
    <w:rsid w:val="00797164"/>
    <w:rsid w:val="007978A5"/>
    <w:rsid w:val="00797A00"/>
    <w:rsid w:val="007A019A"/>
    <w:rsid w:val="007A0708"/>
    <w:rsid w:val="007A0E33"/>
    <w:rsid w:val="007A0F3D"/>
    <w:rsid w:val="007A182A"/>
    <w:rsid w:val="007A1C37"/>
    <w:rsid w:val="007A1CD0"/>
    <w:rsid w:val="007A238A"/>
    <w:rsid w:val="007A293E"/>
    <w:rsid w:val="007A2BBA"/>
    <w:rsid w:val="007A316C"/>
    <w:rsid w:val="007A3D44"/>
    <w:rsid w:val="007A3D45"/>
    <w:rsid w:val="007A3D4E"/>
    <w:rsid w:val="007A3DFC"/>
    <w:rsid w:val="007A460E"/>
    <w:rsid w:val="007A4863"/>
    <w:rsid w:val="007A4A83"/>
    <w:rsid w:val="007A4D5A"/>
    <w:rsid w:val="007A5342"/>
    <w:rsid w:val="007A56EB"/>
    <w:rsid w:val="007A5FE8"/>
    <w:rsid w:val="007A670E"/>
    <w:rsid w:val="007A6CBF"/>
    <w:rsid w:val="007A6E20"/>
    <w:rsid w:val="007A7095"/>
    <w:rsid w:val="007A7123"/>
    <w:rsid w:val="007A76AC"/>
    <w:rsid w:val="007A79B0"/>
    <w:rsid w:val="007B008F"/>
    <w:rsid w:val="007B0413"/>
    <w:rsid w:val="007B0526"/>
    <w:rsid w:val="007B054E"/>
    <w:rsid w:val="007B09F0"/>
    <w:rsid w:val="007B0D74"/>
    <w:rsid w:val="007B13FA"/>
    <w:rsid w:val="007B17BA"/>
    <w:rsid w:val="007B17C2"/>
    <w:rsid w:val="007B185A"/>
    <w:rsid w:val="007B1AE8"/>
    <w:rsid w:val="007B3030"/>
    <w:rsid w:val="007B32AD"/>
    <w:rsid w:val="007B3387"/>
    <w:rsid w:val="007B40B8"/>
    <w:rsid w:val="007B44F9"/>
    <w:rsid w:val="007B4A75"/>
    <w:rsid w:val="007B4BC9"/>
    <w:rsid w:val="007B4C78"/>
    <w:rsid w:val="007B4ECF"/>
    <w:rsid w:val="007B52AA"/>
    <w:rsid w:val="007B5738"/>
    <w:rsid w:val="007B5CA6"/>
    <w:rsid w:val="007B5D0A"/>
    <w:rsid w:val="007B5D99"/>
    <w:rsid w:val="007B5EA3"/>
    <w:rsid w:val="007B6DBB"/>
    <w:rsid w:val="007B7F48"/>
    <w:rsid w:val="007C014A"/>
    <w:rsid w:val="007C02F0"/>
    <w:rsid w:val="007C0328"/>
    <w:rsid w:val="007C0470"/>
    <w:rsid w:val="007C0BE8"/>
    <w:rsid w:val="007C0D2F"/>
    <w:rsid w:val="007C0E4F"/>
    <w:rsid w:val="007C0E7A"/>
    <w:rsid w:val="007C0EBF"/>
    <w:rsid w:val="007C2127"/>
    <w:rsid w:val="007C2425"/>
    <w:rsid w:val="007C319A"/>
    <w:rsid w:val="007C31C5"/>
    <w:rsid w:val="007C44DA"/>
    <w:rsid w:val="007C456E"/>
    <w:rsid w:val="007C4622"/>
    <w:rsid w:val="007C4AA0"/>
    <w:rsid w:val="007C5209"/>
    <w:rsid w:val="007C5AE3"/>
    <w:rsid w:val="007C5FEE"/>
    <w:rsid w:val="007C675C"/>
    <w:rsid w:val="007C6D2D"/>
    <w:rsid w:val="007C6EA0"/>
    <w:rsid w:val="007C71FC"/>
    <w:rsid w:val="007C7B48"/>
    <w:rsid w:val="007D004B"/>
    <w:rsid w:val="007D027B"/>
    <w:rsid w:val="007D0946"/>
    <w:rsid w:val="007D09D5"/>
    <w:rsid w:val="007D116D"/>
    <w:rsid w:val="007D17B7"/>
    <w:rsid w:val="007D19E2"/>
    <w:rsid w:val="007D1FBD"/>
    <w:rsid w:val="007D21A2"/>
    <w:rsid w:val="007D27B8"/>
    <w:rsid w:val="007D295D"/>
    <w:rsid w:val="007D3DAF"/>
    <w:rsid w:val="007D3E2F"/>
    <w:rsid w:val="007D41D3"/>
    <w:rsid w:val="007D4568"/>
    <w:rsid w:val="007D4651"/>
    <w:rsid w:val="007D46EC"/>
    <w:rsid w:val="007D48DB"/>
    <w:rsid w:val="007D4D5F"/>
    <w:rsid w:val="007D5EF1"/>
    <w:rsid w:val="007D6300"/>
    <w:rsid w:val="007D651C"/>
    <w:rsid w:val="007D65AD"/>
    <w:rsid w:val="007D6B2A"/>
    <w:rsid w:val="007D7488"/>
    <w:rsid w:val="007D76FB"/>
    <w:rsid w:val="007D7EBE"/>
    <w:rsid w:val="007E074A"/>
    <w:rsid w:val="007E07E3"/>
    <w:rsid w:val="007E0882"/>
    <w:rsid w:val="007E0B9B"/>
    <w:rsid w:val="007E0C9C"/>
    <w:rsid w:val="007E163A"/>
    <w:rsid w:val="007E1A0D"/>
    <w:rsid w:val="007E1D18"/>
    <w:rsid w:val="007E28BF"/>
    <w:rsid w:val="007E3170"/>
    <w:rsid w:val="007E3198"/>
    <w:rsid w:val="007E3454"/>
    <w:rsid w:val="007E3778"/>
    <w:rsid w:val="007E38E4"/>
    <w:rsid w:val="007E3FA3"/>
    <w:rsid w:val="007E4256"/>
    <w:rsid w:val="007E4A8B"/>
    <w:rsid w:val="007E4DF1"/>
    <w:rsid w:val="007E5024"/>
    <w:rsid w:val="007E5364"/>
    <w:rsid w:val="007E5D26"/>
    <w:rsid w:val="007E62BE"/>
    <w:rsid w:val="007E630B"/>
    <w:rsid w:val="007E643F"/>
    <w:rsid w:val="007E67A4"/>
    <w:rsid w:val="007E69C0"/>
    <w:rsid w:val="007E6B30"/>
    <w:rsid w:val="007E764D"/>
    <w:rsid w:val="007E7C26"/>
    <w:rsid w:val="007E7EA2"/>
    <w:rsid w:val="007F0CD8"/>
    <w:rsid w:val="007F0F88"/>
    <w:rsid w:val="007F1397"/>
    <w:rsid w:val="007F1740"/>
    <w:rsid w:val="007F2B2C"/>
    <w:rsid w:val="007F3635"/>
    <w:rsid w:val="007F3FC0"/>
    <w:rsid w:val="007F474C"/>
    <w:rsid w:val="007F4A9C"/>
    <w:rsid w:val="007F4B45"/>
    <w:rsid w:val="007F504C"/>
    <w:rsid w:val="007F5424"/>
    <w:rsid w:val="007F5624"/>
    <w:rsid w:val="007F609F"/>
    <w:rsid w:val="007F6379"/>
    <w:rsid w:val="007F66FC"/>
    <w:rsid w:val="007F68C4"/>
    <w:rsid w:val="007F6A9C"/>
    <w:rsid w:val="007F6AD9"/>
    <w:rsid w:val="007F6B80"/>
    <w:rsid w:val="007F701B"/>
    <w:rsid w:val="007F74A2"/>
    <w:rsid w:val="007F751D"/>
    <w:rsid w:val="007F789D"/>
    <w:rsid w:val="007F7AC9"/>
    <w:rsid w:val="008000BB"/>
    <w:rsid w:val="00800357"/>
    <w:rsid w:val="008004D8"/>
    <w:rsid w:val="00800EE9"/>
    <w:rsid w:val="0080142B"/>
    <w:rsid w:val="00801786"/>
    <w:rsid w:val="008018B9"/>
    <w:rsid w:val="00801E5C"/>
    <w:rsid w:val="00801ED7"/>
    <w:rsid w:val="00802894"/>
    <w:rsid w:val="00802C43"/>
    <w:rsid w:val="00802E7C"/>
    <w:rsid w:val="008035CD"/>
    <w:rsid w:val="00803F61"/>
    <w:rsid w:val="008048E0"/>
    <w:rsid w:val="008050EE"/>
    <w:rsid w:val="0080555A"/>
    <w:rsid w:val="00805C4C"/>
    <w:rsid w:val="00806983"/>
    <w:rsid w:val="00806F9C"/>
    <w:rsid w:val="008071C5"/>
    <w:rsid w:val="00810BB3"/>
    <w:rsid w:val="0081177F"/>
    <w:rsid w:val="00811A5E"/>
    <w:rsid w:val="00811D44"/>
    <w:rsid w:val="0081224F"/>
    <w:rsid w:val="00812679"/>
    <w:rsid w:val="008126EF"/>
    <w:rsid w:val="00812D40"/>
    <w:rsid w:val="0081321A"/>
    <w:rsid w:val="00813655"/>
    <w:rsid w:val="0081384D"/>
    <w:rsid w:val="00813EE2"/>
    <w:rsid w:val="008147EA"/>
    <w:rsid w:val="00815137"/>
    <w:rsid w:val="008151D3"/>
    <w:rsid w:val="0081600A"/>
    <w:rsid w:val="00816A43"/>
    <w:rsid w:val="00816EB4"/>
    <w:rsid w:val="0081705F"/>
    <w:rsid w:val="00817FA5"/>
    <w:rsid w:val="00820085"/>
    <w:rsid w:val="008209E0"/>
    <w:rsid w:val="008213EA"/>
    <w:rsid w:val="008213EF"/>
    <w:rsid w:val="00821B75"/>
    <w:rsid w:val="00821CEA"/>
    <w:rsid w:val="00821E99"/>
    <w:rsid w:val="00821FE0"/>
    <w:rsid w:val="008221AA"/>
    <w:rsid w:val="008225CD"/>
    <w:rsid w:val="00822A2F"/>
    <w:rsid w:val="00822C59"/>
    <w:rsid w:val="00822D9D"/>
    <w:rsid w:val="00822E73"/>
    <w:rsid w:val="0082302A"/>
    <w:rsid w:val="00823360"/>
    <w:rsid w:val="00823647"/>
    <w:rsid w:val="008236DE"/>
    <w:rsid w:val="00823906"/>
    <w:rsid w:val="00823A0E"/>
    <w:rsid w:val="0082448C"/>
    <w:rsid w:val="008245EF"/>
    <w:rsid w:val="00824719"/>
    <w:rsid w:val="0082498B"/>
    <w:rsid w:val="00824B26"/>
    <w:rsid w:val="008255A2"/>
    <w:rsid w:val="008257B2"/>
    <w:rsid w:val="00825C0A"/>
    <w:rsid w:val="0082619B"/>
    <w:rsid w:val="00826253"/>
    <w:rsid w:val="0082671D"/>
    <w:rsid w:val="008269FF"/>
    <w:rsid w:val="00826F24"/>
    <w:rsid w:val="008270DC"/>
    <w:rsid w:val="0082740A"/>
    <w:rsid w:val="0083062C"/>
    <w:rsid w:val="00830DFF"/>
    <w:rsid w:val="00830FD8"/>
    <w:rsid w:val="00831048"/>
    <w:rsid w:val="0083118E"/>
    <w:rsid w:val="00831870"/>
    <w:rsid w:val="00831883"/>
    <w:rsid w:val="00831DD3"/>
    <w:rsid w:val="00831EA7"/>
    <w:rsid w:val="008324A2"/>
    <w:rsid w:val="008325B7"/>
    <w:rsid w:val="00832F30"/>
    <w:rsid w:val="00833324"/>
    <w:rsid w:val="008336E1"/>
    <w:rsid w:val="00833BE6"/>
    <w:rsid w:val="00833EA5"/>
    <w:rsid w:val="008340E2"/>
    <w:rsid w:val="0083453F"/>
    <w:rsid w:val="00834856"/>
    <w:rsid w:val="00834C6C"/>
    <w:rsid w:val="00834D10"/>
    <w:rsid w:val="00834DC5"/>
    <w:rsid w:val="00835893"/>
    <w:rsid w:val="00835A63"/>
    <w:rsid w:val="008363EF"/>
    <w:rsid w:val="008367C2"/>
    <w:rsid w:val="00836B6D"/>
    <w:rsid w:val="00836C14"/>
    <w:rsid w:val="008374D6"/>
    <w:rsid w:val="00837621"/>
    <w:rsid w:val="008377B5"/>
    <w:rsid w:val="00837E9B"/>
    <w:rsid w:val="00837EE2"/>
    <w:rsid w:val="00837FE1"/>
    <w:rsid w:val="00840737"/>
    <w:rsid w:val="00840DEF"/>
    <w:rsid w:val="00841477"/>
    <w:rsid w:val="008419C1"/>
    <w:rsid w:val="00842862"/>
    <w:rsid w:val="00842E02"/>
    <w:rsid w:val="0084364F"/>
    <w:rsid w:val="00843697"/>
    <w:rsid w:val="00843BDE"/>
    <w:rsid w:val="00843EAA"/>
    <w:rsid w:val="00843F75"/>
    <w:rsid w:val="00844509"/>
    <w:rsid w:val="0084460D"/>
    <w:rsid w:val="008448CB"/>
    <w:rsid w:val="00844CB9"/>
    <w:rsid w:val="008451CA"/>
    <w:rsid w:val="00846851"/>
    <w:rsid w:val="00846C5B"/>
    <w:rsid w:val="008474F9"/>
    <w:rsid w:val="00847AC6"/>
    <w:rsid w:val="00847F4F"/>
    <w:rsid w:val="0085028E"/>
    <w:rsid w:val="008502C2"/>
    <w:rsid w:val="008507EF"/>
    <w:rsid w:val="00850DF8"/>
    <w:rsid w:val="00850F8D"/>
    <w:rsid w:val="00850FA2"/>
    <w:rsid w:val="00851CEE"/>
    <w:rsid w:val="008521A4"/>
    <w:rsid w:val="008525DD"/>
    <w:rsid w:val="008527FB"/>
    <w:rsid w:val="0085294A"/>
    <w:rsid w:val="00852990"/>
    <w:rsid w:val="00852ECB"/>
    <w:rsid w:val="00853350"/>
    <w:rsid w:val="008534F7"/>
    <w:rsid w:val="00853829"/>
    <w:rsid w:val="00853BB2"/>
    <w:rsid w:val="00853BF9"/>
    <w:rsid w:val="00853FB1"/>
    <w:rsid w:val="00854244"/>
    <w:rsid w:val="00855626"/>
    <w:rsid w:val="00855D7A"/>
    <w:rsid w:val="00856157"/>
    <w:rsid w:val="00856546"/>
    <w:rsid w:val="008569D7"/>
    <w:rsid w:val="00856AB0"/>
    <w:rsid w:val="00857245"/>
    <w:rsid w:val="00857A90"/>
    <w:rsid w:val="00857C2C"/>
    <w:rsid w:val="00857DE2"/>
    <w:rsid w:val="00857F9F"/>
    <w:rsid w:val="0086053D"/>
    <w:rsid w:val="00860590"/>
    <w:rsid w:val="00860830"/>
    <w:rsid w:val="00860954"/>
    <w:rsid w:val="00860B39"/>
    <w:rsid w:val="0086102D"/>
    <w:rsid w:val="00861BA6"/>
    <w:rsid w:val="00861FED"/>
    <w:rsid w:val="00862119"/>
    <w:rsid w:val="00862828"/>
    <w:rsid w:val="00862EEF"/>
    <w:rsid w:val="00863BCE"/>
    <w:rsid w:val="008643B7"/>
    <w:rsid w:val="008648A5"/>
    <w:rsid w:val="008649F6"/>
    <w:rsid w:val="00864C96"/>
    <w:rsid w:val="00864DAA"/>
    <w:rsid w:val="008656D0"/>
    <w:rsid w:val="00865CD4"/>
    <w:rsid w:val="00865E29"/>
    <w:rsid w:val="00867173"/>
    <w:rsid w:val="008673FE"/>
    <w:rsid w:val="00867664"/>
    <w:rsid w:val="008677F8"/>
    <w:rsid w:val="008704BC"/>
    <w:rsid w:val="0087070A"/>
    <w:rsid w:val="008707B6"/>
    <w:rsid w:val="00870AB9"/>
    <w:rsid w:val="00870BB1"/>
    <w:rsid w:val="00870BFA"/>
    <w:rsid w:val="00870FD0"/>
    <w:rsid w:val="008714E3"/>
    <w:rsid w:val="00872640"/>
    <w:rsid w:val="008726B2"/>
    <w:rsid w:val="00872728"/>
    <w:rsid w:val="008727AE"/>
    <w:rsid w:val="00872A44"/>
    <w:rsid w:val="00872B95"/>
    <w:rsid w:val="00872FF1"/>
    <w:rsid w:val="008730E1"/>
    <w:rsid w:val="0087314D"/>
    <w:rsid w:val="008732B2"/>
    <w:rsid w:val="00873622"/>
    <w:rsid w:val="008738C3"/>
    <w:rsid w:val="00873C2B"/>
    <w:rsid w:val="00873CE1"/>
    <w:rsid w:val="00873DF3"/>
    <w:rsid w:val="008745A8"/>
    <w:rsid w:val="008751E1"/>
    <w:rsid w:val="00875536"/>
    <w:rsid w:val="00875589"/>
    <w:rsid w:val="008757A3"/>
    <w:rsid w:val="00875D9A"/>
    <w:rsid w:val="00875FC7"/>
    <w:rsid w:val="00875FD6"/>
    <w:rsid w:val="0087682E"/>
    <w:rsid w:val="00876E87"/>
    <w:rsid w:val="00877BA4"/>
    <w:rsid w:val="00880001"/>
    <w:rsid w:val="008800FA"/>
    <w:rsid w:val="0088019B"/>
    <w:rsid w:val="008807B7"/>
    <w:rsid w:val="00881FCE"/>
    <w:rsid w:val="0088245A"/>
    <w:rsid w:val="00882A8F"/>
    <w:rsid w:val="00882DC1"/>
    <w:rsid w:val="00882E61"/>
    <w:rsid w:val="008832DB"/>
    <w:rsid w:val="008835C2"/>
    <w:rsid w:val="00883819"/>
    <w:rsid w:val="00883A07"/>
    <w:rsid w:val="00883A55"/>
    <w:rsid w:val="00883CE3"/>
    <w:rsid w:val="0088442A"/>
    <w:rsid w:val="0088497D"/>
    <w:rsid w:val="00884B5C"/>
    <w:rsid w:val="00884EB7"/>
    <w:rsid w:val="0088500E"/>
    <w:rsid w:val="00885766"/>
    <w:rsid w:val="00885FBD"/>
    <w:rsid w:val="00886514"/>
    <w:rsid w:val="00886AC1"/>
    <w:rsid w:val="00886F91"/>
    <w:rsid w:val="00887602"/>
    <w:rsid w:val="008876AB"/>
    <w:rsid w:val="00887923"/>
    <w:rsid w:val="00887D57"/>
    <w:rsid w:val="00887ED0"/>
    <w:rsid w:val="0089068D"/>
    <w:rsid w:val="00890904"/>
    <w:rsid w:val="00890C46"/>
    <w:rsid w:val="00891287"/>
    <w:rsid w:val="008918B1"/>
    <w:rsid w:val="00891B92"/>
    <w:rsid w:val="00891C05"/>
    <w:rsid w:val="00891F18"/>
    <w:rsid w:val="0089207B"/>
    <w:rsid w:val="00892610"/>
    <w:rsid w:val="0089286F"/>
    <w:rsid w:val="00893179"/>
    <w:rsid w:val="00893371"/>
    <w:rsid w:val="00893F08"/>
    <w:rsid w:val="008947A1"/>
    <w:rsid w:val="008948A2"/>
    <w:rsid w:val="008951EB"/>
    <w:rsid w:val="00895603"/>
    <w:rsid w:val="0089573E"/>
    <w:rsid w:val="0089577E"/>
    <w:rsid w:val="00895AC9"/>
    <w:rsid w:val="00895CB0"/>
    <w:rsid w:val="00895EFD"/>
    <w:rsid w:val="008960DD"/>
    <w:rsid w:val="008963B1"/>
    <w:rsid w:val="0089640F"/>
    <w:rsid w:val="00896602"/>
    <w:rsid w:val="00896945"/>
    <w:rsid w:val="00896C85"/>
    <w:rsid w:val="00896CB7"/>
    <w:rsid w:val="008976B5"/>
    <w:rsid w:val="0089792E"/>
    <w:rsid w:val="00897D6B"/>
    <w:rsid w:val="00897DE4"/>
    <w:rsid w:val="008A0DDD"/>
    <w:rsid w:val="008A12D5"/>
    <w:rsid w:val="008A13E1"/>
    <w:rsid w:val="008A1A85"/>
    <w:rsid w:val="008A1AED"/>
    <w:rsid w:val="008A1BF3"/>
    <w:rsid w:val="008A2D02"/>
    <w:rsid w:val="008A34B9"/>
    <w:rsid w:val="008A4640"/>
    <w:rsid w:val="008A499B"/>
    <w:rsid w:val="008A499F"/>
    <w:rsid w:val="008A4A03"/>
    <w:rsid w:val="008A4DC4"/>
    <w:rsid w:val="008A592D"/>
    <w:rsid w:val="008A5F3C"/>
    <w:rsid w:val="008A60EB"/>
    <w:rsid w:val="008A64C2"/>
    <w:rsid w:val="008A6811"/>
    <w:rsid w:val="008A691A"/>
    <w:rsid w:val="008A6E8E"/>
    <w:rsid w:val="008A6EB5"/>
    <w:rsid w:val="008A728F"/>
    <w:rsid w:val="008A7380"/>
    <w:rsid w:val="008A744A"/>
    <w:rsid w:val="008A7807"/>
    <w:rsid w:val="008A7A25"/>
    <w:rsid w:val="008A7D81"/>
    <w:rsid w:val="008A7EE4"/>
    <w:rsid w:val="008B02B2"/>
    <w:rsid w:val="008B0A3D"/>
    <w:rsid w:val="008B0F94"/>
    <w:rsid w:val="008B12C0"/>
    <w:rsid w:val="008B1455"/>
    <w:rsid w:val="008B15F2"/>
    <w:rsid w:val="008B16B6"/>
    <w:rsid w:val="008B1776"/>
    <w:rsid w:val="008B19E7"/>
    <w:rsid w:val="008B1CFF"/>
    <w:rsid w:val="008B21A4"/>
    <w:rsid w:val="008B254F"/>
    <w:rsid w:val="008B25E6"/>
    <w:rsid w:val="008B2687"/>
    <w:rsid w:val="008B2986"/>
    <w:rsid w:val="008B3714"/>
    <w:rsid w:val="008B3739"/>
    <w:rsid w:val="008B3FDA"/>
    <w:rsid w:val="008B40CC"/>
    <w:rsid w:val="008B44D9"/>
    <w:rsid w:val="008B4683"/>
    <w:rsid w:val="008B472E"/>
    <w:rsid w:val="008B48CD"/>
    <w:rsid w:val="008B4D0B"/>
    <w:rsid w:val="008B4DDF"/>
    <w:rsid w:val="008B5447"/>
    <w:rsid w:val="008B57A8"/>
    <w:rsid w:val="008B58D2"/>
    <w:rsid w:val="008B5E64"/>
    <w:rsid w:val="008B63D3"/>
    <w:rsid w:val="008B6577"/>
    <w:rsid w:val="008B674A"/>
    <w:rsid w:val="008B7184"/>
    <w:rsid w:val="008B7582"/>
    <w:rsid w:val="008B7C48"/>
    <w:rsid w:val="008B7DF4"/>
    <w:rsid w:val="008C00B4"/>
    <w:rsid w:val="008C00C1"/>
    <w:rsid w:val="008C01D2"/>
    <w:rsid w:val="008C02F6"/>
    <w:rsid w:val="008C03B3"/>
    <w:rsid w:val="008C0603"/>
    <w:rsid w:val="008C1280"/>
    <w:rsid w:val="008C1605"/>
    <w:rsid w:val="008C1912"/>
    <w:rsid w:val="008C1B90"/>
    <w:rsid w:val="008C1C01"/>
    <w:rsid w:val="008C2063"/>
    <w:rsid w:val="008C2598"/>
    <w:rsid w:val="008C2982"/>
    <w:rsid w:val="008C2EB3"/>
    <w:rsid w:val="008C3F17"/>
    <w:rsid w:val="008C3FAF"/>
    <w:rsid w:val="008C41FD"/>
    <w:rsid w:val="008C4EEF"/>
    <w:rsid w:val="008C53FD"/>
    <w:rsid w:val="008C5411"/>
    <w:rsid w:val="008C5F8A"/>
    <w:rsid w:val="008C64C7"/>
    <w:rsid w:val="008C68E6"/>
    <w:rsid w:val="008C6BEB"/>
    <w:rsid w:val="008C701D"/>
    <w:rsid w:val="008C7060"/>
    <w:rsid w:val="008C79E1"/>
    <w:rsid w:val="008C7D6A"/>
    <w:rsid w:val="008C7E39"/>
    <w:rsid w:val="008D0989"/>
    <w:rsid w:val="008D0CEB"/>
    <w:rsid w:val="008D0D34"/>
    <w:rsid w:val="008D1717"/>
    <w:rsid w:val="008D1DC1"/>
    <w:rsid w:val="008D2604"/>
    <w:rsid w:val="008D2E1A"/>
    <w:rsid w:val="008D2EA2"/>
    <w:rsid w:val="008D2EF7"/>
    <w:rsid w:val="008D2F67"/>
    <w:rsid w:val="008D2FF6"/>
    <w:rsid w:val="008D3427"/>
    <w:rsid w:val="008D353D"/>
    <w:rsid w:val="008D3551"/>
    <w:rsid w:val="008D3909"/>
    <w:rsid w:val="008D3D32"/>
    <w:rsid w:val="008D3D42"/>
    <w:rsid w:val="008D4E79"/>
    <w:rsid w:val="008D509A"/>
    <w:rsid w:val="008D554A"/>
    <w:rsid w:val="008D595B"/>
    <w:rsid w:val="008D5B2B"/>
    <w:rsid w:val="008D6135"/>
    <w:rsid w:val="008D68EF"/>
    <w:rsid w:val="008D70C3"/>
    <w:rsid w:val="008D799C"/>
    <w:rsid w:val="008D7DFA"/>
    <w:rsid w:val="008E01A8"/>
    <w:rsid w:val="008E03FE"/>
    <w:rsid w:val="008E07E3"/>
    <w:rsid w:val="008E0B02"/>
    <w:rsid w:val="008E142F"/>
    <w:rsid w:val="008E2B05"/>
    <w:rsid w:val="008E2BD1"/>
    <w:rsid w:val="008E3227"/>
    <w:rsid w:val="008E334C"/>
    <w:rsid w:val="008E34A6"/>
    <w:rsid w:val="008E3AEA"/>
    <w:rsid w:val="008E3BF6"/>
    <w:rsid w:val="008E3EA3"/>
    <w:rsid w:val="008E569D"/>
    <w:rsid w:val="008E5FA7"/>
    <w:rsid w:val="008E6454"/>
    <w:rsid w:val="008E7AFF"/>
    <w:rsid w:val="008F0082"/>
    <w:rsid w:val="008F0099"/>
    <w:rsid w:val="008F0605"/>
    <w:rsid w:val="008F06D5"/>
    <w:rsid w:val="008F0827"/>
    <w:rsid w:val="008F0A60"/>
    <w:rsid w:val="008F126C"/>
    <w:rsid w:val="008F1DEA"/>
    <w:rsid w:val="008F206D"/>
    <w:rsid w:val="008F22FE"/>
    <w:rsid w:val="008F24CD"/>
    <w:rsid w:val="008F2D5B"/>
    <w:rsid w:val="008F2DA6"/>
    <w:rsid w:val="008F2DEC"/>
    <w:rsid w:val="008F3170"/>
    <w:rsid w:val="008F357E"/>
    <w:rsid w:val="008F3878"/>
    <w:rsid w:val="008F45A7"/>
    <w:rsid w:val="008F4814"/>
    <w:rsid w:val="008F4B69"/>
    <w:rsid w:val="008F52A7"/>
    <w:rsid w:val="008F52C8"/>
    <w:rsid w:val="008F58A8"/>
    <w:rsid w:val="008F7784"/>
    <w:rsid w:val="008F7827"/>
    <w:rsid w:val="0090077B"/>
    <w:rsid w:val="00900F12"/>
    <w:rsid w:val="0090122A"/>
    <w:rsid w:val="00901606"/>
    <w:rsid w:val="00901DB3"/>
    <w:rsid w:val="00902E57"/>
    <w:rsid w:val="0090370F"/>
    <w:rsid w:val="00903920"/>
    <w:rsid w:val="00903ECE"/>
    <w:rsid w:val="00904305"/>
    <w:rsid w:val="00904323"/>
    <w:rsid w:val="00904351"/>
    <w:rsid w:val="00904460"/>
    <w:rsid w:val="00904821"/>
    <w:rsid w:val="0090496F"/>
    <w:rsid w:val="009049D1"/>
    <w:rsid w:val="00904B63"/>
    <w:rsid w:val="00904C96"/>
    <w:rsid w:val="009054DA"/>
    <w:rsid w:val="009057A7"/>
    <w:rsid w:val="0090589F"/>
    <w:rsid w:val="00905A2D"/>
    <w:rsid w:val="009062BF"/>
    <w:rsid w:val="00906657"/>
    <w:rsid w:val="00906F7A"/>
    <w:rsid w:val="00907AD6"/>
    <w:rsid w:val="00907C73"/>
    <w:rsid w:val="00907D36"/>
    <w:rsid w:val="0091012F"/>
    <w:rsid w:val="009101C2"/>
    <w:rsid w:val="00910330"/>
    <w:rsid w:val="0091073C"/>
    <w:rsid w:val="00910771"/>
    <w:rsid w:val="00910824"/>
    <w:rsid w:val="0091101B"/>
    <w:rsid w:val="0091146F"/>
    <w:rsid w:val="00911754"/>
    <w:rsid w:val="00911792"/>
    <w:rsid w:val="009118EE"/>
    <w:rsid w:val="00911974"/>
    <w:rsid w:val="00911A99"/>
    <w:rsid w:val="00911AD6"/>
    <w:rsid w:val="00912156"/>
    <w:rsid w:val="00912763"/>
    <w:rsid w:val="00913032"/>
    <w:rsid w:val="00913E6F"/>
    <w:rsid w:val="00913EFC"/>
    <w:rsid w:val="00913F99"/>
    <w:rsid w:val="0091408D"/>
    <w:rsid w:val="009141DF"/>
    <w:rsid w:val="00914813"/>
    <w:rsid w:val="00914BB4"/>
    <w:rsid w:val="00915004"/>
    <w:rsid w:val="009156EF"/>
    <w:rsid w:val="00916513"/>
    <w:rsid w:val="009165B4"/>
    <w:rsid w:val="00916A18"/>
    <w:rsid w:val="00916A7D"/>
    <w:rsid w:val="009170FD"/>
    <w:rsid w:val="00917120"/>
    <w:rsid w:val="009171A0"/>
    <w:rsid w:val="00917641"/>
    <w:rsid w:val="00917942"/>
    <w:rsid w:val="00920167"/>
    <w:rsid w:val="0092046F"/>
    <w:rsid w:val="009207DA"/>
    <w:rsid w:val="009208CA"/>
    <w:rsid w:val="0092098B"/>
    <w:rsid w:val="00921012"/>
    <w:rsid w:val="009216A0"/>
    <w:rsid w:val="00921A94"/>
    <w:rsid w:val="00921CC7"/>
    <w:rsid w:val="00921DCC"/>
    <w:rsid w:val="00921FEC"/>
    <w:rsid w:val="00922399"/>
    <w:rsid w:val="0092245B"/>
    <w:rsid w:val="0092248C"/>
    <w:rsid w:val="0092259B"/>
    <w:rsid w:val="00922672"/>
    <w:rsid w:val="009226EB"/>
    <w:rsid w:val="00922DEC"/>
    <w:rsid w:val="00922FC1"/>
    <w:rsid w:val="009232EE"/>
    <w:rsid w:val="009239EA"/>
    <w:rsid w:val="00923D2B"/>
    <w:rsid w:val="00923ECE"/>
    <w:rsid w:val="00923F25"/>
    <w:rsid w:val="009245A3"/>
    <w:rsid w:val="0092466F"/>
    <w:rsid w:val="0092525B"/>
    <w:rsid w:val="00925C09"/>
    <w:rsid w:val="00925D56"/>
    <w:rsid w:val="009260B4"/>
    <w:rsid w:val="0092640D"/>
    <w:rsid w:val="0092668F"/>
    <w:rsid w:val="00926C6A"/>
    <w:rsid w:val="00926D70"/>
    <w:rsid w:val="00926FD2"/>
    <w:rsid w:val="00927498"/>
    <w:rsid w:val="0092755C"/>
    <w:rsid w:val="00927776"/>
    <w:rsid w:val="00927C9E"/>
    <w:rsid w:val="00927F6E"/>
    <w:rsid w:val="00930FCC"/>
    <w:rsid w:val="0093189D"/>
    <w:rsid w:val="009318DE"/>
    <w:rsid w:val="00931BA8"/>
    <w:rsid w:val="00931F0D"/>
    <w:rsid w:val="009325FC"/>
    <w:rsid w:val="00932FE4"/>
    <w:rsid w:val="00932FE5"/>
    <w:rsid w:val="009337D9"/>
    <w:rsid w:val="00934326"/>
    <w:rsid w:val="009346A5"/>
    <w:rsid w:val="009346E7"/>
    <w:rsid w:val="00934F16"/>
    <w:rsid w:val="00934F4D"/>
    <w:rsid w:val="00935222"/>
    <w:rsid w:val="00935AB8"/>
    <w:rsid w:val="00935E6E"/>
    <w:rsid w:val="009361A2"/>
    <w:rsid w:val="0093670E"/>
    <w:rsid w:val="0093680E"/>
    <w:rsid w:val="00936914"/>
    <w:rsid w:val="00936A13"/>
    <w:rsid w:val="009373BB"/>
    <w:rsid w:val="009379DE"/>
    <w:rsid w:val="009400C8"/>
    <w:rsid w:val="009405C6"/>
    <w:rsid w:val="009409B5"/>
    <w:rsid w:val="00940A1F"/>
    <w:rsid w:val="00941344"/>
    <w:rsid w:val="0094179F"/>
    <w:rsid w:val="00941805"/>
    <w:rsid w:val="00942619"/>
    <w:rsid w:val="0094433A"/>
    <w:rsid w:val="009443D9"/>
    <w:rsid w:val="0094469E"/>
    <w:rsid w:val="00944853"/>
    <w:rsid w:val="00944E49"/>
    <w:rsid w:val="00945898"/>
    <w:rsid w:val="009461E8"/>
    <w:rsid w:val="00947396"/>
    <w:rsid w:val="00947433"/>
    <w:rsid w:val="00947458"/>
    <w:rsid w:val="00947811"/>
    <w:rsid w:val="00947FDE"/>
    <w:rsid w:val="00947FDF"/>
    <w:rsid w:val="009500BC"/>
    <w:rsid w:val="009502F9"/>
    <w:rsid w:val="0095065E"/>
    <w:rsid w:val="00950A07"/>
    <w:rsid w:val="00951315"/>
    <w:rsid w:val="00951513"/>
    <w:rsid w:val="009519E2"/>
    <w:rsid w:val="009521D1"/>
    <w:rsid w:val="0095294D"/>
    <w:rsid w:val="00952C62"/>
    <w:rsid w:val="009536A2"/>
    <w:rsid w:val="00953934"/>
    <w:rsid w:val="009548DC"/>
    <w:rsid w:val="00954C68"/>
    <w:rsid w:val="00954D64"/>
    <w:rsid w:val="00955275"/>
    <w:rsid w:val="00955697"/>
    <w:rsid w:val="00955A5D"/>
    <w:rsid w:val="00955D25"/>
    <w:rsid w:val="00955F9B"/>
    <w:rsid w:val="00955FC1"/>
    <w:rsid w:val="00956419"/>
    <w:rsid w:val="0095684C"/>
    <w:rsid w:val="009568BA"/>
    <w:rsid w:val="00956A76"/>
    <w:rsid w:val="00956D8E"/>
    <w:rsid w:val="009575CF"/>
    <w:rsid w:val="00961279"/>
    <w:rsid w:val="009615F2"/>
    <w:rsid w:val="00961994"/>
    <w:rsid w:val="00961F7A"/>
    <w:rsid w:val="00962F5F"/>
    <w:rsid w:val="009632A0"/>
    <w:rsid w:val="009643AC"/>
    <w:rsid w:val="00964C33"/>
    <w:rsid w:val="00964E59"/>
    <w:rsid w:val="009656DC"/>
    <w:rsid w:val="00965C1E"/>
    <w:rsid w:val="00965EB1"/>
    <w:rsid w:val="00966160"/>
    <w:rsid w:val="009662F3"/>
    <w:rsid w:val="0096655D"/>
    <w:rsid w:val="00966702"/>
    <w:rsid w:val="00966860"/>
    <w:rsid w:val="009673F4"/>
    <w:rsid w:val="009676F0"/>
    <w:rsid w:val="00967C1D"/>
    <w:rsid w:val="00967E0C"/>
    <w:rsid w:val="00967F46"/>
    <w:rsid w:val="00967F95"/>
    <w:rsid w:val="0097015F"/>
    <w:rsid w:val="009704D7"/>
    <w:rsid w:val="00971134"/>
    <w:rsid w:val="0097137D"/>
    <w:rsid w:val="00971772"/>
    <w:rsid w:val="00971C3A"/>
    <w:rsid w:val="0097213D"/>
    <w:rsid w:val="00972228"/>
    <w:rsid w:val="0097244D"/>
    <w:rsid w:val="00972575"/>
    <w:rsid w:val="00972641"/>
    <w:rsid w:val="009727E2"/>
    <w:rsid w:val="009729CE"/>
    <w:rsid w:val="009729F3"/>
    <w:rsid w:val="00973595"/>
    <w:rsid w:val="00973A02"/>
    <w:rsid w:val="00973ED8"/>
    <w:rsid w:val="00974642"/>
    <w:rsid w:val="00974A06"/>
    <w:rsid w:val="00974B18"/>
    <w:rsid w:val="00974E47"/>
    <w:rsid w:val="009751DC"/>
    <w:rsid w:val="00975649"/>
    <w:rsid w:val="009756F5"/>
    <w:rsid w:val="00975A77"/>
    <w:rsid w:val="00975EDC"/>
    <w:rsid w:val="00975F95"/>
    <w:rsid w:val="009763E1"/>
    <w:rsid w:val="00976453"/>
    <w:rsid w:val="009768CF"/>
    <w:rsid w:val="00976A0F"/>
    <w:rsid w:val="00976F53"/>
    <w:rsid w:val="00976FAC"/>
    <w:rsid w:val="0097760E"/>
    <w:rsid w:val="0097782A"/>
    <w:rsid w:val="00977BF7"/>
    <w:rsid w:val="009801C6"/>
    <w:rsid w:val="00980270"/>
    <w:rsid w:val="009805B9"/>
    <w:rsid w:val="00980D53"/>
    <w:rsid w:val="009810FB"/>
    <w:rsid w:val="00981566"/>
    <w:rsid w:val="00981759"/>
    <w:rsid w:val="00981789"/>
    <w:rsid w:val="00981821"/>
    <w:rsid w:val="00981FC2"/>
    <w:rsid w:val="0098254A"/>
    <w:rsid w:val="009826A4"/>
    <w:rsid w:val="00982716"/>
    <w:rsid w:val="00982E68"/>
    <w:rsid w:val="0098306F"/>
    <w:rsid w:val="00983786"/>
    <w:rsid w:val="00983931"/>
    <w:rsid w:val="0098429C"/>
    <w:rsid w:val="009846F1"/>
    <w:rsid w:val="00984780"/>
    <w:rsid w:val="00984791"/>
    <w:rsid w:val="00984D26"/>
    <w:rsid w:val="00984F51"/>
    <w:rsid w:val="00985089"/>
    <w:rsid w:val="00985232"/>
    <w:rsid w:val="009853F5"/>
    <w:rsid w:val="0098540A"/>
    <w:rsid w:val="009856D6"/>
    <w:rsid w:val="009857B8"/>
    <w:rsid w:val="00985987"/>
    <w:rsid w:val="00985D30"/>
    <w:rsid w:val="009868B4"/>
    <w:rsid w:val="00986A71"/>
    <w:rsid w:val="00986CFB"/>
    <w:rsid w:val="00986F93"/>
    <w:rsid w:val="009870B5"/>
    <w:rsid w:val="0098781B"/>
    <w:rsid w:val="00987B4F"/>
    <w:rsid w:val="00987B54"/>
    <w:rsid w:val="009900F5"/>
    <w:rsid w:val="0099038B"/>
    <w:rsid w:val="009903EA"/>
    <w:rsid w:val="00990F01"/>
    <w:rsid w:val="00991102"/>
    <w:rsid w:val="0099175A"/>
    <w:rsid w:val="00991816"/>
    <w:rsid w:val="00991FC3"/>
    <w:rsid w:val="009920AA"/>
    <w:rsid w:val="00992142"/>
    <w:rsid w:val="00992810"/>
    <w:rsid w:val="00992CA5"/>
    <w:rsid w:val="00992D06"/>
    <w:rsid w:val="009935C2"/>
    <w:rsid w:val="00993664"/>
    <w:rsid w:val="00993BC1"/>
    <w:rsid w:val="009945F4"/>
    <w:rsid w:val="00994791"/>
    <w:rsid w:val="00994BF3"/>
    <w:rsid w:val="00994BF4"/>
    <w:rsid w:val="00994E9E"/>
    <w:rsid w:val="00994F18"/>
    <w:rsid w:val="009954C2"/>
    <w:rsid w:val="00995799"/>
    <w:rsid w:val="009957F1"/>
    <w:rsid w:val="00995938"/>
    <w:rsid w:val="00995E08"/>
    <w:rsid w:val="00996015"/>
    <w:rsid w:val="009965AC"/>
    <w:rsid w:val="00996775"/>
    <w:rsid w:val="009967A3"/>
    <w:rsid w:val="009968EF"/>
    <w:rsid w:val="00996BAC"/>
    <w:rsid w:val="00996E9E"/>
    <w:rsid w:val="0099751C"/>
    <w:rsid w:val="00997530"/>
    <w:rsid w:val="009975F9"/>
    <w:rsid w:val="00997989"/>
    <w:rsid w:val="00997A70"/>
    <w:rsid w:val="009A03D4"/>
    <w:rsid w:val="009A0866"/>
    <w:rsid w:val="009A0C92"/>
    <w:rsid w:val="009A0DD8"/>
    <w:rsid w:val="009A115D"/>
    <w:rsid w:val="009A1F52"/>
    <w:rsid w:val="009A22D1"/>
    <w:rsid w:val="009A23A2"/>
    <w:rsid w:val="009A27A4"/>
    <w:rsid w:val="009A28AF"/>
    <w:rsid w:val="009A305B"/>
    <w:rsid w:val="009A36B2"/>
    <w:rsid w:val="009A3700"/>
    <w:rsid w:val="009A3A6C"/>
    <w:rsid w:val="009A3AAC"/>
    <w:rsid w:val="009A3D8D"/>
    <w:rsid w:val="009A3F6D"/>
    <w:rsid w:val="009A406B"/>
    <w:rsid w:val="009A46F8"/>
    <w:rsid w:val="009A4EA6"/>
    <w:rsid w:val="009A4FAB"/>
    <w:rsid w:val="009A4FAC"/>
    <w:rsid w:val="009A5560"/>
    <w:rsid w:val="009A5748"/>
    <w:rsid w:val="009A58C6"/>
    <w:rsid w:val="009A5A09"/>
    <w:rsid w:val="009A5FDC"/>
    <w:rsid w:val="009A6BE0"/>
    <w:rsid w:val="009A6DE0"/>
    <w:rsid w:val="009A6DF0"/>
    <w:rsid w:val="009A6E3B"/>
    <w:rsid w:val="009A7B7C"/>
    <w:rsid w:val="009A7BE0"/>
    <w:rsid w:val="009A7D98"/>
    <w:rsid w:val="009A7EB2"/>
    <w:rsid w:val="009A7EC4"/>
    <w:rsid w:val="009B0A62"/>
    <w:rsid w:val="009B12FA"/>
    <w:rsid w:val="009B15D4"/>
    <w:rsid w:val="009B1626"/>
    <w:rsid w:val="009B19A5"/>
    <w:rsid w:val="009B1B90"/>
    <w:rsid w:val="009B2699"/>
    <w:rsid w:val="009B2DA9"/>
    <w:rsid w:val="009B3621"/>
    <w:rsid w:val="009B384C"/>
    <w:rsid w:val="009B3AB8"/>
    <w:rsid w:val="009B45D0"/>
    <w:rsid w:val="009B4B0D"/>
    <w:rsid w:val="009B4DD0"/>
    <w:rsid w:val="009B508A"/>
    <w:rsid w:val="009B57EE"/>
    <w:rsid w:val="009B5844"/>
    <w:rsid w:val="009B58E2"/>
    <w:rsid w:val="009B5AFC"/>
    <w:rsid w:val="009B5F79"/>
    <w:rsid w:val="009B6105"/>
    <w:rsid w:val="009B6230"/>
    <w:rsid w:val="009B68C2"/>
    <w:rsid w:val="009B6B2E"/>
    <w:rsid w:val="009B6BEA"/>
    <w:rsid w:val="009B6EB1"/>
    <w:rsid w:val="009B7C00"/>
    <w:rsid w:val="009C0BCB"/>
    <w:rsid w:val="009C0D8B"/>
    <w:rsid w:val="009C173F"/>
    <w:rsid w:val="009C1882"/>
    <w:rsid w:val="009C1929"/>
    <w:rsid w:val="009C1A67"/>
    <w:rsid w:val="009C1CA3"/>
    <w:rsid w:val="009C1E5E"/>
    <w:rsid w:val="009C25E2"/>
    <w:rsid w:val="009C266B"/>
    <w:rsid w:val="009C2A1E"/>
    <w:rsid w:val="009C3127"/>
    <w:rsid w:val="009C34B4"/>
    <w:rsid w:val="009C34CE"/>
    <w:rsid w:val="009C3633"/>
    <w:rsid w:val="009C3817"/>
    <w:rsid w:val="009C3A68"/>
    <w:rsid w:val="009C3DE9"/>
    <w:rsid w:val="009C419C"/>
    <w:rsid w:val="009C4BE4"/>
    <w:rsid w:val="009C5170"/>
    <w:rsid w:val="009C5589"/>
    <w:rsid w:val="009C5B28"/>
    <w:rsid w:val="009C5CC3"/>
    <w:rsid w:val="009C5CD5"/>
    <w:rsid w:val="009C691E"/>
    <w:rsid w:val="009C7411"/>
    <w:rsid w:val="009C74A8"/>
    <w:rsid w:val="009C7FAB"/>
    <w:rsid w:val="009D07CB"/>
    <w:rsid w:val="009D0858"/>
    <w:rsid w:val="009D0B1E"/>
    <w:rsid w:val="009D12F2"/>
    <w:rsid w:val="009D1809"/>
    <w:rsid w:val="009D1894"/>
    <w:rsid w:val="009D1DAC"/>
    <w:rsid w:val="009D1E35"/>
    <w:rsid w:val="009D2F27"/>
    <w:rsid w:val="009D31E9"/>
    <w:rsid w:val="009D3EC2"/>
    <w:rsid w:val="009D3F8B"/>
    <w:rsid w:val="009D5040"/>
    <w:rsid w:val="009D5493"/>
    <w:rsid w:val="009D5B4E"/>
    <w:rsid w:val="009D5C70"/>
    <w:rsid w:val="009D5D78"/>
    <w:rsid w:val="009D69F8"/>
    <w:rsid w:val="009D6A97"/>
    <w:rsid w:val="009D6DE7"/>
    <w:rsid w:val="009D7134"/>
    <w:rsid w:val="009D71D0"/>
    <w:rsid w:val="009D790A"/>
    <w:rsid w:val="009D7A98"/>
    <w:rsid w:val="009D7C3A"/>
    <w:rsid w:val="009E0318"/>
    <w:rsid w:val="009E0362"/>
    <w:rsid w:val="009E07E6"/>
    <w:rsid w:val="009E0DFB"/>
    <w:rsid w:val="009E0E54"/>
    <w:rsid w:val="009E1059"/>
    <w:rsid w:val="009E116F"/>
    <w:rsid w:val="009E120D"/>
    <w:rsid w:val="009E2321"/>
    <w:rsid w:val="009E3221"/>
    <w:rsid w:val="009E3311"/>
    <w:rsid w:val="009E3623"/>
    <w:rsid w:val="009E368E"/>
    <w:rsid w:val="009E3DC1"/>
    <w:rsid w:val="009E443C"/>
    <w:rsid w:val="009E4713"/>
    <w:rsid w:val="009E4CBD"/>
    <w:rsid w:val="009E4F8E"/>
    <w:rsid w:val="009E50AE"/>
    <w:rsid w:val="009E55F6"/>
    <w:rsid w:val="009E5C53"/>
    <w:rsid w:val="009E6B77"/>
    <w:rsid w:val="009E6BCC"/>
    <w:rsid w:val="009E6C8E"/>
    <w:rsid w:val="009F0360"/>
    <w:rsid w:val="009F0ADD"/>
    <w:rsid w:val="009F104D"/>
    <w:rsid w:val="009F11B5"/>
    <w:rsid w:val="009F1213"/>
    <w:rsid w:val="009F14CE"/>
    <w:rsid w:val="009F1A39"/>
    <w:rsid w:val="009F21D2"/>
    <w:rsid w:val="009F227B"/>
    <w:rsid w:val="009F228E"/>
    <w:rsid w:val="009F2A7A"/>
    <w:rsid w:val="009F30C8"/>
    <w:rsid w:val="009F375B"/>
    <w:rsid w:val="009F3BBD"/>
    <w:rsid w:val="009F4A14"/>
    <w:rsid w:val="009F4B35"/>
    <w:rsid w:val="009F4CE8"/>
    <w:rsid w:val="009F54AE"/>
    <w:rsid w:val="009F574D"/>
    <w:rsid w:val="009F599F"/>
    <w:rsid w:val="009F5BF8"/>
    <w:rsid w:val="009F5D60"/>
    <w:rsid w:val="009F5EF1"/>
    <w:rsid w:val="009F60EA"/>
    <w:rsid w:val="009F67CC"/>
    <w:rsid w:val="009F6C09"/>
    <w:rsid w:val="009F6FD3"/>
    <w:rsid w:val="009F7643"/>
    <w:rsid w:val="009F7779"/>
    <w:rsid w:val="00A0003B"/>
    <w:rsid w:val="00A00EC7"/>
    <w:rsid w:val="00A01620"/>
    <w:rsid w:val="00A021C3"/>
    <w:rsid w:val="00A02D07"/>
    <w:rsid w:val="00A02E05"/>
    <w:rsid w:val="00A037F2"/>
    <w:rsid w:val="00A03805"/>
    <w:rsid w:val="00A03814"/>
    <w:rsid w:val="00A03CA4"/>
    <w:rsid w:val="00A04BEF"/>
    <w:rsid w:val="00A04DD8"/>
    <w:rsid w:val="00A04E10"/>
    <w:rsid w:val="00A05187"/>
    <w:rsid w:val="00A053BF"/>
    <w:rsid w:val="00A0547D"/>
    <w:rsid w:val="00A054B3"/>
    <w:rsid w:val="00A054FA"/>
    <w:rsid w:val="00A05975"/>
    <w:rsid w:val="00A060B7"/>
    <w:rsid w:val="00A06249"/>
    <w:rsid w:val="00A0627A"/>
    <w:rsid w:val="00A06AAA"/>
    <w:rsid w:val="00A070EF"/>
    <w:rsid w:val="00A07FEE"/>
    <w:rsid w:val="00A10D45"/>
    <w:rsid w:val="00A11548"/>
    <w:rsid w:val="00A1154D"/>
    <w:rsid w:val="00A11B38"/>
    <w:rsid w:val="00A12729"/>
    <w:rsid w:val="00A12F4D"/>
    <w:rsid w:val="00A13504"/>
    <w:rsid w:val="00A1350E"/>
    <w:rsid w:val="00A13CC3"/>
    <w:rsid w:val="00A13ED2"/>
    <w:rsid w:val="00A13F72"/>
    <w:rsid w:val="00A143A0"/>
    <w:rsid w:val="00A150E5"/>
    <w:rsid w:val="00A15D98"/>
    <w:rsid w:val="00A160BF"/>
    <w:rsid w:val="00A16823"/>
    <w:rsid w:val="00A16E68"/>
    <w:rsid w:val="00A16FCD"/>
    <w:rsid w:val="00A17719"/>
    <w:rsid w:val="00A17841"/>
    <w:rsid w:val="00A17B95"/>
    <w:rsid w:val="00A17E55"/>
    <w:rsid w:val="00A20271"/>
    <w:rsid w:val="00A2056F"/>
    <w:rsid w:val="00A206EF"/>
    <w:rsid w:val="00A20B1F"/>
    <w:rsid w:val="00A2109E"/>
    <w:rsid w:val="00A2115F"/>
    <w:rsid w:val="00A21615"/>
    <w:rsid w:val="00A21AF8"/>
    <w:rsid w:val="00A225E9"/>
    <w:rsid w:val="00A22647"/>
    <w:rsid w:val="00A226F8"/>
    <w:rsid w:val="00A23149"/>
    <w:rsid w:val="00A232C1"/>
    <w:rsid w:val="00A23865"/>
    <w:rsid w:val="00A239D5"/>
    <w:rsid w:val="00A23AB7"/>
    <w:rsid w:val="00A23D9B"/>
    <w:rsid w:val="00A24C1D"/>
    <w:rsid w:val="00A25199"/>
    <w:rsid w:val="00A25396"/>
    <w:rsid w:val="00A25589"/>
    <w:rsid w:val="00A25CE7"/>
    <w:rsid w:val="00A26B0A"/>
    <w:rsid w:val="00A26B7B"/>
    <w:rsid w:val="00A26B8B"/>
    <w:rsid w:val="00A26C2A"/>
    <w:rsid w:val="00A278D2"/>
    <w:rsid w:val="00A27B3A"/>
    <w:rsid w:val="00A27F77"/>
    <w:rsid w:val="00A27F8D"/>
    <w:rsid w:val="00A303A6"/>
    <w:rsid w:val="00A308DB"/>
    <w:rsid w:val="00A30922"/>
    <w:rsid w:val="00A3101B"/>
    <w:rsid w:val="00A31692"/>
    <w:rsid w:val="00A3179B"/>
    <w:rsid w:val="00A3183E"/>
    <w:rsid w:val="00A31871"/>
    <w:rsid w:val="00A31A17"/>
    <w:rsid w:val="00A322EE"/>
    <w:rsid w:val="00A324E1"/>
    <w:rsid w:val="00A32543"/>
    <w:rsid w:val="00A32742"/>
    <w:rsid w:val="00A327A9"/>
    <w:rsid w:val="00A3317C"/>
    <w:rsid w:val="00A33B20"/>
    <w:rsid w:val="00A34425"/>
    <w:rsid w:val="00A3448D"/>
    <w:rsid w:val="00A34A92"/>
    <w:rsid w:val="00A35009"/>
    <w:rsid w:val="00A35278"/>
    <w:rsid w:val="00A352BB"/>
    <w:rsid w:val="00A353B6"/>
    <w:rsid w:val="00A35404"/>
    <w:rsid w:val="00A35691"/>
    <w:rsid w:val="00A35C03"/>
    <w:rsid w:val="00A35C7D"/>
    <w:rsid w:val="00A35EB3"/>
    <w:rsid w:val="00A3625E"/>
    <w:rsid w:val="00A36F3F"/>
    <w:rsid w:val="00A370C3"/>
    <w:rsid w:val="00A37703"/>
    <w:rsid w:val="00A37C87"/>
    <w:rsid w:val="00A37CB1"/>
    <w:rsid w:val="00A40659"/>
    <w:rsid w:val="00A408A0"/>
    <w:rsid w:val="00A409F9"/>
    <w:rsid w:val="00A41598"/>
    <w:rsid w:val="00A417D1"/>
    <w:rsid w:val="00A41C35"/>
    <w:rsid w:val="00A42384"/>
    <w:rsid w:val="00A42582"/>
    <w:rsid w:val="00A42BD4"/>
    <w:rsid w:val="00A43021"/>
    <w:rsid w:val="00A431C7"/>
    <w:rsid w:val="00A4370B"/>
    <w:rsid w:val="00A43839"/>
    <w:rsid w:val="00A439DA"/>
    <w:rsid w:val="00A43D3E"/>
    <w:rsid w:val="00A44347"/>
    <w:rsid w:val="00A44898"/>
    <w:rsid w:val="00A44C59"/>
    <w:rsid w:val="00A44E6D"/>
    <w:rsid w:val="00A45096"/>
    <w:rsid w:val="00A450E0"/>
    <w:rsid w:val="00A453FF"/>
    <w:rsid w:val="00A45DE3"/>
    <w:rsid w:val="00A46D33"/>
    <w:rsid w:val="00A470D5"/>
    <w:rsid w:val="00A47525"/>
    <w:rsid w:val="00A47937"/>
    <w:rsid w:val="00A500EE"/>
    <w:rsid w:val="00A50896"/>
    <w:rsid w:val="00A5154E"/>
    <w:rsid w:val="00A5154F"/>
    <w:rsid w:val="00A51DFA"/>
    <w:rsid w:val="00A51E55"/>
    <w:rsid w:val="00A52A42"/>
    <w:rsid w:val="00A52C83"/>
    <w:rsid w:val="00A531AE"/>
    <w:rsid w:val="00A5395D"/>
    <w:rsid w:val="00A53CAE"/>
    <w:rsid w:val="00A53F28"/>
    <w:rsid w:val="00A53F3E"/>
    <w:rsid w:val="00A54215"/>
    <w:rsid w:val="00A54326"/>
    <w:rsid w:val="00A545DF"/>
    <w:rsid w:val="00A54A99"/>
    <w:rsid w:val="00A5526A"/>
    <w:rsid w:val="00A5553F"/>
    <w:rsid w:val="00A55651"/>
    <w:rsid w:val="00A5576F"/>
    <w:rsid w:val="00A55BAC"/>
    <w:rsid w:val="00A55CEA"/>
    <w:rsid w:val="00A55E93"/>
    <w:rsid w:val="00A55F66"/>
    <w:rsid w:val="00A55FEC"/>
    <w:rsid w:val="00A56307"/>
    <w:rsid w:val="00A56978"/>
    <w:rsid w:val="00A56CE6"/>
    <w:rsid w:val="00A56DAE"/>
    <w:rsid w:val="00A57331"/>
    <w:rsid w:val="00A602EA"/>
    <w:rsid w:val="00A606AD"/>
    <w:rsid w:val="00A6085C"/>
    <w:rsid w:val="00A6085D"/>
    <w:rsid w:val="00A60EED"/>
    <w:rsid w:val="00A61546"/>
    <w:rsid w:val="00A616E0"/>
    <w:rsid w:val="00A618E3"/>
    <w:rsid w:val="00A61A95"/>
    <w:rsid w:val="00A61D24"/>
    <w:rsid w:val="00A6232F"/>
    <w:rsid w:val="00A6269F"/>
    <w:rsid w:val="00A6277A"/>
    <w:rsid w:val="00A6287F"/>
    <w:rsid w:val="00A631C8"/>
    <w:rsid w:val="00A63ACC"/>
    <w:rsid w:val="00A63DBC"/>
    <w:rsid w:val="00A64218"/>
    <w:rsid w:val="00A64291"/>
    <w:rsid w:val="00A643FA"/>
    <w:rsid w:val="00A647F4"/>
    <w:rsid w:val="00A649BB"/>
    <w:rsid w:val="00A64D24"/>
    <w:rsid w:val="00A64E5F"/>
    <w:rsid w:val="00A64F94"/>
    <w:rsid w:val="00A65227"/>
    <w:rsid w:val="00A65691"/>
    <w:rsid w:val="00A66077"/>
    <w:rsid w:val="00A6626A"/>
    <w:rsid w:val="00A66363"/>
    <w:rsid w:val="00A664D7"/>
    <w:rsid w:val="00A66B06"/>
    <w:rsid w:val="00A66DF7"/>
    <w:rsid w:val="00A6703B"/>
    <w:rsid w:val="00A670A0"/>
    <w:rsid w:val="00A6759D"/>
    <w:rsid w:val="00A67641"/>
    <w:rsid w:val="00A67660"/>
    <w:rsid w:val="00A67952"/>
    <w:rsid w:val="00A67DB1"/>
    <w:rsid w:val="00A70291"/>
    <w:rsid w:val="00A702BE"/>
    <w:rsid w:val="00A70E02"/>
    <w:rsid w:val="00A7140E"/>
    <w:rsid w:val="00A715F7"/>
    <w:rsid w:val="00A71C74"/>
    <w:rsid w:val="00A7252E"/>
    <w:rsid w:val="00A7279E"/>
    <w:rsid w:val="00A72C8E"/>
    <w:rsid w:val="00A73197"/>
    <w:rsid w:val="00A7334D"/>
    <w:rsid w:val="00A73485"/>
    <w:rsid w:val="00A73499"/>
    <w:rsid w:val="00A73507"/>
    <w:rsid w:val="00A737D4"/>
    <w:rsid w:val="00A73C11"/>
    <w:rsid w:val="00A74C89"/>
    <w:rsid w:val="00A74CC7"/>
    <w:rsid w:val="00A75595"/>
    <w:rsid w:val="00A75C5A"/>
    <w:rsid w:val="00A75EBE"/>
    <w:rsid w:val="00A75F3C"/>
    <w:rsid w:val="00A762D0"/>
    <w:rsid w:val="00A765AA"/>
    <w:rsid w:val="00A76CBB"/>
    <w:rsid w:val="00A775ED"/>
    <w:rsid w:val="00A77FE3"/>
    <w:rsid w:val="00A810E5"/>
    <w:rsid w:val="00A81B52"/>
    <w:rsid w:val="00A82312"/>
    <w:rsid w:val="00A8249D"/>
    <w:rsid w:val="00A826BE"/>
    <w:rsid w:val="00A82AA1"/>
    <w:rsid w:val="00A82AE4"/>
    <w:rsid w:val="00A82BB4"/>
    <w:rsid w:val="00A82D88"/>
    <w:rsid w:val="00A82F45"/>
    <w:rsid w:val="00A83274"/>
    <w:rsid w:val="00A83363"/>
    <w:rsid w:val="00A83401"/>
    <w:rsid w:val="00A83637"/>
    <w:rsid w:val="00A839E4"/>
    <w:rsid w:val="00A83D87"/>
    <w:rsid w:val="00A84E2E"/>
    <w:rsid w:val="00A850CC"/>
    <w:rsid w:val="00A85124"/>
    <w:rsid w:val="00A858DD"/>
    <w:rsid w:val="00A85932"/>
    <w:rsid w:val="00A85D82"/>
    <w:rsid w:val="00A867B7"/>
    <w:rsid w:val="00A87314"/>
    <w:rsid w:val="00A9011C"/>
    <w:rsid w:val="00A90133"/>
    <w:rsid w:val="00A903F5"/>
    <w:rsid w:val="00A905F5"/>
    <w:rsid w:val="00A907DB"/>
    <w:rsid w:val="00A907DC"/>
    <w:rsid w:val="00A909B6"/>
    <w:rsid w:val="00A90DBA"/>
    <w:rsid w:val="00A90E7F"/>
    <w:rsid w:val="00A916C1"/>
    <w:rsid w:val="00A92403"/>
    <w:rsid w:val="00A925C9"/>
    <w:rsid w:val="00A928AD"/>
    <w:rsid w:val="00A92C4B"/>
    <w:rsid w:val="00A92D91"/>
    <w:rsid w:val="00A93096"/>
    <w:rsid w:val="00A93E89"/>
    <w:rsid w:val="00A94702"/>
    <w:rsid w:val="00A9495E"/>
    <w:rsid w:val="00A95773"/>
    <w:rsid w:val="00A95DB5"/>
    <w:rsid w:val="00A96481"/>
    <w:rsid w:val="00A96792"/>
    <w:rsid w:val="00A969EB"/>
    <w:rsid w:val="00A96B59"/>
    <w:rsid w:val="00A96DF0"/>
    <w:rsid w:val="00A97A4E"/>
    <w:rsid w:val="00A97AC4"/>
    <w:rsid w:val="00AA03A2"/>
    <w:rsid w:val="00AA0687"/>
    <w:rsid w:val="00AA119D"/>
    <w:rsid w:val="00AA190D"/>
    <w:rsid w:val="00AA1ABA"/>
    <w:rsid w:val="00AA1F61"/>
    <w:rsid w:val="00AA2385"/>
    <w:rsid w:val="00AA2D83"/>
    <w:rsid w:val="00AA34DF"/>
    <w:rsid w:val="00AA38D7"/>
    <w:rsid w:val="00AA4B9B"/>
    <w:rsid w:val="00AA5536"/>
    <w:rsid w:val="00AA5847"/>
    <w:rsid w:val="00AA598F"/>
    <w:rsid w:val="00AA5C1E"/>
    <w:rsid w:val="00AA6240"/>
    <w:rsid w:val="00AA67C8"/>
    <w:rsid w:val="00AA69A4"/>
    <w:rsid w:val="00AA6BEE"/>
    <w:rsid w:val="00AA7081"/>
    <w:rsid w:val="00AA71DA"/>
    <w:rsid w:val="00AA7F59"/>
    <w:rsid w:val="00AB0055"/>
    <w:rsid w:val="00AB012B"/>
    <w:rsid w:val="00AB0B3A"/>
    <w:rsid w:val="00AB0C89"/>
    <w:rsid w:val="00AB1132"/>
    <w:rsid w:val="00AB15B0"/>
    <w:rsid w:val="00AB1625"/>
    <w:rsid w:val="00AB1D24"/>
    <w:rsid w:val="00AB1D91"/>
    <w:rsid w:val="00AB1E7A"/>
    <w:rsid w:val="00AB211D"/>
    <w:rsid w:val="00AB2288"/>
    <w:rsid w:val="00AB3A55"/>
    <w:rsid w:val="00AB3D05"/>
    <w:rsid w:val="00AB3DF7"/>
    <w:rsid w:val="00AB3ED7"/>
    <w:rsid w:val="00AB46A3"/>
    <w:rsid w:val="00AB5013"/>
    <w:rsid w:val="00AB5658"/>
    <w:rsid w:val="00AB57E5"/>
    <w:rsid w:val="00AB5C1E"/>
    <w:rsid w:val="00AB5F42"/>
    <w:rsid w:val="00AB67B2"/>
    <w:rsid w:val="00AB6B56"/>
    <w:rsid w:val="00AB73B1"/>
    <w:rsid w:val="00AB782B"/>
    <w:rsid w:val="00AB7CF2"/>
    <w:rsid w:val="00AB7F21"/>
    <w:rsid w:val="00AC0787"/>
    <w:rsid w:val="00AC0DA1"/>
    <w:rsid w:val="00AC0F5A"/>
    <w:rsid w:val="00AC15D3"/>
    <w:rsid w:val="00AC1C8A"/>
    <w:rsid w:val="00AC1E2F"/>
    <w:rsid w:val="00AC2542"/>
    <w:rsid w:val="00AC2A5A"/>
    <w:rsid w:val="00AC2B52"/>
    <w:rsid w:val="00AC329F"/>
    <w:rsid w:val="00AC32FA"/>
    <w:rsid w:val="00AC3355"/>
    <w:rsid w:val="00AC3DBD"/>
    <w:rsid w:val="00AC4C52"/>
    <w:rsid w:val="00AC50C2"/>
    <w:rsid w:val="00AC52F1"/>
    <w:rsid w:val="00AC61A8"/>
    <w:rsid w:val="00AC666A"/>
    <w:rsid w:val="00AC6914"/>
    <w:rsid w:val="00AC714B"/>
    <w:rsid w:val="00AC7740"/>
    <w:rsid w:val="00AC7C4A"/>
    <w:rsid w:val="00AD0251"/>
    <w:rsid w:val="00AD07D9"/>
    <w:rsid w:val="00AD0D3B"/>
    <w:rsid w:val="00AD11E6"/>
    <w:rsid w:val="00AD1AC7"/>
    <w:rsid w:val="00AD1B31"/>
    <w:rsid w:val="00AD2642"/>
    <w:rsid w:val="00AD2800"/>
    <w:rsid w:val="00AD3117"/>
    <w:rsid w:val="00AD4629"/>
    <w:rsid w:val="00AD49B5"/>
    <w:rsid w:val="00AD5196"/>
    <w:rsid w:val="00AD66CC"/>
    <w:rsid w:val="00AD6A63"/>
    <w:rsid w:val="00AD6ECF"/>
    <w:rsid w:val="00AD7055"/>
    <w:rsid w:val="00AD7390"/>
    <w:rsid w:val="00AD7472"/>
    <w:rsid w:val="00AD76E2"/>
    <w:rsid w:val="00AD7FA0"/>
    <w:rsid w:val="00AE02C2"/>
    <w:rsid w:val="00AE064B"/>
    <w:rsid w:val="00AE0DA1"/>
    <w:rsid w:val="00AE1A58"/>
    <w:rsid w:val="00AE1AD4"/>
    <w:rsid w:val="00AE1B16"/>
    <w:rsid w:val="00AE22E1"/>
    <w:rsid w:val="00AE292E"/>
    <w:rsid w:val="00AE2AD3"/>
    <w:rsid w:val="00AE2C2B"/>
    <w:rsid w:val="00AE3241"/>
    <w:rsid w:val="00AE32A4"/>
    <w:rsid w:val="00AE3792"/>
    <w:rsid w:val="00AE3996"/>
    <w:rsid w:val="00AE41B2"/>
    <w:rsid w:val="00AE471D"/>
    <w:rsid w:val="00AE4B10"/>
    <w:rsid w:val="00AE4F48"/>
    <w:rsid w:val="00AE50B1"/>
    <w:rsid w:val="00AE51D1"/>
    <w:rsid w:val="00AE5974"/>
    <w:rsid w:val="00AE604D"/>
    <w:rsid w:val="00AE64C7"/>
    <w:rsid w:val="00AE6A0B"/>
    <w:rsid w:val="00AE6C13"/>
    <w:rsid w:val="00AE6F15"/>
    <w:rsid w:val="00AE7A2F"/>
    <w:rsid w:val="00AE7F13"/>
    <w:rsid w:val="00AF011D"/>
    <w:rsid w:val="00AF047D"/>
    <w:rsid w:val="00AF04A5"/>
    <w:rsid w:val="00AF08AC"/>
    <w:rsid w:val="00AF0E87"/>
    <w:rsid w:val="00AF0F7B"/>
    <w:rsid w:val="00AF143D"/>
    <w:rsid w:val="00AF1586"/>
    <w:rsid w:val="00AF16C2"/>
    <w:rsid w:val="00AF1C7E"/>
    <w:rsid w:val="00AF1FAE"/>
    <w:rsid w:val="00AF1FD4"/>
    <w:rsid w:val="00AF2314"/>
    <w:rsid w:val="00AF2432"/>
    <w:rsid w:val="00AF25DD"/>
    <w:rsid w:val="00AF2717"/>
    <w:rsid w:val="00AF2731"/>
    <w:rsid w:val="00AF2788"/>
    <w:rsid w:val="00AF2971"/>
    <w:rsid w:val="00AF2B5C"/>
    <w:rsid w:val="00AF2DA4"/>
    <w:rsid w:val="00AF32EA"/>
    <w:rsid w:val="00AF3747"/>
    <w:rsid w:val="00AF3B50"/>
    <w:rsid w:val="00AF4045"/>
    <w:rsid w:val="00AF4B6E"/>
    <w:rsid w:val="00AF4DB2"/>
    <w:rsid w:val="00AF4FDB"/>
    <w:rsid w:val="00AF53DC"/>
    <w:rsid w:val="00AF55EF"/>
    <w:rsid w:val="00AF5FEA"/>
    <w:rsid w:val="00AF611E"/>
    <w:rsid w:val="00AF62C7"/>
    <w:rsid w:val="00AF6525"/>
    <w:rsid w:val="00AF652C"/>
    <w:rsid w:val="00AF6C20"/>
    <w:rsid w:val="00AF6C9B"/>
    <w:rsid w:val="00AF6D5C"/>
    <w:rsid w:val="00AF71DF"/>
    <w:rsid w:val="00AF7AC8"/>
    <w:rsid w:val="00B007B0"/>
    <w:rsid w:val="00B00DDA"/>
    <w:rsid w:val="00B01286"/>
    <w:rsid w:val="00B01769"/>
    <w:rsid w:val="00B01986"/>
    <w:rsid w:val="00B01A28"/>
    <w:rsid w:val="00B01B6B"/>
    <w:rsid w:val="00B0223A"/>
    <w:rsid w:val="00B027C9"/>
    <w:rsid w:val="00B02B67"/>
    <w:rsid w:val="00B02CA4"/>
    <w:rsid w:val="00B03733"/>
    <w:rsid w:val="00B041B2"/>
    <w:rsid w:val="00B0488C"/>
    <w:rsid w:val="00B04940"/>
    <w:rsid w:val="00B049BE"/>
    <w:rsid w:val="00B04AD1"/>
    <w:rsid w:val="00B04B4D"/>
    <w:rsid w:val="00B05BC2"/>
    <w:rsid w:val="00B05E3C"/>
    <w:rsid w:val="00B06F4A"/>
    <w:rsid w:val="00B073DB"/>
    <w:rsid w:val="00B07847"/>
    <w:rsid w:val="00B078C3"/>
    <w:rsid w:val="00B07F55"/>
    <w:rsid w:val="00B10073"/>
    <w:rsid w:val="00B10F32"/>
    <w:rsid w:val="00B1140E"/>
    <w:rsid w:val="00B11611"/>
    <w:rsid w:val="00B1178D"/>
    <w:rsid w:val="00B11A45"/>
    <w:rsid w:val="00B11A4D"/>
    <w:rsid w:val="00B12BE2"/>
    <w:rsid w:val="00B12C9A"/>
    <w:rsid w:val="00B12FBB"/>
    <w:rsid w:val="00B13090"/>
    <w:rsid w:val="00B1320E"/>
    <w:rsid w:val="00B13842"/>
    <w:rsid w:val="00B14624"/>
    <w:rsid w:val="00B14A8D"/>
    <w:rsid w:val="00B14AAA"/>
    <w:rsid w:val="00B14EBD"/>
    <w:rsid w:val="00B1511C"/>
    <w:rsid w:val="00B158DA"/>
    <w:rsid w:val="00B15C11"/>
    <w:rsid w:val="00B16464"/>
    <w:rsid w:val="00B169EA"/>
    <w:rsid w:val="00B16BD3"/>
    <w:rsid w:val="00B1757C"/>
    <w:rsid w:val="00B177DE"/>
    <w:rsid w:val="00B17997"/>
    <w:rsid w:val="00B179E2"/>
    <w:rsid w:val="00B17E66"/>
    <w:rsid w:val="00B17F22"/>
    <w:rsid w:val="00B17F3B"/>
    <w:rsid w:val="00B202E8"/>
    <w:rsid w:val="00B205EE"/>
    <w:rsid w:val="00B20679"/>
    <w:rsid w:val="00B2072B"/>
    <w:rsid w:val="00B20808"/>
    <w:rsid w:val="00B20E43"/>
    <w:rsid w:val="00B2117C"/>
    <w:rsid w:val="00B2147F"/>
    <w:rsid w:val="00B21D17"/>
    <w:rsid w:val="00B221A4"/>
    <w:rsid w:val="00B22386"/>
    <w:rsid w:val="00B225D5"/>
    <w:rsid w:val="00B22874"/>
    <w:rsid w:val="00B22B29"/>
    <w:rsid w:val="00B22E0E"/>
    <w:rsid w:val="00B23E2B"/>
    <w:rsid w:val="00B257F4"/>
    <w:rsid w:val="00B25843"/>
    <w:rsid w:val="00B25DC8"/>
    <w:rsid w:val="00B25E72"/>
    <w:rsid w:val="00B26364"/>
    <w:rsid w:val="00B2691D"/>
    <w:rsid w:val="00B26F7A"/>
    <w:rsid w:val="00B26FD1"/>
    <w:rsid w:val="00B2730E"/>
    <w:rsid w:val="00B277C1"/>
    <w:rsid w:val="00B27EB0"/>
    <w:rsid w:val="00B30045"/>
    <w:rsid w:val="00B3013F"/>
    <w:rsid w:val="00B309CD"/>
    <w:rsid w:val="00B30A20"/>
    <w:rsid w:val="00B30B4D"/>
    <w:rsid w:val="00B3114E"/>
    <w:rsid w:val="00B314BA"/>
    <w:rsid w:val="00B3163D"/>
    <w:rsid w:val="00B31B4C"/>
    <w:rsid w:val="00B32040"/>
    <w:rsid w:val="00B330BF"/>
    <w:rsid w:val="00B33837"/>
    <w:rsid w:val="00B3387C"/>
    <w:rsid w:val="00B33BE4"/>
    <w:rsid w:val="00B33FB9"/>
    <w:rsid w:val="00B34ABE"/>
    <w:rsid w:val="00B355A6"/>
    <w:rsid w:val="00B35AA3"/>
    <w:rsid w:val="00B35CE4"/>
    <w:rsid w:val="00B35DFE"/>
    <w:rsid w:val="00B35FDA"/>
    <w:rsid w:val="00B3606A"/>
    <w:rsid w:val="00B36D92"/>
    <w:rsid w:val="00B3706B"/>
    <w:rsid w:val="00B37293"/>
    <w:rsid w:val="00B3743F"/>
    <w:rsid w:val="00B378E2"/>
    <w:rsid w:val="00B37C70"/>
    <w:rsid w:val="00B37F6D"/>
    <w:rsid w:val="00B37FE9"/>
    <w:rsid w:val="00B402A0"/>
    <w:rsid w:val="00B4078E"/>
    <w:rsid w:val="00B40E2C"/>
    <w:rsid w:val="00B40F1C"/>
    <w:rsid w:val="00B410B9"/>
    <w:rsid w:val="00B410E9"/>
    <w:rsid w:val="00B4117A"/>
    <w:rsid w:val="00B4252E"/>
    <w:rsid w:val="00B42633"/>
    <w:rsid w:val="00B42A06"/>
    <w:rsid w:val="00B42A4C"/>
    <w:rsid w:val="00B43D2F"/>
    <w:rsid w:val="00B43EBD"/>
    <w:rsid w:val="00B4427A"/>
    <w:rsid w:val="00B44520"/>
    <w:rsid w:val="00B445A0"/>
    <w:rsid w:val="00B44675"/>
    <w:rsid w:val="00B44893"/>
    <w:rsid w:val="00B44A5C"/>
    <w:rsid w:val="00B45036"/>
    <w:rsid w:val="00B4509B"/>
    <w:rsid w:val="00B45A7A"/>
    <w:rsid w:val="00B46942"/>
    <w:rsid w:val="00B46DF9"/>
    <w:rsid w:val="00B47B75"/>
    <w:rsid w:val="00B5016E"/>
    <w:rsid w:val="00B502BF"/>
    <w:rsid w:val="00B504BE"/>
    <w:rsid w:val="00B507D0"/>
    <w:rsid w:val="00B511B1"/>
    <w:rsid w:val="00B518A2"/>
    <w:rsid w:val="00B51A76"/>
    <w:rsid w:val="00B51D84"/>
    <w:rsid w:val="00B51E24"/>
    <w:rsid w:val="00B51F63"/>
    <w:rsid w:val="00B5224D"/>
    <w:rsid w:val="00B52727"/>
    <w:rsid w:val="00B52C79"/>
    <w:rsid w:val="00B53236"/>
    <w:rsid w:val="00B534DA"/>
    <w:rsid w:val="00B53557"/>
    <w:rsid w:val="00B543C3"/>
    <w:rsid w:val="00B545B0"/>
    <w:rsid w:val="00B54E0D"/>
    <w:rsid w:val="00B54F9E"/>
    <w:rsid w:val="00B5527A"/>
    <w:rsid w:val="00B553B8"/>
    <w:rsid w:val="00B55CA4"/>
    <w:rsid w:val="00B5620F"/>
    <w:rsid w:val="00B563EC"/>
    <w:rsid w:val="00B56F93"/>
    <w:rsid w:val="00B5702C"/>
    <w:rsid w:val="00B570F5"/>
    <w:rsid w:val="00B573FC"/>
    <w:rsid w:val="00B5763A"/>
    <w:rsid w:val="00B57AE4"/>
    <w:rsid w:val="00B60175"/>
    <w:rsid w:val="00B615A7"/>
    <w:rsid w:val="00B61629"/>
    <w:rsid w:val="00B616CD"/>
    <w:rsid w:val="00B61801"/>
    <w:rsid w:val="00B61837"/>
    <w:rsid w:val="00B61B74"/>
    <w:rsid w:val="00B61C01"/>
    <w:rsid w:val="00B61CA1"/>
    <w:rsid w:val="00B62726"/>
    <w:rsid w:val="00B62D28"/>
    <w:rsid w:val="00B6326E"/>
    <w:rsid w:val="00B647E1"/>
    <w:rsid w:val="00B648D7"/>
    <w:rsid w:val="00B64A68"/>
    <w:rsid w:val="00B64D1A"/>
    <w:rsid w:val="00B652B5"/>
    <w:rsid w:val="00B6562C"/>
    <w:rsid w:val="00B65707"/>
    <w:rsid w:val="00B65D96"/>
    <w:rsid w:val="00B65FDF"/>
    <w:rsid w:val="00B66067"/>
    <w:rsid w:val="00B66596"/>
    <w:rsid w:val="00B666F9"/>
    <w:rsid w:val="00B66E65"/>
    <w:rsid w:val="00B671A3"/>
    <w:rsid w:val="00B67301"/>
    <w:rsid w:val="00B6749F"/>
    <w:rsid w:val="00B677DE"/>
    <w:rsid w:val="00B677F2"/>
    <w:rsid w:val="00B6789E"/>
    <w:rsid w:val="00B67911"/>
    <w:rsid w:val="00B67CF6"/>
    <w:rsid w:val="00B67DD2"/>
    <w:rsid w:val="00B70156"/>
    <w:rsid w:val="00B70C14"/>
    <w:rsid w:val="00B7137A"/>
    <w:rsid w:val="00B716C6"/>
    <w:rsid w:val="00B71746"/>
    <w:rsid w:val="00B71D58"/>
    <w:rsid w:val="00B727DA"/>
    <w:rsid w:val="00B72E1D"/>
    <w:rsid w:val="00B73085"/>
    <w:rsid w:val="00B7328F"/>
    <w:rsid w:val="00B73492"/>
    <w:rsid w:val="00B738A9"/>
    <w:rsid w:val="00B738F4"/>
    <w:rsid w:val="00B73B44"/>
    <w:rsid w:val="00B73E32"/>
    <w:rsid w:val="00B7465A"/>
    <w:rsid w:val="00B74B8E"/>
    <w:rsid w:val="00B75121"/>
    <w:rsid w:val="00B75FC9"/>
    <w:rsid w:val="00B760AC"/>
    <w:rsid w:val="00B76863"/>
    <w:rsid w:val="00B769E5"/>
    <w:rsid w:val="00B771BF"/>
    <w:rsid w:val="00B7784E"/>
    <w:rsid w:val="00B778AC"/>
    <w:rsid w:val="00B77958"/>
    <w:rsid w:val="00B77CC8"/>
    <w:rsid w:val="00B80A2C"/>
    <w:rsid w:val="00B80B71"/>
    <w:rsid w:val="00B80CFA"/>
    <w:rsid w:val="00B812A7"/>
    <w:rsid w:val="00B81531"/>
    <w:rsid w:val="00B82060"/>
    <w:rsid w:val="00B8270B"/>
    <w:rsid w:val="00B82B5D"/>
    <w:rsid w:val="00B83203"/>
    <w:rsid w:val="00B83484"/>
    <w:rsid w:val="00B8362B"/>
    <w:rsid w:val="00B84355"/>
    <w:rsid w:val="00B84370"/>
    <w:rsid w:val="00B84385"/>
    <w:rsid w:val="00B85524"/>
    <w:rsid w:val="00B85811"/>
    <w:rsid w:val="00B85B5D"/>
    <w:rsid w:val="00B870D4"/>
    <w:rsid w:val="00B87DD6"/>
    <w:rsid w:val="00B87F93"/>
    <w:rsid w:val="00B9035A"/>
    <w:rsid w:val="00B90385"/>
    <w:rsid w:val="00B90476"/>
    <w:rsid w:val="00B9190E"/>
    <w:rsid w:val="00B91A6F"/>
    <w:rsid w:val="00B91F1B"/>
    <w:rsid w:val="00B927F8"/>
    <w:rsid w:val="00B92A3A"/>
    <w:rsid w:val="00B92C27"/>
    <w:rsid w:val="00B930BC"/>
    <w:rsid w:val="00B9315A"/>
    <w:rsid w:val="00B932BE"/>
    <w:rsid w:val="00B9352B"/>
    <w:rsid w:val="00B93802"/>
    <w:rsid w:val="00B93A5E"/>
    <w:rsid w:val="00B93E7D"/>
    <w:rsid w:val="00B94086"/>
    <w:rsid w:val="00B942FD"/>
    <w:rsid w:val="00B94351"/>
    <w:rsid w:val="00B94542"/>
    <w:rsid w:val="00B94B8B"/>
    <w:rsid w:val="00B94D79"/>
    <w:rsid w:val="00B951A3"/>
    <w:rsid w:val="00B957CF"/>
    <w:rsid w:val="00B95B24"/>
    <w:rsid w:val="00B95B69"/>
    <w:rsid w:val="00B96577"/>
    <w:rsid w:val="00B965BC"/>
    <w:rsid w:val="00B96662"/>
    <w:rsid w:val="00B966E2"/>
    <w:rsid w:val="00B96CC6"/>
    <w:rsid w:val="00B97C22"/>
    <w:rsid w:val="00BA0965"/>
    <w:rsid w:val="00BA1821"/>
    <w:rsid w:val="00BA211C"/>
    <w:rsid w:val="00BA27E5"/>
    <w:rsid w:val="00BA2B8D"/>
    <w:rsid w:val="00BA2FC5"/>
    <w:rsid w:val="00BA3353"/>
    <w:rsid w:val="00BA3492"/>
    <w:rsid w:val="00BA377C"/>
    <w:rsid w:val="00BA3D5F"/>
    <w:rsid w:val="00BA4A5A"/>
    <w:rsid w:val="00BA4A71"/>
    <w:rsid w:val="00BA4BA8"/>
    <w:rsid w:val="00BA4E16"/>
    <w:rsid w:val="00BA52A2"/>
    <w:rsid w:val="00BA59BC"/>
    <w:rsid w:val="00BA5EA8"/>
    <w:rsid w:val="00BA6A48"/>
    <w:rsid w:val="00BA6DB4"/>
    <w:rsid w:val="00BA72E0"/>
    <w:rsid w:val="00BA7A2B"/>
    <w:rsid w:val="00BB0044"/>
    <w:rsid w:val="00BB070E"/>
    <w:rsid w:val="00BB0A26"/>
    <w:rsid w:val="00BB1199"/>
    <w:rsid w:val="00BB1681"/>
    <w:rsid w:val="00BB1AE2"/>
    <w:rsid w:val="00BB1C92"/>
    <w:rsid w:val="00BB1EE1"/>
    <w:rsid w:val="00BB2809"/>
    <w:rsid w:val="00BB2A4C"/>
    <w:rsid w:val="00BB2F32"/>
    <w:rsid w:val="00BB32B8"/>
    <w:rsid w:val="00BB3F44"/>
    <w:rsid w:val="00BB4099"/>
    <w:rsid w:val="00BB46C4"/>
    <w:rsid w:val="00BB4B24"/>
    <w:rsid w:val="00BB5321"/>
    <w:rsid w:val="00BB5361"/>
    <w:rsid w:val="00BB5393"/>
    <w:rsid w:val="00BB5477"/>
    <w:rsid w:val="00BB58B3"/>
    <w:rsid w:val="00BB5CF2"/>
    <w:rsid w:val="00BB6B52"/>
    <w:rsid w:val="00BB7470"/>
    <w:rsid w:val="00BB747F"/>
    <w:rsid w:val="00BB7EB0"/>
    <w:rsid w:val="00BC010A"/>
    <w:rsid w:val="00BC0E63"/>
    <w:rsid w:val="00BC1574"/>
    <w:rsid w:val="00BC17A0"/>
    <w:rsid w:val="00BC207F"/>
    <w:rsid w:val="00BC21E8"/>
    <w:rsid w:val="00BC2723"/>
    <w:rsid w:val="00BC2CDA"/>
    <w:rsid w:val="00BC3157"/>
    <w:rsid w:val="00BC3169"/>
    <w:rsid w:val="00BC3E36"/>
    <w:rsid w:val="00BC4D5C"/>
    <w:rsid w:val="00BC5413"/>
    <w:rsid w:val="00BC543C"/>
    <w:rsid w:val="00BC5565"/>
    <w:rsid w:val="00BC5681"/>
    <w:rsid w:val="00BC5A8F"/>
    <w:rsid w:val="00BC6ABA"/>
    <w:rsid w:val="00BC71D5"/>
    <w:rsid w:val="00BD04DF"/>
    <w:rsid w:val="00BD0677"/>
    <w:rsid w:val="00BD0C33"/>
    <w:rsid w:val="00BD0D21"/>
    <w:rsid w:val="00BD0F0E"/>
    <w:rsid w:val="00BD11A8"/>
    <w:rsid w:val="00BD1436"/>
    <w:rsid w:val="00BD1651"/>
    <w:rsid w:val="00BD18C0"/>
    <w:rsid w:val="00BD198A"/>
    <w:rsid w:val="00BD2286"/>
    <w:rsid w:val="00BD281D"/>
    <w:rsid w:val="00BD29EA"/>
    <w:rsid w:val="00BD29F1"/>
    <w:rsid w:val="00BD2EB7"/>
    <w:rsid w:val="00BD3464"/>
    <w:rsid w:val="00BD3D4B"/>
    <w:rsid w:val="00BD3DC6"/>
    <w:rsid w:val="00BD45CA"/>
    <w:rsid w:val="00BD4671"/>
    <w:rsid w:val="00BD4CBA"/>
    <w:rsid w:val="00BD4E22"/>
    <w:rsid w:val="00BD5404"/>
    <w:rsid w:val="00BD5BB5"/>
    <w:rsid w:val="00BD63BE"/>
    <w:rsid w:val="00BD6F9A"/>
    <w:rsid w:val="00BD74FC"/>
    <w:rsid w:val="00BD7890"/>
    <w:rsid w:val="00BE0B08"/>
    <w:rsid w:val="00BE0B4C"/>
    <w:rsid w:val="00BE15E5"/>
    <w:rsid w:val="00BE16F8"/>
    <w:rsid w:val="00BE18FB"/>
    <w:rsid w:val="00BE1EA3"/>
    <w:rsid w:val="00BE1F06"/>
    <w:rsid w:val="00BE2097"/>
    <w:rsid w:val="00BE2224"/>
    <w:rsid w:val="00BE279F"/>
    <w:rsid w:val="00BE2870"/>
    <w:rsid w:val="00BE294C"/>
    <w:rsid w:val="00BE2B20"/>
    <w:rsid w:val="00BE2B8D"/>
    <w:rsid w:val="00BE2CA5"/>
    <w:rsid w:val="00BE308A"/>
    <w:rsid w:val="00BE32A8"/>
    <w:rsid w:val="00BE3B0B"/>
    <w:rsid w:val="00BE431B"/>
    <w:rsid w:val="00BE4553"/>
    <w:rsid w:val="00BE4586"/>
    <w:rsid w:val="00BE4595"/>
    <w:rsid w:val="00BE4AA8"/>
    <w:rsid w:val="00BE4ED7"/>
    <w:rsid w:val="00BE512F"/>
    <w:rsid w:val="00BE53B6"/>
    <w:rsid w:val="00BE5423"/>
    <w:rsid w:val="00BE588A"/>
    <w:rsid w:val="00BE589F"/>
    <w:rsid w:val="00BE58BE"/>
    <w:rsid w:val="00BE594F"/>
    <w:rsid w:val="00BE5A1D"/>
    <w:rsid w:val="00BE6306"/>
    <w:rsid w:val="00BE65FF"/>
    <w:rsid w:val="00BE6851"/>
    <w:rsid w:val="00BE748E"/>
    <w:rsid w:val="00BE7893"/>
    <w:rsid w:val="00BE7B90"/>
    <w:rsid w:val="00BE7DB8"/>
    <w:rsid w:val="00BF06C8"/>
    <w:rsid w:val="00BF0F97"/>
    <w:rsid w:val="00BF10F0"/>
    <w:rsid w:val="00BF1298"/>
    <w:rsid w:val="00BF14D6"/>
    <w:rsid w:val="00BF1745"/>
    <w:rsid w:val="00BF1964"/>
    <w:rsid w:val="00BF1F60"/>
    <w:rsid w:val="00BF2B93"/>
    <w:rsid w:val="00BF2C35"/>
    <w:rsid w:val="00BF2C40"/>
    <w:rsid w:val="00BF2DF4"/>
    <w:rsid w:val="00BF3236"/>
    <w:rsid w:val="00BF33CA"/>
    <w:rsid w:val="00BF366E"/>
    <w:rsid w:val="00BF3724"/>
    <w:rsid w:val="00BF3BCD"/>
    <w:rsid w:val="00BF4059"/>
    <w:rsid w:val="00BF40C1"/>
    <w:rsid w:val="00BF46B0"/>
    <w:rsid w:val="00BF4B51"/>
    <w:rsid w:val="00BF4B90"/>
    <w:rsid w:val="00BF4D54"/>
    <w:rsid w:val="00BF4D90"/>
    <w:rsid w:val="00BF4EA2"/>
    <w:rsid w:val="00BF534A"/>
    <w:rsid w:val="00BF5C25"/>
    <w:rsid w:val="00BF5CF9"/>
    <w:rsid w:val="00BF5F2A"/>
    <w:rsid w:val="00BF6010"/>
    <w:rsid w:val="00BF6528"/>
    <w:rsid w:val="00BF6580"/>
    <w:rsid w:val="00BF670D"/>
    <w:rsid w:val="00BF6D0B"/>
    <w:rsid w:val="00BF6F44"/>
    <w:rsid w:val="00BF741C"/>
    <w:rsid w:val="00C0011C"/>
    <w:rsid w:val="00C00128"/>
    <w:rsid w:val="00C006A0"/>
    <w:rsid w:val="00C00767"/>
    <w:rsid w:val="00C0078B"/>
    <w:rsid w:val="00C007DD"/>
    <w:rsid w:val="00C00975"/>
    <w:rsid w:val="00C011C8"/>
    <w:rsid w:val="00C011C9"/>
    <w:rsid w:val="00C0160F"/>
    <w:rsid w:val="00C0163F"/>
    <w:rsid w:val="00C02236"/>
    <w:rsid w:val="00C02883"/>
    <w:rsid w:val="00C02C23"/>
    <w:rsid w:val="00C02C6A"/>
    <w:rsid w:val="00C02DAF"/>
    <w:rsid w:val="00C0354E"/>
    <w:rsid w:val="00C03561"/>
    <w:rsid w:val="00C038DE"/>
    <w:rsid w:val="00C03C02"/>
    <w:rsid w:val="00C04E8E"/>
    <w:rsid w:val="00C050F9"/>
    <w:rsid w:val="00C05443"/>
    <w:rsid w:val="00C0548C"/>
    <w:rsid w:val="00C05589"/>
    <w:rsid w:val="00C05CA5"/>
    <w:rsid w:val="00C05F8F"/>
    <w:rsid w:val="00C066AD"/>
    <w:rsid w:val="00C0697E"/>
    <w:rsid w:val="00C06AA6"/>
    <w:rsid w:val="00C06C1F"/>
    <w:rsid w:val="00C07184"/>
    <w:rsid w:val="00C075A4"/>
    <w:rsid w:val="00C07C59"/>
    <w:rsid w:val="00C10577"/>
    <w:rsid w:val="00C10D1F"/>
    <w:rsid w:val="00C10F4A"/>
    <w:rsid w:val="00C11225"/>
    <w:rsid w:val="00C12506"/>
    <w:rsid w:val="00C12559"/>
    <w:rsid w:val="00C1364C"/>
    <w:rsid w:val="00C13767"/>
    <w:rsid w:val="00C13776"/>
    <w:rsid w:val="00C137E1"/>
    <w:rsid w:val="00C13949"/>
    <w:rsid w:val="00C13B1E"/>
    <w:rsid w:val="00C13E67"/>
    <w:rsid w:val="00C141FB"/>
    <w:rsid w:val="00C1446D"/>
    <w:rsid w:val="00C1469E"/>
    <w:rsid w:val="00C14CF0"/>
    <w:rsid w:val="00C14FA3"/>
    <w:rsid w:val="00C152C6"/>
    <w:rsid w:val="00C15769"/>
    <w:rsid w:val="00C15AB7"/>
    <w:rsid w:val="00C15EE9"/>
    <w:rsid w:val="00C15F8F"/>
    <w:rsid w:val="00C16026"/>
    <w:rsid w:val="00C16031"/>
    <w:rsid w:val="00C16289"/>
    <w:rsid w:val="00C16701"/>
    <w:rsid w:val="00C16816"/>
    <w:rsid w:val="00C16BCD"/>
    <w:rsid w:val="00C16D1E"/>
    <w:rsid w:val="00C1767B"/>
    <w:rsid w:val="00C20E3F"/>
    <w:rsid w:val="00C20E6F"/>
    <w:rsid w:val="00C20FA3"/>
    <w:rsid w:val="00C21542"/>
    <w:rsid w:val="00C21657"/>
    <w:rsid w:val="00C21DA0"/>
    <w:rsid w:val="00C22BCB"/>
    <w:rsid w:val="00C22F42"/>
    <w:rsid w:val="00C23098"/>
    <w:rsid w:val="00C23504"/>
    <w:rsid w:val="00C2376C"/>
    <w:rsid w:val="00C23A9E"/>
    <w:rsid w:val="00C23D9F"/>
    <w:rsid w:val="00C24355"/>
    <w:rsid w:val="00C24497"/>
    <w:rsid w:val="00C246E1"/>
    <w:rsid w:val="00C24C23"/>
    <w:rsid w:val="00C25057"/>
    <w:rsid w:val="00C25696"/>
    <w:rsid w:val="00C257F9"/>
    <w:rsid w:val="00C25B05"/>
    <w:rsid w:val="00C2672F"/>
    <w:rsid w:val="00C26BC1"/>
    <w:rsid w:val="00C26D5E"/>
    <w:rsid w:val="00C270EF"/>
    <w:rsid w:val="00C2748F"/>
    <w:rsid w:val="00C279DD"/>
    <w:rsid w:val="00C300CB"/>
    <w:rsid w:val="00C30323"/>
    <w:rsid w:val="00C3038E"/>
    <w:rsid w:val="00C304E4"/>
    <w:rsid w:val="00C304EC"/>
    <w:rsid w:val="00C306BC"/>
    <w:rsid w:val="00C306D3"/>
    <w:rsid w:val="00C307DC"/>
    <w:rsid w:val="00C30BD6"/>
    <w:rsid w:val="00C30CF7"/>
    <w:rsid w:val="00C315EE"/>
    <w:rsid w:val="00C31918"/>
    <w:rsid w:val="00C31BFB"/>
    <w:rsid w:val="00C31FA3"/>
    <w:rsid w:val="00C320C9"/>
    <w:rsid w:val="00C326B6"/>
    <w:rsid w:val="00C32898"/>
    <w:rsid w:val="00C32ABE"/>
    <w:rsid w:val="00C32B1D"/>
    <w:rsid w:val="00C32DEF"/>
    <w:rsid w:val="00C33231"/>
    <w:rsid w:val="00C333A0"/>
    <w:rsid w:val="00C340CA"/>
    <w:rsid w:val="00C341CB"/>
    <w:rsid w:val="00C34353"/>
    <w:rsid w:val="00C347D5"/>
    <w:rsid w:val="00C34D0E"/>
    <w:rsid w:val="00C351B7"/>
    <w:rsid w:val="00C35747"/>
    <w:rsid w:val="00C3588E"/>
    <w:rsid w:val="00C35B15"/>
    <w:rsid w:val="00C35FDB"/>
    <w:rsid w:val="00C3629C"/>
    <w:rsid w:val="00C36496"/>
    <w:rsid w:val="00C365BA"/>
    <w:rsid w:val="00C3671B"/>
    <w:rsid w:val="00C36B23"/>
    <w:rsid w:val="00C374AE"/>
    <w:rsid w:val="00C37760"/>
    <w:rsid w:val="00C379C4"/>
    <w:rsid w:val="00C37B3C"/>
    <w:rsid w:val="00C401C2"/>
    <w:rsid w:val="00C407ED"/>
    <w:rsid w:val="00C408EC"/>
    <w:rsid w:val="00C40BC0"/>
    <w:rsid w:val="00C40E67"/>
    <w:rsid w:val="00C40EFE"/>
    <w:rsid w:val="00C40F89"/>
    <w:rsid w:val="00C4191C"/>
    <w:rsid w:val="00C4198B"/>
    <w:rsid w:val="00C419D6"/>
    <w:rsid w:val="00C41E75"/>
    <w:rsid w:val="00C41F9D"/>
    <w:rsid w:val="00C427D6"/>
    <w:rsid w:val="00C42B98"/>
    <w:rsid w:val="00C42E0E"/>
    <w:rsid w:val="00C44B20"/>
    <w:rsid w:val="00C44CF8"/>
    <w:rsid w:val="00C44DE9"/>
    <w:rsid w:val="00C45064"/>
    <w:rsid w:val="00C450EE"/>
    <w:rsid w:val="00C4592B"/>
    <w:rsid w:val="00C460FA"/>
    <w:rsid w:val="00C47855"/>
    <w:rsid w:val="00C47FFD"/>
    <w:rsid w:val="00C51BD9"/>
    <w:rsid w:val="00C51DF8"/>
    <w:rsid w:val="00C51EDD"/>
    <w:rsid w:val="00C52121"/>
    <w:rsid w:val="00C521D2"/>
    <w:rsid w:val="00C5273F"/>
    <w:rsid w:val="00C52B01"/>
    <w:rsid w:val="00C53310"/>
    <w:rsid w:val="00C539A1"/>
    <w:rsid w:val="00C53B6C"/>
    <w:rsid w:val="00C54A1A"/>
    <w:rsid w:val="00C5515A"/>
    <w:rsid w:val="00C557D4"/>
    <w:rsid w:val="00C55A6C"/>
    <w:rsid w:val="00C55AAD"/>
    <w:rsid w:val="00C5617B"/>
    <w:rsid w:val="00C5648E"/>
    <w:rsid w:val="00C5662C"/>
    <w:rsid w:val="00C5763C"/>
    <w:rsid w:val="00C6025D"/>
    <w:rsid w:val="00C60BC2"/>
    <w:rsid w:val="00C60C5F"/>
    <w:rsid w:val="00C60FCA"/>
    <w:rsid w:val="00C619D0"/>
    <w:rsid w:val="00C61B37"/>
    <w:rsid w:val="00C61BDF"/>
    <w:rsid w:val="00C61D8F"/>
    <w:rsid w:val="00C6252B"/>
    <w:rsid w:val="00C627AE"/>
    <w:rsid w:val="00C62B0F"/>
    <w:rsid w:val="00C62E7A"/>
    <w:rsid w:val="00C62F1F"/>
    <w:rsid w:val="00C62F49"/>
    <w:rsid w:val="00C63109"/>
    <w:rsid w:val="00C63764"/>
    <w:rsid w:val="00C6395A"/>
    <w:rsid w:val="00C63A8E"/>
    <w:rsid w:val="00C640F8"/>
    <w:rsid w:val="00C64881"/>
    <w:rsid w:val="00C64A28"/>
    <w:rsid w:val="00C65045"/>
    <w:rsid w:val="00C650D6"/>
    <w:rsid w:val="00C65DCE"/>
    <w:rsid w:val="00C667E6"/>
    <w:rsid w:val="00C67BBE"/>
    <w:rsid w:val="00C67D0B"/>
    <w:rsid w:val="00C67EF6"/>
    <w:rsid w:val="00C70060"/>
    <w:rsid w:val="00C704CC"/>
    <w:rsid w:val="00C70505"/>
    <w:rsid w:val="00C70896"/>
    <w:rsid w:val="00C7097C"/>
    <w:rsid w:val="00C70AD9"/>
    <w:rsid w:val="00C70CCD"/>
    <w:rsid w:val="00C7110F"/>
    <w:rsid w:val="00C71E15"/>
    <w:rsid w:val="00C71F77"/>
    <w:rsid w:val="00C71F83"/>
    <w:rsid w:val="00C72152"/>
    <w:rsid w:val="00C72374"/>
    <w:rsid w:val="00C725E0"/>
    <w:rsid w:val="00C72E41"/>
    <w:rsid w:val="00C7317A"/>
    <w:rsid w:val="00C73200"/>
    <w:rsid w:val="00C74B3E"/>
    <w:rsid w:val="00C74D89"/>
    <w:rsid w:val="00C75143"/>
    <w:rsid w:val="00C75316"/>
    <w:rsid w:val="00C75559"/>
    <w:rsid w:val="00C757BA"/>
    <w:rsid w:val="00C76DB1"/>
    <w:rsid w:val="00C771E1"/>
    <w:rsid w:val="00C77290"/>
    <w:rsid w:val="00C772E1"/>
    <w:rsid w:val="00C77335"/>
    <w:rsid w:val="00C77545"/>
    <w:rsid w:val="00C77A8A"/>
    <w:rsid w:val="00C77CDA"/>
    <w:rsid w:val="00C77F47"/>
    <w:rsid w:val="00C80177"/>
    <w:rsid w:val="00C80273"/>
    <w:rsid w:val="00C80749"/>
    <w:rsid w:val="00C80FB1"/>
    <w:rsid w:val="00C81187"/>
    <w:rsid w:val="00C811B3"/>
    <w:rsid w:val="00C814BF"/>
    <w:rsid w:val="00C81A38"/>
    <w:rsid w:val="00C81C26"/>
    <w:rsid w:val="00C82292"/>
    <w:rsid w:val="00C82339"/>
    <w:rsid w:val="00C82908"/>
    <w:rsid w:val="00C83368"/>
    <w:rsid w:val="00C839D1"/>
    <w:rsid w:val="00C83BBF"/>
    <w:rsid w:val="00C84D5A"/>
    <w:rsid w:val="00C84F7B"/>
    <w:rsid w:val="00C8509B"/>
    <w:rsid w:val="00C8510E"/>
    <w:rsid w:val="00C851FC"/>
    <w:rsid w:val="00C8560C"/>
    <w:rsid w:val="00C857E1"/>
    <w:rsid w:val="00C85931"/>
    <w:rsid w:val="00C85DC6"/>
    <w:rsid w:val="00C85F98"/>
    <w:rsid w:val="00C860DE"/>
    <w:rsid w:val="00C865A6"/>
    <w:rsid w:val="00C867FB"/>
    <w:rsid w:val="00C86B10"/>
    <w:rsid w:val="00C86FAF"/>
    <w:rsid w:val="00C86FEB"/>
    <w:rsid w:val="00C902C2"/>
    <w:rsid w:val="00C90DAA"/>
    <w:rsid w:val="00C915DE"/>
    <w:rsid w:val="00C9168D"/>
    <w:rsid w:val="00C929DD"/>
    <w:rsid w:val="00C92AFE"/>
    <w:rsid w:val="00C930D9"/>
    <w:rsid w:val="00C93698"/>
    <w:rsid w:val="00C9388F"/>
    <w:rsid w:val="00C93ED8"/>
    <w:rsid w:val="00C94994"/>
    <w:rsid w:val="00C94C0C"/>
    <w:rsid w:val="00C94D2D"/>
    <w:rsid w:val="00C94E0D"/>
    <w:rsid w:val="00C9539E"/>
    <w:rsid w:val="00C96991"/>
    <w:rsid w:val="00C96D97"/>
    <w:rsid w:val="00C976BB"/>
    <w:rsid w:val="00C977C7"/>
    <w:rsid w:val="00CA0273"/>
    <w:rsid w:val="00CA0331"/>
    <w:rsid w:val="00CA0D79"/>
    <w:rsid w:val="00CA15B9"/>
    <w:rsid w:val="00CA1F00"/>
    <w:rsid w:val="00CA24F3"/>
    <w:rsid w:val="00CA275F"/>
    <w:rsid w:val="00CA2EE6"/>
    <w:rsid w:val="00CA303C"/>
    <w:rsid w:val="00CA3194"/>
    <w:rsid w:val="00CA33C7"/>
    <w:rsid w:val="00CA3BA4"/>
    <w:rsid w:val="00CA59C2"/>
    <w:rsid w:val="00CA5F04"/>
    <w:rsid w:val="00CA61A0"/>
    <w:rsid w:val="00CA62AD"/>
    <w:rsid w:val="00CA69D8"/>
    <w:rsid w:val="00CA77C4"/>
    <w:rsid w:val="00CA78E2"/>
    <w:rsid w:val="00CB0002"/>
    <w:rsid w:val="00CB022F"/>
    <w:rsid w:val="00CB0239"/>
    <w:rsid w:val="00CB0A55"/>
    <w:rsid w:val="00CB0D3B"/>
    <w:rsid w:val="00CB0FA4"/>
    <w:rsid w:val="00CB1BAC"/>
    <w:rsid w:val="00CB1EFF"/>
    <w:rsid w:val="00CB2064"/>
    <w:rsid w:val="00CB209A"/>
    <w:rsid w:val="00CB24B6"/>
    <w:rsid w:val="00CB2BFA"/>
    <w:rsid w:val="00CB3B12"/>
    <w:rsid w:val="00CB40F0"/>
    <w:rsid w:val="00CB40F9"/>
    <w:rsid w:val="00CB437B"/>
    <w:rsid w:val="00CB462E"/>
    <w:rsid w:val="00CB4AA7"/>
    <w:rsid w:val="00CB4B1E"/>
    <w:rsid w:val="00CB4B4E"/>
    <w:rsid w:val="00CB4C0C"/>
    <w:rsid w:val="00CB5387"/>
    <w:rsid w:val="00CB5C0C"/>
    <w:rsid w:val="00CB60CB"/>
    <w:rsid w:val="00CB655F"/>
    <w:rsid w:val="00CB66FD"/>
    <w:rsid w:val="00CB670C"/>
    <w:rsid w:val="00CB6A29"/>
    <w:rsid w:val="00CB6FAF"/>
    <w:rsid w:val="00CB7354"/>
    <w:rsid w:val="00CB7547"/>
    <w:rsid w:val="00CB7928"/>
    <w:rsid w:val="00CB7E7C"/>
    <w:rsid w:val="00CC02AB"/>
    <w:rsid w:val="00CC03DA"/>
    <w:rsid w:val="00CC03FD"/>
    <w:rsid w:val="00CC0CB6"/>
    <w:rsid w:val="00CC12A8"/>
    <w:rsid w:val="00CC1A64"/>
    <w:rsid w:val="00CC1C76"/>
    <w:rsid w:val="00CC3044"/>
    <w:rsid w:val="00CC3B51"/>
    <w:rsid w:val="00CC400E"/>
    <w:rsid w:val="00CC48C7"/>
    <w:rsid w:val="00CC4FD3"/>
    <w:rsid w:val="00CC508E"/>
    <w:rsid w:val="00CC52A5"/>
    <w:rsid w:val="00CC52D1"/>
    <w:rsid w:val="00CC5570"/>
    <w:rsid w:val="00CC5C76"/>
    <w:rsid w:val="00CC5EE3"/>
    <w:rsid w:val="00CC69B7"/>
    <w:rsid w:val="00CC69ED"/>
    <w:rsid w:val="00CC78E0"/>
    <w:rsid w:val="00CC7D21"/>
    <w:rsid w:val="00CD0719"/>
    <w:rsid w:val="00CD087D"/>
    <w:rsid w:val="00CD11B6"/>
    <w:rsid w:val="00CD14E8"/>
    <w:rsid w:val="00CD19E0"/>
    <w:rsid w:val="00CD2337"/>
    <w:rsid w:val="00CD2714"/>
    <w:rsid w:val="00CD29E2"/>
    <w:rsid w:val="00CD2D6C"/>
    <w:rsid w:val="00CD30E6"/>
    <w:rsid w:val="00CD3141"/>
    <w:rsid w:val="00CD331E"/>
    <w:rsid w:val="00CD33DB"/>
    <w:rsid w:val="00CD34B4"/>
    <w:rsid w:val="00CD3A66"/>
    <w:rsid w:val="00CD40A9"/>
    <w:rsid w:val="00CD4798"/>
    <w:rsid w:val="00CD48EE"/>
    <w:rsid w:val="00CD4AC8"/>
    <w:rsid w:val="00CD4EF4"/>
    <w:rsid w:val="00CD4EFE"/>
    <w:rsid w:val="00CD56D1"/>
    <w:rsid w:val="00CD5B4F"/>
    <w:rsid w:val="00CD68E8"/>
    <w:rsid w:val="00CD6B31"/>
    <w:rsid w:val="00CD76FC"/>
    <w:rsid w:val="00CD773D"/>
    <w:rsid w:val="00CD7788"/>
    <w:rsid w:val="00CD79A6"/>
    <w:rsid w:val="00CD79BF"/>
    <w:rsid w:val="00CD7E3C"/>
    <w:rsid w:val="00CE0EE6"/>
    <w:rsid w:val="00CE0FA1"/>
    <w:rsid w:val="00CE253D"/>
    <w:rsid w:val="00CE27F0"/>
    <w:rsid w:val="00CE2F33"/>
    <w:rsid w:val="00CE3083"/>
    <w:rsid w:val="00CE3344"/>
    <w:rsid w:val="00CE378E"/>
    <w:rsid w:val="00CE403F"/>
    <w:rsid w:val="00CE4273"/>
    <w:rsid w:val="00CE4BB8"/>
    <w:rsid w:val="00CE4EA5"/>
    <w:rsid w:val="00CE5DF7"/>
    <w:rsid w:val="00CE6004"/>
    <w:rsid w:val="00CE639E"/>
    <w:rsid w:val="00CF0065"/>
    <w:rsid w:val="00CF00C3"/>
    <w:rsid w:val="00CF024C"/>
    <w:rsid w:val="00CF0312"/>
    <w:rsid w:val="00CF0799"/>
    <w:rsid w:val="00CF088B"/>
    <w:rsid w:val="00CF0BBA"/>
    <w:rsid w:val="00CF0FAD"/>
    <w:rsid w:val="00CF1153"/>
    <w:rsid w:val="00CF17DC"/>
    <w:rsid w:val="00CF198E"/>
    <w:rsid w:val="00CF220F"/>
    <w:rsid w:val="00CF2EA5"/>
    <w:rsid w:val="00CF3028"/>
    <w:rsid w:val="00CF330D"/>
    <w:rsid w:val="00CF340F"/>
    <w:rsid w:val="00CF34F8"/>
    <w:rsid w:val="00CF36E9"/>
    <w:rsid w:val="00CF3DB5"/>
    <w:rsid w:val="00CF3F3D"/>
    <w:rsid w:val="00CF4036"/>
    <w:rsid w:val="00CF475C"/>
    <w:rsid w:val="00CF4ADB"/>
    <w:rsid w:val="00CF4C1E"/>
    <w:rsid w:val="00CF4D03"/>
    <w:rsid w:val="00CF5601"/>
    <w:rsid w:val="00CF5E9A"/>
    <w:rsid w:val="00CF5F6B"/>
    <w:rsid w:val="00CF6847"/>
    <w:rsid w:val="00CF6E8D"/>
    <w:rsid w:val="00CF6FE6"/>
    <w:rsid w:val="00CF7201"/>
    <w:rsid w:val="00CF7AE0"/>
    <w:rsid w:val="00D0059B"/>
    <w:rsid w:val="00D008C2"/>
    <w:rsid w:val="00D01018"/>
    <w:rsid w:val="00D0101B"/>
    <w:rsid w:val="00D01C82"/>
    <w:rsid w:val="00D01CD0"/>
    <w:rsid w:val="00D01CDC"/>
    <w:rsid w:val="00D01D00"/>
    <w:rsid w:val="00D01E35"/>
    <w:rsid w:val="00D02370"/>
    <w:rsid w:val="00D02C32"/>
    <w:rsid w:val="00D02DD5"/>
    <w:rsid w:val="00D03582"/>
    <w:rsid w:val="00D0392D"/>
    <w:rsid w:val="00D03CBB"/>
    <w:rsid w:val="00D04F44"/>
    <w:rsid w:val="00D054AF"/>
    <w:rsid w:val="00D05722"/>
    <w:rsid w:val="00D058F2"/>
    <w:rsid w:val="00D0591C"/>
    <w:rsid w:val="00D05A92"/>
    <w:rsid w:val="00D0688C"/>
    <w:rsid w:val="00D06FCA"/>
    <w:rsid w:val="00D074C4"/>
    <w:rsid w:val="00D075EA"/>
    <w:rsid w:val="00D078F1"/>
    <w:rsid w:val="00D07D82"/>
    <w:rsid w:val="00D100BF"/>
    <w:rsid w:val="00D100FF"/>
    <w:rsid w:val="00D108B0"/>
    <w:rsid w:val="00D117A4"/>
    <w:rsid w:val="00D11943"/>
    <w:rsid w:val="00D1201E"/>
    <w:rsid w:val="00D12065"/>
    <w:rsid w:val="00D124EB"/>
    <w:rsid w:val="00D12591"/>
    <w:rsid w:val="00D1261D"/>
    <w:rsid w:val="00D127D5"/>
    <w:rsid w:val="00D12812"/>
    <w:rsid w:val="00D12A8E"/>
    <w:rsid w:val="00D12BDD"/>
    <w:rsid w:val="00D12CA1"/>
    <w:rsid w:val="00D13013"/>
    <w:rsid w:val="00D1324B"/>
    <w:rsid w:val="00D13A3F"/>
    <w:rsid w:val="00D14093"/>
    <w:rsid w:val="00D15382"/>
    <w:rsid w:val="00D15723"/>
    <w:rsid w:val="00D15F3C"/>
    <w:rsid w:val="00D15FC9"/>
    <w:rsid w:val="00D161C9"/>
    <w:rsid w:val="00D162A9"/>
    <w:rsid w:val="00D1795D"/>
    <w:rsid w:val="00D17C38"/>
    <w:rsid w:val="00D17F46"/>
    <w:rsid w:val="00D20923"/>
    <w:rsid w:val="00D20BBC"/>
    <w:rsid w:val="00D20BE1"/>
    <w:rsid w:val="00D210E0"/>
    <w:rsid w:val="00D2126A"/>
    <w:rsid w:val="00D21842"/>
    <w:rsid w:val="00D21B08"/>
    <w:rsid w:val="00D21BE9"/>
    <w:rsid w:val="00D21D41"/>
    <w:rsid w:val="00D21E01"/>
    <w:rsid w:val="00D2213B"/>
    <w:rsid w:val="00D2268F"/>
    <w:rsid w:val="00D227B7"/>
    <w:rsid w:val="00D227C2"/>
    <w:rsid w:val="00D22B3B"/>
    <w:rsid w:val="00D231D9"/>
    <w:rsid w:val="00D232C5"/>
    <w:rsid w:val="00D23BD6"/>
    <w:rsid w:val="00D23D3D"/>
    <w:rsid w:val="00D2456F"/>
    <w:rsid w:val="00D24FCD"/>
    <w:rsid w:val="00D250B1"/>
    <w:rsid w:val="00D25337"/>
    <w:rsid w:val="00D254A5"/>
    <w:rsid w:val="00D2591D"/>
    <w:rsid w:val="00D26022"/>
    <w:rsid w:val="00D26593"/>
    <w:rsid w:val="00D26B86"/>
    <w:rsid w:val="00D26C41"/>
    <w:rsid w:val="00D2735F"/>
    <w:rsid w:val="00D2786A"/>
    <w:rsid w:val="00D27DD0"/>
    <w:rsid w:val="00D30224"/>
    <w:rsid w:val="00D309E4"/>
    <w:rsid w:val="00D31B64"/>
    <w:rsid w:val="00D322FA"/>
    <w:rsid w:val="00D323AC"/>
    <w:rsid w:val="00D323EA"/>
    <w:rsid w:val="00D324FA"/>
    <w:rsid w:val="00D32A72"/>
    <w:rsid w:val="00D33163"/>
    <w:rsid w:val="00D33375"/>
    <w:rsid w:val="00D347D7"/>
    <w:rsid w:val="00D3542D"/>
    <w:rsid w:val="00D35543"/>
    <w:rsid w:val="00D355F6"/>
    <w:rsid w:val="00D35B76"/>
    <w:rsid w:val="00D35D51"/>
    <w:rsid w:val="00D35FD4"/>
    <w:rsid w:val="00D3644F"/>
    <w:rsid w:val="00D36E0D"/>
    <w:rsid w:val="00D36FBA"/>
    <w:rsid w:val="00D36FC6"/>
    <w:rsid w:val="00D373E1"/>
    <w:rsid w:val="00D37469"/>
    <w:rsid w:val="00D376DD"/>
    <w:rsid w:val="00D37FB4"/>
    <w:rsid w:val="00D40547"/>
    <w:rsid w:val="00D40B2F"/>
    <w:rsid w:val="00D40E9C"/>
    <w:rsid w:val="00D41564"/>
    <w:rsid w:val="00D41D36"/>
    <w:rsid w:val="00D41D7A"/>
    <w:rsid w:val="00D42161"/>
    <w:rsid w:val="00D42417"/>
    <w:rsid w:val="00D42457"/>
    <w:rsid w:val="00D42582"/>
    <w:rsid w:val="00D4297F"/>
    <w:rsid w:val="00D42BB4"/>
    <w:rsid w:val="00D42CCD"/>
    <w:rsid w:val="00D42DAD"/>
    <w:rsid w:val="00D43226"/>
    <w:rsid w:val="00D44474"/>
    <w:rsid w:val="00D446B0"/>
    <w:rsid w:val="00D44CA8"/>
    <w:rsid w:val="00D44D98"/>
    <w:rsid w:val="00D452CE"/>
    <w:rsid w:val="00D452F0"/>
    <w:rsid w:val="00D4574B"/>
    <w:rsid w:val="00D46052"/>
    <w:rsid w:val="00D46065"/>
    <w:rsid w:val="00D46669"/>
    <w:rsid w:val="00D4666A"/>
    <w:rsid w:val="00D46D94"/>
    <w:rsid w:val="00D4719E"/>
    <w:rsid w:val="00D47506"/>
    <w:rsid w:val="00D50AB9"/>
    <w:rsid w:val="00D50AE3"/>
    <w:rsid w:val="00D50D7F"/>
    <w:rsid w:val="00D50E14"/>
    <w:rsid w:val="00D51246"/>
    <w:rsid w:val="00D51718"/>
    <w:rsid w:val="00D518CB"/>
    <w:rsid w:val="00D51C73"/>
    <w:rsid w:val="00D52387"/>
    <w:rsid w:val="00D5257C"/>
    <w:rsid w:val="00D52779"/>
    <w:rsid w:val="00D528DB"/>
    <w:rsid w:val="00D52BC2"/>
    <w:rsid w:val="00D52CC7"/>
    <w:rsid w:val="00D5378A"/>
    <w:rsid w:val="00D537CD"/>
    <w:rsid w:val="00D537EC"/>
    <w:rsid w:val="00D5475C"/>
    <w:rsid w:val="00D548F2"/>
    <w:rsid w:val="00D55407"/>
    <w:rsid w:val="00D55A43"/>
    <w:rsid w:val="00D55B64"/>
    <w:rsid w:val="00D5614C"/>
    <w:rsid w:val="00D562EE"/>
    <w:rsid w:val="00D5632B"/>
    <w:rsid w:val="00D56832"/>
    <w:rsid w:val="00D569A5"/>
    <w:rsid w:val="00D5742B"/>
    <w:rsid w:val="00D57AE6"/>
    <w:rsid w:val="00D57DE9"/>
    <w:rsid w:val="00D57EFF"/>
    <w:rsid w:val="00D60210"/>
    <w:rsid w:val="00D603FC"/>
    <w:rsid w:val="00D609DB"/>
    <w:rsid w:val="00D6154E"/>
    <w:rsid w:val="00D61845"/>
    <w:rsid w:val="00D619D8"/>
    <w:rsid w:val="00D61B62"/>
    <w:rsid w:val="00D61CD4"/>
    <w:rsid w:val="00D624D2"/>
    <w:rsid w:val="00D628F5"/>
    <w:rsid w:val="00D64255"/>
    <w:rsid w:val="00D64798"/>
    <w:rsid w:val="00D654BF"/>
    <w:rsid w:val="00D65F66"/>
    <w:rsid w:val="00D65FFD"/>
    <w:rsid w:val="00D66029"/>
    <w:rsid w:val="00D66261"/>
    <w:rsid w:val="00D66655"/>
    <w:rsid w:val="00D6668B"/>
    <w:rsid w:val="00D66839"/>
    <w:rsid w:val="00D66CD1"/>
    <w:rsid w:val="00D671C1"/>
    <w:rsid w:val="00D67FB2"/>
    <w:rsid w:val="00D7035E"/>
    <w:rsid w:val="00D704CC"/>
    <w:rsid w:val="00D70E7D"/>
    <w:rsid w:val="00D70F6C"/>
    <w:rsid w:val="00D71122"/>
    <w:rsid w:val="00D71168"/>
    <w:rsid w:val="00D713CE"/>
    <w:rsid w:val="00D716E8"/>
    <w:rsid w:val="00D71706"/>
    <w:rsid w:val="00D71CEB"/>
    <w:rsid w:val="00D71DFC"/>
    <w:rsid w:val="00D720B2"/>
    <w:rsid w:val="00D72269"/>
    <w:rsid w:val="00D7268B"/>
    <w:rsid w:val="00D726F8"/>
    <w:rsid w:val="00D72727"/>
    <w:rsid w:val="00D73358"/>
    <w:rsid w:val="00D7340A"/>
    <w:rsid w:val="00D7341D"/>
    <w:rsid w:val="00D73606"/>
    <w:rsid w:val="00D73796"/>
    <w:rsid w:val="00D737C4"/>
    <w:rsid w:val="00D73A6A"/>
    <w:rsid w:val="00D73BF8"/>
    <w:rsid w:val="00D740C8"/>
    <w:rsid w:val="00D74A81"/>
    <w:rsid w:val="00D74D2A"/>
    <w:rsid w:val="00D75290"/>
    <w:rsid w:val="00D754C2"/>
    <w:rsid w:val="00D75AE5"/>
    <w:rsid w:val="00D763C6"/>
    <w:rsid w:val="00D766D3"/>
    <w:rsid w:val="00D76CF7"/>
    <w:rsid w:val="00D76D5F"/>
    <w:rsid w:val="00D77B45"/>
    <w:rsid w:val="00D77B69"/>
    <w:rsid w:val="00D77D86"/>
    <w:rsid w:val="00D77F76"/>
    <w:rsid w:val="00D803BD"/>
    <w:rsid w:val="00D806E2"/>
    <w:rsid w:val="00D8075D"/>
    <w:rsid w:val="00D80D7A"/>
    <w:rsid w:val="00D80EC9"/>
    <w:rsid w:val="00D812A1"/>
    <w:rsid w:val="00D81758"/>
    <w:rsid w:val="00D81EFA"/>
    <w:rsid w:val="00D81F02"/>
    <w:rsid w:val="00D82171"/>
    <w:rsid w:val="00D82746"/>
    <w:rsid w:val="00D82CCA"/>
    <w:rsid w:val="00D83489"/>
    <w:rsid w:val="00D841E2"/>
    <w:rsid w:val="00D8431E"/>
    <w:rsid w:val="00D84706"/>
    <w:rsid w:val="00D84C83"/>
    <w:rsid w:val="00D85223"/>
    <w:rsid w:val="00D8688B"/>
    <w:rsid w:val="00D86987"/>
    <w:rsid w:val="00D86AE9"/>
    <w:rsid w:val="00D86F2C"/>
    <w:rsid w:val="00D902E9"/>
    <w:rsid w:val="00D9033D"/>
    <w:rsid w:val="00D9080F"/>
    <w:rsid w:val="00D90B9F"/>
    <w:rsid w:val="00D90BAB"/>
    <w:rsid w:val="00D9107C"/>
    <w:rsid w:val="00D9156F"/>
    <w:rsid w:val="00D9186A"/>
    <w:rsid w:val="00D91BC2"/>
    <w:rsid w:val="00D91CEF"/>
    <w:rsid w:val="00D91E79"/>
    <w:rsid w:val="00D923FF"/>
    <w:rsid w:val="00D92896"/>
    <w:rsid w:val="00D92951"/>
    <w:rsid w:val="00D930A4"/>
    <w:rsid w:val="00D93106"/>
    <w:rsid w:val="00D9312F"/>
    <w:rsid w:val="00D93386"/>
    <w:rsid w:val="00D93535"/>
    <w:rsid w:val="00D93721"/>
    <w:rsid w:val="00D9373D"/>
    <w:rsid w:val="00D93DB0"/>
    <w:rsid w:val="00D93F53"/>
    <w:rsid w:val="00D94CD1"/>
    <w:rsid w:val="00D951E1"/>
    <w:rsid w:val="00D95379"/>
    <w:rsid w:val="00D9560E"/>
    <w:rsid w:val="00D95631"/>
    <w:rsid w:val="00D959F9"/>
    <w:rsid w:val="00D95F6B"/>
    <w:rsid w:val="00D96002"/>
    <w:rsid w:val="00D96899"/>
    <w:rsid w:val="00D96C1F"/>
    <w:rsid w:val="00D96C21"/>
    <w:rsid w:val="00D97318"/>
    <w:rsid w:val="00D9773B"/>
    <w:rsid w:val="00D9776F"/>
    <w:rsid w:val="00DA0393"/>
    <w:rsid w:val="00DA0750"/>
    <w:rsid w:val="00DA0B99"/>
    <w:rsid w:val="00DA0E06"/>
    <w:rsid w:val="00DA19F0"/>
    <w:rsid w:val="00DA250E"/>
    <w:rsid w:val="00DA33FC"/>
    <w:rsid w:val="00DA36BA"/>
    <w:rsid w:val="00DA3CF0"/>
    <w:rsid w:val="00DA5629"/>
    <w:rsid w:val="00DA5801"/>
    <w:rsid w:val="00DA5D04"/>
    <w:rsid w:val="00DA5FB6"/>
    <w:rsid w:val="00DA6090"/>
    <w:rsid w:val="00DA61A6"/>
    <w:rsid w:val="00DA6CF2"/>
    <w:rsid w:val="00DA7F60"/>
    <w:rsid w:val="00DB010C"/>
    <w:rsid w:val="00DB035E"/>
    <w:rsid w:val="00DB0476"/>
    <w:rsid w:val="00DB0C4A"/>
    <w:rsid w:val="00DB11FB"/>
    <w:rsid w:val="00DB1AF3"/>
    <w:rsid w:val="00DB1E03"/>
    <w:rsid w:val="00DB21D0"/>
    <w:rsid w:val="00DB24D7"/>
    <w:rsid w:val="00DB33AE"/>
    <w:rsid w:val="00DB3462"/>
    <w:rsid w:val="00DB4209"/>
    <w:rsid w:val="00DB43D3"/>
    <w:rsid w:val="00DB43D8"/>
    <w:rsid w:val="00DB4548"/>
    <w:rsid w:val="00DB46A4"/>
    <w:rsid w:val="00DB4AC8"/>
    <w:rsid w:val="00DB4DFE"/>
    <w:rsid w:val="00DB5A2A"/>
    <w:rsid w:val="00DB5D31"/>
    <w:rsid w:val="00DB5D92"/>
    <w:rsid w:val="00DB64B3"/>
    <w:rsid w:val="00DB64DF"/>
    <w:rsid w:val="00DB66A0"/>
    <w:rsid w:val="00DB6913"/>
    <w:rsid w:val="00DB71BA"/>
    <w:rsid w:val="00DB739F"/>
    <w:rsid w:val="00DB73A0"/>
    <w:rsid w:val="00DB7677"/>
    <w:rsid w:val="00DB7A04"/>
    <w:rsid w:val="00DB7E31"/>
    <w:rsid w:val="00DC0CB3"/>
    <w:rsid w:val="00DC14CD"/>
    <w:rsid w:val="00DC160D"/>
    <w:rsid w:val="00DC1700"/>
    <w:rsid w:val="00DC1BD4"/>
    <w:rsid w:val="00DC2CA0"/>
    <w:rsid w:val="00DC2D60"/>
    <w:rsid w:val="00DC35C3"/>
    <w:rsid w:val="00DC3649"/>
    <w:rsid w:val="00DC3A3B"/>
    <w:rsid w:val="00DC4110"/>
    <w:rsid w:val="00DC43A2"/>
    <w:rsid w:val="00DC4628"/>
    <w:rsid w:val="00DC4A25"/>
    <w:rsid w:val="00DC4C47"/>
    <w:rsid w:val="00DC5A54"/>
    <w:rsid w:val="00DC5CD9"/>
    <w:rsid w:val="00DC63A9"/>
    <w:rsid w:val="00DC63AD"/>
    <w:rsid w:val="00DC6BEA"/>
    <w:rsid w:val="00DC6DCE"/>
    <w:rsid w:val="00DC7070"/>
    <w:rsid w:val="00DC7177"/>
    <w:rsid w:val="00DC72B0"/>
    <w:rsid w:val="00DC735A"/>
    <w:rsid w:val="00DC7745"/>
    <w:rsid w:val="00DC78B7"/>
    <w:rsid w:val="00DC7BF5"/>
    <w:rsid w:val="00DC7D1E"/>
    <w:rsid w:val="00DD04EA"/>
    <w:rsid w:val="00DD0EDE"/>
    <w:rsid w:val="00DD12B3"/>
    <w:rsid w:val="00DD1300"/>
    <w:rsid w:val="00DD1995"/>
    <w:rsid w:val="00DD1A9F"/>
    <w:rsid w:val="00DD1AF7"/>
    <w:rsid w:val="00DD1DC4"/>
    <w:rsid w:val="00DD2059"/>
    <w:rsid w:val="00DD2244"/>
    <w:rsid w:val="00DD2610"/>
    <w:rsid w:val="00DD26DE"/>
    <w:rsid w:val="00DD2C0F"/>
    <w:rsid w:val="00DD2E24"/>
    <w:rsid w:val="00DD3BBE"/>
    <w:rsid w:val="00DD447A"/>
    <w:rsid w:val="00DD4526"/>
    <w:rsid w:val="00DD4661"/>
    <w:rsid w:val="00DD49ED"/>
    <w:rsid w:val="00DD4A61"/>
    <w:rsid w:val="00DD4F9C"/>
    <w:rsid w:val="00DD523B"/>
    <w:rsid w:val="00DD52C1"/>
    <w:rsid w:val="00DD543C"/>
    <w:rsid w:val="00DD6130"/>
    <w:rsid w:val="00DD638C"/>
    <w:rsid w:val="00DD6575"/>
    <w:rsid w:val="00DD7027"/>
    <w:rsid w:val="00DD72E0"/>
    <w:rsid w:val="00DD768D"/>
    <w:rsid w:val="00DD7C09"/>
    <w:rsid w:val="00DD7D3B"/>
    <w:rsid w:val="00DE062F"/>
    <w:rsid w:val="00DE0AD6"/>
    <w:rsid w:val="00DE136C"/>
    <w:rsid w:val="00DE13FD"/>
    <w:rsid w:val="00DE1D1B"/>
    <w:rsid w:val="00DE1F05"/>
    <w:rsid w:val="00DE2288"/>
    <w:rsid w:val="00DE23F4"/>
    <w:rsid w:val="00DE2494"/>
    <w:rsid w:val="00DE2C1A"/>
    <w:rsid w:val="00DE3DA6"/>
    <w:rsid w:val="00DE4055"/>
    <w:rsid w:val="00DE4085"/>
    <w:rsid w:val="00DE41D9"/>
    <w:rsid w:val="00DE45C6"/>
    <w:rsid w:val="00DE47EF"/>
    <w:rsid w:val="00DE57EB"/>
    <w:rsid w:val="00DE5B2E"/>
    <w:rsid w:val="00DE5CF2"/>
    <w:rsid w:val="00DE5F8C"/>
    <w:rsid w:val="00DE5FFA"/>
    <w:rsid w:val="00DE7000"/>
    <w:rsid w:val="00DE7545"/>
    <w:rsid w:val="00DE79BC"/>
    <w:rsid w:val="00DE7EFB"/>
    <w:rsid w:val="00DF0354"/>
    <w:rsid w:val="00DF03D5"/>
    <w:rsid w:val="00DF0585"/>
    <w:rsid w:val="00DF10E6"/>
    <w:rsid w:val="00DF1348"/>
    <w:rsid w:val="00DF1440"/>
    <w:rsid w:val="00DF1E6D"/>
    <w:rsid w:val="00DF1F13"/>
    <w:rsid w:val="00DF2276"/>
    <w:rsid w:val="00DF2775"/>
    <w:rsid w:val="00DF2895"/>
    <w:rsid w:val="00DF29A5"/>
    <w:rsid w:val="00DF2C39"/>
    <w:rsid w:val="00DF2CCF"/>
    <w:rsid w:val="00DF2F7E"/>
    <w:rsid w:val="00DF3487"/>
    <w:rsid w:val="00DF36B2"/>
    <w:rsid w:val="00DF3DB7"/>
    <w:rsid w:val="00DF3EEA"/>
    <w:rsid w:val="00DF3F04"/>
    <w:rsid w:val="00DF416C"/>
    <w:rsid w:val="00DF4B9F"/>
    <w:rsid w:val="00DF5169"/>
    <w:rsid w:val="00DF559F"/>
    <w:rsid w:val="00DF5A00"/>
    <w:rsid w:val="00DF6EBA"/>
    <w:rsid w:val="00DF6F23"/>
    <w:rsid w:val="00DF70D9"/>
    <w:rsid w:val="00DF7114"/>
    <w:rsid w:val="00DF7310"/>
    <w:rsid w:val="00DF775A"/>
    <w:rsid w:val="00DF7FBE"/>
    <w:rsid w:val="00E00723"/>
    <w:rsid w:val="00E00885"/>
    <w:rsid w:val="00E0111F"/>
    <w:rsid w:val="00E0136B"/>
    <w:rsid w:val="00E01C6B"/>
    <w:rsid w:val="00E01DC9"/>
    <w:rsid w:val="00E02575"/>
    <w:rsid w:val="00E0282F"/>
    <w:rsid w:val="00E03583"/>
    <w:rsid w:val="00E0360B"/>
    <w:rsid w:val="00E0371E"/>
    <w:rsid w:val="00E03B56"/>
    <w:rsid w:val="00E03FF4"/>
    <w:rsid w:val="00E04023"/>
    <w:rsid w:val="00E04C7D"/>
    <w:rsid w:val="00E05075"/>
    <w:rsid w:val="00E05BD6"/>
    <w:rsid w:val="00E05C4C"/>
    <w:rsid w:val="00E06672"/>
    <w:rsid w:val="00E06706"/>
    <w:rsid w:val="00E06839"/>
    <w:rsid w:val="00E06AEB"/>
    <w:rsid w:val="00E07390"/>
    <w:rsid w:val="00E073FB"/>
    <w:rsid w:val="00E07403"/>
    <w:rsid w:val="00E07507"/>
    <w:rsid w:val="00E1019A"/>
    <w:rsid w:val="00E10AB6"/>
    <w:rsid w:val="00E11C09"/>
    <w:rsid w:val="00E11C91"/>
    <w:rsid w:val="00E11EAC"/>
    <w:rsid w:val="00E12861"/>
    <w:rsid w:val="00E12AA5"/>
    <w:rsid w:val="00E12B99"/>
    <w:rsid w:val="00E13003"/>
    <w:rsid w:val="00E13050"/>
    <w:rsid w:val="00E13189"/>
    <w:rsid w:val="00E13982"/>
    <w:rsid w:val="00E139C6"/>
    <w:rsid w:val="00E13D56"/>
    <w:rsid w:val="00E13E8D"/>
    <w:rsid w:val="00E141E4"/>
    <w:rsid w:val="00E14911"/>
    <w:rsid w:val="00E14A3C"/>
    <w:rsid w:val="00E14D50"/>
    <w:rsid w:val="00E14DFD"/>
    <w:rsid w:val="00E155B1"/>
    <w:rsid w:val="00E158BF"/>
    <w:rsid w:val="00E1603A"/>
    <w:rsid w:val="00E16170"/>
    <w:rsid w:val="00E16AF8"/>
    <w:rsid w:val="00E16B04"/>
    <w:rsid w:val="00E16FEC"/>
    <w:rsid w:val="00E17488"/>
    <w:rsid w:val="00E17692"/>
    <w:rsid w:val="00E177ED"/>
    <w:rsid w:val="00E17AC4"/>
    <w:rsid w:val="00E17BB3"/>
    <w:rsid w:val="00E20728"/>
    <w:rsid w:val="00E20A5B"/>
    <w:rsid w:val="00E20B5E"/>
    <w:rsid w:val="00E21940"/>
    <w:rsid w:val="00E21BDC"/>
    <w:rsid w:val="00E21D90"/>
    <w:rsid w:val="00E22206"/>
    <w:rsid w:val="00E223B7"/>
    <w:rsid w:val="00E225D0"/>
    <w:rsid w:val="00E227C9"/>
    <w:rsid w:val="00E231B7"/>
    <w:rsid w:val="00E23234"/>
    <w:rsid w:val="00E23BAE"/>
    <w:rsid w:val="00E23FAC"/>
    <w:rsid w:val="00E24C4B"/>
    <w:rsid w:val="00E2516C"/>
    <w:rsid w:val="00E273AC"/>
    <w:rsid w:val="00E274DF"/>
    <w:rsid w:val="00E27695"/>
    <w:rsid w:val="00E27A86"/>
    <w:rsid w:val="00E27C64"/>
    <w:rsid w:val="00E300D2"/>
    <w:rsid w:val="00E3047D"/>
    <w:rsid w:val="00E30581"/>
    <w:rsid w:val="00E30594"/>
    <w:rsid w:val="00E30836"/>
    <w:rsid w:val="00E30C32"/>
    <w:rsid w:val="00E310C3"/>
    <w:rsid w:val="00E3135F"/>
    <w:rsid w:val="00E3278B"/>
    <w:rsid w:val="00E340C3"/>
    <w:rsid w:val="00E34578"/>
    <w:rsid w:val="00E34977"/>
    <w:rsid w:val="00E34B00"/>
    <w:rsid w:val="00E34F6B"/>
    <w:rsid w:val="00E35176"/>
    <w:rsid w:val="00E359BE"/>
    <w:rsid w:val="00E35B7D"/>
    <w:rsid w:val="00E35C15"/>
    <w:rsid w:val="00E362E1"/>
    <w:rsid w:val="00E36495"/>
    <w:rsid w:val="00E368D6"/>
    <w:rsid w:val="00E37B85"/>
    <w:rsid w:val="00E401D6"/>
    <w:rsid w:val="00E403BF"/>
    <w:rsid w:val="00E40CF2"/>
    <w:rsid w:val="00E41819"/>
    <w:rsid w:val="00E41871"/>
    <w:rsid w:val="00E41939"/>
    <w:rsid w:val="00E4224D"/>
    <w:rsid w:val="00E422EE"/>
    <w:rsid w:val="00E42A40"/>
    <w:rsid w:val="00E42CBF"/>
    <w:rsid w:val="00E42D8E"/>
    <w:rsid w:val="00E4313C"/>
    <w:rsid w:val="00E43316"/>
    <w:rsid w:val="00E433D9"/>
    <w:rsid w:val="00E433F2"/>
    <w:rsid w:val="00E43CCE"/>
    <w:rsid w:val="00E43F90"/>
    <w:rsid w:val="00E4401A"/>
    <w:rsid w:val="00E44029"/>
    <w:rsid w:val="00E44108"/>
    <w:rsid w:val="00E44297"/>
    <w:rsid w:val="00E44365"/>
    <w:rsid w:val="00E4476C"/>
    <w:rsid w:val="00E44C04"/>
    <w:rsid w:val="00E451E0"/>
    <w:rsid w:val="00E45493"/>
    <w:rsid w:val="00E45EC5"/>
    <w:rsid w:val="00E46046"/>
    <w:rsid w:val="00E46127"/>
    <w:rsid w:val="00E46416"/>
    <w:rsid w:val="00E46C9D"/>
    <w:rsid w:val="00E47067"/>
    <w:rsid w:val="00E502F0"/>
    <w:rsid w:val="00E50521"/>
    <w:rsid w:val="00E5112A"/>
    <w:rsid w:val="00E5152C"/>
    <w:rsid w:val="00E51660"/>
    <w:rsid w:val="00E52126"/>
    <w:rsid w:val="00E52185"/>
    <w:rsid w:val="00E52586"/>
    <w:rsid w:val="00E52B1C"/>
    <w:rsid w:val="00E53160"/>
    <w:rsid w:val="00E534DE"/>
    <w:rsid w:val="00E534EB"/>
    <w:rsid w:val="00E53A6C"/>
    <w:rsid w:val="00E5460E"/>
    <w:rsid w:val="00E546CF"/>
    <w:rsid w:val="00E54A43"/>
    <w:rsid w:val="00E552B1"/>
    <w:rsid w:val="00E55327"/>
    <w:rsid w:val="00E554BD"/>
    <w:rsid w:val="00E55AA8"/>
    <w:rsid w:val="00E55DFE"/>
    <w:rsid w:val="00E56199"/>
    <w:rsid w:val="00E5621E"/>
    <w:rsid w:val="00E563A4"/>
    <w:rsid w:val="00E56749"/>
    <w:rsid w:val="00E57000"/>
    <w:rsid w:val="00E578A9"/>
    <w:rsid w:val="00E57A43"/>
    <w:rsid w:val="00E604EA"/>
    <w:rsid w:val="00E606B2"/>
    <w:rsid w:val="00E609C8"/>
    <w:rsid w:val="00E60CE6"/>
    <w:rsid w:val="00E60DAC"/>
    <w:rsid w:val="00E6193D"/>
    <w:rsid w:val="00E61FBA"/>
    <w:rsid w:val="00E61FEC"/>
    <w:rsid w:val="00E626B4"/>
    <w:rsid w:val="00E63157"/>
    <w:rsid w:val="00E63BDA"/>
    <w:rsid w:val="00E640FA"/>
    <w:rsid w:val="00E644ED"/>
    <w:rsid w:val="00E6493E"/>
    <w:rsid w:val="00E64C57"/>
    <w:rsid w:val="00E64E76"/>
    <w:rsid w:val="00E64FC0"/>
    <w:rsid w:val="00E65063"/>
    <w:rsid w:val="00E651BB"/>
    <w:rsid w:val="00E6532A"/>
    <w:rsid w:val="00E65F1A"/>
    <w:rsid w:val="00E66220"/>
    <w:rsid w:val="00E665F2"/>
    <w:rsid w:val="00E66848"/>
    <w:rsid w:val="00E6690C"/>
    <w:rsid w:val="00E66B0D"/>
    <w:rsid w:val="00E66DC0"/>
    <w:rsid w:val="00E66FFC"/>
    <w:rsid w:val="00E674D5"/>
    <w:rsid w:val="00E67F46"/>
    <w:rsid w:val="00E7056F"/>
    <w:rsid w:val="00E705E2"/>
    <w:rsid w:val="00E707BC"/>
    <w:rsid w:val="00E70ABD"/>
    <w:rsid w:val="00E71221"/>
    <w:rsid w:val="00E71FB0"/>
    <w:rsid w:val="00E724EC"/>
    <w:rsid w:val="00E72A1C"/>
    <w:rsid w:val="00E72F8D"/>
    <w:rsid w:val="00E73011"/>
    <w:rsid w:val="00E730BC"/>
    <w:rsid w:val="00E730F9"/>
    <w:rsid w:val="00E73E03"/>
    <w:rsid w:val="00E745EB"/>
    <w:rsid w:val="00E74991"/>
    <w:rsid w:val="00E75471"/>
    <w:rsid w:val="00E757B4"/>
    <w:rsid w:val="00E75851"/>
    <w:rsid w:val="00E759E8"/>
    <w:rsid w:val="00E75D67"/>
    <w:rsid w:val="00E761B4"/>
    <w:rsid w:val="00E76752"/>
    <w:rsid w:val="00E76815"/>
    <w:rsid w:val="00E76E33"/>
    <w:rsid w:val="00E77489"/>
    <w:rsid w:val="00E779B7"/>
    <w:rsid w:val="00E77A50"/>
    <w:rsid w:val="00E8084A"/>
    <w:rsid w:val="00E80BA1"/>
    <w:rsid w:val="00E810A3"/>
    <w:rsid w:val="00E812B2"/>
    <w:rsid w:val="00E81310"/>
    <w:rsid w:val="00E8139E"/>
    <w:rsid w:val="00E81CF5"/>
    <w:rsid w:val="00E826E5"/>
    <w:rsid w:val="00E82963"/>
    <w:rsid w:val="00E82D59"/>
    <w:rsid w:val="00E83797"/>
    <w:rsid w:val="00E83ACD"/>
    <w:rsid w:val="00E83CCB"/>
    <w:rsid w:val="00E841C7"/>
    <w:rsid w:val="00E84375"/>
    <w:rsid w:val="00E8446A"/>
    <w:rsid w:val="00E84E10"/>
    <w:rsid w:val="00E85434"/>
    <w:rsid w:val="00E86443"/>
    <w:rsid w:val="00E86F26"/>
    <w:rsid w:val="00E86F47"/>
    <w:rsid w:val="00E87344"/>
    <w:rsid w:val="00E87413"/>
    <w:rsid w:val="00E8748E"/>
    <w:rsid w:val="00E87E06"/>
    <w:rsid w:val="00E90284"/>
    <w:rsid w:val="00E91313"/>
    <w:rsid w:val="00E91475"/>
    <w:rsid w:val="00E917CE"/>
    <w:rsid w:val="00E918AA"/>
    <w:rsid w:val="00E91B31"/>
    <w:rsid w:val="00E91F52"/>
    <w:rsid w:val="00E9223E"/>
    <w:rsid w:val="00E929A0"/>
    <w:rsid w:val="00E9306C"/>
    <w:rsid w:val="00E93097"/>
    <w:rsid w:val="00E93152"/>
    <w:rsid w:val="00E932CF"/>
    <w:rsid w:val="00E935E2"/>
    <w:rsid w:val="00E93AA9"/>
    <w:rsid w:val="00E93C24"/>
    <w:rsid w:val="00E93EEE"/>
    <w:rsid w:val="00E942DE"/>
    <w:rsid w:val="00E94407"/>
    <w:rsid w:val="00E948E4"/>
    <w:rsid w:val="00E94D94"/>
    <w:rsid w:val="00E94FDF"/>
    <w:rsid w:val="00E95276"/>
    <w:rsid w:val="00E95F2C"/>
    <w:rsid w:val="00E96345"/>
    <w:rsid w:val="00E963EC"/>
    <w:rsid w:val="00E9684E"/>
    <w:rsid w:val="00E96C74"/>
    <w:rsid w:val="00E96CD1"/>
    <w:rsid w:val="00E96E76"/>
    <w:rsid w:val="00E97272"/>
    <w:rsid w:val="00E973BF"/>
    <w:rsid w:val="00E973DF"/>
    <w:rsid w:val="00E978D8"/>
    <w:rsid w:val="00E979CD"/>
    <w:rsid w:val="00E97CC8"/>
    <w:rsid w:val="00E97F8A"/>
    <w:rsid w:val="00EA02BA"/>
    <w:rsid w:val="00EA0B63"/>
    <w:rsid w:val="00EA0E5A"/>
    <w:rsid w:val="00EA134F"/>
    <w:rsid w:val="00EA1CD9"/>
    <w:rsid w:val="00EA2004"/>
    <w:rsid w:val="00EA219A"/>
    <w:rsid w:val="00EA2274"/>
    <w:rsid w:val="00EA28F5"/>
    <w:rsid w:val="00EA2F5B"/>
    <w:rsid w:val="00EA31A4"/>
    <w:rsid w:val="00EA369C"/>
    <w:rsid w:val="00EA3C99"/>
    <w:rsid w:val="00EA429A"/>
    <w:rsid w:val="00EA4928"/>
    <w:rsid w:val="00EA4B17"/>
    <w:rsid w:val="00EA4B30"/>
    <w:rsid w:val="00EA500B"/>
    <w:rsid w:val="00EA5117"/>
    <w:rsid w:val="00EA52B6"/>
    <w:rsid w:val="00EA558E"/>
    <w:rsid w:val="00EA5B71"/>
    <w:rsid w:val="00EA60CA"/>
    <w:rsid w:val="00EA617E"/>
    <w:rsid w:val="00EA61EC"/>
    <w:rsid w:val="00EA62AC"/>
    <w:rsid w:val="00EA724E"/>
    <w:rsid w:val="00EA755E"/>
    <w:rsid w:val="00EB0163"/>
    <w:rsid w:val="00EB023E"/>
    <w:rsid w:val="00EB0D85"/>
    <w:rsid w:val="00EB162B"/>
    <w:rsid w:val="00EB1BE3"/>
    <w:rsid w:val="00EB1F43"/>
    <w:rsid w:val="00EB20B8"/>
    <w:rsid w:val="00EB25E1"/>
    <w:rsid w:val="00EB2A7D"/>
    <w:rsid w:val="00EB2B53"/>
    <w:rsid w:val="00EB2D31"/>
    <w:rsid w:val="00EB2DEB"/>
    <w:rsid w:val="00EB2DF2"/>
    <w:rsid w:val="00EB2DFA"/>
    <w:rsid w:val="00EB2EBD"/>
    <w:rsid w:val="00EB3649"/>
    <w:rsid w:val="00EB3985"/>
    <w:rsid w:val="00EB3A47"/>
    <w:rsid w:val="00EB3CE8"/>
    <w:rsid w:val="00EB4044"/>
    <w:rsid w:val="00EB4611"/>
    <w:rsid w:val="00EB4A5F"/>
    <w:rsid w:val="00EB4E10"/>
    <w:rsid w:val="00EB5190"/>
    <w:rsid w:val="00EB534E"/>
    <w:rsid w:val="00EB6377"/>
    <w:rsid w:val="00EB74B0"/>
    <w:rsid w:val="00EB7599"/>
    <w:rsid w:val="00EB7CB4"/>
    <w:rsid w:val="00EB7D33"/>
    <w:rsid w:val="00EC00C8"/>
    <w:rsid w:val="00EC072B"/>
    <w:rsid w:val="00EC09B7"/>
    <w:rsid w:val="00EC0A57"/>
    <w:rsid w:val="00EC17A9"/>
    <w:rsid w:val="00EC1D6A"/>
    <w:rsid w:val="00EC221F"/>
    <w:rsid w:val="00EC25A3"/>
    <w:rsid w:val="00EC2766"/>
    <w:rsid w:val="00EC2AD6"/>
    <w:rsid w:val="00EC35EA"/>
    <w:rsid w:val="00EC3794"/>
    <w:rsid w:val="00EC39A8"/>
    <w:rsid w:val="00EC3CA0"/>
    <w:rsid w:val="00EC414C"/>
    <w:rsid w:val="00EC422B"/>
    <w:rsid w:val="00EC4A73"/>
    <w:rsid w:val="00EC544F"/>
    <w:rsid w:val="00EC630E"/>
    <w:rsid w:val="00EC6586"/>
    <w:rsid w:val="00EC65BD"/>
    <w:rsid w:val="00EC6656"/>
    <w:rsid w:val="00EC672C"/>
    <w:rsid w:val="00EC6954"/>
    <w:rsid w:val="00EC6BD0"/>
    <w:rsid w:val="00EC6CD5"/>
    <w:rsid w:val="00EC6F73"/>
    <w:rsid w:val="00EC73B0"/>
    <w:rsid w:val="00EC745A"/>
    <w:rsid w:val="00EC7F99"/>
    <w:rsid w:val="00ED0201"/>
    <w:rsid w:val="00ED057F"/>
    <w:rsid w:val="00ED0916"/>
    <w:rsid w:val="00ED0B4F"/>
    <w:rsid w:val="00ED0B60"/>
    <w:rsid w:val="00ED15BC"/>
    <w:rsid w:val="00ED1C4B"/>
    <w:rsid w:val="00ED1F7C"/>
    <w:rsid w:val="00ED231C"/>
    <w:rsid w:val="00ED242E"/>
    <w:rsid w:val="00ED2DD8"/>
    <w:rsid w:val="00ED3321"/>
    <w:rsid w:val="00ED3488"/>
    <w:rsid w:val="00ED398A"/>
    <w:rsid w:val="00ED39BE"/>
    <w:rsid w:val="00ED39EA"/>
    <w:rsid w:val="00ED3E7D"/>
    <w:rsid w:val="00ED4697"/>
    <w:rsid w:val="00ED49A6"/>
    <w:rsid w:val="00ED4CCB"/>
    <w:rsid w:val="00ED5039"/>
    <w:rsid w:val="00ED53ED"/>
    <w:rsid w:val="00ED5AD1"/>
    <w:rsid w:val="00ED68F4"/>
    <w:rsid w:val="00ED7154"/>
    <w:rsid w:val="00ED71B5"/>
    <w:rsid w:val="00ED72DC"/>
    <w:rsid w:val="00ED7463"/>
    <w:rsid w:val="00EE0069"/>
    <w:rsid w:val="00EE0873"/>
    <w:rsid w:val="00EE0D57"/>
    <w:rsid w:val="00EE14BC"/>
    <w:rsid w:val="00EE22A4"/>
    <w:rsid w:val="00EE2676"/>
    <w:rsid w:val="00EE2CB2"/>
    <w:rsid w:val="00EE2F3F"/>
    <w:rsid w:val="00EE332A"/>
    <w:rsid w:val="00EE3464"/>
    <w:rsid w:val="00EE37F0"/>
    <w:rsid w:val="00EE45BE"/>
    <w:rsid w:val="00EE4A61"/>
    <w:rsid w:val="00EE4A63"/>
    <w:rsid w:val="00EE4FAE"/>
    <w:rsid w:val="00EE50D2"/>
    <w:rsid w:val="00EE574A"/>
    <w:rsid w:val="00EE59C2"/>
    <w:rsid w:val="00EE61B3"/>
    <w:rsid w:val="00EE6455"/>
    <w:rsid w:val="00EE661C"/>
    <w:rsid w:val="00EE6952"/>
    <w:rsid w:val="00EE6CCB"/>
    <w:rsid w:val="00EE7270"/>
    <w:rsid w:val="00EE729D"/>
    <w:rsid w:val="00EE76C5"/>
    <w:rsid w:val="00EF040C"/>
    <w:rsid w:val="00EF0B91"/>
    <w:rsid w:val="00EF1606"/>
    <w:rsid w:val="00EF249A"/>
    <w:rsid w:val="00EF2B14"/>
    <w:rsid w:val="00EF31F5"/>
    <w:rsid w:val="00EF328F"/>
    <w:rsid w:val="00EF32A0"/>
    <w:rsid w:val="00EF347D"/>
    <w:rsid w:val="00EF397F"/>
    <w:rsid w:val="00EF3D0F"/>
    <w:rsid w:val="00EF3D9F"/>
    <w:rsid w:val="00EF3E6A"/>
    <w:rsid w:val="00EF3EA0"/>
    <w:rsid w:val="00EF3F05"/>
    <w:rsid w:val="00EF415A"/>
    <w:rsid w:val="00EF46A2"/>
    <w:rsid w:val="00EF4BBF"/>
    <w:rsid w:val="00EF50CE"/>
    <w:rsid w:val="00EF62F0"/>
    <w:rsid w:val="00EF640E"/>
    <w:rsid w:val="00EF6849"/>
    <w:rsid w:val="00EF6925"/>
    <w:rsid w:val="00EF7C5D"/>
    <w:rsid w:val="00EF7EA9"/>
    <w:rsid w:val="00F00259"/>
    <w:rsid w:val="00F0047A"/>
    <w:rsid w:val="00F01890"/>
    <w:rsid w:val="00F01BA4"/>
    <w:rsid w:val="00F01ED5"/>
    <w:rsid w:val="00F02250"/>
    <w:rsid w:val="00F026D5"/>
    <w:rsid w:val="00F02833"/>
    <w:rsid w:val="00F028D8"/>
    <w:rsid w:val="00F02A27"/>
    <w:rsid w:val="00F02BFD"/>
    <w:rsid w:val="00F02C10"/>
    <w:rsid w:val="00F032D4"/>
    <w:rsid w:val="00F0356E"/>
    <w:rsid w:val="00F03663"/>
    <w:rsid w:val="00F0373A"/>
    <w:rsid w:val="00F03C2F"/>
    <w:rsid w:val="00F03C94"/>
    <w:rsid w:val="00F041E3"/>
    <w:rsid w:val="00F04C14"/>
    <w:rsid w:val="00F05D6B"/>
    <w:rsid w:val="00F05E5F"/>
    <w:rsid w:val="00F065D0"/>
    <w:rsid w:val="00F0665D"/>
    <w:rsid w:val="00F06C48"/>
    <w:rsid w:val="00F06F7B"/>
    <w:rsid w:val="00F0711D"/>
    <w:rsid w:val="00F07CFF"/>
    <w:rsid w:val="00F07EEA"/>
    <w:rsid w:val="00F1016D"/>
    <w:rsid w:val="00F102E5"/>
    <w:rsid w:val="00F10533"/>
    <w:rsid w:val="00F1066D"/>
    <w:rsid w:val="00F10692"/>
    <w:rsid w:val="00F10753"/>
    <w:rsid w:val="00F10D94"/>
    <w:rsid w:val="00F10FA6"/>
    <w:rsid w:val="00F1127C"/>
    <w:rsid w:val="00F11A4E"/>
    <w:rsid w:val="00F122D7"/>
    <w:rsid w:val="00F12DE0"/>
    <w:rsid w:val="00F12E5D"/>
    <w:rsid w:val="00F12FB3"/>
    <w:rsid w:val="00F13BC6"/>
    <w:rsid w:val="00F13C8F"/>
    <w:rsid w:val="00F13E93"/>
    <w:rsid w:val="00F141DB"/>
    <w:rsid w:val="00F14483"/>
    <w:rsid w:val="00F14763"/>
    <w:rsid w:val="00F14924"/>
    <w:rsid w:val="00F14B67"/>
    <w:rsid w:val="00F14BE5"/>
    <w:rsid w:val="00F158A6"/>
    <w:rsid w:val="00F15982"/>
    <w:rsid w:val="00F1599B"/>
    <w:rsid w:val="00F15ACC"/>
    <w:rsid w:val="00F16173"/>
    <w:rsid w:val="00F161EF"/>
    <w:rsid w:val="00F1670C"/>
    <w:rsid w:val="00F17442"/>
    <w:rsid w:val="00F1771E"/>
    <w:rsid w:val="00F178A6"/>
    <w:rsid w:val="00F20739"/>
    <w:rsid w:val="00F20AEF"/>
    <w:rsid w:val="00F229EE"/>
    <w:rsid w:val="00F22A97"/>
    <w:rsid w:val="00F23064"/>
    <w:rsid w:val="00F23533"/>
    <w:rsid w:val="00F235CF"/>
    <w:rsid w:val="00F23E7C"/>
    <w:rsid w:val="00F24480"/>
    <w:rsid w:val="00F24A2F"/>
    <w:rsid w:val="00F24A77"/>
    <w:rsid w:val="00F24CDC"/>
    <w:rsid w:val="00F24EF3"/>
    <w:rsid w:val="00F257D9"/>
    <w:rsid w:val="00F26295"/>
    <w:rsid w:val="00F26AB0"/>
    <w:rsid w:val="00F26DC2"/>
    <w:rsid w:val="00F26E4E"/>
    <w:rsid w:val="00F27614"/>
    <w:rsid w:val="00F27AF9"/>
    <w:rsid w:val="00F27B42"/>
    <w:rsid w:val="00F27B4E"/>
    <w:rsid w:val="00F27C7E"/>
    <w:rsid w:val="00F305A7"/>
    <w:rsid w:val="00F30741"/>
    <w:rsid w:val="00F309FE"/>
    <w:rsid w:val="00F30A45"/>
    <w:rsid w:val="00F30A4E"/>
    <w:rsid w:val="00F31050"/>
    <w:rsid w:val="00F31076"/>
    <w:rsid w:val="00F3126B"/>
    <w:rsid w:val="00F318CA"/>
    <w:rsid w:val="00F31DE1"/>
    <w:rsid w:val="00F321A5"/>
    <w:rsid w:val="00F326B3"/>
    <w:rsid w:val="00F326D2"/>
    <w:rsid w:val="00F327B5"/>
    <w:rsid w:val="00F32BBF"/>
    <w:rsid w:val="00F32CC6"/>
    <w:rsid w:val="00F32D0C"/>
    <w:rsid w:val="00F32FA2"/>
    <w:rsid w:val="00F33D6B"/>
    <w:rsid w:val="00F33DC6"/>
    <w:rsid w:val="00F340D9"/>
    <w:rsid w:val="00F34557"/>
    <w:rsid w:val="00F34D3A"/>
    <w:rsid w:val="00F34F9A"/>
    <w:rsid w:val="00F352DE"/>
    <w:rsid w:val="00F3552F"/>
    <w:rsid w:val="00F35837"/>
    <w:rsid w:val="00F36035"/>
    <w:rsid w:val="00F36057"/>
    <w:rsid w:val="00F361C6"/>
    <w:rsid w:val="00F36201"/>
    <w:rsid w:val="00F36449"/>
    <w:rsid w:val="00F36862"/>
    <w:rsid w:val="00F36940"/>
    <w:rsid w:val="00F370C3"/>
    <w:rsid w:val="00F373F7"/>
    <w:rsid w:val="00F37503"/>
    <w:rsid w:val="00F37B0B"/>
    <w:rsid w:val="00F40408"/>
    <w:rsid w:val="00F4115C"/>
    <w:rsid w:val="00F411CB"/>
    <w:rsid w:val="00F4147F"/>
    <w:rsid w:val="00F414F2"/>
    <w:rsid w:val="00F41D97"/>
    <w:rsid w:val="00F41DC9"/>
    <w:rsid w:val="00F41FD5"/>
    <w:rsid w:val="00F4237A"/>
    <w:rsid w:val="00F42ACD"/>
    <w:rsid w:val="00F42C11"/>
    <w:rsid w:val="00F42D89"/>
    <w:rsid w:val="00F431BD"/>
    <w:rsid w:val="00F43584"/>
    <w:rsid w:val="00F438FC"/>
    <w:rsid w:val="00F44476"/>
    <w:rsid w:val="00F44537"/>
    <w:rsid w:val="00F44649"/>
    <w:rsid w:val="00F448A1"/>
    <w:rsid w:val="00F45742"/>
    <w:rsid w:val="00F45AE5"/>
    <w:rsid w:val="00F45D30"/>
    <w:rsid w:val="00F46C01"/>
    <w:rsid w:val="00F4756A"/>
    <w:rsid w:val="00F47D70"/>
    <w:rsid w:val="00F47FC2"/>
    <w:rsid w:val="00F50BC0"/>
    <w:rsid w:val="00F512F4"/>
    <w:rsid w:val="00F5157F"/>
    <w:rsid w:val="00F51852"/>
    <w:rsid w:val="00F51A73"/>
    <w:rsid w:val="00F51BF4"/>
    <w:rsid w:val="00F52586"/>
    <w:rsid w:val="00F52CA6"/>
    <w:rsid w:val="00F5347C"/>
    <w:rsid w:val="00F54087"/>
    <w:rsid w:val="00F5456B"/>
    <w:rsid w:val="00F5524B"/>
    <w:rsid w:val="00F5555E"/>
    <w:rsid w:val="00F55F14"/>
    <w:rsid w:val="00F5653C"/>
    <w:rsid w:val="00F5679E"/>
    <w:rsid w:val="00F56824"/>
    <w:rsid w:val="00F570E0"/>
    <w:rsid w:val="00F57AFB"/>
    <w:rsid w:val="00F61686"/>
    <w:rsid w:val="00F618BD"/>
    <w:rsid w:val="00F619C2"/>
    <w:rsid w:val="00F619EA"/>
    <w:rsid w:val="00F61AFC"/>
    <w:rsid w:val="00F61EC8"/>
    <w:rsid w:val="00F62841"/>
    <w:rsid w:val="00F62BD0"/>
    <w:rsid w:val="00F62E2A"/>
    <w:rsid w:val="00F630BA"/>
    <w:rsid w:val="00F63447"/>
    <w:rsid w:val="00F634BD"/>
    <w:rsid w:val="00F634CA"/>
    <w:rsid w:val="00F63B6C"/>
    <w:rsid w:val="00F63D88"/>
    <w:rsid w:val="00F63F17"/>
    <w:rsid w:val="00F63FAF"/>
    <w:rsid w:val="00F6492E"/>
    <w:rsid w:val="00F64EFC"/>
    <w:rsid w:val="00F6508B"/>
    <w:rsid w:val="00F65145"/>
    <w:rsid w:val="00F656BF"/>
    <w:rsid w:val="00F65789"/>
    <w:rsid w:val="00F65818"/>
    <w:rsid w:val="00F65ABC"/>
    <w:rsid w:val="00F662D5"/>
    <w:rsid w:val="00F66763"/>
    <w:rsid w:val="00F6719D"/>
    <w:rsid w:val="00F67552"/>
    <w:rsid w:val="00F679BF"/>
    <w:rsid w:val="00F704C3"/>
    <w:rsid w:val="00F7052B"/>
    <w:rsid w:val="00F70673"/>
    <w:rsid w:val="00F7081E"/>
    <w:rsid w:val="00F70BF7"/>
    <w:rsid w:val="00F70C24"/>
    <w:rsid w:val="00F70CFE"/>
    <w:rsid w:val="00F70DFC"/>
    <w:rsid w:val="00F712A7"/>
    <w:rsid w:val="00F71C52"/>
    <w:rsid w:val="00F71FF3"/>
    <w:rsid w:val="00F72006"/>
    <w:rsid w:val="00F7249F"/>
    <w:rsid w:val="00F72672"/>
    <w:rsid w:val="00F72ACC"/>
    <w:rsid w:val="00F72B4D"/>
    <w:rsid w:val="00F72D62"/>
    <w:rsid w:val="00F735DE"/>
    <w:rsid w:val="00F73BE4"/>
    <w:rsid w:val="00F73E5B"/>
    <w:rsid w:val="00F73EEF"/>
    <w:rsid w:val="00F740EB"/>
    <w:rsid w:val="00F7412B"/>
    <w:rsid w:val="00F74790"/>
    <w:rsid w:val="00F748C4"/>
    <w:rsid w:val="00F74D41"/>
    <w:rsid w:val="00F7504C"/>
    <w:rsid w:val="00F75E22"/>
    <w:rsid w:val="00F75E3A"/>
    <w:rsid w:val="00F7632B"/>
    <w:rsid w:val="00F765A4"/>
    <w:rsid w:val="00F768E3"/>
    <w:rsid w:val="00F76BA6"/>
    <w:rsid w:val="00F775C1"/>
    <w:rsid w:val="00F77852"/>
    <w:rsid w:val="00F7797D"/>
    <w:rsid w:val="00F80652"/>
    <w:rsid w:val="00F80DFB"/>
    <w:rsid w:val="00F80F6C"/>
    <w:rsid w:val="00F80FD9"/>
    <w:rsid w:val="00F81290"/>
    <w:rsid w:val="00F81486"/>
    <w:rsid w:val="00F8177B"/>
    <w:rsid w:val="00F817EA"/>
    <w:rsid w:val="00F81AD8"/>
    <w:rsid w:val="00F82794"/>
    <w:rsid w:val="00F82986"/>
    <w:rsid w:val="00F82CFC"/>
    <w:rsid w:val="00F82DB2"/>
    <w:rsid w:val="00F8304C"/>
    <w:rsid w:val="00F8328D"/>
    <w:rsid w:val="00F836B8"/>
    <w:rsid w:val="00F8372D"/>
    <w:rsid w:val="00F84576"/>
    <w:rsid w:val="00F845FD"/>
    <w:rsid w:val="00F8461D"/>
    <w:rsid w:val="00F84E12"/>
    <w:rsid w:val="00F853DC"/>
    <w:rsid w:val="00F854FE"/>
    <w:rsid w:val="00F857EB"/>
    <w:rsid w:val="00F858A8"/>
    <w:rsid w:val="00F85A79"/>
    <w:rsid w:val="00F8678C"/>
    <w:rsid w:val="00F868A2"/>
    <w:rsid w:val="00F87897"/>
    <w:rsid w:val="00F8793E"/>
    <w:rsid w:val="00F87F34"/>
    <w:rsid w:val="00F90322"/>
    <w:rsid w:val="00F90864"/>
    <w:rsid w:val="00F90975"/>
    <w:rsid w:val="00F90BF4"/>
    <w:rsid w:val="00F9136C"/>
    <w:rsid w:val="00F91587"/>
    <w:rsid w:val="00F91B29"/>
    <w:rsid w:val="00F91BED"/>
    <w:rsid w:val="00F92430"/>
    <w:rsid w:val="00F9280B"/>
    <w:rsid w:val="00F9294B"/>
    <w:rsid w:val="00F934D9"/>
    <w:rsid w:val="00F938AC"/>
    <w:rsid w:val="00F93979"/>
    <w:rsid w:val="00F93BED"/>
    <w:rsid w:val="00F93DFE"/>
    <w:rsid w:val="00F93EC0"/>
    <w:rsid w:val="00F943AA"/>
    <w:rsid w:val="00F943AD"/>
    <w:rsid w:val="00F9441D"/>
    <w:rsid w:val="00F9486F"/>
    <w:rsid w:val="00F94C35"/>
    <w:rsid w:val="00F95373"/>
    <w:rsid w:val="00F95868"/>
    <w:rsid w:val="00F958FE"/>
    <w:rsid w:val="00F960BA"/>
    <w:rsid w:val="00F960C4"/>
    <w:rsid w:val="00F96207"/>
    <w:rsid w:val="00F9638A"/>
    <w:rsid w:val="00F964D9"/>
    <w:rsid w:val="00F96E41"/>
    <w:rsid w:val="00F97945"/>
    <w:rsid w:val="00F97A42"/>
    <w:rsid w:val="00F97B2D"/>
    <w:rsid w:val="00F97D40"/>
    <w:rsid w:val="00FA03F2"/>
    <w:rsid w:val="00FA0AA1"/>
    <w:rsid w:val="00FA180F"/>
    <w:rsid w:val="00FA1905"/>
    <w:rsid w:val="00FA1C49"/>
    <w:rsid w:val="00FA1E2B"/>
    <w:rsid w:val="00FA2369"/>
    <w:rsid w:val="00FA25F1"/>
    <w:rsid w:val="00FA2633"/>
    <w:rsid w:val="00FA298A"/>
    <w:rsid w:val="00FA32AE"/>
    <w:rsid w:val="00FA37DD"/>
    <w:rsid w:val="00FA43A9"/>
    <w:rsid w:val="00FA44C5"/>
    <w:rsid w:val="00FA4693"/>
    <w:rsid w:val="00FA484C"/>
    <w:rsid w:val="00FA4C82"/>
    <w:rsid w:val="00FA5256"/>
    <w:rsid w:val="00FA65CF"/>
    <w:rsid w:val="00FA6A58"/>
    <w:rsid w:val="00FB0054"/>
    <w:rsid w:val="00FB0829"/>
    <w:rsid w:val="00FB10DC"/>
    <w:rsid w:val="00FB2515"/>
    <w:rsid w:val="00FB2AF3"/>
    <w:rsid w:val="00FB33CD"/>
    <w:rsid w:val="00FB3603"/>
    <w:rsid w:val="00FB3A32"/>
    <w:rsid w:val="00FB3F96"/>
    <w:rsid w:val="00FB41B3"/>
    <w:rsid w:val="00FB41E1"/>
    <w:rsid w:val="00FB4895"/>
    <w:rsid w:val="00FB4CFE"/>
    <w:rsid w:val="00FB524B"/>
    <w:rsid w:val="00FB525A"/>
    <w:rsid w:val="00FB5732"/>
    <w:rsid w:val="00FB5952"/>
    <w:rsid w:val="00FB5E75"/>
    <w:rsid w:val="00FB6150"/>
    <w:rsid w:val="00FB7236"/>
    <w:rsid w:val="00FB7346"/>
    <w:rsid w:val="00FB7807"/>
    <w:rsid w:val="00FB79B3"/>
    <w:rsid w:val="00FB7AB0"/>
    <w:rsid w:val="00FC0AB4"/>
    <w:rsid w:val="00FC0E20"/>
    <w:rsid w:val="00FC0E3D"/>
    <w:rsid w:val="00FC109D"/>
    <w:rsid w:val="00FC15CE"/>
    <w:rsid w:val="00FC25E4"/>
    <w:rsid w:val="00FC2684"/>
    <w:rsid w:val="00FC26B5"/>
    <w:rsid w:val="00FC4253"/>
    <w:rsid w:val="00FC42DB"/>
    <w:rsid w:val="00FC4302"/>
    <w:rsid w:val="00FC51BC"/>
    <w:rsid w:val="00FC5505"/>
    <w:rsid w:val="00FC5EF5"/>
    <w:rsid w:val="00FC6071"/>
    <w:rsid w:val="00FC6785"/>
    <w:rsid w:val="00FC6803"/>
    <w:rsid w:val="00FC6B31"/>
    <w:rsid w:val="00FC6FF3"/>
    <w:rsid w:val="00FC72C9"/>
    <w:rsid w:val="00FC7A95"/>
    <w:rsid w:val="00FD051B"/>
    <w:rsid w:val="00FD059D"/>
    <w:rsid w:val="00FD0810"/>
    <w:rsid w:val="00FD0EA1"/>
    <w:rsid w:val="00FD14C0"/>
    <w:rsid w:val="00FD18DD"/>
    <w:rsid w:val="00FD1A28"/>
    <w:rsid w:val="00FD1B1E"/>
    <w:rsid w:val="00FD2073"/>
    <w:rsid w:val="00FD2122"/>
    <w:rsid w:val="00FD2E7B"/>
    <w:rsid w:val="00FD3561"/>
    <w:rsid w:val="00FD3C17"/>
    <w:rsid w:val="00FD3D9E"/>
    <w:rsid w:val="00FD4664"/>
    <w:rsid w:val="00FD48F4"/>
    <w:rsid w:val="00FD5E87"/>
    <w:rsid w:val="00FD6277"/>
    <w:rsid w:val="00FD65F1"/>
    <w:rsid w:val="00FD6987"/>
    <w:rsid w:val="00FD6D81"/>
    <w:rsid w:val="00FD71B6"/>
    <w:rsid w:val="00FD71D3"/>
    <w:rsid w:val="00FD74FE"/>
    <w:rsid w:val="00FD7C18"/>
    <w:rsid w:val="00FE09E0"/>
    <w:rsid w:val="00FE109C"/>
    <w:rsid w:val="00FE12AC"/>
    <w:rsid w:val="00FE1592"/>
    <w:rsid w:val="00FE1B20"/>
    <w:rsid w:val="00FE1CB3"/>
    <w:rsid w:val="00FE26F0"/>
    <w:rsid w:val="00FE37C1"/>
    <w:rsid w:val="00FE39D0"/>
    <w:rsid w:val="00FE3AFD"/>
    <w:rsid w:val="00FE3B9D"/>
    <w:rsid w:val="00FE3FB4"/>
    <w:rsid w:val="00FE43D9"/>
    <w:rsid w:val="00FE4809"/>
    <w:rsid w:val="00FE4AC5"/>
    <w:rsid w:val="00FE4C6E"/>
    <w:rsid w:val="00FE5002"/>
    <w:rsid w:val="00FE514A"/>
    <w:rsid w:val="00FE58CD"/>
    <w:rsid w:val="00FE5A52"/>
    <w:rsid w:val="00FE5EB0"/>
    <w:rsid w:val="00FE6A17"/>
    <w:rsid w:val="00FE6D7A"/>
    <w:rsid w:val="00FE76DE"/>
    <w:rsid w:val="00FE7AB7"/>
    <w:rsid w:val="00FE7D9F"/>
    <w:rsid w:val="00FF00A0"/>
    <w:rsid w:val="00FF030E"/>
    <w:rsid w:val="00FF056C"/>
    <w:rsid w:val="00FF086B"/>
    <w:rsid w:val="00FF09B9"/>
    <w:rsid w:val="00FF0B4C"/>
    <w:rsid w:val="00FF119B"/>
    <w:rsid w:val="00FF14A3"/>
    <w:rsid w:val="00FF1799"/>
    <w:rsid w:val="00FF1EA1"/>
    <w:rsid w:val="00FF2971"/>
    <w:rsid w:val="00FF34FD"/>
    <w:rsid w:val="00FF4534"/>
    <w:rsid w:val="00FF46B9"/>
    <w:rsid w:val="00FF499B"/>
    <w:rsid w:val="00FF5137"/>
    <w:rsid w:val="00FF5971"/>
    <w:rsid w:val="00FF5B04"/>
    <w:rsid w:val="00FF5D78"/>
    <w:rsid w:val="00FF6645"/>
    <w:rsid w:val="00FF6A70"/>
    <w:rsid w:val="00FF7433"/>
    <w:rsid w:val="00FF7521"/>
    <w:rsid w:val="00FF760F"/>
    <w:rsid w:val="00FF7E68"/>
    <w:rsid w:val="00FF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C70F049"/>
  <w15:docId w15:val="{CA3FFBB4-3285-4D58-9501-8DE41C12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E8D"/>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13E8D"/>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13E8D"/>
    <w:pPr>
      <w:keepNext/>
      <w:tabs>
        <w:tab w:val="center" w:pos="4680"/>
      </w:tabs>
      <w:suppressAutoHyphens/>
      <w:jc w:val="center"/>
      <w:outlineLvl w:val="1"/>
    </w:pPr>
    <w:rPr>
      <w:rFonts w:ascii="Times New Roman" w:hAnsi="Times New Roman"/>
      <w:b/>
    </w:rPr>
  </w:style>
  <w:style w:type="paragraph" w:styleId="Heading3">
    <w:name w:val="heading 3"/>
    <w:basedOn w:val="Normal"/>
    <w:next w:val="Normal"/>
    <w:link w:val="Heading3Char"/>
    <w:qFormat/>
    <w:rsid w:val="00E13E8D"/>
    <w:pPr>
      <w:keepNext/>
      <w:tabs>
        <w:tab w:val="left" w:pos="-720"/>
      </w:tabs>
      <w:suppressAutoHyphens/>
      <w:overflowPunct/>
      <w:autoSpaceDE/>
      <w:autoSpaceDN/>
      <w:adjustRightInd/>
      <w:spacing w:line="480" w:lineRule="auto"/>
      <w:ind w:left="720"/>
      <w:textAlignment w:val="auto"/>
      <w:outlineLvl w:val="2"/>
    </w:pPr>
    <w:rPr>
      <w:rFonts w:ascii="Times New Roman" w:hAnsi="Times New Roman"/>
      <w:spacing w:val="-3"/>
      <w:u w:val="single"/>
    </w:rPr>
  </w:style>
  <w:style w:type="paragraph" w:styleId="Heading4">
    <w:name w:val="heading 4"/>
    <w:basedOn w:val="Normal"/>
    <w:next w:val="Normal"/>
    <w:link w:val="Heading4Char"/>
    <w:qFormat/>
    <w:rsid w:val="00E13E8D"/>
    <w:pPr>
      <w:keepNext/>
      <w:tabs>
        <w:tab w:val="left" w:pos="-720"/>
      </w:tabs>
      <w:suppressAutoHyphens/>
      <w:overflowPunct/>
      <w:autoSpaceDE/>
      <w:autoSpaceDN/>
      <w:adjustRightInd/>
      <w:spacing w:line="480" w:lineRule="auto"/>
      <w:ind w:left="720"/>
      <w:textAlignment w:val="auto"/>
      <w:outlineLvl w:val="3"/>
    </w:pPr>
    <w:rPr>
      <w:rFonts w:ascii="Times New Roman" w:hAnsi="Times New Roman"/>
      <w:b/>
      <w:spacing w:val="-3"/>
      <w:u w:val="single"/>
    </w:rPr>
  </w:style>
  <w:style w:type="paragraph" w:styleId="Heading5">
    <w:name w:val="heading 5"/>
    <w:basedOn w:val="Normal"/>
    <w:next w:val="Normal"/>
    <w:link w:val="Heading5Char"/>
    <w:qFormat/>
    <w:rsid w:val="00E13E8D"/>
    <w:pPr>
      <w:keepNext/>
      <w:tabs>
        <w:tab w:val="left" w:pos="-720"/>
      </w:tabs>
      <w:suppressAutoHyphens/>
      <w:overflowPunct/>
      <w:autoSpaceDE/>
      <w:autoSpaceDN/>
      <w:adjustRightInd/>
      <w:spacing w:line="480" w:lineRule="auto"/>
      <w:ind w:left="720" w:firstLine="720"/>
      <w:textAlignment w:val="auto"/>
      <w:outlineLvl w:val="4"/>
    </w:pPr>
    <w:rPr>
      <w:rFonts w:ascii="Times New Roman" w:hAnsi="Times New Roman"/>
      <w:b/>
      <w:spacing w:val="-3"/>
      <w:u w:val="single"/>
    </w:rPr>
  </w:style>
  <w:style w:type="paragraph" w:styleId="Heading6">
    <w:name w:val="heading 6"/>
    <w:basedOn w:val="Normal"/>
    <w:next w:val="Normal"/>
    <w:link w:val="Heading6Char"/>
    <w:qFormat/>
    <w:rsid w:val="00E13E8D"/>
    <w:pPr>
      <w:keepNext/>
      <w:tabs>
        <w:tab w:val="left" w:pos="-720"/>
        <w:tab w:val="left" w:pos="6120"/>
      </w:tabs>
      <w:suppressAutoHyphens/>
      <w:overflowPunct/>
      <w:autoSpaceDE/>
      <w:autoSpaceDN/>
      <w:adjustRightInd/>
      <w:spacing w:line="480" w:lineRule="auto"/>
      <w:ind w:left="720" w:firstLine="720"/>
      <w:textAlignment w:val="auto"/>
      <w:outlineLvl w:val="5"/>
    </w:pPr>
    <w:rPr>
      <w:rFonts w:ascii="Times New Roman" w:hAnsi="Times New Roman"/>
      <w:spacing w:val="-3"/>
      <w:u w:val="single"/>
    </w:rPr>
  </w:style>
  <w:style w:type="paragraph" w:styleId="Heading7">
    <w:name w:val="heading 7"/>
    <w:basedOn w:val="Normal"/>
    <w:next w:val="Normal"/>
    <w:link w:val="Heading7Char"/>
    <w:qFormat/>
    <w:rsid w:val="00E13E8D"/>
    <w:pPr>
      <w:keepNext/>
      <w:tabs>
        <w:tab w:val="left" w:pos="-720"/>
        <w:tab w:val="left" w:pos="720"/>
        <w:tab w:val="left" w:pos="6120"/>
        <w:tab w:val="left" w:pos="6300"/>
        <w:tab w:val="decimal" w:pos="8640"/>
      </w:tabs>
      <w:suppressAutoHyphens/>
      <w:overflowPunct/>
      <w:autoSpaceDE/>
      <w:autoSpaceDN/>
      <w:adjustRightInd/>
      <w:spacing w:line="480" w:lineRule="auto"/>
      <w:ind w:left="1080" w:hanging="360"/>
      <w:textAlignment w:val="auto"/>
      <w:outlineLvl w:val="6"/>
    </w:pPr>
    <w:rPr>
      <w:rFonts w:ascii="Times New Roman" w:hAnsi="Times New Roman"/>
      <w:b/>
      <w:spacing w:val="-3"/>
      <w:sz w:val="20"/>
      <w:u w:val="single"/>
    </w:rPr>
  </w:style>
  <w:style w:type="paragraph" w:styleId="Heading8">
    <w:name w:val="heading 8"/>
    <w:basedOn w:val="Normal"/>
    <w:next w:val="Normal"/>
    <w:link w:val="Heading8Char"/>
    <w:qFormat/>
    <w:rsid w:val="00E13E8D"/>
    <w:pPr>
      <w:keepNext/>
      <w:tabs>
        <w:tab w:val="left" w:pos="-720"/>
      </w:tabs>
      <w:suppressAutoHyphens/>
      <w:overflowPunct/>
      <w:autoSpaceDE/>
      <w:autoSpaceDN/>
      <w:adjustRightInd/>
      <w:spacing w:line="480" w:lineRule="auto"/>
      <w:ind w:left="720"/>
      <w:jc w:val="center"/>
      <w:textAlignment w:val="auto"/>
      <w:outlineLvl w:val="7"/>
    </w:pPr>
    <w:rPr>
      <w:rFonts w:ascii="Arial" w:hAnsi="Arial" w:cs="Arial"/>
      <w:b/>
      <w:bCs/>
      <w:color w:val="000000"/>
      <w:spacing w:val="-3"/>
      <w:sz w:val="16"/>
      <w:szCs w:val="16"/>
    </w:rPr>
  </w:style>
  <w:style w:type="paragraph" w:styleId="Heading9">
    <w:name w:val="heading 9"/>
    <w:basedOn w:val="Normal"/>
    <w:next w:val="Normal"/>
    <w:link w:val="Heading9Char"/>
    <w:qFormat/>
    <w:rsid w:val="00E13E8D"/>
    <w:pPr>
      <w:keepNext/>
      <w:tabs>
        <w:tab w:val="left" w:pos="-720"/>
        <w:tab w:val="left" w:pos="6120"/>
      </w:tabs>
      <w:suppressAutoHyphens/>
      <w:overflowPunct/>
      <w:autoSpaceDE/>
      <w:autoSpaceDN/>
      <w:adjustRightInd/>
      <w:spacing w:line="480" w:lineRule="auto"/>
      <w:ind w:left="1080" w:hanging="360"/>
      <w:textAlignment w:val="auto"/>
      <w:outlineLvl w:val="8"/>
    </w:pPr>
    <w:rPr>
      <w:rFonts w:ascii="Times New Roman" w:hAnsi="Times New Roman"/>
      <w:spacing w:val="-3"/>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semiHidden/>
    <w:rsid w:val="00E13E8D"/>
    <w:pPr>
      <w:tabs>
        <w:tab w:val="right" w:leader="dot" w:pos="9360"/>
      </w:tabs>
      <w:suppressAutoHyphens/>
      <w:spacing w:before="480"/>
      <w:ind w:left="720" w:right="720" w:hanging="720"/>
    </w:pPr>
  </w:style>
  <w:style w:type="paragraph" w:styleId="TOC2">
    <w:name w:val="toc 2"/>
    <w:basedOn w:val="Normal"/>
    <w:next w:val="Normal"/>
    <w:semiHidden/>
    <w:rsid w:val="00E13E8D"/>
    <w:pPr>
      <w:tabs>
        <w:tab w:val="right" w:leader="dot" w:pos="9360"/>
      </w:tabs>
      <w:suppressAutoHyphens/>
      <w:ind w:left="1440" w:right="720" w:hanging="720"/>
    </w:pPr>
  </w:style>
  <w:style w:type="paragraph" w:styleId="TOC3">
    <w:name w:val="toc 3"/>
    <w:basedOn w:val="Normal"/>
    <w:next w:val="Normal"/>
    <w:semiHidden/>
    <w:rsid w:val="00E13E8D"/>
    <w:pPr>
      <w:tabs>
        <w:tab w:val="right" w:leader="dot" w:pos="9360"/>
      </w:tabs>
      <w:suppressAutoHyphens/>
      <w:ind w:left="2160" w:right="720" w:hanging="720"/>
    </w:pPr>
  </w:style>
  <w:style w:type="paragraph" w:styleId="TOC4">
    <w:name w:val="toc 4"/>
    <w:basedOn w:val="Normal"/>
    <w:next w:val="Normal"/>
    <w:semiHidden/>
    <w:rsid w:val="00E13E8D"/>
    <w:pPr>
      <w:tabs>
        <w:tab w:val="right" w:leader="dot" w:pos="9360"/>
      </w:tabs>
      <w:suppressAutoHyphens/>
      <w:ind w:left="2880" w:right="720" w:hanging="720"/>
    </w:pPr>
  </w:style>
  <w:style w:type="paragraph" w:styleId="TOC5">
    <w:name w:val="toc 5"/>
    <w:basedOn w:val="Normal"/>
    <w:next w:val="Normal"/>
    <w:semiHidden/>
    <w:rsid w:val="00E13E8D"/>
    <w:pPr>
      <w:tabs>
        <w:tab w:val="right" w:leader="dot" w:pos="9360"/>
      </w:tabs>
      <w:suppressAutoHyphens/>
      <w:ind w:left="3600" w:right="720" w:hanging="720"/>
    </w:pPr>
  </w:style>
  <w:style w:type="paragraph" w:styleId="TOC6">
    <w:name w:val="toc 6"/>
    <w:basedOn w:val="Normal"/>
    <w:next w:val="Normal"/>
    <w:semiHidden/>
    <w:rsid w:val="00E13E8D"/>
    <w:pPr>
      <w:tabs>
        <w:tab w:val="right" w:pos="9360"/>
      </w:tabs>
      <w:suppressAutoHyphens/>
      <w:ind w:left="720" w:hanging="720"/>
    </w:pPr>
  </w:style>
  <w:style w:type="paragraph" w:styleId="TOC7">
    <w:name w:val="toc 7"/>
    <w:basedOn w:val="Normal"/>
    <w:next w:val="Normal"/>
    <w:semiHidden/>
    <w:rsid w:val="00E13E8D"/>
    <w:pPr>
      <w:suppressAutoHyphens/>
      <w:ind w:left="720" w:hanging="720"/>
    </w:pPr>
  </w:style>
  <w:style w:type="paragraph" w:styleId="TOC8">
    <w:name w:val="toc 8"/>
    <w:basedOn w:val="Normal"/>
    <w:next w:val="Normal"/>
    <w:semiHidden/>
    <w:rsid w:val="00E13E8D"/>
    <w:pPr>
      <w:tabs>
        <w:tab w:val="right" w:pos="9360"/>
      </w:tabs>
      <w:suppressAutoHyphens/>
      <w:ind w:left="720" w:hanging="720"/>
    </w:pPr>
  </w:style>
  <w:style w:type="paragraph" w:styleId="TOC9">
    <w:name w:val="toc 9"/>
    <w:basedOn w:val="Normal"/>
    <w:next w:val="Normal"/>
    <w:semiHidden/>
    <w:rsid w:val="00E13E8D"/>
    <w:pPr>
      <w:tabs>
        <w:tab w:val="right" w:leader="dot" w:pos="9360"/>
      </w:tabs>
      <w:suppressAutoHyphens/>
      <w:ind w:left="720" w:hanging="720"/>
    </w:pPr>
  </w:style>
  <w:style w:type="paragraph" w:styleId="Index1">
    <w:name w:val="index 1"/>
    <w:basedOn w:val="Normal"/>
    <w:next w:val="Normal"/>
    <w:semiHidden/>
    <w:rsid w:val="00E13E8D"/>
    <w:pPr>
      <w:tabs>
        <w:tab w:val="right" w:leader="dot" w:pos="9360"/>
      </w:tabs>
      <w:suppressAutoHyphens/>
      <w:ind w:left="1440" w:right="720" w:hanging="1440"/>
    </w:pPr>
  </w:style>
  <w:style w:type="paragraph" w:styleId="Index2">
    <w:name w:val="index 2"/>
    <w:basedOn w:val="Normal"/>
    <w:next w:val="Normal"/>
    <w:semiHidden/>
    <w:rsid w:val="00E13E8D"/>
    <w:pPr>
      <w:tabs>
        <w:tab w:val="right" w:leader="dot" w:pos="9360"/>
      </w:tabs>
      <w:suppressAutoHyphens/>
      <w:ind w:left="1440" w:right="720" w:hanging="720"/>
    </w:pPr>
  </w:style>
  <w:style w:type="paragraph" w:styleId="TOAHeading">
    <w:name w:val="toa heading"/>
    <w:basedOn w:val="Normal"/>
    <w:next w:val="Normal"/>
    <w:semiHidden/>
    <w:rsid w:val="00E13E8D"/>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13E8D"/>
    <w:pPr>
      <w:tabs>
        <w:tab w:val="center" w:pos="4320"/>
        <w:tab w:val="right" w:pos="8640"/>
      </w:tabs>
    </w:pPr>
  </w:style>
  <w:style w:type="paragraph" w:styleId="BodyText">
    <w:name w:val="Body Text"/>
    <w:basedOn w:val="Normal"/>
    <w:rsid w:val="00E13E8D"/>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13E8D"/>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link w:val="BalloonTextChar"/>
    <w:rsid w:val="00C00128"/>
    <w:rPr>
      <w:rFonts w:ascii="Tahoma" w:hAnsi="Tahoma" w:cs="Tahoma"/>
      <w:sz w:val="16"/>
      <w:szCs w:val="16"/>
    </w:rPr>
  </w:style>
  <w:style w:type="paragraph" w:styleId="HTMLPreformatted">
    <w:name w:val="HTML Preformatted"/>
    <w:basedOn w:val="Normal"/>
    <w:link w:val="HTMLPreformattedChar"/>
    <w:uiPriority w:val="99"/>
    <w:rsid w:val="00E13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rsid w:val="00831EA7"/>
    <w:rPr>
      <w:sz w:val="16"/>
      <w:szCs w:val="16"/>
    </w:rPr>
  </w:style>
  <w:style w:type="paragraph" w:styleId="CommentText">
    <w:name w:val="annotation text"/>
    <w:basedOn w:val="Normal"/>
    <w:link w:val="CommentTextChar"/>
    <w:rsid w:val="00831EA7"/>
    <w:rPr>
      <w:sz w:val="20"/>
    </w:rPr>
  </w:style>
  <w:style w:type="paragraph" w:styleId="CommentSubject">
    <w:name w:val="annotation subject"/>
    <w:basedOn w:val="CommentText"/>
    <w:next w:val="CommentText"/>
    <w:link w:val="CommentSubjectChar"/>
    <w:rsid w:val="00831EA7"/>
    <w:rPr>
      <w:b/>
      <w:bCs/>
    </w:rPr>
  </w:style>
  <w:style w:type="character" w:styleId="Hyperlink">
    <w:name w:val="Hyperlink"/>
    <w:basedOn w:val="DefaultParagraphFont"/>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E13E8D"/>
    <w:rPr>
      <w:rFonts w:ascii="Courier" w:hAnsi="Courier"/>
      <w:sz w:val="24"/>
    </w:rPr>
  </w:style>
  <w:style w:type="paragraph" w:styleId="ListParagraph">
    <w:name w:val="List Paragraph"/>
    <w:basedOn w:val="Normal"/>
    <w:uiPriority w:val="34"/>
    <w:qFormat/>
    <w:rsid w:val="00E13E8D"/>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paragraph" w:styleId="ListBullet">
    <w:name w:val="List Bullet"/>
    <w:basedOn w:val="Normal"/>
    <w:rsid w:val="007053AB"/>
    <w:pPr>
      <w:numPr>
        <w:numId w:val="1"/>
      </w:numPr>
      <w:contextualSpacing/>
    </w:pPr>
  </w:style>
  <w:style w:type="character" w:customStyle="1" w:styleId="CommentTextChar">
    <w:name w:val="Comment Text Char"/>
    <w:basedOn w:val="DefaultParagraphFont"/>
    <w:link w:val="CommentText"/>
    <w:rsid w:val="007F0CD8"/>
    <w:rPr>
      <w:rFonts w:ascii="Courier" w:hAnsi="Courier"/>
    </w:rPr>
  </w:style>
  <w:style w:type="character" w:customStyle="1" w:styleId="Heading3Char">
    <w:name w:val="Heading 3 Char"/>
    <w:basedOn w:val="DefaultParagraphFont"/>
    <w:link w:val="Heading3"/>
    <w:rsid w:val="00E13E8D"/>
    <w:rPr>
      <w:spacing w:val="-3"/>
      <w:sz w:val="24"/>
      <w:u w:val="single"/>
    </w:rPr>
  </w:style>
  <w:style w:type="character" w:customStyle="1" w:styleId="Heading4Char">
    <w:name w:val="Heading 4 Char"/>
    <w:basedOn w:val="DefaultParagraphFont"/>
    <w:link w:val="Heading4"/>
    <w:rsid w:val="00E13E8D"/>
    <w:rPr>
      <w:b/>
      <w:spacing w:val="-3"/>
      <w:sz w:val="24"/>
      <w:u w:val="single"/>
    </w:rPr>
  </w:style>
  <w:style w:type="character" w:customStyle="1" w:styleId="Heading5Char">
    <w:name w:val="Heading 5 Char"/>
    <w:basedOn w:val="DefaultParagraphFont"/>
    <w:link w:val="Heading5"/>
    <w:rsid w:val="00E13E8D"/>
    <w:rPr>
      <w:b/>
      <w:spacing w:val="-3"/>
      <w:sz w:val="24"/>
      <w:u w:val="single"/>
    </w:rPr>
  </w:style>
  <w:style w:type="character" w:customStyle="1" w:styleId="Heading6Char">
    <w:name w:val="Heading 6 Char"/>
    <w:basedOn w:val="DefaultParagraphFont"/>
    <w:link w:val="Heading6"/>
    <w:rsid w:val="00E13E8D"/>
    <w:rPr>
      <w:spacing w:val="-3"/>
      <w:sz w:val="24"/>
      <w:u w:val="single"/>
    </w:rPr>
  </w:style>
  <w:style w:type="character" w:customStyle="1" w:styleId="Heading7Char">
    <w:name w:val="Heading 7 Char"/>
    <w:basedOn w:val="DefaultParagraphFont"/>
    <w:link w:val="Heading7"/>
    <w:rsid w:val="00E13E8D"/>
    <w:rPr>
      <w:b/>
      <w:spacing w:val="-3"/>
      <w:u w:val="single"/>
    </w:rPr>
  </w:style>
  <w:style w:type="character" w:customStyle="1" w:styleId="Heading8Char">
    <w:name w:val="Heading 8 Char"/>
    <w:basedOn w:val="DefaultParagraphFont"/>
    <w:link w:val="Heading8"/>
    <w:rsid w:val="00E13E8D"/>
    <w:rPr>
      <w:rFonts w:ascii="Arial" w:hAnsi="Arial" w:cs="Arial"/>
      <w:b/>
      <w:bCs/>
      <w:color w:val="000000"/>
      <w:spacing w:val="-3"/>
      <w:sz w:val="16"/>
      <w:szCs w:val="16"/>
    </w:rPr>
  </w:style>
  <w:style w:type="character" w:customStyle="1" w:styleId="Heading9Char">
    <w:name w:val="Heading 9 Char"/>
    <w:basedOn w:val="DefaultParagraphFont"/>
    <w:link w:val="Heading9"/>
    <w:rsid w:val="00E13E8D"/>
    <w:rPr>
      <w:spacing w:val="-3"/>
      <w:u w:val="single"/>
    </w:rPr>
  </w:style>
  <w:style w:type="character" w:customStyle="1" w:styleId="Document8">
    <w:name w:val="Document 8"/>
    <w:basedOn w:val="DefaultParagraphFont"/>
    <w:rsid w:val="00E13E8D"/>
    <w:rPr>
      <w:sz w:val="20"/>
    </w:rPr>
  </w:style>
  <w:style w:type="character" w:customStyle="1" w:styleId="Document4">
    <w:name w:val="Document 4"/>
    <w:basedOn w:val="DefaultParagraphFont"/>
    <w:rsid w:val="00E13E8D"/>
    <w:rPr>
      <w:b/>
      <w:i/>
      <w:sz w:val="20"/>
    </w:rPr>
  </w:style>
  <w:style w:type="character" w:customStyle="1" w:styleId="Document6">
    <w:name w:val="Document 6"/>
    <w:basedOn w:val="DefaultParagraphFont"/>
    <w:rsid w:val="00E13E8D"/>
    <w:rPr>
      <w:sz w:val="20"/>
    </w:rPr>
  </w:style>
  <w:style w:type="character" w:customStyle="1" w:styleId="Document5">
    <w:name w:val="Document 5"/>
    <w:basedOn w:val="DefaultParagraphFont"/>
    <w:rsid w:val="00E13E8D"/>
    <w:rPr>
      <w:sz w:val="20"/>
    </w:rPr>
  </w:style>
  <w:style w:type="character" w:customStyle="1" w:styleId="Document2">
    <w:name w:val="Document 2"/>
    <w:basedOn w:val="DefaultParagraphFont"/>
    <w:rsid w:val="00E13E8D"/>
    <w:rPr>
      <w:rFonts w:ascii="CG Times" w:hAnsi="CG Times"/>
      <w:sz w:val="20"/>
    </w:rPr>
  </w:style>
  <w:style w:type="character" w:customStyle="1" w:styleId="Document7">
    <w:name w:val="Document 7"/>
    <w:basedOn w:val="DefaultParagraphFont"/>
    <w:rsid w:val="00E13E8D"/>
    <w:rPr>
      <w:sz w:val="20"/>
    </w:rPr>
  </w:style>
  <w:style w:type="character" w:customStyle="1" w:styleId="Bibliogrphy">
    <w:name w:val="Bibliogrphy"/>
    <w:basedOn w:val="DefaultParagraphFont"/>
    <w:rsid w:val="00E13E8D"/>
    <w:rPr>
      <w:sz w:val="20"/>
    </w:rPr>
  </w:style>
  <w:style w:type="character" w:customStyle="1" w:styleId="RightPar1">
    <w:name w:val="Right Par 1"/>
    <w:basedOn w:val="DefaultParagraphFont"/>
    <w:rsid w:val="00E13E8D"/>
    <w:rPr>
      <w:sz w:val="20"/>
    </w:rPr>
  </w:style>
  <w:style w:type="character" w:customStyle="1" w:styleId="RightPar2">
    <w:name w:val="Right Par 2"/>
    <w:basedOn w:val="DefaultParagraphFont"/>
    <w:rsid w:val="00E13E8D"/>
    <w:rPr>
      <w:sz w:val="20"/>
    </w:rPr>
  </w:style>
  <w:style w:type="character" w:customStyle="1" w:styleId="Document3">
    <w:name w:val="Document 3"/>
    <w:basedOn w:val="DefaultParagraphFont"/>
    <w:rsid w:val="00E13E8D"/>
    <w:rPr>
      <w:rFonts w:ascii="CG Times" w:hAnsi="CG Times"/>
      <w:sz w:val="20"/>
    </w:rPr>
  </w:style>
  <w:style w:type="character" w:customStyle="1" w:styleId="RightPar3">
    <w:name w:val="Right Par 3"/>
    <w:basedOn w:val="DefaultParagraphFont"/>
    <w:rsid w:val="00E13E8D"/>
    <w:rPr>
      <w:sz w:val="20"/>
    </w:rPr>
  </w:style>
  <w:style w:type="character" w:customStyle="1" w:styleId="RightPar4">
    <w:name w:val="Right Par 4"/>
    <w:basedOn w:val="DefaultParagraphFont"/>
    <w:rsid w:val="00E13E8D"/>
    <w:rPr>
      <w:sz w:val="20"/>
    </w:rPr>
  </w:style>
  <w:style w:type="character" w:customStyle="1" w:styleId="RightPar5">
    <w:name w:val="Right Par 5"/>
    <w:basedOn w:val="DefaultParagraphFont"/>
    <w:rsid w:val="00E13E8D"/>
    <w:rPr>
      <w:sz w:val="20"/>
    </w:rPr>
  </w:style>
  <w:style w:type="character" w:customStyle="1" w:styleId="RightPar6">
    <w:name w:val="Right Par 6"/>
    <w:basedOn w:val="DefaultParagraphFont"/>
    <w:rsid w:val="00E13E8D"/>
    <w:rPr>
      <w:sz w:val="20"/>
    </w:rPr>
  </w:style>
  <w:style w:type="character" w:customStyle="1" w:styleId="RightPar7">
    <w:name w:val="Right Par 7"/>
    <w:basedOn w:val="DefaultParagraphFont"/>
    <w:rsid w:val="00E13E8D"/>
    <w:rPr>
      <w:sz w:val="20"/>
    </w:rPr>
  </w:style>
  <w:style w:type="character" w:customStyle="1" w:styleId="RightPar8">
    <w:name w:val="Right Par 8"/>
    <w:basedOn w:val="DefaultParagraphFont"/>
    <w:rsid w:val="00E13E8D"/>
    <w:rPr>
      <w:sz w:val="20"/>
    </w:rPr>
  </w:style>
  <w:style w:type="paragraph" w:customStyle="1" w:styleId="Document1">
    <w:name w:val="Document 1"/>
    <w:rsid w:val="00E13E8D"/>
    <w:pPr>
      <w:keepNext/>
      <w:keepLines/>
      <w:widowControl w:val="0"/>
      <w:tabs>
        <w:tab w:val="left" w:pos="-720"/>
      </w:tabs>
      <w:suppressAutoHyphens/>
    </w:pPr>
    <w:rPr>
      <w:rFonts w:ascii="CG Times" w:hAnsi="CG Times"/>
    </w:rPr>
  </w:style>
  <w:style w:type="character" w:customStyle="1" w:styleId="DocInit">
    <w:name w:val="Doc Init"/>
    <w:basedOn w:val="DefaultParagraphFont"/>
    <w:rsid w:val="00E13E8D"/>
    <w:rPr>
      <w:sz w:val="20"/>
    </w:rPr>
  </w:style>
  <w:style w:type="character" w:customStyle="1" w:styleId="TechInit">
    <w:name w:val="Tech Init"/>
    <w:basedOn w:val="DefaultParagraphFont"/>
    <w:rsid w:val="00E13E8D"/>
    <w:rPr>
      <w:rFonts w:ascii="CG Times" w:hAnsi="CG Times"/>
      <w:sz w:val="20"/>
    </w:rPr>
  </w:style>
  <w:style w:type="character" w:customStyle="1" w:styleId="Technical5">
    <w:name w:val="Technical 5"/>
    <w:basedOn w:val="DefaultParagraphFont"/>
    <w:rsid w:val="00E13E8D"/>
    <w:rPr>
      <w:sz w:val="20"/>
    </w:rPr>
  </w:style>
  <w:style w:type="character" w:customStyle="1" w:styleId="Technical6">
    <w:name w:val="Technical 6"/>
    <w:basedOn w:val="DefaultParagraphFont"/>
    <w:rsid w:val="00E13E8D"/>
    <w:rPr>
      <w:sz w:val="20"/>
    </w:rPr>
  </w:style>
  <w:style w:type="character" w:customStyle="1" w:styleId="Technical2">
    <w:name w:val="Technical 2"/>
    <w:basedOn w:val="DefaultParagraphFont"/>
    <w:rsid w:val="00E13E8D"/>
    <w:rPr>
      <w:rFonts w:ascii="CG Times" w:hAnsi="CG Times"/>
      <w:sz w:val="20"/>
    </w:rPr>
  </w:style>
  <w:style w:type="character" w:customStyle="1" w:styleId="Technical3">
    <w:name w:val="Technical 3"/>
    <w:basedOn w:val="DefaultParagraphFont"/>
    <w:rsid w:val="00E13E8D"/>
    <w:rPr>
      <w:rFonts w:ascii="CG Times" w:hAnsi="CG Times"/>
      <w:sz w:val="20"/>
    </w:rPr>
  </w:style>
  <w:style w:type="character" w:customStyle="1" w:styleId="Technical4">
    <w:name w:val="Technical 4"/>
    <w:basedOn w:val="DefaultParagraphFont"/>
    <w:rsid w:val="00E13E8D"/>
    <w:rPr>
      <w:sz w:val="20"/>
    </w:rPr>
  </w:style>
  <w:style w:type="character" w:customStyle="1" w:styleId="Technical1">
    <w:name w:val="Technical 1"/>
    <w:basedOn w:val="DefaultParagraphFont"/>
    <w:rsid w:val="00E13E8D"/>
    <w:rPr>
      <w:rFonts w:ascii="CG Times" w:hAnsi="CG Times"/>
      <w:sz w:val="20"/>
    </w:rPr>
  </w:style>
  <w:style w:type="character" w:customStyle="1" w:styleId="Technical7">
    <w:name w:val="Technical 7"/>
    <w:basedOn w:val="DefaultParagraphFont"/>
    <w:rsid w:val="00E13E8D"/>
    <w:rPr>
      <w:sz w:val="20"/>
    </w:rPr>
  </w:style>
  <w:style w:type="character" w:customStyle="1" w:styleId="Technical8">
    <w:name w:val="Technical 8"/>
    <w:basedOn w:val="DefaultParagraphFont"/>
    <w:rsid w:val="00E13E8D"/>
    <w:rPr>
      <w:sz w:val="20"/>
    </w:rPr>
  </w:style>
  <w:style w:type="character" w:styleId="PageNumber">
    <w:name w:val="page number"/>
    <w:basedOn w:val="DefaultParagraphFont"/>
    <w:rsid w:val="00E13E8D"/>
    <w:rPr>
      <w:sz w:val="20"/>
    </w:rPr>
  </w:style>
  <w:style w:type="paragraph" w:styleId="BodyText2">
    <w:name w:val="Body Text 2"/>
    <w:basedOn w:val="Normal"/>
    <w:link w:val="BodyText2Char"/>
    <w:rsid w:val="00E13E8D"/>
    <w:pPr>
      <w:tabs>
        <w:tab w:val="left" w:pos="-720"/>
      </w:tabs>
      <w:suppressAutoHyphens/>
      <w:overflowPunct/>
      <w:autoSpaceDE/>
      <w:autoSpaceDN/>
      <w:adjustRightInd/>
      <w:spacing w:line="480" w:lineRule="auto"/>
      <w:ind w:left="720"/>
      <w:textAlignment w:val="auto"/>
    </w:pPr>
    <w:rPr>
      <w:rFonts w:ascii="Times New Roman" w:hAnsi="Times New Roman"/>
      <w:b/>
      <w:spacing w:val="-3"/>
    </w:rPr>
  </w:style>
  <w:style w:type="character" w:customStyle="1" w:styleId="BodyText2Char">
    <w:name w:val="Body Text 2 Char"/>
    <w:basedOn w:val="DefaultParagraphFont"/>
    <w:link w:val="BodyText2"/>
    <w:rsid w:val="00E13E8D"/>
    <w:rPr>
      <w:b/>
      <w:spacing w:val="-3"/>
      <w:sz w:val="24"/>
    </w:rPr>
  </w:style>
  <w:style w:type="paragraph" w:styleId="BodyText3">
    <w:name w:val="Body Text 3"/>
    <w:basedOn w:val="Normal"/>
    <w:link w:val="BodyText3Char"/>
    <w:rsid w:val="00E13E8D"/>
    <w:pPr>
      <w:tabs>
        <w:tab w:val="left" w:pos="-720"/>
      </w:tabs>
      <w:suppressAutoHyphens/>
      <w:overflowPunct/>
      <w:autoSpaceDE/>
      <w:autoSpaceDN/>
      <w:adjustRightInd/>
      <w:spacing w:line="480" w:lineRule="auto"/>
      <w:ind w:left="720"/>
      <w:textAlignment w:val="auto"/>
    </w:pPr>
    <w:rPr>
      <w:rFonts w:ascii="Times New Roman" w:hAnsi="Times New Roman"/>
      <w:spacing w:val="-3"/>
      <w:u w:val="single"/>
    </w:rPr>
  </w:style>
  <w:style w:type="character" w:customStyle="1" w:styleId="BodyText3Char">
    <w:name w:val="Body Text 3 Char"/>
    <w:basedOn w:val="DefaultParagraphFont"/>
    <w:link w:val="BodyText3"/>
    <w:rsid w:val="00E13E8D"/>
    <w:rPr>
      <w:spacing w:val="-3"/>
      <w:sz w:val="24"/>
      <w:u w:val="single"/>
    </w:rPr>
  </w:style>
  <w:style w:type="paragraph" w:customStyle="1" w:styleId="Level1">
    <w:name w:val="Level 1"/>
    <w:basedOn w:val="Normal"/>
    <w:rsid w:val="00E13E8D"/>
    <w:pPr>
      <w:numPr>
        <w:numId w:val="2"/>
      </w:numPr>
      <w:overflowPunct/>
      <w:autoSpaceDE/>
      <w:autoSpaceDN/>
      <w:adjustRightInd/>
      <w:spacing w:line="480" w:lineRule="auto"/>
      <w:textAlignment w:val="auto"/>
      <w:outlineLvl w:val="0"/>
    </w:pPr>
    <w:rPr>
      <w:rFonts w:ascii="Times New Roman" w:hAnsi="Times New Roman"/>
      <w:snapToGrid w:val="0"/>
    </w:rPr>
  </w:style>
  <w:style w:type="paragraph" w:styleId="Title">
    <w:name w:val="Title"/>
    <w:basedOn w:val="Normal"/>
    <w:link w:val="TitleChar"/>
    <w:qFormat/>
    <w:rsid w:val="00E13E8D"/>
    <w:pPr>
      <w:tabs>
        <w:tab w:val="left" w:pos="-720"/>
      </w:tabs>
      <w:suppressAutoHyphens/>
      <w:overflowPunct/>
      <w:autoSpaceDE/>
      <w:autoSpaceDN/>
      <w:adjustRightInd/>
      <w:spacing w:line="480" w:lineRule="auto"/>
      <w:ind w:left="720"/>
      <w:jc w:val="center"/>
      <w:textAlignment w:val="auto"/>
    </w:pPr>
    <w:rPr>
      <w:rFonts w:ascii="Times New Roman" w:hAnsi="Times New Roman"/>
      <w:b/>
      <w:spacing w:val="-3"/>
      <w:sz w:val="28"/>
    </w:rPr>
  </w:style>
  <w:style w:type="character" w:customStyle="1" w:styleId="TitleChar">
    <w:name w:val="Title Char"/>
    <w:basedOn w:val="DefaultParagraphFont"/>
    <w:link w:val="Title"/>
    <w:rsid w:val="00E13E8D"/>
    <w:rPr>
      <w:b/>
      <w:spacing w:val="-3"/>
      <w:sz w:val="28"/>
    </w:rPr>
  </w:style>
  <w:style w:type="character" w:customStyle="1" w:styleId="EndnoteTextChar">
    <w:name w:val="Endnote Text Char"/>
    <w:basedOn w:val="DefaultParagraphFont"/>
    <w:link w:val="EndnoteText"/>
    <w:semiHidden/>
    <w:rsid w:val="00E13E8D"/>
    <w:rPr>
      <w:rFonts w:ascii="Courier" w:hAnsi="Courier"/>
      <w:sz w:val="24"/>
    </w:rPr>
  </w:style>
  <w:style w:type="character" w:customStyle="1" w:styleId="FooterChar">
    <w:name w:val="Footer Char"/>
    <w:basedOn w:val="DefaultParagraphFont"/>
    <w:link w:val="Footer"/>
    <w:uiPriority w:val="99"/>
    <w:rsid w:val="00E13E8D"/>
    <w:rPr>
      <w:rFonts w:ascii="Courier" w:hAnsi="Courier"/>
      <w:sz w:val="24"/>
    </w:rPr>
  </w:style>
  <w:style w:type="character" w:customStyle="1" w:styleId="BalloonTextChar">
    <w:name w:val="Balloon Text Char"/>
    <w:basedOn w:val="DefaultParagraphFont"/>
    <w:link w:val="BalloonText"/>
    <w:rsid w:val="00E13E8D"/>
    <w:rPr>
      <w:rFonts w:ascii="Tahoma" w:hAnsi="Tahoma" w:cs="Tahoma"/>
      <w:sz w:val="16"/>
      <w:szCs w:val="16"/>
    </w:rPr>
  </w:style>
  <w:style w:type="character" w:customStyle="1" w:styleId="CommentSubjectChar">
    <w:name w:val="Comment Subject Char"/>
    <w:basedOn w:val="CommentTextChar"/>
    <w:link w:val="CommentSubject"/>
    <w:rsid w:val="00E13E8D"/>
    <w:rPr>
      <w:rFonts w:ascii="Courier" w:hAnsi="Courier"/>
      <w:b/>
      <w:bCs/>
    </w:rPr>
  </w:style>
  <w:style w:type="character" w:customStyle="1" w:styleId="HTMLPreformattedChar">
    <w:name w:val="HTML Preformatted Char"/>
    <w:basedOn w:val="DefaultParagraphFont"/>
    <w:link w:val="HTMLPreformatted"/>
    <w:uiPriority w:val="99"/>
    <w:rsid w:val="00E13E8D"/>
    <w:rPr>
      <w:rFonts w:ascii="Courier New" w:hAnsi="Courier New" w:cs="Courier New"/>
    </w:rPr>
  </w:style>
  <w:style w:type="character" w:customStyle="1" w:styleId="volume">
    <w:name w:val="volume"/>
    <w:basedOn w:val="DefaultParagraphFont"/>
    <w:rsid w:val="00E13E8D"/>
  </w:style>
  <w:style w:type="character" w:customStyle="1" w:styleId="page">
    <w:name w:val="page"/>
    <w:basedOn w:val="DefaultParagraphFont"/>
    <w:rsid w:val="00E13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9762">
      <w:bodyDiv w:val="1"/>
      <w:marLeft w:val="0"/>
      <w:marRight w:val="0"/>
      <w:marTop w:val="0"/>
      <w:marBottom w:val="0"/>
      <w:divBdr>
        <w:top w:val="none" w:sz="0" w:space="0" w:color="auto"/>
        <w:left w:val="none" w:sz="0" w:space="0" w:color="auto"/>
        <w:bottom w:val="none" w:sz="0" w:space="0" w:color="auto"/>
        <w:right w:val="none" w:sz="0" w:space="0" w:color="auto"/>
      </w:divBdr>
    </w:div>
    <w:div w:id="26836348">
      <w:bodyDiv w:val="1"/>
      <w:marLeft w:val="0"/>
      <w:marRight w:val="0"/>
      <w:marTop w:val="0"/>
      <w:marBottom w:val="0"/>
      <w:divBdr>
        <w:top w:val="none" w:sz="0" w:space="0" w:color="auto"/>
        <w:left w:val="none" w:sz="0" w:space="0" w:color="auto"/>
        <w:bottom w:val="none" w:sz="0" w:space="0" w:color="auto"/>
        <w:right w:val="none" w:sz="0" w:space="0" w:color="auto"/>
      </w:divBdr>
    </w:div>
    <w:div w:id="52042589">
      <w:bodyDiv w:val="1"/>
      <w:marLeft w:val="0"/>
      <w:marRight w:val="0"/>
      <w:marTop w:val="0"/>
      <w:marBottom w:val="0"/>
      <w:divBdr>
        <w:top w:val="none" w:sz="0" w:space="0" w:color="auto"/>
        <w:left w:val="none" w:sz="0" w:space="0" w:color="auto"/>
        <w:bottom w:val="none" w:sz="0" w:space="0" w:color="auto"/>
        <w:right w:val="none" w:sz="0" w:space="0" w:color="auto"/>
      </w:divBdr>
    </w:div>
    <w:div w:id="57166417">
      <w:bodyDiv w:val="1"/>
      <w:marLeft w:val="0"/>
      <w:marRight w:val="0"/>
      <w:marTop w:val="0"/>
      <w:marBottom w:val="0"/>
      <w:divBdr>
        <w:top w:val="none" w:sz="0" w:space="0" w:color="auto"/>
        <w:left w:val="none" w:sz="0" w:space="0" w:color="auto"/>
        <w:bottom w:val="none" w:sz="0" w:space="0" w:color="auto"/>
        <w:right w:val="none" w:sz="0" w:space="0" w:color="auto"/>
      </w:divBdr>
    </w:div>
    <w:div w:id="60912560">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71126248">
      <w:bodyDiv w:val="1"/>
      <w:marLeft w:val="0"/>
      <w:marRight w:val="0"/>
      <w:marTop w:val="0"/>
      <w:marBottom w:val="0"/>
      <w:divBdr>
        <w:top w:val="none" w:sz="0" w:space="0" w:color="auto"/>
        <w:left w:val="none" w:sz="0" w:space="0" w:color="auto"/>
        <w:bottom w:val="none" w:sz="0" w:space="0" w:color="auto"/>
        <w:right w:val="none" w:sz="0" w:space="0" w:color="auto"/>
      </w:divBdr>
    </w:div>
    <w:div w:id="73818814">
      <w:bodyDiv w:val="1"/>
      <w:marLeft w:val="0"/>
      <w:marRight w:val="0"/>
      <w:marTop w:val="0"/>
      <w:marBottom w:val="0"/>
      <w:divBdr>
        <w:top w:val="none" w:sz="0" w:space="0" w:color="auto"/>
        <w:left w:val="none" w:sz="0" w:space="0" w:color="auto"/>
        <w:bottom w:val="none" w:sz="0" w:space="0" w:color="auto"/>
        <w:right w:val="none" w:sz="0" w:space="0" w:color="auto"/>
      </w:divBdr>
    </w:div>
    <w:div w:id="76556315">
      <w:bodyDiv w:val="1"/>
      <w:marLeft w:val="0"/>
      <w:marRight w:val="0"/>
      <w:marTop w:val="0"/>
      <w:marBottom w:val="0"/>
      <w:divBdr>
        <w:top w:val="none" w:sz="0" w:space="0" w:color="auto"/>
        <w:left w:val="none" w:sz="0" w:space="0" w:color="auto"/>
        <w:bottom w:val="none" w:sz="0" w:space="0" w:color="auto"/>
        <w:right w:val="none" w:sz="0" w:space="0" w:color="auto"/>
      </w:divBdr>
    </w:div>
    <w:div w:id="78675289">
      <w:bodyDiv w:val="1"/>
      <w:marLeft w:val="0"/>
      <w:marRight w:val="0"/>
      <w:marTop w:val="0"/>
      <w:marBottom w:val="0"/>
      <w:divBdr>
        <w:top w:val="none" w:sz="0" w:space="0" w:color="auto"/>
        <w:left w:val="none" w:sz="0" w:space="0" w:color="auto"/>
        <w:bottom w:val="none" w:sz="0" w:space="0" w:color="auto"/>
        <w:right w:val="none" w:sz="0" w:space="0" w:color="auto"/>
      </w:divBdr>
    </w:div>
    <w:div w:id="81340807">
      <w:bodyDiv w:val="1"/>
      <w:marLeft w:val="0"/>
      <w:marRight w:val="0"/>
      <w:marTop w:val="0"/>
      <w:marBottom w:val="0"/>
      <w:divBdr>
        <w:top w:val="none" w:sz="0" w:space="0" w:color="auto"/>
        <w:left w:val="none" w:sz="0" w:space="0" w:color="auto"/>
        <w:bottom w:val="none" w:sz="0" w:space="0" w:color="auto"/>
        <w:right w:val="none" w:sz="0" w:space="0" w:color="auto"/>
      </w:divBdr>
    </w:div>
    <w:div w:id="97602024">
      <w:bodyDiv w:val="1"/>
      <w:marLeft w:val="0"/>
      <w:marRight w:val="0"/>
      <w:marTop w:val="0"/>
      <w:marBottom w:val="0"/>
      <w:divBdr>
        <w:top w:val="none" w:sz="0" w:space="0" w:color="auto"/>
        <w:left w:val="none" w:sz="0" w:space="0" w:color="auto"/>
        <w:bottom w:val="none" w:sz="0" w:space="0" w:color="auto"/>
        <w:right w:val="none" w:sz="0" w:space="0" w:color="auto"/>
      </w:divBdr>
    </w:div>
    <w:div w:id="110827011">
      <w:bodyDiv w:val="1"/>
      <w:marLeft w:val="0"/>
      <w:marRight w:val="0"/>
      <w:marTop w:val="0"/>
      <w:marBottom w:val="0"/>
      <w:divBdr>
        <w:top w:val="none" w:sz="0" w:space="0" w:color="auto"/>
        <w:left w:val="none" w:sz="0" w:space="0" w:color="auto"/>
        <w:bottom w:val="none" w:sz="0" w:space="0" w:color="auto"/>
        <w:right w:val="none" w:sz="0" w:space="0" w:color="auto"/>
      </w:divBdr>
    </w:div>
    <w:div w:id="111170772">
      <w:bodyDiv w:val="1"/>
      <w:marLeft w:val="0"/>
      <w:marRight w:val="0"/>
      <w:marTop w:val="0"/>
      <w:marBottom w:val="0"/>
      <w:divBdr>
        <w:top w:val="none" w:sz="0" w:space="0" w:color="auto"/>
        <w:left w:val="none" w:sz="0" w:space="0" w:color="auto"/>
        <w:bottom w:val="none" w:sz="0" w:space="0" w:color="auto"/>
        <w:right w:val="none" w:sz="0" w:space="0" w:color="auto"/>
      </w:divBdr>
    </w:div>
    <w:div w:id="113988437">
      <w:bodyDiv w:val="1"/>
      <w:marLeft w:val="0"/>
      <w:marRight w:val="0"/>
      <w:marTop w:val="0"/>
      <w:marBottom w:val="0"/>
      <w:divBdr>
        <w:top w:val="none" w:sz="0" w:space="0" w:color="auto"/>
        <w:left w:val="none" w:sz="0" w:space="0" w:color="auto"/>
        <w:bottom w:val="none" w:sz="0" w:space="0" w:color="auto"/>
        <w:right w:val="none" w:sz="0" w:space="0" w:color="auto"/>
      </w:divBdr>
    </w:div>
    <w:div w:id="117917279">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134030352">
      <w:bodyDiv w:val="1"/>
      <w:marLeft w:val="0"/>
      <w:marRight w:val="0"/>
      <w:marTop w:val="0"/>
      <w:marBottom w:val="0"/>
      <w:divBdr>
        <w:top w:val="none" w:sz="0" w:space="0" w:color="auto"/>
        <w:left w:val="none" w:sz="0" w:space="0" w:color="auto"/>
        <w:bottom w:val="none" w:sz="0" w:space="0" w:color="auto"/>
        <w:right w:val="none" w:sz="0" w:space="0" w:color="auto"/>
      </w:divBdr>
    </w:div>
    <w:div w:id="135146730">
      <w:bodyDiv w:val="1"/>
      <w:marLeft w:val="0"/>
      <w:marRight w:val="0"/>
      <w:marTop w:val="0"/>
      <w:marBottom w:val="0"/>
      <w:divBdr>
        <w:top w:val="none" w:sz="0" w:space="0" w:color="auto"/>
        <w:left w:val="none" w:sz="0" w:space="0" w:color="auto"/>
        <w:bottom w:val="none" w:sz="0" w:space="0" w:color="auto"/>
        <w:right w:val="none" w:sz="0" w:space="0" w:color="auto"/>
      </w:divBdr>
    </w:div>
    <w:div w:id="147527088">
      <w:bodyDiv w:val="1"/>
      <w:marLeft w:val="0"/>
      <w:marRight w:val="0"/>
      <w:marTop w:val="0"/>
      <w:marBottom w:val="0"/>
      <w:divBdr>
        <w:top w:val="none" w:sz="0" w:space="0" w:color="auto"/>
        <w:left w:val="none" w:sz="0" w:space="0" w:color="auto"/>
        <w:bottom w:val="none" w:sz="0" w:space="0" w:color="auto"/>
        <w:right w:val="none" w:sz="0" w:space="0" w:color="auto"/>
      </w:divBdr>
    </w:div>
    <w:div w:id="152765614">
      <w:bodyDiv w:val="1"/>
      <w:marLeft w:val="0"/>
      <w:marRight w:val="0"/>
      <w:marTop w:val="0"/>
      <w:marBottom w:val="0"/>
      <w:divBdr>
        <w:top w:val="none" w:sz="0" w:space="0" w:color="auto"/>
        <w:left w:val="none" w:sz="0" w:space="0" w:color="auto"/>
        <w:bottom w:val="none" w:sz="0" w:space="0" w:color="auto"/>
        <w:right w:val="none" w:sz="0" w:space="0" w:color="auto"/>
      </w:divBdr>
    </w:div>
    <w:div w:id="157892352">
      <w:bodyDiv w:val="1"/>
      <w:marLeft w:val="0"/>
      <w:marRight w:val="0"/>
      <w:marTop w:val="0"/>
      <w:marBottom w:val="0"/>
      <w:divBdr>
        <w:top w:val="none" w:sz="0" w:space="0" w:color="auto"/>
        <w:left w:val="none" w:sz="0" w:space="0" w:color="auto"/>
        <w:bottom w:val="none" w:sz="0" w:space="0" w:color="auto"/>
        <w:right w:val="none" w:sz="0" w:space="0" w:color="auto"/>
      </w:divBdr>
    </w:div>
    <w:div w:id="179439767">
      <w:bodyDiv w:val="1"/>
      <w:marLeft w:val="0"/>
      <w:marRight w:val="0"/>
      <w:marTop w:val="0"/>
      <w:marBottom w:val="0"/>
      <w:divBdr>
        <w:top w:val="none" w:sz="0" w:space="0" w:color="auto"/>
        <w:left w:val="none" w:sz="0" w:space="0" w:color="auto"/>
        <w:bottom w:val="none" w:sz="0" w:space="0" w:color="auto"/>
        <w:right w:val="none" w:sz="0" w:space="0" w:color="auto"/>
      </w:divBdr>
    </w:div>
    <w:div w:id="181019509">
      <w:bodyDiv w:val="1"/>
      <w:marLeft w:val="0"/>
      <w:marRight w:val="0"/>
      <w:marTop w:val="0"/>
      <w:marBottom w:val="0"/>
      <w:divBdr>
        <w:top w:val="none" w:sz="0" w:space="0" w:color="auto"/>
        <w:left w:val="none" w:sz="0" w:space="0" w:color="auto"/>
        <w:bottom w:val="none" w:sz="0" w:space="0" w:color="auto"/>
        <w:right w:val="none" w:sz="0" w:space="0" w:color="auto"/>
      </w:divBdr>
    </w:div>
    <w:div w:id="202137127">
      <w:bodyDiv w:val="1"/>
      <w:marLeft w:val="0"/>
      <w:marRight w:val="0"/>
      <w:marTop w:val="0"/>
      <w:marBottom w:val="0"/>
      <w:divBdr>
        <w:top w:val="none" w:sz="0" w:space="0" w:color="auto"/>
        <w:left w:val="none" w:sz="0" w:space="0" w:color="auto"/>
        <w:bottom w:val="none" w:sz="0" w:space="0" w:color="auto"/>
        <w:right w:val="none" w:sz="0" w:space="0" w:color="auto"/>
      </w:divBdr>
    </w:div>
    <w:div w:id="209343126">
      <w:bodyDiv w:val="1"/>
      <w:marLeft w:val="0"/>
      <w:marRight w:val="0"/>
      <w:marTop w:val="0"/>
      <w:marBottom w:val="0"/>
      <w:divBdr>
        <w:top w:val="none" w:sz="0" w:space="0" w:color="auto"/>
        <w:left w:val="none" w:sz="0" w:space="0" w:color="auto"/>
        <w:bottom w:val="none" w:sz="0" w:space="0" w:color="auto"/>
        <w:right w:val="none" w:sz="0" w:space="0" w:color="auto"/>
      </w:divBdr>
    </w:div>
    <w:div w:id="210501723">
      <w:bodyDiv w:val="1"/>
      <w:marLeft w:val="0"/>
      <w:marRight w:val="0"/>
      <w:marTop w:val="0"/>
      <w:marBottom w:val="0"/>
      <w:divBdr>
        <w:top w:val="none" w:sz="0" w:space="0" w:color="auto"/>
        <w:left w:val="none" w:sz="0" w:space="0" w:color="auto"/>
        <w:bottom w:val="none" w:sz="0" w:space="0" w:color="auto"/>
        <w:right w:val="none" w:sz="0" w:space="0" w:color="auto"/>
      </w:divBdr>
    </w:div>
    <w:div w:id="229077863">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246768224">
      <w:bodyDiv w:val="1"/>
      <w:marLeft w:val="0"/>
      <w:marRight w:val="0"/>
      <w:marTop w:val="0"/>
      <w:marBottom w:val="0"/>
      <w:divBdr>
        <w:top w:val="none" w:sz="0" w:space="0" w:color="auto"/>
        <w:left w:val="none" w:sz="0" w:space="0" w:color="auto"/>
        <w:bottom w:val="none" w:sz="0" w:space="0" w:color="auto"/>
        <w:right w:val="none" w:sz="0" w:space="0" w:color="auto"/>
      </w:divBdr>
    </w:div>
    <w:div w:id="247930141">
      <w:bodyDiv w:val="1"/>
      <w:marLeft w:val="0"/>
      <w:marRight w:val="0"/>
      <w:marTop w:val="0"/>
      <w:marBottom w:val="0"/>
      <w:divBdr>
        <w:top w:val="none" w:sz="0" w:space="0" w:color="auto"/>
        <w:left w:val="none" w:sz="0" w:space="0" w:color="auto"/>
        <w:bottom w:val="none" w:sz="0" w:space="0" w:color="auto"/>
        <w:right w:val="none" w:sz="0" w:space="0" w:color="auto"/>
      </w:divBdr>
    </w:div>
    <w:div w:id="262689264">
      <w:bodyDiv w:val="1"/>
      <w:marLeft w:val="0"/>
      <w:marRight w:val="0"/>
      <w:marTop w:val="0"/>
      <w:marBottom w:val="0"/>
      <w:divBdr>
        <w:top w:val="none" w:sz="0" w:space="0" w:color="auto"/>
        <w:left w:val="none" w:sz="0" w:space="0" w:color="auto"/>
        <w:bottom w:val="none" w:sz="0" w:space="0" w:color="auto"/>
        <w:right w:val="none" w:sz="0" w:space="0" w:color="auto"/>
      </w:divBdr>
    </w:div>
    <w:div w:id="271981726">
      <w:bodyDiv w:val="1"/>
      <w:marLeft w:val="0"/>
      <w:marRight w:val="0"/>
      <w:marTop w:val="0"/>
      <w:marBottom w:val="0"/>
      <w:divBdr>
        <w:top w:val="none" w:sz="0" w:space="0" w:color="auto"/>
        <w:left w:val="none" w:sz="0" w:space="0" w:color="auto"/>
        <w:bottom w:val="none" w:sz="0" w:space="0" w:color="auto"/>
        <w:right w:val="none" w:sz="0" w:space="0" w:color="auto"/>
      </w:divBdr>
    </w:div>
    <w:div w:id="272445559">
      <w:bodyDiv w:val="1"/>
      <w:marLeft w:val="0"/>
      <w:marRight w:val="0"/>
      <w:marTop w:val="0"/>
      <w:marBottom w:val="0"/>
      <w:divBdr>
        <w:top w:val="none" w:sz="0" w:space="0" w:color="auto"/>
        <w:left w:val="none" w:sz="0" w:space="0" w:color="auto"/>
        <w:bottom w:val="none" w:sz="0" w:space="0" w:color="auto"/>
        <w:right w:val="none" w:sz="0" w:space="0" w:color="auto"/>
      </w:divBdr>
    </w:div>
    <w:div w:id="280113298">
      <w:bodyDiv w:val="1"/>
      <w:marLeft w:val="0"/>
      <w:marRight w:val="0"/>
      <w:marTop w:val="0"/>
      <w:marBottom w:val="0"/>
      <w:divBdr>
        <w:top w:val="none" w:sz="0" w:space="0" w:color="auto"/>
        <w:left w:val="none" w:sz="0" w:space="0" w:color="auto"/>
        <w:bottom w:val="none" w:sz="0" w:space="0" w:color="auto"/>
        <w:right w:val="none" w:sz="0" w:space="0" w:color="auto"/>
      </w:divBdr>
    </w:div>
    <w:div w:id="292711220">
      <w:bodyDiv w:val="1"/>
      <w:marLeft w:val="0"/>
      <w:marRight w:val="0"/>
      <w:marTop w:val="0"/>
      <w:marBottom w:val="0"/>
      <w:divBdr>
        <w:top w:val="none" w:sz="0" w:space="0" w:color="auto"/>
        <w:left w:val="none" w:sz="0" w:space="0" w:color="auto"/>
        <w:bottom w:val="none" w:sz="0" w:space="0" w:color="auto"/>
        <w:right w:val="none" w:sz="0" w:space="0" w:color="auto"/>
      </w:divBdr>
    </w:div>
    <w:div w:id="298001164">
      <w:bodyDiv w:val="1"/>
      <w:marLeft w:val="0"/>
      <w:marRight w:val="0"/>
      <w:marTop w:val="0"/>
      <w:marBottom w:val="0"/>
      <w:divBdr>
        <w:top w:val="none" w:sz="0" w:space="0" w:color="auto"/>
        <w:left w:val="none" w:sz="0" w:space="0" w:color="auto"/>
        <w:bottom w:val="none" w:sz="0" w:space="0" w:color="auto"/>
        <w:right w:val="none" w:sz="0" w:space="0" w:color="auto"/>
      </w:divBdr>
    </w:div>
    <w:div w:id="336352961">
      <w:bodyDiv w:val="1"/>
      <w:marLeft w:val="0"/>
      <w:marRight w:val="0"/>
      <w:marTop w:val="0"/>
      <w:marBottom w:val="0"/>
      <w:divBdr>
        <w:top w:val="none" w:sz="0" w:space="0" w:color="auto"/>
        <w:left w:val="none" w:sz="0" w:space="0" w:color="auto"/>
        <w:bottom w:val="none" w:sz="0" w:space="0" w:color="auto"/>
        <w:right w:val="none" w:sz="0" w:space="0" w:color="auto"/>
      </w:divBdr>
    </w:div>
    <w:div w:id="342317288">
      <w:bodyDiv w:val="1"/>
      <w:marLeft w:val="0"/>
      <w:marRight w:val="0"/>
      <w:marTop w:val="0"/>
      <w:marBottom w:val="0"/>
      <w:divBdr>
        <w:top w:val="none" w:sz="0" w:space="0" w:color="auto"/>
        <w:left w:val="none" w:sz="0" w:space="0" w:color="auto"/>
        <w:bottom w:val="none" w:sz="0" w:space="0" w:color="auto"/>
        <w:right w:val="none" w:sz="0" w:space="0" w:color="auto"/>
      </w:divBdr>
    </w:div>
    <w:div w:id="345904272">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2846976">
      <w:bodyDiv w:val="1"/>
      <w:marLeft w:val="0"/>
      <w:marRight w:val="0"/>
      <w:marTop w:val="0"/>
      <w:marBottom w:val="0"/>
      <w:divBdr>
        <w:top w:val="none" w:sz="0" w:space="0" w:color="auto"/>
        <w:left w:val="none" w:sz="0" w:space="0" w:color="auto"/>
        <w:bottom w:val="none" w:sz="0" w:space="0" w:color="auto"/>
        <w:right w:val="none" w:sz="0" w:space="0" w:color="auto"/>
      </w:divBdr>
    </w:div>
    <w:div w:id="356465228">
      <w:bodyDiv w:val="1"/>
      <w:marLeft w:val="0"/>
      <w:marRight w:val="0"/>
      <w:marTop w:val="0"/>
      <w:marBottom w:val="0"/>
      <w:divBdr>
        <w:top w:val="none" w:sz="0" w:space="0" w:color="auto"/>
        <w:left w:val="none" w:sz="0" w:space="0" w:color="auto"/>
        <w:bottom w:val="none" w:sz="0" w:space="0" w:color="auto"/>
        <w:right w:val="none" w:sz="0" w:space="0" w:color="auto"/>
      </w:divBdr>
    </w:div>
    <w:div w:id="362633888">
      <w:bodyDiv w:val="1"/>
      <w:marLeft w:val="0"/>
      <w:marRight w:val="0"/>
      <w:marTop w:val="0"/>
      <w:marBottom w:val="0"/>
      <w:divBdr>
        <w:top w:val="none" w:sz="0" w:space="0" w:color="auto"/>
        <w:left w:val="none" w:sz="0" w:space="0" w:color="auto"/>
        <w:bottom w:val="none" w:sz="0" w:space="0" w:color="auto"/>
        <w:right w:val="none" w:sz="0" w:space="0" w:color="auto"/>
      </w:divBdr>
    </w:div>
    <w:div w:id="363790541">
      <w:bodyDiv w:val="1"/>
      <w:marLeft w:val="0"/>
      <w:marRight w:val="0"/>
      <w:marTop w:val="0"/>
      <w:marBottom w:val="0"/>
      <w:divBdr>
        <w:top w:val="none" w:sz="0" w:space="0" w:color="auto"/>
        <w:left w:val="none" w:sz="0" w:space="0" w:color="auto"/>
        <w:bottom w:val="none" w:sz="0" w:space="0" w:color="auto"/>
        <w:right w:val="none" w:sz="0" w:space="0" w:color="auto"/>
      </w:divBdr>
    </w:div>
    <w:div w:id="365298583">
      <w:bodyDiv w:val="1"/>
      <w:marLeft w:val="0"/>
      <w:marRight w:val="0"/>
      <w:marTop w:val="0"/>
      <w:marBottom w:val="0"/>
      <w:divBdr>
        <w:top w:val="none" w:sz="0" w:space="0" w:color="auto"/>
        <w:left w:val="none" w:sz="0" w:space="0" w:color="auto"/>
        <w:bottom w:val="none" w:sz="0" w:space="0" w:color="auto"/>
        <w:right w:val="none" w:sz="0" w:space="0" w:color="auto"/>
      </w:divBdr>
    </w:div>
    <w:div w:id="372273036">
      <w:bodyDiv w:val="1"/>
      <w:marLeft w:val="0"/>
      <w:marRight w:val="0"/>
      <w:marTop w:val="0"/>
      <w:marBottom w:val="0"/>
      <w:divBdr>
        <w:top w:val="none" w:sz="0" w:space="0" w:color="auto"/>
        <w:left w:val="none" w:sz="0" w:space="0" w:color="auto"/>
        <w:bottom w:val="none" w:sz="0" w:space="0" w:color="auto"/>
        <w:right w:val="none" w:sz="0" w:space="0" w:color="auto"/>
      </w:divBdr>
    </w:div>
    <w:div w:id="398555807">
      <w:bodyDiv w:val="1"/>
      <w:marLeft w:val="0"/>
      <w:marRight w:val="0"/>
      <w:marTop w:val="0"/>
      <w:marBottom w:val="0"/>
      <w:divBdr>
        <w:top w:val="none" w:sz="0" w:space="0" w:color="auto"/>
        <w:left w:val="none" w:sz="0" w:space="0" w:color="auto"/>
        <w:bottom w:val="none" w:sz="0" w:space="0" w:color="auto"/>
        <w:right w:val="none" w:sz="0" w:space="0" w:color="auto"/>
      </w:divBdr>
    </w:div>
    <w:div w:id="399447606">
      <w:bodyDiv w:val="1"/>
      <w:marLeft w:val="0"/>
      <w:marRight w:val="0"/>
      <w:marTop w:val="0"/>
      <w:marBottom w:val="0"/>
      <w:divBdr>
        <w:top w:val="none" w:sz="0" w:space="0" w:color="auto"/>
        <w:left w:val="none" w:sz="0" w:space="0" w:color="auto"/>
        <w:bottom w:val="none" w:sz="0" w:space="0" w:color="auto"/>
        <w:right w:val="none" w:sz="0" w:space="0" w:color="auto"/>
      </w:divBdr>
    </w:div>
    <w:div w:id="408701263">
      <w:bodyDiv w:val="1"/>
      <w:marLeft w:val="0"/>
      <w:marRight w:val="0"/>
      <w:marTop w:val="0"/>
      <w:marBottom w:val="0"/>
      <w:divBdr>
        <w:top w:val="none" w:sz="0" w:space="0" w:color="auto"/>
        <w:left w:val="none" w:sz="0" w:space="0" w:color="auto"/>
        <w:bottom w:val="none" w:sz="0" w:space="0" w:color="auto"/>
        <w:right w:val="none" w:sz="0" w:space="0" w:color="auto"/>
      </w:divBdr>
    </w:div>
    <w:div w:id="408775542">
      <w:bodyDiv w:val="1"/>
      <w:marLeft w:val="0"/>
      <w:marRight w:val="0"/>
      <w:marTop w:val="0"/>
      <w:marBottom w:val="0"/>
      <w:divBdr>
        <w:top w:val="none" w:sz="0" w:space="0" w:color="auto"/>
        <w:left w:val="none" w:sz="0" w:space="0" w:color="auto"/>
        <w:bottom w:val="none" w:sz="0" w:space="0" w:color="auto"/>
        <w:right w:val="none" w:sz="0" w:space="0" w:color="auto"/>
      </w:divBdr>
    </w:div>
    <w:div w:id="424153453">
      <w:bodyDiv w:val="1"/>
      <w:marLeft w:val="0"/>
      <w:marRight w:val="0"/>
      <w:marTop w:val="0"/>
      <w:marBottom w:val="0"/>
      <w:divBdr>
        <w:top w:val="none" w:sz="0" w:space="0" w:color="auto"/>
        <w:left w:val="none" w:sz="0" w:space="0" w:color="auto"/>
        <w:bottom w:val="none" w:sz="0" w:space="0" w:color="auto"/>
        <w:right w:val="none" w:sz="0" w:space="0" w:color="auto"/>
      </w:divBdr>
    </w:div>
    <w:div w:id="456488684">
      <w:bodyDiv w:val="1"/>
      <w:marLeft w:val="0"/>
      <w:marRight w:val="0"/>
      <w:marTop w:val="0"/>
      <w:marBottom w:val="0"/>
      <w:divBdr>
        <w:top w:val="none" w:sz="0" w:space="0" w:color="auto"/>
        <w:left w:val="none" w:sz="0" w:space="0" w:color="auto"/>
        <w:bottom w:val="none" w:sz="0" w:space="0" w:color="auto"/>
        <w:right w:val="none" w:sz="0" w:space="0" w:color="auto"/>
      </w:divBdr>
    </w:div>
    <w:div w:id="458840800">
      <w:bodyDiv w:val="1"/>
      <w:marLeft w:val="0"/>
      <w:marRight w:val="0"/>
      <w:marTop w:val="0"/>
      <w:marBottom w:val="0"/>
      <w:divBdr>
        <w:top w:val="none" w:sz="0" w:space="0" w:color="auto"/>
        <w:left w:val="none" w:sz="0" w:space="0" w:color="auto"/>
        <w:bottom w:val="none" w:sz="0" w:space="0" w:color="auto"/>
        <w:right w:val="none" w:sz="0" w:space="0" w:color="auto"/>
      </w:divBdr>
    </w:div>
    <w:div w:id="464204209">
      <w:bodyDiv w:val="1"/>
      <w:marLeft w:val="0"/>
      <w:marRight w:val="0"/>
      <w:marTop w:val="0"/>
      <w:marBottom w:val="0"/>
      <w:divBdr>
        <w:top w:val="none" w:sz="0" w:space="0" w:color="auto"/>
        <w:left w:val="none" w:sz="0" w:space="0" w:color="auto"/>
        <w:bottom w:val="none" w:sz="0" w:space="0" w:color="auto"/>
        <w:right w:val="none" w:sz="0" w:space="0" w:color="auto"/>
      </w:divBdr>
    </w:div>
    <w:div w:id="466557228">
      <w:bodyDiv w:val="1"/>
      <w:marLeft w:val="0"/>
      <w:marRight w:val="0"/>
      <w:marTop w:val="0"/>
      <w:marBottom w:val="0"/>
      <w:divBdr>
        <w:top w:val="none" w:sz="0" w:space="0" w:color="auto"/>
        <w:left w:val="none" w:sz="0" w:space="0" w:color="auto"/>
        <w:bottom w:val="none" w:sz="0" w:space="0" w:color="auto"/>
        <w:right w:val="none" w:sz="0" w:space="0" w:color="auto"/>
      </w:divBdr>
    </w:div>
    <w:div w:id="488331570">
      <w:bodyDiv w:val="1"/>
      <w:marLeft w:val="0"/>
      <w:marRight w:val="0"/>
      <w:marTop w:val="0"/>
      <w:marBottom w:val="0"/>
      <w:divBdr>
        <w:top w:val="none" w:sz="0" w:space="0" w:color="auto"/>
        <w:left w:val="none" w:sz="0" w:space="0" w:color="auto"/>
        <w:bottom w:val="none" w:sz="0" w:space="0" w:color="auto"/>
        <w:right w:val="none" w:sz="0" w:space="0" w:color="auto"/>
      </w:divBdr>
    </w:div>
    <w:div w:id="509485491">
      <w:bodyDiv w:val="1"/>
      <w:marLeft w:val="0"/>
      <w:marRight w:val="0"/>
      <w:marTop w:val="0"/>
      <w:marBottom w:val="0"/>
      <w:divBdr>
        <w:top w:val="none" w:sz="0" w:space="0" w:color="auto"/>
        <w:left w:val="none" w:sz="0" w:space="0" w:color="auto"/>
        <w:bottom w:val="none" w:sz="0" w:space="0" w:color="auto"/>
        <w:right w:val="none" w:sz="0" w:space="0" w:color="auto"/>
      </w:divBdr>
    </w:div>
    <w:div w:id="509569927">
      <w:bodyDiv w:val="1"/>
      <w:marLeft w:val="0"/>
      <w:marRight w:val="0"/>
      <w:marTop w:val="0"/>
      <w:marBottom w:val="0"/>
      <w:divBdr>
        <w:top w:val="none" w:sz="0" w:space="0" w:color="auto"/>
        <w:left w:val="none" w:sz="0" w:space="0" w:color="auto"/>
        <w:bottom w:val="none" w:sz="0" w:space="0" w:color="auto"/>
        <w:right w:val="none" w:sz="0" w:space="0" w:color="auto"/>
      </w:divBdr>
    </w:div>
    <w:div w:id="511577139">
      <w:bodyDiv w:val="1"/>
      <w:marLeft w:val="0"/>
      <w:marRight w:val="0"/>
      <w:marTop w:val="0"/>
      <w:marBottom w:val="0"/>
      <w:divBdr>
        <w:top w:val="none" w:sz="0" w:space="0" w:color="auto"/>
        <w:left w:val="none" w:sz="0" w:space="0" w:color="auto"/>
        <w:bottom w:val="none" w:sz="0" w:space="0" w:color="auto"/>
        <w:right w:val="none" w:sz="0" w:space="0" w:color="auto"/>
      </w:divBdr>
    </w:div>
    <w:div w:id="511720186">
      <w:bodyDiv w:val="1"/>
      <w:marLeft w:val="0"/>
      <w:marRight w:val="0"/>
      <w:marTop w:val="0"/>
      <w:marBottom w:val="0"/>
      <w:divBdr>
        <w:top w:val="none" w:sz="0" w:space="0" w:color="auto"/>
        <w:left w:val="none" w:sz="0" w:space="0" w:color="auto"/>
        <w:bottom w:val="none" w:sz="0" w:space="0" w:color="auto"/>
        <w:right w:val="none" w:sz="0" w:space="0" w:color="auto"/>
      </w:divBdr>
    </w:div>
    <w:div w:id="516963951">
      <w:bodyDiv w:val="1"/>
      <w:marLeft w:val="0"/>
      <w:marRight w:val="0"/>
      <w:marTop w:val="0"/>
      <w:marBottom w:val="0"/>
      <w:divBdr>
        <w:top w:val="none" w:sz="0" w:space="0" w:color="auto"/>
        <w:left w:val="none" w:sz="0" w:space="0" w:color="auto"/>
        <w:bottom w:val="none" w:sz="0" w:space="0" w:color="auto"/>
        <w:right w:val="none" w:sz="0" w:space="0" w:color="auto"/>
      </w:divBdr>
    </w:div>
    <w:div w:id="528102303">
      <w:bodyDiv w:val="1"/>
      <w:marLeft w:val="0"/>
      <w:marRight w:val="0"/>
      <w:marTop w:val="0"/>
      <w:marBottom w:val="0"/>
      <w:divBdr>
        <w:top w:val="none" w:sz="0" w:space="0" w:color="auto"/>
        <w:left w:val="none" w:sz="0" w:space="0" w:color="auto"/>
        <w:bottom w:val="none" w:sz="0" w:space="0" w:color="auto"/>
        <w:right w:val="none" w:sz="0" w:space="0" w:color="auto"/>
      </w:divBdr>
    </w:div>
    <w:div w:id="549609820">
      <w:bodyDiv w:val="1"/>
      <w:marLeft w:val="0"/>
      <w:marRight w:val="0"/>
      <w:marTop w:val="0"/>
      <w:marBottom w:val="0"/>
      <w:divBdr>
        <w:top w:val="none" w:sz="0" w:space="0" w:color="auto"/>
        <w:left w:val="none" w:sz="0" w:space="0" w:color="auto"/>
        <w:bottom w:val="none" w:sz="0" w:space="0" w:color="auto"/>
        <w:right w:val="none" w:sz="0" w:space="0" w:color="auto"/>
      </w:divBdr>
    </w:div>
    <w:div w:id="567569989">
      <w:bodyDiv w:val="1"/>
      <w:marLeft w:val="0"/>
      <w:marRight w:val="0"/>
      <w:marTop w:val="0"/>
      <w:marBottom w:val="0"/>
      <w:divBdr>
        <w:top w:val="none" w:sz="0" w:space="0" w:color="auto"/>
        <w:left w:val="none" w:sz="0" w:space="0" w:color="auto"/>
        <w:bottom w:val="none" w:sz="0" w:space="0" w:color="auto"/>
        <w:right w:val="none" w:sz="0" w:space="0" w:color="auto"/>
      </w:divBdr>
    </w:div>
    <w:div w:id="573205432">
      <w:bodyDiv w:val="1"/>
      <w:marLeft w:val="0"/>
      <w:marRight w:val="0"/>
      <w:marTop w:val="0"/>
      <w:marBottom w:val="0"/>
      <w:divBdr>
        <w:top w:val="none" w:sz="0" w:space="0" w:color="auto"/>
        <w:left w:val="none" w:sz="0" w:space="0" w:color="auto"/>
        <w:bottom w:val="none" w:sz="0" w:space="0" w:color="auto"/>
        <w:right w:val="none" w:sz="0" w:space="0" w:color="auto"/>
      </w:divBdr>
    </w:div>
    <w:div w:id="580529068">
      <w:bodyDiv w:val="1"/>
      <w:marLeft w:val="0"/>
      <w:marRight w:val="0"/>
      <w:marTop w:val="0"/>
      <w:marBottom w:val="0"/>
      <w:divBdr>
        <w:top w:val="none" w:sz="0" w:space="0" w:color="auto"/>
        <w:left w:val="none" w:sz="0" w:space="0" w:color="auto"/>
        <w:bottom w:val="none" w:sz="0" w:space="0" w:color="auto"/>
        <w:right w:val="none" w:sz="0" w:space="0" w:color="auto"/>
      </w:divBdr>
    </w:div>
    <w:div w:id="583993950">
      <w:bodyDiv w:val="1"/>
      <w:marLeft w:val="0"/>
      <w:marRight w:val="0"/>
      <w:marTop w:val="0"/>
      <w:marBottom w:val="0"/>
      <w:divBdr>
        <w:top w:val="none" w:sz="0" w:space="0" w:color="auto"/>
        <w:left w:val="none" w:sz="0" w:space="0" w:color="auto"/>
        <w:bottom w:val="none" w:sz="0" w:space="0" w:color="auto"/>
        <w:right w:val="none" w:sz="0" w:space="0" w:color="auto"/>
      </w:divBdr>
    </w:div>
    <w:div w:id="607351104">
      <w:bodyDiv w:val="1"/>
      <w:marLeft w:val="0"/>
      <w:marRight w:val="0"/>
      <w:marTop w:val="0"/>
      <w:marBottom w:val="0"/>
      <w:divBdr>
        <w:top w:val="none" w:sz="0" w:space="0" w:color="auto"/>
        <w:left w:val="none" w:sz="0" w:space="0" w:color="auto"/>
        <w:bottom w:val="none" w:sz="0" w:space="0" w:color="auto"/>
        <w:right w:val="none" w:sz="0" w:space="0" w:color="auto"/>
      </w:divBdr>
    </w:div>
    <w:div w:id="611134701">
      <w:bodyDiv w:val="1"/>
      <w:marLeft w:val="0"/>
      <w:marRight w:val="0"/>
      <w:marTop w:val="0"/>
      <w:marBottom w:val="0"/>
      <w:divBdr>
        <w:top w:val="none" w:sz="0" w:space="0" w:color="auto"/>
        <w:left w:val="none" w:sz="0" w:space="0" w:color="auto"/>
        <w:bottom w:val="none" w:sz="0" w:space="0" w:color="auto"/>
        <w:right w:val="none" w:sz="0" w:space="0" w:color="auto"/>
      </w:divBdr>
    </w:div>
    <w:div w:id="624046126">
      <w:bodyDiv w:val="1"/>
      <w:marLeft w:val="0"/>
      <w:marRight w:val="0"/>
      <w:marTop w:val="0"/>
      <w:marBottom w:val="0"/>
      <w:divBdr>
        <w:top w:val="none" w:sz="0" w:space="0" w:color="auto"/>
        <w:left w:val="none" w:sz="0" w:space="0" w:color="auto"/>
        <w:bottom w:val="none" w:sz="0" w:space="0" w:color="auto"/>
        <w:right w:val="none" w:sz="0" w:space="0" w:color="auto"/>
      </w:divBdr>
    </w:div>
    <w:div w:id="646403423">
      <w:bodyDiv w:val="1"/>
      <w:marLeft w:val="0"/>
      <w:marRight w:val="0"/>
      <w:marTop w:val="0"/>
      <w:marBottom w:val="0"/>
      <w:divBdr>
        <w:top w:val="none" w:sz="0" w:space="0" w:color="auto"/>
        <w:left w:val="none" w:sz="0" w:space="0" w:color="auto"/>
        <w:bottom w:val="none" w:sz="0" w:space="0" w:color="auto"/>
        <w:right w:val="none" w:sz="0" w:space="0" w:color="auto"/>
      </w:divBdr>
    </w:div>
    <w:div w:id="654839047">
      <w:bodyDiv w:val="1"/>
      <w:marLeft w:val="0"/>
      <w:marRight w:val="0"/>
      <w:marTop w:val="0"/>
      <w:marBottom w:val="0"/>
      <w:divBdr>
        <w:top w:val="none" w:sz="0" w:space="0" w:color="auto"/>
        <w:left w:val="none" w:sz="0" w:space="0" w:color="auto"/>
        <w:bottom w:val="none" w:sz="0" w:space="0" w:color="auto"/>
        <w:right w:val="none" w:sz="0" w:space="0" w:color="auto"/>
      </w:divBdr>
    </w:div>
    <w:div w:id="655232184">
      <w:bodyDiv w:val="1"/>
      <w:marLeft w:val="0"/>
      <w:marRight w:val="0"/>
      <w:marTop w:val="0"/>
      <w:marBottom w:val="0"/>
      <w:divBdr>
        <w:top w:val="none" w:sz="0" w:space="0" w:color="auto"/>
        <w:left w:val="none" w:sz="0" w:space="0" w:color="auto"/>
        <w:bottom w:val="none" w:sz="0" w:space="0" w:color="auto"/>
        <w:right w:val="none" w:sz="0" w:space="0" w:color="auto"/>
      </w:divBdr>
    </w:div>
    <w:div w:id="674845046">
      <w:bodyDiv w:val="1"/>
      <w:marLeft w:val="0"/>
      <w:marRight w:val="0"/>
      <w:marTop w:val="0"/>
      <w:marBottom w:val="0"/>
      <w:divBdr>
        <w:top w:val="none" w:sz="0" w:space="0" w:color="auto"/>
        <w:left w:val="none" w:sz="0" w:space="0" w:color="auto"/>
        <w:bottom w:val="none" w:sz="0" w:space="0" w:color="auto"/>
        <w:right w:val="none" w:sz="0" w:space="0" w:color="auto"/>
      </w:divBdr>
    </w:div>
    <w:div w:id="684406850">
      <w:bodyDiv w:val="1"/>
      <w:marLeft w:val="0"/>
      <w:marRight w:val="0"/>
      <w:marTop w:val="0"/>
      <w:marBottom w:val="0"/>
      <w:divBdr>
        <w:top w:val="none" w:sz="0" w:space="0" w:color="auto"/>
        <w:left w:val="none" w:sz="0" w:space="0" w:color="auto"/>
        <w:bottom w:val="none" w:sz="0" w:space="0" w:color="auto"/>
        <w:right w:val="none" w:sz="0" w:space="0" w:color="auto"/>
      </w:divBdr>
    </w:div>
    <w:div w:id="719749084">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28723355">
      <w:bodyDiv w:val="1"/>
      <w:marLeft w:val="0"/>
      <w:marRight w:val="0"/>
      <w:marTop w:val="0"/>
      <w:marBottom w:val="0"/>
      <w:divBdr>
        <w:top w:val="none" w:sz="0" w:space="0" w:color="auto"/>
        <w:left w:val="none" w:sz="0" w:space="0" w:color="auto"/>
        <w:bottom w:val="none" w:sz="0" w:space="0" w:color="auto"/>
        <w:right w:val="none" w:sz="0" w:space="0" w:color="auto"/>
      </w:divBdr>
    </w:div>
    <w:div w:id="732630021">
      <w:bodyDiv w:val="1"/>
      <w:marLeft w:val="0"/>
      <w:marRight w:val="0"/>
      <w:marTop w:val="0"/>
      <w:marBottom w:val="0"/>
      <w:divBdr>
        <w:top w:val="none" w:sz="0" w:space="0" w:color="auto"/>
        <w:left w:val="none" w:sz="0" w:space="0" w:color="auto"/>
        <w:bottom w:val="none" w:sz="0" w:space="0" w:color="auto"/>
        <w:right w:val="none" w:sz="0" w:space="0" w:color="auto"/>
      </w:divBdr>
    </w:div>
    <w:div w:id="736241100">
      <w:bodyDiv w:val="1"/>
      <w:marLeft w:val="0"/>
      <w:marRight w:val="0"/>
      <w:marTop w:val="0"/>
      <w:marBottom w:val="0"/>
      <w:divBdr>
        <w:top w:val="none" w:sz="0" w:space="0" w:color="auto"/>
        <w:left w:val="none" w:sz="0" w:space="0" w:color="auto"/>
        <w:bottom w:val="none" w:sz="0" w:space="0" w:color="auto"/>
        <w:right w:val="none" w:sz="0" w:space="0" w:color="auto"/>
      </w:divBdr>
    </w:div>
    <w:div w:id="743145190">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59253980">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767386206">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02430350">
      <w:bodyDiv w:val="1"/>
      <w:marLeft w:val="0"/>
      <w:marRight w:val="0"/>
      <w:marTop w:val="0"/>
      <w:marBottom w:val="0"/>
      <w:divBdr>
        <w:top w:val="none" w:sz="0" w:space="0" w:color="auto"/>
        <w:left w:val="none" w:sz="0" w:space="0" w:color="auto"/>
        <w:bottom w:val="none" w:sz="0" w:space="0" w:color="auto"/>
        <w:right w:val="none" w:sz="0" w:space="0" w:color="auto"/>
      </w:divBdr>
    </w:div>
    <w:div w:id="802694243">
      <w:bodyDiv w:val="1"/>
      <w:marLeft w:val="0"/>
      <w:marRight w:val="0"/>
      <w:marTop w:val="0"/>
      <w:marBottom w:val="0"/>
      <w:divBdr>
        <w:top w:val="none" w:sz="0" w:space="0" w:color="auto"/>
        <w:left w:val="none" w:sz="0" w:space="0" w:color="auto"/>
        <w:bottom w:val="none" w:sz="0" w:space="0" w:color="auto"/>
        <w:right w:val="none" w:sz="0" w:space="0" w:color="auto"/>
      </w:divBdr>
    </w:div>
    <w:div w:id="837421851">
      <w:bodyDiv w:val="1"/>
      <w:marLeft w:val="0"/>
      <w:marRight w:val="0"/>
      <w:marTop w:val="0"/>
      <w:marBottom w:val="0"/>
      <w:divBdr>
        <w:top w:val="none" w:sz="0" w:space="0" w:color="auto"/>
        <w:left w:val="none" w:sz="0" w:space="0" w:color="auto"/>
        <w:bottom w:val="none" w:sz="0" w:space="0" w:color="auto"/>
        <w:right w:val="none" w:sz="0" w:space="0" w:color="auto"/>
      </w:divBdr>
    </w:div>
    <w:div w:id="841970029">
      <w:bodyDiv w:val="1"/>
      <w:marLeft w:val="0"/>
      <w:marRight w:val="0"/>
      <w:marTop w:val="0"/>
      <w:marBottom w:val="0"/>
      <w:divBdr>
        <w:top w:val="none" w:sz="0" w:space="0" w:color="auto"/>
        <w:left w:val="none" w:sz="0" w:space="0" w:color="auto"/>
        <w:bottom w:val="none" w:sz="0" w:space="0" w:color="auto"/>
        <w:right w:val="none" w:sz="0" w:space="0" w:color="auto"/>
      </w:divBdr>
    </w:div>
    <w:div w:id="847594795">
      <w:bodyDiv w:val="1"/>
      <w:marLeft w:val="0"/>
      <w:marRight w:val="0"/>
      <w:marTop w:val="0"/>
      <w:marBottom w:val="0"/>
      <w:divBdr>
        <w:top w:val="none" w:sz="0" w:space="0" w:color="auto"/>
        <w:left w:val="none" w:sz="0" w:space="0" w:color="auto"/>
        <w:bottom w:val="none" w:sz="0" w:space="0" w:color="auto"/>
        <w:right w:val="none" w:sz="0" w:space="0" w:color="auto"/>
      </w:divBdr>
    </w:div>
    <w:div w:id="853810655">
      <w:bodyDiv w:val="1"/>
      <w:marLeft w:val="0"/>
      <w:marRight w:val="0"/>
      <w:marTop w:val="0"/>
      <w:marBottom w:val="0"/>
      <w:divBdr>
        <w:top w:val="none" w:sz="0" w:space="0" w:color="auto"/>
        <w:left w:val="none" w:sz="0" w:space="0" w:color="auto"/>
        <w:bottom w:val="none" w:sz="0" w:space="0" w:color="auto"/>
        <w:right w:val="none" w:sz="0" w:space="0" w:color="auto"/>
      </w:divBdr>
    </w:div>
    <w:div w:id="854198624">
      <w:bodyDiv w:val="1"/>
      <w:marLeft w:val="0"/>
      <w:marRight w:val="0"/>
      <w:marTop w:val="0"/>
      <w:marBottom w:val="0"/>
      <w:divBdr>
        <w:top w:val="none" w:sz="0" w:space="0" w:color="auto"/>
        <w:left w:val="none" w:sz="0" w:space="0" w:color="auto"/>
        <w:bottom w:val="none" w:sz="0" w:space="0" w:color="auto"/>
        <w:right w:val="none" w:sz="0" w:space="0" w:color="auto"/>
      </w:divBdr>
    </w:div>
    <w:div w:id="854535442">
      <w:bodyDiv w:val="1"/>
      <w:marLeft w:val="0"/>
      <w:marRight w:val="0"/>
      <w:marTop w:val="0"/>
      <w:marBottom w:val="0"/>
      <w:divBdr>
        <w:top w:val="none" w:sz="0" w:space="0" w:color="auto"/>
        <w:left w:val="none" w:sz="0" w:space="0" w:color="auto"/>
        <w:bottom w:val="none" w:sz="0" w:space="0" w:color="auto"/>
        <w:right w:val="none" w:sz="0" w:space="0" w:color="auto"/>
      </w:divBdr>
    </w:div>
    <w:div w:id="858927209">
      <w:bodyDiv w:val="1"/>
      <w:marLeft w:val="0"/>
      <w:marRight w:val="0"/>
      <w:marTop w:val="0"/>
      <w:marBottom w:val="0"/>
      <w:divBdr>
        <w:top w:val="none" w:sz="0" w:space="0" w:color="auto"/>
        <w:left w:val="none" w:sz="0" w:space="0" w:color="auto"/>
        <w:bottom w:val="none" w:sz="0" w:space="0" w:color="auto"/>
        <w:right w:val="none" w:sz="0" w:space="0" w:color="auto"/>
      </w:divBdr>
    </w:div>
    <w:div w:id="859002793">
      <w:bodyDiv w:val="1"/>
      <w:marLeft w:val="0"/>
      <w:marRight w:val="0"/>
      <w:marTop w:val="0"/>
      <w:marBottom w:val="0"/>
      <w:divBdr>
        <w:top w:val="none" w:sz="0" w:space="0" w:color="auto"/>
        <w:left w:val="none" w:sz="0" w:space="0" w:color="auto"/>
        <w:bottom w:val="none" w:sz="0" w:space="0" w:color="auto"/>
        <w:right w:val="none" w:sz="0" w:space="0" w:color="auto"/>
      </w:divBdr>
    </w:div>
    <w:div w:id="860554744">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73661607">
      <w:bodyDiv w:val="1"/>
      <w:marLeft w:val="0"/>
      <w:marRight w:val="0"/>
      <w:marTop w:val="0"/>
      <w:marBottom w:val="0"/>
      <w:divBdr>
        <w:top w:val="none" w:sz="0" w:space="0" w:color="auto"/>
        <w:left w:val="none" w:sz="0" w:space="0" w:color="auto"/>
        <w:bottom w:val="none" w:sz="0" w:space="0" w:color="auto"/>
        <w:right w:val="none" w:sz="0" w:space="0" w:color="auto"/>
      </w:divBdr>
    </w:div>
    <w:div w:id="884876944">
      <w:bodyDiv w:val="1"/>
      <w:marLeft w:val="0"/>
      <w:marRight w:val="0"/>
      <w:marTop w:val="0"/>
      <w:marBottom w:val="0"/>
      <w:divBdr>
        <w:top w:val="none" w:sz="0" w:space="0" w:color="auto"/>
        <w:left w:val="none" w:sz="0" w:space="0" w:color="auto"/>
        <w:bottom w:val="none" w:sz="0" w:space="0" w:color="auto"/>
        <w:right w:val="none" w:sz="0" w:space="0" w:color="auto"/>
      </w:divBdr>
    </w:div>
    <w:div w:id="887955952">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88880759">
      <w:bodyDiv w:val="1"/>
      <w:marLeft w:val="0"/>
      <w:marRight w:val="0"/>
      <w:marTop w:val="0"/>
      <w:marBottom w:val="0"/>
      <w:divBdr>
        <w:top w:val="none" w:sz="0" w:space="0" w:color="auto"/>
        <w:left w:val="none" w:sz="0" w:space="0" w:color="auto"/>
        <w:bottom w:val="none" w:sz="0" w:space="0" w:color="auto"/>
        <w:right w:val="none" w:sz="0" w:space="0" w:color="auto"/>
      </w:divBdr>
    </w:div>
    <w:div w:id="898636853">
      <w:bodyDiv w:val="1"/>
      <w:marLeft w:val="0"/>
      <w:marRight w:val="0"/>
      <w:marTop w:val="0"/>
      <w:marBottom w:val="0"/>
      <w:divBdr>
        <w:top w:val="none" w:sz="0" w:space="0" w:color="auto"/>
        <w:left w:val="none" w:sz="0" w:space="0" w:color="auto"/>
        <w:bottom w:val="none" w:sz="0" w:space="0" w:color="auto"/>
        <w:right w:val="none" w:sz="0" w:space="0" w:color="auto"/>
      </w:divBdr>
    </w:div>
    <w:div w:id="916092207">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952832033">
      <w:bodyDiv w:val="1"/>
      <w:marLeft w:val="0"/>
      <w:marRight w:val="0"/>
      <w:marTop w:val="0"/>
      <w:marBottom w:val="0"/>
      <w:divBdr>
        <w:top w:val="none" w:sz="0" w:space="0" w:color="auto"/>
        <w:left w:val="none" w:sz="0" w:space="0" w:color="auto"/>
        <w:bottom w:val="none" w:sz="0" w:space="0" w:color="auto"/>
        <w:right w:val="none" w:sz="0" w:space="0" w:color="auto"/>
      </w:divBdr>
    </w:div>
    <w:div w:id="954943550">
      <w:bodyDiv w:val="1"/>
      <w:marLeft w:val="0"/>
      <w:marRight w:val="0"/>
      <w:marTop w:val="0"/>
      <w:marBottom w:val="0"/>
      <w:divBdr>
        <w:top w:val="none" w:sz="0" w:space="0" w:color="auto"/>
        <w:left w:val="none" w:sz="0" w:space="0" w:color="auto"/>
        <w:bottom w:val="none" w:sz="0" w:space="0" w:color="auto"/>
        <w:right w:val="none" w:sz="0" w:space="0" w:color="auto"/>
      </w:divBdr>
    </w:div>
    <w:div w:id="961151736">
      <w:bodyDiv w:val="1"/>
      <w:marLeft w:val="0"/>
      <w:marRight w:val="0"/>
      <w:marTop w:val="0"/>
      <w:marBottom w:val="0"/>
      <w:divBdr>
        <w:top w:val="none" w:sz="0" w:space="0" w:color="auto"/>
        <w:left w:val="none" w:sz="0" w:space="0" w:color="auto"/>
        <w:bottom w:val="none" w:sz="0" w:space="0" w:color="auto"/>
        <w:right w:val="none" w:sz="0" w:space="0" w:color="auto"/>
      </w:divBdr>
    </w:div>
    <w:div w:id="965087162">
      <w:bodyDiv w:val="1"/>
      <w:marLeft w:val="0"/>
      <w:marRight w:val="0"/>
      <w:marTop w:val="0"/>
      <w:marBottom w:val="0"/>
      <w:divBdr>
        <w:top w:val="none" w:sz="0" w:space="0" w:color="auto"/>
        <w:left w:val="none" w:sz="0" w:space="0" w:color="auto"/>
        <w:bottom w:val="none" w:sz="0" w:space="0" w:color="auto"/>
        <w:right w:val="none" w:sz="0" w:space="0" w:color="auto"/>
      </w:divBdr>
    </w:div>
    <w:div w:id="988286882">
      <w:bodyDiv w:val="1"/>
      <w:marLeft w:val="0"/>
      <w:marRight w:val="0"/>
      <w:marTop w:val="0"/>
      <w:marBottom w:val="0"/>
      <w:divBdr>
        <w:top w:val="none" w:sz="0" w:space="0" w:color="auto"/>
        <w:left w:val="none" w:sz="0" w:space="0" w:color="auto"/>
        <w:bottom w:val="none" w:sz="0" w:space="0" w:color="auto"/>
        <w:right w:val="none" w:sz="0" w:space="0" w:color="auto"/>
      </w:divBdr>
    </w:div>
    <w:div w:id="995689041">
      <w:bodyDiv w:val="1"/>
      <w:marLeft w:val="0"/>
      <w:marRight w:val="0"/>
      <w:marTop w:val="0"/>
      <w:marBottom w:val="0"/>
      <w:divBdr>
        <w:top w:val="none" w:sz="0" w:space="0" w:color="auto"/>
        <w:left w:val="none" w:sz="0" w:space="0" w:color="auto"/>
        <w:bottom w:val="none" w:sz="0" w:space="0" w:color="auto"/>
        <w:right w:val="none" w:sz="0" w:space="0" w:color="auto"/>
      </w:divBdr>
    </w:div>
    <w:div w:id="1011225017">
      <w:bodyDiv w:val="1"/>
      <w:marLeft w:val="0"/>
      <w:marRight w:val="0"/>
      <w:marTop w:val="0"/>
      <w:marBottom w:val="0"/>
      <w:divBdr>
        <w:top w:val="none" w:sz="0" w:space="0" w:color="auto"/>
        <w:left w:val="none" w:sz="0" w:space="0" w:color="auto"/>
        <w:bottom w:val="none" w:sz="0" w:space="0" w:color="auto"/>
        <w:right w:val="none" w:sz="0" w:space="0" w:color="auto"/>
      </w:divBdr>
    </w:div>
    <w:div w:id="1014768858">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35347215">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048992059">
      <w:bodyDiv w:val="1"/>
      <w:marLeft w:val="0"/>
      <w:marRight w:val="0"/>
      <w:marTop w:val="0"/>
      <w:marBottom w:val="0"/>
      <w:divBdr>
        <w:top w:val="none" w:sz="0" w:space="0" w:color="auto"/>
        <w:left w:val="none" w:sz="0" w:space="0" w:color="auto"/>
        <w:bottom w:val="none" w:sz="0" w:space="0" w:color="auto"/>
        <w:right w:val="none" w:sz="0" w:space="0" w:color="auto"/>
      </w:divBdr>
    </w:div>
    <w:div w:id="1050154325">
      <w:bodyDiv w:val="1"/>
      <w:marLeft w:val="0"/>
      <w:marRight w:val="0"/>
      <w:marTop w:val="0"/>
      <w:marBottom w:val="0"/>
      <w:divBdr>
        <w:top w:val="none" w:sz="0" w:space="0" w:color="auto"/>
        <w:left w:val="none" w:sz="0" w:space="0" w:color="auto"/>
        <w:bottom w:val="none" w:sz="0" w:space="0" w:color="auto"/>
        <w:right w:val="none" w:sz="0" w:space="0" w:color="auto"/>
      </w:divBdr>
    </w:div>
    <w:div w:id="1054815197">
      <w:bodyDiv w:val="1"/>
      <w:marLeft w:val="0"/>
      <w:marRight w:val="0"/>
      <w:marTop w:val="0"/>
      <w:marBottom w:val="0"/>
      <w:divBdr>
        <w:top w:val="none" w:sz="0" w:space="0" w:color="auto"/>
        <w:left w:val="none" w:sz="0" w:space="0" w:color="auto"/>
        <w:bottom w:val="none" w:sz="0" w:space="0" w:color="auto"/>
        <w:right w:val="none" w:sz="0" w:space="0" w:color="auto"/>
      </w:divBdr>
    </w:div>
    <w:div w:id="1096630200">
      <w:bodyDiv w:val="1"/>
      <w:marLeft w:val="0"/>
      <w:marRight w:val="0"/>
      <w:marTop w:val="0"/>
      <w:marBottom w:val="0"/>
      <w:divBdr>
        <w:top w:val="none" w:sz="0" w:space="0" w:color="auto"/>
        <w:left w:val="none" w:sz="0" w:space="0" w:color="auto"/>
        <w:bottom w:val="none" w:sz="0" w:space="0" w:color="auto"/>
        <w:right w:val="none" w:sz="0" w:space="0" w:color="auto"/>
      </w:divBdr>
    </w:div>
    <w:div w:id="1098333214">
      <w:bodyDiv w:val="1"/>
      <w:marLeft w:val="0"/>
      <w:marRight w:val="0"/>
      <w:marTop w:val="0"/>
      <w:marBottom w:val="0"/>
      <w:divBdr>
        <w:top w:val="none" w:sz="0" w:space="0" w:color="auto"/>
        <w:left w:val="none" w:sz="0" w:space="0" w:color="auto"/>
        <w:bottom w:val="none" w:sz="0" w:space="0" w:color="auto"/>
        <w:right w:val="none" w:sz="0" w:space="0" w:color="auto"/>
      </w:divBdr>
    </w:div>
    <w:div w:id="1135294991">
      <w:bodyDiv w:val="1"/>
      <w:marLeft w:val="0"/>
      <w:marRight w:val="0"/>
      <w:marTop w:val="0"/>
      <w:marBottom w:val="0"/>
      <w:divBdr>
        <w:top w:val="none" w:sz="0" w:space="0" w:color="auto"/>
        <w:left w:val="none" w:sz="0" w:space="0" w:color="auto"/>
        <w:bottom w:val="none" w:sz="0" w:space="0" w:color="auto"/>
        <w:right w:val="none" w:sz="0" w:space="0" w:color="auto"/>
      </w:divBdr>
    </w:div>
    <w:div w:id="1136220482">
      <w:bodyDiv w:val="1"/>
      <w:marLeft w:val="0"/>
      <w:marRight w:val="0"/>
      <w:marTop w:val="0"/>
      <w:marBottom w:val="0"/>
      <w:divBdr>
        <w:top w:val="none" w:sz="0" w:space="0" w:color="auto"/>
        <w:left w:val="none" w:sz="0" w:space="0" w:color="auto"/>
        <w:bottom w:val="none" w:sz="0" w:space="0" w:color="auto"/>
        <w:right w:val="none" w:sz="0" w:space="0" w:color="auto"/>
      </w:divBdr>
    </w:div>
    <w:div w:id="1140071741">
      <w:bodyDiv w:val="1"/>
      <w:marLeft w:val="0"/>
      <w:marRight w:val="0"/>
      <w:marTop w:val="0"/>
      <w:marBottom w:val="0"/>
      <w:divBdr>
        <w:top w:val="none" w:sz="0" w:space="0" w:color="auto"/>
        <w:left w:val="none" w:sz="0" w:space="0" w:color="auto"/>
        <w:bottom w:val="none" w:sz="0" w:space="0" w:color="auto"/>
        <w:right w:val="none" w:sz="0" w:space="0" w:color="auto"/>
      </w:divBdr>
    </w:div>
    <w:div w:id="1142231531">
      <w:bodyDiv w:val="1"/>
      <w:marLeft w:val="0"/>
      <w:marRight w:val="0"/>
      <w:marTop w:val="0"/>
      <w:marBottom w:val="0"/>
      <w:divBdr>
        <w:top w:val="none" w:sz="0" w:space="0" w:color="auto"/>
        <w:left w:val="none" w:sz="0" w:space="0" w:color="auto"/>
        <w:bottom w:val="none" w:sz="0" w:space="0" w:color="auto"/>
        <w:right w:val="none" w:sz="0" w:space="0" w:color="auto"/>
      </w:divBdr>
    </w:div>
    <w:div w:id="1148747021">
      <w:bodyDiv w:val="1"/>
      <w:marLeft w:val="0"/>
      <w:marRight w:val="0"/>
      <w:marTop w:val="0"/>
      <w:marBottom w:val="0"/>
      <w:divBdr>
        <w:top w:val="none" w:sz="0" w:space="0" w:color="auto"/>
        <w:left w:val="none" w:sz="0" w:space="0" w:color="auto"/>
        <w:bottom w:val="none" w:sz="0" w:space="0" w:color="auto"/>
        <w:right w:val="none" w:sz="0" w:space="0" w:color="auto"/>
      </w:divBdr>
    </w:div>
    <w:div w:id="1163740971">
      <w:bodyDiv w:val="1"/>
      <w:marLeft w:val="0"/>
      <w:marRight w:val="0"/>
      <w:marTop w:val="0"/>
      <w:marBottom w:val="0"/>
      <w:divBdr>
        <w:top w:val="none" w:sz="0" w:space="0" w:color="auto"/>
        <w:left w:val="none" w:sz="0" w:space="0" w:color="auto"/>
        <w:bottom w:val="none" w:sz="0" w:space="0" w:color="auto"/>
        <w:right w:val="none" w:sz="0" w:space="0" w:color="auto"/>
      </w:divBdr>
    </w:div>
    <w:div w:id="1185629773">
      <w:bodyDiv w:val="1"/>
      <w:marLeft w:val="0"/>
      <w:marRight w:val="0"/>
      <w:marTop w:val="0"/>
      <w:marBottom w:val="0"/>
      <w:divBdr>
        <w:top w:val="none" w:sz="0" w:space="0" w:color="auto"/>
        <w:left w:val="none" w:sz="0" w:space="0" w:color="auto"/>
        <w:bottom w:val="none" w:sz="0" w:space="0" w:color="auto"/>
        <w:right w:val="none" w:sz="0" w:space="0" w:color="auto"/>
      </w:divBdr>
    </w:div>
    <w:div w:id="1187447989">
      <w:bodyDiv w:val="1"/>
      <w:marLeft w:val="0"/>
      <w:marRight w:val="0"/>
      <w:marTop w:val="0"/>
      <w:marBottom w:val="0"/>
      <w:divBdr>
        <w:top w:val="none" w:sz="0" w:space="0" w:color="auto"/>
        <w:left w:val="none" w:sz="0" w:space="0" w:color="auto"/>
        <w:bottom w:val="none" w:sz="0" w:space="0" w:color="auto"/>
        <w:right w:val="none" w:sz="0" w:space="0" w:color="auto"/>
      </w:divBdr>
    </w:div>
    <w:div w:id="1196818591">
      <w:bodyDiv w:val="1"/>
      <w:marLeft w:val="0"/>
      <w:marRight w:val="0"/>
      <w:marTop w:val="0"/>
      <w:marBottom w:val="0"/>
      <w:divBdr>
        <w:top w:val="none" w:sz="0" w:space="0" w:color="auto"/>
        <w:left w:val="none" w:sz="0" w:space="0" w:color="auto"/>
        <w:bottom w:val="none" w:sz="0" w:space="0" w:color="auto"/>
        <w:right w:val="none" w:sz="0" w:space="0" w:color="auto"/>
      </w:divBdr>
    </w:div>
    <w:div w:id="120548820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262255795">
      <w:bodyDiv w:val="1"/>
      <w:marLeft w:val="0"/>
      <w:marRight w:val="0"/>
      <w:marTop w:val="0"/>
      <w:marBottom w:val="0"/>
      <w:divBdr>
        <w:top w:val="none" w:sz="0" w:space="0" w:color="auto"/>
        <w:left w:val="none" w:sz="0" w:space="0" w:color="auto"/>
        <w:bottom w:val="none" w:sz="0" w:space="0" w:color="auto"/>
        <w:right w:val="none" w:sz="0" w:space="0" w:color="auto"/>
      </w:divBdr>
    </w:div>
    <w:div w:id="1263032860">
      <w:bodyDiv w:val="1"/>
      <w:marLeft w:val="0"/>
      <w:marRight w:val="0"/>
      <w:marTop w:val="0"/>
      <w:marBottom w:val="0"/>
      <w:divBdr>
        <w:top w:val="none" w:sz="0" w:space="0" w:color="auto"/>
        <w:left w:val="none" w:sz="0" w:space="0" w:color="auto"/>
        <w:bottom w:val="none" w:sz="0" w:space="0" w:color="auto"/>
        <w:right w:val="none" w:sz="0" w:space="0" w:color="auto"/>
      </w:divBdr>
    </w:div>
    <w:div w:id="1269896078">
      <w:bodyDiv w:val="1"/>
      <w:marLeft w:val="0"/>
      <w:marRight w:val="0"/>
      <w:marTop w:val="0"/>
      <w:marBottom w:val="0"/>
      <w:divBdr>
        <w:top w:val="none" w:sz="0" w:space="0" w:color="auto"/>
        <w:left w:val="none" w:sz="0" w:space="0" w:color="auto"/>
        <w:bottom w:val="none" w:sz="0" w:space="0" w:color="auto"/>
        <w:right w:val="none" w:sz="0" w:space="0" w:color="auto"/>
      </w:divBdr>
    </w:div>
    <w:div w:id="1285188911">
      <w:bodyDiv w:val="1"/>
      <w:marLeft w:val="0"/>
      <w:marRight w:val="0"/>
      <w:marTop w:val="0"/>
      <w:marBottom w:val="0"/>
      <w:divBdr>
        <w:top w:val="none" w:sz="0" w:space="0" w:color="auto"/>
        <w:left w:val="none" w:sz="0" w:space="0" w:color="auto"/>
        <w:bottom w:val="none" w:sz="0" w:space="0" w:color="auto"/>
        <w:right w:val="none" w:sz="0" w:space="0" w:color="auto"/>
      </w:divBdr>
    </w:div>
    <w:div w:id="1286037630">
      <w:bodyDiv w:val="1"/>
      <w:marLeft w:val="0"/>
      <w:marRight w:val="0"/>
      <w:marTop w:val="0"/>
      <w:marBottom w:val="0"/>
      <w:divBdr>
        <w:top w:val="none" w:sz="0" w:space="0" w:color="auto"/>
        <w:left w:val="none" w:sz="0" w:space="0" w:color="auto"/>
        <w:bottom w:val="none" w:sz="0" w:space="0" w:color="auto"/>
        <w:right w:val="none" w:sz="0" w:space="0" w:color="auto"/>
      </w:divBdr>
    </w:div>
    <w:div w:id="1286736004">
      <w:bodyDiv w:val="1"/>
      <w:marLeft w:val="0"/>
      <w:marRight w:val="0"/>
      <w:marTop w:val="0"/>
      <w:marBottom w:val="0"/>
      <w:divBdr>
        <w:top w:val="none" w:sz="0" w:space="0" w:color="auto"/>
        <w:left w:val="none" w:sz="0" w:space="0" w:color="auto"/>
        <w:bottom w:val="none" w:sz="0" w:space="0" w:color="auto"/>
        <w:right w:val="none" w:sz="0" w:space="0" w:color="auto"/>
      </w:divBdr>
    </w:div>
    <w:div w:id="1307540610">
      <w:bodyDiv w:val="1"/>
      <w:marLeft w:val="0"/>
      <w:marRight w:val="0"/>
      <w:marTop w:val="0"/>
      <w:marBottom w:val="0"/>
      <w:divBdr>
        <w:top w:val="none" w:sz="0" w:space="0" w:color="auto"/>
        <w:left w:val="none" w:sz="0" w:space="0" w:color="auto"/>
        <w:bottom w:val="none" w:sz="0" w:space="0" w:color="auto"/>
        <w:right w:val="none" w:sz="0" w:space="0" w:color="auto"/>
      </w:divBdr>
    </w:div>
    <w:div w:id="1309746276">
      <w:bodyDiv w:val="1"/>
      <w:marLeft w:val="0"/>
      <w:marRight w:val="0"/>
      <w:marTop w:val="0"/>
      <w:marBottom w:val="0"/>
      <w:divBdr>
        <w:top w:val="none" w:sz="0" w:space="0" w:color="auto"/>
        <w:left w:val="none" w:sz="0" w:space="0" w:color="auto"/>
        <w:bottom w:val="none" w:sz="0" w:space="0" w:color="auto"/>
        <w:right w:val="none" w:sz="0" w:space="0" w:color="auto"/>
      </w:divBdr>
    </w:div>
    <w:div w:id="1312245682">
      <w:bodyDiv w:val="1"/>
      <w:marLeft w:val="0"/>
      <w:marRight w:val="0"/>
      <w:marTop w:val="0"/>
      <w:marBottom w:val="0"/>
      <w:divBdr>
        <w:top w:val="none" w:sz="0" w:space="0" w:color="auto"/>
        <w:left w:val="none" w:sz="0" w:space="0" w:color="auto"/>
        <w:bottom w:val="none" w:sz="0" w:space="0" w:color="auto"/>
        <w:right w:val="none" w:sz="0" w:space="0" w:color="auto"/>
      </w:divBdr>
    </w:div>
    <w:div w:id="1318875123">
      <w:bodyDiv w:val="1"/>
      <w:marLeft w:val="0"/>
      <w:marRight w:val="0"/>
      <w:marTop w:val="0"/>
      <w:marBottom w:val="0"/>
      <w:divBdr>
        <w:top w:val="none" w:sz="0" w:space="0" w:color="auto"/>
        <w:left w:val="none" w:sz="0" w:space="0" w:color="auto"/>
        <w:bottom w:val="none" w:sz="0" w:space="0" w:color="auto"/>
        <w:right w:val="none" w:sz="0" w:space="0" w:color="auto"/>
      </w:divBdr>
    </w:div>
    <w:div w:id="1318920203">
      <w:bodyDiv w:val="1"/>
      <w:marLeft w:val="0"/>
      <w:marRight w:val="0"/>
      <w:marTop w:val="0"/>
      <w:marBottom w:val="0"/>
      <w:divBdr>
        <w:top w:val="none" w:sz="0" w:space="0" w:color="auto"/>
        <w:left w:val="none" w:sz="0" w:space="0" w:color="auto"/>
        <w:bottom w:val="none" w:sz="0" w:space="0" w:color="auto"/>
        <w:right w:val="none" w:sz="0" w:space="0" w:color="auto"/>
      </w:divBdr>
    </w:div>
    <w:div w:id="1320422886">
      <w:bodyDiv w:val="1"/>
      <w:marLeft w:val="0"/>
      <w:marRight w:val="0"/>
      <w:marTop w:val="0"/>
      <w:marBottom w:val="0"/>
      <w:divBdr>
        <w:top w:val="none" w:sz="0" w:space="0" w:color="auto"/>
        <w:left w:val="none" w:sz="0" w:space="0" w:color="auto"/>
        <w:bottom w:val="none" w:sz="0" w:space="0" w:color="auto"/>
        <w:right w:val="none" w:sz="0" w:space="0" w:color="auto"/>
      </w:divBdr>
    </w:div>
    <w:div w:id="1336150446">
      <w:bodyDiv w:val="1"/>
      <w:marLeft w:val="0"/>
      <w:marRight w:val="0"/>
      <w:marTop w:val="0"/>
      <w:marBottom w:val="0"/>
      <w:divBdr>
        <w:top w:val="none" w:sz="0" w:space="0" w:color="auto"/>
        <w:left w:val="none" w:sz="0" w:space="0" w:color="auto"/>
        <w:bottom w:val="none" w:sz="0" w:space="0" w:color="auto"/>
        <w:right w:val="none" w:sz="0" w:space="0" w:color="auto"/>
      </w:divBdr>
    </w:div>
    <w:div w:id="1338851535">
      <w:bodyDiv w:val="1"/>
      <w:marLeft w:val="0"/>
      <w:marRight w:val="0"/>
      <w:marTop w:val="0"/>
      <w:marBottom w:val="0"/>
      <w:divBdr>
        <w:top w:val="none" w:sz="0" w:space="0" w:color="auto"/>
        <w:left w:val="none" w:sz="0" w:space="0" w:color="auto"/>
        <w:bottom w:val="none" w:sz="0" w:space="0" w:color="auto"/>
        <w:right w:val="none" w:sz="0" w:space="0" w:color="auto"/>
      </w:divBdr>
    </w:div>
    <w:div w:id="1353609906">
      <w:bodyDiv w:val="1"/>
      <w:marLeft w:val="0"/>
      <w:marRight w:val="0"/>
      <w:marTop w:val="0"/>
      <w:marBottom w:val="0"/>
      <w:divBdr>
        <w:top w:val="none" w:sz="0" w:space="0" w:color="auto"/>
        <w:left w:val="none" w:sz="0" w:space="0" w:color="auto"/>
        <w:bottom w:val="none" w:sz="0" w:space="0" w:color="auto"/>
        <w:right w:val="none" w:sz="0" w:space="0" w:color="auto"/>
      </w:divBdr>
    </w:div>
    <w:div w:id="1367098133">
      <w:bodyDiv w:val="1"/>
      <w:marLeft w:val="0"/>
      <w:marRight w:val="0"/>
      <w:marTop w:val="0"/>
      <w:marBottom w:val="0"/>
      <w:divBdr>
        <w:top w:val="none" w:sz="0" w:space="0" w:color="auto"/>
        <w:left w:val="none" w:sz="0" w:space="0" w:color="auto"/>
        <w:bottom w:val="none" w:sz="0" w:space="0" w:color="auto"/>
        <w:right w:val="none" w:sz="0" w:space="0" w:color="auto"/>
      </w:divBdr>
    </w:div>
    <w:div w:id="1390151697">
      <w:bodyDiv w:val="1"/>
      <w:marLeft w:val="0"/>
      <w:marRight w:val="0"/>
      <w:marTop w:val="0"/>
      <w:marBottom w:val="0"/>
      <w:divBdr>
        <w:top w:val="none" w:sz="0" w:space="0" w:color="auto"/>
        <w:left w:val="none" w:sz="0" w:space="0" w:color="auto"/>
        <w:bottom w:val="none" w:sz="0" w:space="0" w:color="auto"/>
        <w:right w:val="none" w:sz="0" w:space="0" w:color="auto"/>
      </w:divBdr>
    </w:div>
    <w:div w:id="1397364256">
      <w:bodyDiv w:val="1"/>
      <w:marLeft w:val="0"/>
      <w:marRight w:val="0"/>
      <w:marTop w:val="0"/>
      <w:marBottom w:val="0"/>
      <w:divBdr>
        <w:top w:val="none" w:sz="0" w:space="0" w:color="auto"/>
        <w:left w:val="none" w:sz="0" w:space="0" w:color="auto"/>
        <w:bottom w:val="none" w:sz="0" w:space="0" w:color="auto"/>
        <w:right w:val="none" w:sz="0" w:space="0" w:color="auto"/>
      </w:divBdr>
    </w:div>
    <w:div w:id="1406143173">
      <w:bodyDiv w:val="1"/>
      <w:marLeft w:val="0"/>
      <w:marRight w:val="0"/>
      <w:marTop w:val="0"/>
      <w:marBottom w:val="0"/>
      <w:divBdr>
        <w:top w:val="none" w:sz="0" w:space="0" w:color="auto"/>
        <w:left w:val="none" w:sz="0" w:space="0" w:color="auto"/>
        <w:bottom w:val="none" w:sz="0" w:space="0" w:color="auto"/>
        <w:right w:val="none" w:sz="0" w:space="0" w:color="auto"/>
      </w:divBdr>
    </w:div>
    <w:div w:id="1410150249">
      <w:bodyDiv w:val="1"/>
      <w:marLeft w:val="0"/>
      <w:marRight w:val="0"/>
      <w:marTop w:val="0"/>
      <w:marBottom w:val="0"/>
      <w:divBdr>
        <w:top w:val="none" w:sz="0" w:space="0" w:color="auto"/>
        <w:left w:val="none" w:sz="0" w:space="0" w:color="auto"/>
        <w:bottom w:val="none" w:sz="0" w:space="0" w:color="auto"/>
        <w:right w:val="none" w:sz="0" w:space="0" w:color="auto"/>
      </w:divBdr>
    </w:div>
    <w:div w:id="1417748691">
      <w:bodyDiv w:val="1"/>
      <w:marLeft w:val="0"/>
      <w:marRight w:val="0"/>
      <w:marTop w:val="0"/>
      <w:marBottom w:val="0"/>
      <w:divBdr>
        <w:top w:val="none" w:sz="0" w:space="0" w:color="auto"/>
        <w:left w:val="none" w:sz="0" w:space="0" w:color="auto"/>
        <w:bottom w:val="none" w:sz="0" w:space="0" w:color="auto"/>
        <w:right w:val="none" w:sz="0" w:space="0" w:color="auto"/>
      </w:divBdr>
    </w:div>
    <w:div w:id="142024769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32507764">
      <w:bodyDiv w:val="1"/>
      <w:marLeft w:val="0"/>
      <w:marRight w:val="0"/>
      <w:marTop w:val="0"/>
      <w:marBottom w:val="0"/>
      <w:divBdr>
        <w:top w:val="none" w:sz="0" w:space="0" w:color="auto"/>
        <w:left w:val="none" w:sz="0" w:space="0" w:color="auto"/>
        <w:bottom w:val="none" w:sz="0" w:space="0" w:color="auto"/>
        <w:right w:val="none" w:sz="0" w:space="0" w:color="auto"/>
      </w:divBdr>
    </w:div>
    <w:div w:id="1464351896">
      <w:bodyDiv w:val="1"/>
      <w:marLeft w:val="0"/>
      <w:marRight w:val="0"/>
      <w:marTop w:val="0"/>
      <w:marBottom w:val="0"/>
      <w:divBdr>
        <w:top w:val="none" w:sz="0" w:space="0" w:color="auto"/>
        <w:left w:val="none" w:sz="0" w:space="0" w:color="auto"/>
        <w:bottom w:val="none" w:sz="0" w:space="0" w:color="auto"/>
        <w:right w:val="none" w:sz="0" w:space="0" w:color="auto"/>
      </w:divBdr>
    </w:div>
    <w:div w:id="1468156851">
      <w:bodyDiv w:val="1"/>
      <w:marLeft w:val="0"/>
      <w:marRight w:val="0"/>
      <w:marTop w:val="0"/>
      <w:marBottom w:val="0"/>
      <w:divBdr>
        <w:top w:val="none" w:sz="0" w:space="0" w:color="auto"/>
        <w:left w:val="none" w:sz="0" w:space="0" w:color="auto"/>
        <w:bottom w:val="none" w:sz="0" w:space="0" w:color="auto"/>
        <w:right w:val="none" w:sz="0" w:space="0" w:color="auto"/>
      </w:divBdr>
    </w:div>
    <w:div w:id="1495533524">
      <w:bodyDiv w:val="1"/>
      <w:marLeft w:val="0"/>
      <w:marRight w:val="0"/>
      <w:marTop w:val="0"/>
      <w:marBottom w:val="0"/>
      <w:divBdr>
        <w:top w:val="none" w:sz="0" w:space="0" w:color="auto"/>
        <w:left w:val="none" w:sz="0" w:space="0" w:color="auto"/>
        <w:bottom w:val="none" w:sz="0" w:space="0" w:color="auto"/>
        <w:right w:val="none" w:sz="0" w:space="0" w:color="auto"/>
      </w:divBdr>
    </w:div>
    <w:div w:id="1505054593">
      <w:bodyDiv w:val="1"/>
      <w:marLeft w:val="0"/>
      <w:marRight w:val="0"/>
      <w:marTop w:val="0"/>
      <w:marBottom w:val="0"/>
      <w:divBdr>
        <w:top w:val="none" w:sz="0" w:space="0" w:color="auto"/>
        <w:left w:val="none" w:sz="0" w:space="0" w:color="auto"/>
        <w:bottom w:val="none" w:sz="0" w:space="0" w:color="auto"/>
        <w:right w:val="none" w:sz="0" w:space="0" w:color="auto"/>
      </w:divBdr>
    </w:div>
    <w:div w:id="1510872706">
      <w:bodyDiv w:val="1"/>
      <w:marLeft w:val="0"/>
      <w:marRight w:val="0"/>
      <w:marTop w:val="0"/>
      <w:marBottom w:val="0"/>
      <w:divBdr>
        <w:top w:val="none" w:sz="0" w:space="0" w:color="auto"/>
        <w:left w:val="none" w:sz="0" w:space="0" w:color="auto"/>
        <w:bottom w:val="none" w:sz="0" w:space="0" w:color="auto"/>
        <w:right w:val="none" w:sz="0" w:space="0" w:color="auto"/>
      </w:divBdr>
    </w:div>
    <w:div w:id="1513758161">
      <w:bodyDiv w:val="1"/>
      <w:marLeft w:val="0"/>
      <w:marRight w:val="0"/>
      <w:marTop w:val="0"/>
      <w:marBottom w:val="0"/>
      <w:divBdr>
        <w:top w:val="none" w:sz="0" w:space="0" w:color="auto"/>
        <w:left w:val="none" w:sz="0" w:space="0" w:color="auto"/>
        <w:bottom w:val="none" w:sz="0" w:space="0" w:color="auto"/>
        <w:right w:val="none" w:sz="0" w:space="0" w:color="auto"/>
      </w:divBdr>
    </w:div>
    <w:div w:id="1514034766">
      <w:bodyDiv w:val="1"/>
      <w:marLeft w:val="0"/>
      <w:marRight w:val="0"/>
      <w:marTop w:val="0"/>
      <w:marBottom w:val="0"/>
      <w:divBdr>
        <w:top w:val="none" w:sz="0" w:space="0" w:color="auto"/>
        <w:left w:val="none" w:sz="0" w:space="0" w:color="auto"/>
        <w:bottom w:val="none" w:sz="0" w:space="0" w:color="auto"/>
        <w:right w:val="none" w:sz="0" w:space="0" w:color="auto"/>
      </w:divBdr>
    </w:div>
    <w:div w:id="1524203322">
      <w:bodyDiv w:val="1"/>
      <w:marLeft w:val="0"/>
      <w:marRight w:val="0"/>
      <w:marTop w:val="0"/>
      <w:marBottom w:val="0"/>
      <w:divBdr>
        <w:top w:val="none" w:sz="0" w:space="0" w:color="auto"/>
        <w:left w:val="none" w:sz="0" w:space="0" w:color="auto"/>
        <w:bottom w:val="none" w:sz="0" w:space="0" w:color="auto"/>
        <w:right w:val="none" w:sz="0" w:space="0" w:color="auto"/>
      </w:divBdr>
    </w:div>
    <w:div w:id="1524399563">
      <w:bodyDiv w:val="1"/>
      <w:marLeft w:val="0"/>
      <w:marRight w:val="0"/>
      <w:marTop w:val="0"/>
      <w:marBottom w:val="0"/>
      <w:divBdr>
        <w:top w:val="none" w:sz="0" w:space="0" w:color="auto"/>
        <w:left w:val="none" w:sz="0" w:space="0" w:color="auto"/>
        <w:bottom w:val="none" w:sz="0" w:space="0" w:color="auto"/>
        <w:right w:val="none" w:sz="0" w:space="0" w:color="auto"/>
      </w:divBdr>
    </w:div>
    <w:div w:id="1526409573">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533306167">
      <w:bodyDiv w:val="1"/>
      <w:marLeft w:val="0"/>
      <w:marRight w:val="0"/>
      <w:marTop w:val="0"/>
      <w:marBottom w:val="0"/>
      <w:divBdr>
        <w:top w:val="none" w:sz="0" w:space="0" w:color="auto"/>
        <w:left w:val="none" w:sz="0" w:space="0" w:color="auto"/>
        <w:bottom w:val="none" w:sz="0" w:space="0" w:color="auto"/>
        <w:right w:val="none" w:sz="0" w:space="0" w:color="auto"/>
      </w:divBdr>
    </w:div>
    <w:div w:id="1559239710">
      <w:bodyDiv w:val="1"/>
      <w:marLeft w:val="0"/>
      <w:marRight w:val="0"/>
      <w:marTop w:val="0"/>
      <w:marBottom w:val="0"/>
      <w:divBdr>
        <w:top w:val="none" w:sz="0" w:space="0" w:color="auto"/>
        <w:left w:val="none" w:sz="0" w:space="0" w:color="auto"/>
        <w:bottom w:val="none" w:sz="0" w:space="0" w:color="auto"/>
        <w:right w:val="none" w:sz="0" w:space="0" w:color="auto"/>
      </w:divBdr>
    </w:div>
    <w:div w:id="1559903018">
      <w:bodyDiv w:val="1"/>
      <w:marLeft w:val="0"/>
      <w:marRight w:val="0"/>
      <w:marTop w:val="0"/>
      <w:marBottom w:val="0"/>
      <w:divBdr>
        <w:top w:val="none" w:sz="0" w:space="0" w:color="auto"/>
        <w:left w:val="none" w:sz="0" w:space="0" w:color="auto"/>
        <w:bottom w:val="none" w:sz="0" w:space="0" w:color="auto"/>
        <w:right w:val="none" w:sz="0" w:space="0" w:color="auto"/>
      </w:divBdr>
    </w:div>
    <w:div w:id="1560750837">
      <w:bodyDiv w:val="1"/>
      <w:marLeft w:val="0"/>
      <w:marRight w:val="0"/>
      <w:marTop w:val="0"/>
      <w:marBottom w:val="0"/>
      <w:divBdr>
        <w:top w:val="none" w:sz="0" w:space="0" w:color="auto"/>
        <w:left w:val="none" w:sz="0" w:space="0" w:color="auto"/>
        <w:bottom w:val="none" w:sz="0" w:space="0" w:color="auto"/>
        <w:right w:val="none" w:sz="0" w:space="0" w:color="auto"/>
      </w:divBdr>
    </w:div>
    <w:div w:id="1564172420">
      <w:bodyDiv w:val="1"/>
      <w:marLeft w:val="0"/>
      <w:marRight w:val="0"/>
      <w:marTop w:val="0"/>
      <w:marBottom w:val="0"/>
      <w:divBdr>
        <w:top w:val="none" w:sz="0" w:space="0" w:color="auto"/>
        <w:left w:val="none" w:sz="0" w:space="0" w:color="auto"/>
        <w:bottom w:val="none" w:sz="0" w:space="0" w:color="auto"/>
        <w:right w:val="none" w:sz="0" w:space="0" w:color="auto"/>
      </w:divBdr>
    </w:div>
    <w:div w:id="1575554143">
      <w:bodyDiv w:val="1"/>
      <w:marLeft w:val="0"/>
      <w:marRight w:val="0"/>
      <w:marTop w:val="0"/>
      <w:marBottom w:val="0"/>
      <w:divBdr>
        <w:top w:val="none" w:sz="0" w:space="0" w:color="auto"/>
        <w:left w:val="none" w:sz="0" w:space="0" w:color="auto"/>
        <w:bottom w:val="none" w:sz="0" w:space="0" w:color="auto"/>
        <w:right w:val="none" w:sz="0" w:space="0" w:color="auto"/>
      </w:divBdr>
    </w:div>
    <w:div w:id="1598754827">
      <w:bodyDiv w:val="1"/>
      <w:marLeft w:val="0"/>
      <w:marRight w:val="0"/>
      <w:marTop w:val="0"/>
      <w:marBottom w:val="0"/>
      <w:divBdr>
        <w:top w:val="none" w:sz="0" w:space="0" w:color="auto"/>
        <w:left w:val="none" w:sz="0" w:space="0" w:color="auto"/>
        <w:bottom w:val="none" w:sz="0" w:space="0" w:color="auto"/>
        <w:right w:val="none" w:sz="0" w:space="0" w:color="auto"/>
      </w:divBdr>
    </w:div>
    <w:div w:id="1620448982">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3652498">
      <w:bodyDiv w:val="1"/>
      <w:marLeft w:val="0"/>
      <w:marRight w:val="0"/>
      <w:marTop w:val="0"/>
      <w:marBottom w:val="0"/>
      <w:divBdr>
        <w:top w:val="none" w:sz="0" w:space="0" w:color="auto"/>
        <w:left w:val="none" w:sz="0" w:space="0" w:color="auto"/>
        <w:bottom w:val="none" w:sz="0" w:space="0" w:color="auto"/>
        <w:right w:val="none" w:sz="0" w:space="0" w:color="auto"/>
      </w:divBdr>
    </w:div>
    <w:div w:id="1646078757">
      <w:bodyDiv w:val="1"/>
      <w:marLeft w:val="0"/>
      <w:marRight w:val="0"/>
      <w:marTop w:val="0"/>
      <w:marBottom w:val="0"/>
      <w:divBdr>
        <w:top w:val="none" w:sz="0" w:space="0" w:color="auto"/>
        <w:left w:val="none" w:sz="0" w:space="0" w:color="auto"/>
        <w:bottom w:val="none" w:sz="0" w:space="0" w:color="auto"/>
        <w:right w:val="none" w:sz="0" w:space="0" w:color="auto"/>
      </w:divBdr>
    </w:div>
    <w:div w:id="1669939827">
      <w:bodyDiv w:val="1"/>
      <w:marLeft w:val="0"/>
      <w:marRight w:val="0"/>
      <w:marTop w:val="0"/>
      <w:marBottom w:val="0"/>
      <w:divBdr>
        <w:top w:val="none" w:sz="0" w:space="0" w:color="auto"/>
        <w:left w:val="none" w:sz="0" w:space="0" w:color="auto"/>
        <w:bottom w:val="none" w:sz="0" w:space="0" w:color="auto"/>
        <w:right w:val="none" w:sz="0" w:space="0" w:color="auto"/>
      </w:divBdr>
    </w:div>
    <w:div w:id="1678464600">
      <w:bodyDiv w:val="1"/>
      <w:marLeft w:val="0"/>
      <w:marRight w:val="0"/>
      <w:marTop w:val="0"/>
      <w:marBottom w:val="0"/>
      <w:divBdr>
        <w:top w:val="none" w:sz="0" w:space="0" w:color="auto"/>
        <w:left w:val="none" w:sz="0" w:space="0" w:color="auto"/>
        <w:bottom w:val="none" w:sz="0" w:space="0" w:color="auto"/>
        <w:right w:val="none" w:sz="0" w:space="0" w:color="auto"/>
      </w:divBdr>
    </w:div>
    <w:div w:id="1687367479">
      <w:bodyDiv w:val="1"/>
      <w:marLeft w:val="0"/>
      <w:marRight w:val="0"/>
      <w:marTop w:val="0"/>
      <w:marBottom w:val="0"/>
      <w:divBdr>
        <w:top w:val="none" w:sz="0" w:space="0" w:color="auto"/>
        <w:left w:val="none" w:sz="0" w:space="0" w:color="auto"/>
        <w:bottom w:val="none" w:sz="0" w:space="0" w:color="auto"/>
        <w:right w:val="none" w:sz="0" w:space="0" w:color="auto"/>
      </w:divBdr>
    </w:div>
    <w:div w:id="1695962123">
      <w:bodyDiv w:val="1"/>
      <w:marLeft w:val="0"/>
      <w:marRight w:val="0"/>
      <w:marTop w:val="0"/>
      <w:marBottom w:val="0"/>
      <w:divBdr>
        <w:top w:val="none" w:sz="0" w:space="0" w:color="auto"/>
        <w:left w:val="none" w:sz="0" w:space="0" w:color="auto"/>
        <w:bottom w:val="none" w:sz="0" w:space="0" w:color="auto"/>
        <w:right w:val="none" w:sz="0" w:space="0" w:color="auto"/>
      </w:divBdr>
    </w:div>
    <w:div w:id="1708333914">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16659974">
      <w:bodyDiv w:val="1"/>
      <w:marLeft w:val="0"/>
      <w:marRight w:val="0"/>
      <w:marTop w:val="0"/>
      <w:marBottom w:val="0"/>
      <w:divBdr>
        <w:top w:val="none" w:sz="0" w:space="0" w:color="auto"/>
        <w:left w:val="none" w:sz="0" w:space="0" w:color="auto"/>
        <w:bottom w:val="none" w:sz="0" w:space="0" w:color="auto"/>
        <w:right w:val="none" w:sz="0" w:space="0" w:color="auto"/>
      </w:divBdr>
    </w:div>
    <w:div w:id="1718776692">
      <w:bodyDiv w:val="1"/>
      <w:marLeft w:val="0"/>
      <w:marRight w:val="0"/>
      <w:marTop w:val="0"/>
      <w:marBottom w:val="0"/>
      <w:divBdr>
        <w:top w:val="none" w:sz="0" w:space="0" w:color="auto"/>
        <w:left w:val="none" w:sz="0" w:space="0" w:color="auto"/>
        <w:bottom w:val="none" w:sz="0" w:space="0" w:color="auto"/>
        <w:right w:val="none" w:sz="0" w:space="0" w:color="auto"/>
      </w:divBdr>
    </w:div>
    <w:div w:id="1736466017">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761371022">
      <w:bodyDiv w:val="1"/>
      <w:marLeft w:val="0"/>
      <w:marRight w:val="0"/>
      <w:marTop w:val="0"/>
      <w:marBottom w:val="0"/>
      <w:divBdr>
        <w:top w:val="none" w:sz="0" w:space="0" w:color="auto"/>
        <w:left w:val="none" w:sz="0" w:space="0" w:color="auto"/>
        <w:bottom w:val="none" w:sz="0" w:space="0" w:color="auto"/>
        <w:right w:val="none" w:sz="0" w:space="0" w:color="auto"/>
      </w:divBdr>
    </w:div>
    <w:div w:id="1771926607">
      <w:bodyDiv w:val="1"/>
      <w:marLeft w:val="0"/>
      <w:marRight w:val="0"/>
      <w:marTop w:val="0"/>
      <w:marBottom w:val="0"/>
      <w:divBdr>
        <w:top w:val="none" w:sz="0" w:space="0" w:color="auto"/>
        <w:left w:val="none" w:sz="0" w:space="0" w:color="auto"/>
        <w:bottom w:val="none" w:sz="0" w:space="0" w:color="auto"/>
        <w:right w:val="none" w:sz="0" w:space="0" w:color="auto"/>
      </w:divBdr>
    </w:div>
    <w:div w:id="1775782490">
      <w:bodyDiv w:val="1"/>
      <w:marLeft w:val="0"/>
      <w:marRight w:val="0"/>
      <w:marTop w:val="0"/>
      <w:marBottom w:val="0"/>
      <w:divBdr>
        <w:top w:val="none" w:sz="0" w:space="0" w:color="auto"/>
        <w:left w:val="none" w:sz="0" w:space="0" w:color="auto"/>
        <w:bottom w:val="none" w:sz="0" w:space="0" w:color="auto"/>
        <w:right w:val="none" w:sz="0" w:space="0" w:color="auto"/>
      </w:divBdr>
    </w:div>
    <w:div w:id="1780295122">
      <w:bodyDiv w:val="1"/>
      <w:marLeft w:val="0"/>
      <w:marRight w:val="0"/>
      <w:marTop w:val="0"/>
      <w:marBottom w:val="0"/>
      <w:divBdr>
        <w:top w:val="none" w:sz="0" w:space="0" w:color="auto"/>
        <w:left w:val="none" w:sz="0" w:space="0" w:color="auto"/>
        <w:bottom w:val="none" w:sz="0" w:space="0" w:color="auto"/>
        <w:right w:val="none" w:sz="0" w:space="0" w:color="auto"/>
      </w:divBdr>
    </w:div>
    <w:div w:id="1790320483">
      <w:bodyDiv w:val="1"/>
      <w:marLeft w:val="0"/>
      <w:marRight w:val="0"/>
      <w:marTop w:val="0"/>
      <w:marBottom w:val="0"/>
      <w:divBdr>
        <w:top w:val="none" w:sz="0" w:space="0" w:color="auto"/>
        <w:left w:val="none" w:sz="0" w:space="0" w:color="auto"/>
        <w:bottom w:val="none" w:sz="0" w:space="0" w:color="auto"/>
        <w:right w:val="none" w:sz="0" w:space="0" w:color="auto"/>
      </w:divBdr>
    </w:div>
    <w:div w:id="1791245731">
      <w:bodyDiv w:val="1"/>
      <w:marLeft w:val="0"/>
      <w:marRight w:val="0"/>
      <w:marTop w:val="0"/>
      <w:marBottom w:val="0"/>
      <w:divBdr>
        <w:top w:val="none" w:sz="0" w:space="0" w:color="auto"/>
        <w:left w:val="none" w:sz="0" w:space="0" w:color="auto"/>
        <w:bottom w:val="none" w:sz="0" w:space="0" w:color="auto"/>
        <w:right w:val="none" w:sz="0" w:space="0" w:color="auto"/>
      </w:divBdr>
    </w:div>
    <w:div w:id="1802722212">
      <w:bodyDiv w:val="1"/>
      <w:marLeft w:val="0"/>
      <w:marRight w:val="0"/>
      <w:marTop w:val="0"/>
      <w:marBottom w:val="0"/>
      <w:divBdr>
        <w:top w:val="none" w:sz="0" w:space="0" w:color="auto"/>
        <w:left w:val="none" w:sz="0" w:space="0" w:color="auto"/>
        <w:bottom w:val="none" w:sz="0" w:space="0" w:color="auto"/>
        <w:right w:val="none" w:sz="0" w:space="0" w:color="auto"/>
      </w:divBdr>
    </w:div>
    <w:div w:id="1818449708">
      <w:bodyDiv w:val="1"/>
      <w:marLeft w:val="0"/>
      <w:marRight w:val="0"/>
      <w:marTop w:val="0"/>
      <w:marBottom w:val="0"/>
      <w:divBdr>
        <w:top w:val="none" w:sz="0" w:space="0" w:color="auto"/>
        <w:left w:val="none" w:sz="0" w:space="0" w:color="auto"/>
        <w:bottom w:val="none" w:sz="0" w:space="0" w:color="auto"/>
        <w:right w:val="none" w:sz="0" w:space="0" w:color="auto"/>
      </w:divBdr>
    </w:div>
    <w:div w:id="1820615231">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30751818">
      <w:bodyDiv w:val="1"/>
      <w:marLeft w:val="0"/>
      <w:marRight w:val="0"/>
      <w:marTop w:val="0"/>
      <w:marBottom w:val="0"/>
      <w:divBdr>
        <w:top w:val="none" w:sz="0" w:space="0" w:color="auto"/>
        <w:left w:val="none" w:sz="0" w:space="0" w:color="auto"/>
        <w:bottom w:val="none" w:sz="0" w:space="0" w:color="auto"/>
        <w:right w:val="none" w:sz="0" w:space="0" w:color="auto"/>
      </w:divBdr>
    </w:div>
    <w:div w:id="1846289126">
      <w:bodyDiv w:val="1"/>
      <w:marLeft w:val="0"/>
      <w:marRight w:val="0"/>
      <w:marTop w:val="0"/>
      <w:marBottom w:val="0"/>
      <w:divBdr>
        <w:top w:val="none" w:sz="0" w:space="0" w:color="auto"/>
        <w:left w:val="none" w:sz="0" w:space="0" w:color="auto"/>
        <w:bottom w:val="none" w:sz="0" w:space="0" w:color="auto"/>
        <w:right w:val="none" w:sz="0" w:space="0" w:color="auto"/>
      </w:divBdr>
    </w:div>
    <w:div w:id="1851335078">
      <w:bodyDiv w:val="1"/>
      <w:marLeft w:val="0"/>
      <w:marRight w:val="0"/>
      <w:marTop w:val="0"/>
      <w:marBottom w:val="0"/>
      <w:divBdr>
        <w:top w:val="none" w:sz="0" w:space="0" w:color="auto"/>
        <w:left w:val="none" w:sz="0" w:space="0" w:color="auto"/>
        <w:bottom w:val="none" w:sz="0" w:space="0" w:color="auto"/>
        <w:right w:val="none" w:sz="0" w:space="0" w:color="auto"/>
      </w:divBdr>
    </w:div>
    <w:div w:id="1869952387">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878735185">
      <w:bodyDiv w:val="1"/>
      <w:marLeft w:val="0"/>
      <w:marRight w:val="0"/>
      <w:marTop w:val="0"/>
      <w:marBottom w:val="0"/>
      <w:divBdr>
        <w:top w:val="none" w:sz="0" w:space="0" w:color="auto"/>
        <w:left w:val="none" w:sz="0" w:space="0" w:color="auto"/>
        <w:bottom w:val="none" w:sz="0" w:space="0" w:color="auto"/>
        <w:right w:val="none" w:sz="0" w:space="0" w:color="auto"/>
      </w:divBdr>
    </w:div>
    <w:div w:id="1902014502">
      <w:bodyDiv w:val="1"/>
      <w:marLeft w:val="0"/>
      <w:marRight w:val="0"/>
      <w:marTop w:val="0"/>
      <w:marBottom w:val="0"/>
      <w:divBdr>
        <w:top w:val="none" w:sz="0" w:space="0" w:color="auto"/>
        <w:left w:val="none" w:sz="0" w:space="0" w:color="auto"/>
        <w:bottom w:val="none" w:sz="0" w:space="0" w:color="auto"/>
        <w:right w:val="none" w:sz="0" w:space="0" w:color="auto"/>
      </w:divBdr>
    </w:div>
    <w:div w:id="1915241844">
      <w:bodyDiv w:val="1"/>
      <w:marLeft w:val="0"/>
      <w:marRight w:val="0"/>
      <w:marTop w:val="0"/>
      <w:marBottom w:val="0"/>
      <w:divBdr>
        <w:top w:val="none" w:sz="0" w:space="0" w:color="auto"/>
        <w:left w:val="none" w:sz="0" w:space="0" w:color="auto"/>
        <w:bottom w:val="none" w:sz="0" w:space="0" w:color="auto"/>
        <w:right w:val="none" w:sz="0" w:space="0" w:color="auto"/>
      </w:divBdr>
    </w:div>
    <w:div w:id="1924140464">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1937130212">
      <w:bodyDiv w:val="1"/>
      <w:marLeft w:val="0"/>
      <w:marRight w:val="0"/>
      <w:marTop w:val="0"/>
      <w:marBottom w:val="0"/>
      <w:divBdr>
        <w:top w:val="none" w:sz="0" w:space="0" w:color="auto"/>
        <w:left w:val="none" w:sz="0" w:space="0" w:color="auto"/>
        <w:bottom w:val="none" w:sz="0" w:space="0" w:color="auto"/>
        <w:right w:val="none" w:sz="0" w:space="0" w:color="auto"/>
      </w:divBdr>
    </w:div>
    <w:div w:id="1938753116">
      <w:bodyDiv w:val="1"/>
      <w:marLeft w:val="0"/>
      <w:marRight w:val="0"/>
      <w:marTop w:val="0"/>
      <w:marBottom w:val="0"/>
      <w:divBdr>
        <w:top w:val="none" w:sz="0" w:space="0" w:color="auto"/>
        <w:left w:val="none" w:sz="0" w:space="0" w:color="auto"/>
        <w:bottom w:val="none" w:sz="0" w:space="0" w:color="auto"/>
        <w:right w:val="none" w:sz="0" w:space="0" w:color="auto"/>
      </w:divBdr>
    </w:div>
    <w:div w:id="1969777292">
      <w:bodyDiv w:val="1"/>
      <w:marLeft w:val="0"/>
      <w:marRight w:val="0"/>
      <w:marTop w:val="0"/>
      <w:marBottom w:val="0"/>
      <w:divBdr>
        <w:top w:val="none" w:sz="0" w:space="0" w:color="auto"/>
        <w:left w:val="none" w:sz="0" w:space="0" w:color="auto"/>
        <w:bottom w:val="none" w:sz="0" w:space="0" w:color="auto"/>
        <w:right w:val="none" w:sz="0" w:space="0" w:color="auto"/>
      </w:divBdr>
    </w:div>
    <w:div w:id="1989241217">
      <w:bodyDiv w:val="1"/>
      <w:marLeft w:val="0"/>
      <w:marRight w:val="0"/>
      <w:marTop w:val="0"/>
      <w:marBottom w:val="0"/>
      <w:divBdr>
        <w:top w:val="none" w:sz="0" w:space="0" w:color="auto"/>
        <w:left w:val="none" w:sz="0" w:space="0" w:color="auto"/>
        <w:bottom w:val="none" w:sz="0" w:space="0" w:color="auto"/>
        <w:right w:val="none" w:sz="0" w:space="0" w:color="auto"/>
      </w:divBdr>
    </w:div>
    <w:div w:id="1995141550">
      <w:bodyDiv w:val="1"/>
      <w:marLeft w:val="0"/>
      <w:marRight w:val="0"/>
      <w:marTop w:val="0"/>
      <w:marBottom w:val="0"/>
      <w:divBdr>
        <w:top w:val="none" w:sz="0" w:space="0" w:color="auto"/>
        <w:left w:val="none" w:sz="0" w:space="0" w:color="auto"/>
        <w:bottom w:val="none" w:sz="0" w:space="0" w:color="auto"/>
        <w:right w:val="none" w:sz="0" w:space="0" w:color="auto"/>
      </w:divBdr>
    </w:div>
    <w:div w:id="2008512112">
      <w:bodyDiv w:val="1"/>
      <w:marLeft w:val="0"/>
      <w:marRight w:val="0"/>
      <w:marTop w:val="0"/>
      <w:marBottom w:val="0"/>
      <w:divBdr>
        <w:top w:val="none" w:sz="0" w:space="0" w:color="auto"/>
        <w:left w:val="none" w:sz="0" w:space="0" w:color="auto"/>
        <w:bottom w:val="none" w:sz="0" w:space="0" w:color="auto"/>
        <w:right w:val="none" w:sz="0" w:space="0" w:color="auto"/>
      </w:divBdr>
    </w:div>
    <w:div w:id="2021423480">
      <w:bodyDiv w:val="1"/>
      <w:marLeft w:val="0"/>
      <w:marRight w:val="0"/>
      <w:marTop w:val="0"/>
      <w:marBottom w:val="0"/>
      <w:divBdr>
        <w:top w:val="none" w:sz="0" w:space="0" w:color="auto"/>
        <w:left w:val="none" w:sz="0" w:space="0" w:color="auto"/>
        <w:bottom w:val="none" w:sz="0" w:space="0" w:color="auto"/>
        <w:right w:val="none" w:sz="0" w:space="0" w:color="auto"/>
      </w:divBdr>
    </w:div>
    <w:div w:id="2026011799">
      <w:bodyDiv w:val="1"/>
      <w:marLeft w:val="0"/>
      <w:marRight w:val="0"/>
      <w:marTop w:val="0"/>
      <w:marBottom w:val="0"/>
      <w:divBdr>
        <w:top w:val="none" w:sz="0" w:space="0" w:color="auto"/>
        <w:left w:val="none" w:sz="0" w:space="0" w:color="auto"/>
        <w:bottom w:val="none" w:sz="0" w:space="0" w:color="auto"/>
        <w:right w:val="none" w:sz="0" w:space="0" w:color="auto"/>
      </w:divBdr>
    </w:div>
    <w:div w:id="2028214973">
      <w:bodyDiv w:val="1"/>
      <w:marLeft w:val="0"/>
      <w:marRight w:val="0"/>
      <w:marTop w:val="0"/>
      <w:marBottom w:val="0"/>
      <w:divBdr>
        <w:top w:val="none" w:sz="0" w:space="0" w:color="auto"/>
        <w:left w:val="none" w:sz="0" w:space="0" w:color="auto"/>
        <w:bottom w:val="none" w:sz="0" w:space="0" w:color="auto"/>
        <w:right w:val="none" w:sz="0" w:space="0" w:color="auto"/>
      </w:divBdr>
      <w:divsChild>
        <w:div w:id="1258753391">
          <w:marLeft w:val="0"/>
          <w:marRight w:val="0"/>
          <w:marTop w:val="0"/>
          <w:marBottom w:val="0"/>
          <w:divBdr>
            <w:top w:val="none" w:sz="0" w:space="0" w:color="auto"/>
            <w:left w:val="none" w:sz="0" w:space="0" w:color="auto"/>
            <w:bottom w:val="none" w:sz="0" w:space="0" w:color="auto"/>
            <w:right w:val="none" w:sz="0" w:space="0" w:color="auto"/>
          </w:divBdr>
          <w:divsChild>
            <w:div w:id="1868372589">
              <w:marLeft w:val="0"/>
              <w:marRight w:val="0"/>
              <w:marTop w:val="0"/>
              <w:marBottom w:val="0"/>
              <w:divBdr>
                <w:top w:val="none" w:sz="0" w:space="0" w:color="auto"/>
                <w:left w:val="none" w:sz="0" w:space="0" w:color="auto"/>
                <w:bottom w:val="none" w:sz="0" w:space="0" w:color="auto"/>
                <w:right w:val="none" w:sz="0" w:space="0" w:color="auto"/>
              </w:divBdr>
            </w:div>
          </w:divsChild>
        </w:div>
        <w:div w:id="1327124891">
          <w:marLeft w:val="0"/>
          <w:marRight w:val="0"/>
          <w:marTop w:val="0"/>
          <w:marBottom w:val="0"/>
          <w:divBdr>
            <w:top w:val="none" w:sz="0" w:space="0" w:color="auto"/>
            <w:left w:val="none" w:sz="0" w:space="0" w:color="auto"/>
            <w:bottom w:val="none" w:sz="0" w:space="0" w:color="auto"/>
            <w:right w:val="none" w:sz="0" w:space="0" w:color="auto"/>
          </w:divBdr>
          <w:divsChild>
            <w:div w:id="1798789955">
              <w:marLeft w:val="0"/>
              <w:marRight w:val="0"/>
              <w:marTop w:val="0"/>
              <w:marBottom w:val="0"/>
              <w:divBdr>
                <w:top w:val="none" w:sz="0" w:space="0" w:color="auto"/>
                <w:left w:val="none" w:sz="0" w:space="0" w:color="auto"/>
                <w:bottom w:val="none" w:sz="0" w:space="0" w:color="auto"/>
                <w:right w:val="none" w:sz="0" w:space="0" w:color="auto"/>
              </w:divBdr>
            </w:div>
          </w:divsChild>
        </w:div>
        <w:div w:id="1050350182">
          <w:marLeft w:val="0"/>
          <w:marRight w:val="0"/>
          <w:marTop w:val="0"/>
          <w:marBottom w:val="0"/>
          <w:divBdr>
            <w:top w:val="none" w:sz="0" w:space="0" w:color="auto"/>
            <w:left w:val="none" w:sz="0" w:space="0" w:color="auto"/>
            <w:bottom w:val="none" w:sz="0" w:space="0" w:color="auto"/>
            <w:right w:val="none" w:sz="0" w:space="0" w:color="auto"/>
          </w:divBdr>
        </w:div>
        <w:div w:id="1577931909">
          <w:marLeft w:val="0"/>
          <w:marRight w:val="0"/>
          <w:marTop w:val="0"/>
          <w:marBottom w:val="0"/>
          <w:divBdr>
            <w:top w:val="none" w:sz="0" w:space="0" w:color="auto"/>
            <w:left w:val="none" w:sz="0" w:space="0" w:color="auto"/>
            <w:bottom w:val="none" w:sz="0" w:space="0" w:color="auto"/>
            <w:right w:val="none" w:sz="0" w:space="0" w:color="auto"/>
          </w:divBdr>
          <w:divsChild>
            <w:div w:id="1569268684">
              <w:marLeft w:val="0"/>
              <w:marRight w:val="0"/>
              <w:marTop w:val="0"/>
              <w:marBottom w:val="0"/>
              <w:divBdr>
                <w:top w:val="none" w:sz="0" w:space="0" w:color="auto"/>
                <w:left w:val="none" w:sz="0" w:space="0" w:color="auto"/>
                <w:bottom w:val="none" w:sz="0" w:space="0" w:color="auto"/>
                <w:right w:val="none" w:sz="0" w:space="0" w:color="auto"/>
              </w:divBdr>
            </w:div>
            <w:div w:id="842162205">
              <w:marLeft w:val="0"/>
              <w:marRight w:val="0"/>
              <w:marTop w:val="0"/>
              <w:marBottom w:val="0"/>
              <w:divBdr>
                <w:top w:val="none" w:sz="0" w:space="0" w:color="auto"/>
                <w:left w:val="none" w:sz="0" w:space="0" w:color="auto"/>
                <w:bottom w:val="none" w:sz="0" w:space="0" w:color="auto"/>
                <w:right w:val="none" w:sz="0" w:space="0" w:color="auto"/>
              </w:divBdr>
              <w:divsChild>
                <w:div w:id="18518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0600">
          <w:marLeft w:val="0"/>
          <w:marRight w:val="0"/>
          <w:marTop w:val="0"/>
          <w:marBottom w:val="0"/>
          <w:divBdr>
            <w:top w:val="none" w:sz="0" w:space="0" w:color="auto"/>
            <w:left w:val="none" w:sz="0" w:space="0" w:color="auto"/>
            <w:bottom w:val="none" w:sz="0" w:space="0" w:color="auto"/>
            <w:right w:val="none" w:sz="0" w:space="0" w:color="auto"/>
          </w:divBdr>
          <w:divsChild>
            <w:div w:id="190850442">
              <w:marLeft w:val="0"/>
              <w:marRight w:val="0"/>
              <w:marTop w:val="0"/>
              <w:marBottom w:val="0"/>
              <w:divBdr>
                <w:top w:val="none" w:sz="0" w:space="0" w:color="auto"/>
                <w:left w:val="none" w:sz="0" w:space="0" w:color="auto"/>
                <w:bottom w:val="none" w:sz="0" w:space="0" w:color="auto"/>
                <w:right w:val="none" w:sz="0" w:space="0" w:color="auto"/>
              </w:divBdr>
            </w:div>
          </w:divsChild>
        </w:div>
        <w:div w:id="1224947462">
          <w:marLeft w:val="0"/>
          <w:marRight w:val="0"/>
          <w:marTop w:val="0"/>
          <w:marBottom w:val="0"/>
          <w:divBdr>
            <w:top w:val="none" w:sz="0" w:space="0" w:color="auto"/>
            <w:left w:val="none" w:sz="0" w:space="0" w:color="auto"/>
            <w:bottom w:val="none" w:sz="0" w:space="0" w:color="auto"/>
            <w:right w:val="none" w:sz="0" w:space="0" w:color="auto"/>
          </w:divBdr>
          <w:divsChild>
            <w:div w:id="1943025106">
              <w:marLeft w:val="0"/>
              <w:marRight w:val="0"/>
              <w:marTop w:val="0"/>
              <w:marBottom w:val="0"/>
              <w:divBdr>
                <w:top w:val="none" w:sz="0" w:space="0" w:color="auto"/>
                <w:left w:val="none" w:sz="0" w:space="0" w:color="auto"/>
                <w:bottom w:val="none" w:sz="0" w:space="0" w:color="auto"/>
                <w:right w:val="none" w:sz="0" w:space="0" w:color="auto"/>
              </w:divBdr>
            </w:div>
            <w:div w:id="735591967">
              <w:marLeft w:val="0"/>
              <w:marRight w:val="0"/>
              <w:marTop w:val="0"/>
              <w:marBottom w:val="0"/>
              <w:divBdr>
                <w:top w:val="none" w:sz="0" w:space="0" w:color="auto"/>
                <w:left w:val="none" w:sz="0" w:space="0" w:color="auto"/>
                <w:bottom w:val="none" w:sz="0" w:space="0" w:color="auto"/>
                <w:right w:val="none" w:sz="0" w:space="0" w:color="auto"/>
              </w:divBdr>
              <w:divsChild>
                <w:div w:id="11908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4010">
          <w:marLeft w:val="0"/>
          <w:marRight w:val="0"/>
          <w:marTop w:val="0"/>
          <w:marBottom w:val="0"/>
          <w:divBdr>
            <w:top w:val="none" w:sz="0" w:space="0" w:color="auto"/>
            <w:left w:val="none" w:sz="0" w:space="0" w:color="auto"/>
            <w:bottom w:val="none" w:sz="0" w:space="0" w:color="auto"/>
            <w:right w:val="none" w:sz="0" w:space="0" w:color="auto"/>
          </w:divBdr>
          <w:divsChild>
            <w:div w:id="152765797">
              <w:marLeft w:val="0"/>
              <w:marRight w:val="0"/>
              <w:marTop w:val="0"/>
              <w:marBottom w:val="0"/>
              <w:divBdr>
                <w:top w:val="none" w:sz="0" w:space="0" w:color="auto"/>
                <w:left w:val="none" w:sz="0" w:space="0" w:color="auto"/>
                <w:bottom w:val="none" w:sz="0" w:space="0" w:color="auto"/>
                <w:right w:val="none" w:sz="0" w:space="0" w:color="auto"/>
              </w:divBdr>
            </w:div>
          </w:divsChild>
        </w:div>
        <w:div w:id="1947690501">
          <w:marLeft w:val="0"/>
          <w:marRight w:val="0"/>
          <w:marTop w:val="0"/>
          <w:marBottom w:val="0"/>
          <w:divBdr>
            <w:top w:val="none" w:sz="0" w:space="0" w:color="auto"/>
            <w:left w:val="none" w:sz="0" w:space="0" w:color="auto"/>
            <w:bottom w:val="none" w:sz="0" w:space="0" w:color="auto"/>
            <w:right w:val="none" w:sz="0" w:space="0" w:color="auto"/>
          </w:divBdr>
          <w:divsChild>
            <w:div w:id="20946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00683">
      <w:bodyDiv w:val="1"/>
      <w:marLeft w:val="0"/>
      <w:marRight w:val="0"/>
      <w:marTop w:val="0"/>
      <w:marBottom w:val="0"/>
      <w:divBdr>
        <w:top w:val="none" w:sz="0" w:space="0" w:color="auto"/>
        <w:left w:val="none" w:sz="0" w:space="0" w:color="auto"/>
        <w:bottom w:val="none" w:sz="0" w:space="0" w:color="auto"/>
        <w:right w:val="none" w:sz="0" w:space="0" w:color="auto"/>
      </w:divBdr>
    </w:div>
    <w:div w:id="2034182048">
      <w:bodyDiv w:val="1"/>
      <w:marLeft w:val="0"/>
      <w:marRight w:val="0"/>
      <w:marTop w:val="0"/>
      <w:marBottom w:val="0"/>
      <w:divBdr>
        <w:top w:val="none" w:sz="0" w:space="0" w:color="auto"/>
        <w:left w:val="none" w:sz="0" w:space="0" w:color="auto"/>
        <w:bottom w:val="none" w:sz="0" w:space="0" w:color="auto"/>
        <w:right w:val="none" w:sz="0" w:space="0" w:color="auto"/>
      </w:divBdr>
    </w:div>
    <w:div w:id="2038462081">
      <w:bodyDiv w:val="1"/>
      <w:marLeft w:val="0"/>
      <w:marRight w:val="0"/>
      <w:marTop w:val="0"/>
      <w:marBottom w:val="0"/>
      <w:divBdr>
        <w:top w:val="none" w:sz="0" w:space="0" w:color="auto"/>
        <w:left w:val="none" w:sz="0" w:space="0" w:color="auto"/>
        <w:bottom w:val="none" w:sz="0" w:space="0" w:color="auto"/>
        <w:right w:val="none" w:sz="0" w:space="0" w:color="auto"/>
      </w:divBdr>
    </w:div>
    <w:div w:id="2039625257">
      <w:bodyDiv w:val="1"/>
      <w:marLeft w:val="0"/>
      <w:marRight w:val="0"/>
      <w:marTop w:val="0"/>
      <w:marBottom w:val="0"/>
      <w:divBdr>
        <w:top w:val="none" w:sz="0" w:space="0" w:color="auto"/>
        <w:left w:val="none" w:sz="0" w:space="0" w:color="auto"/>
        <w:bottom w:val="none" w:sz="0" w:space="0" w:color="auto"/>
        <w:right w:val="none" w:sz="0" w:space="0" w:color="auto"/>
      </w:divBdr>
    </w:div>
    <w:div w:id="2051108653">
      <w:bodyDiv w:val="1"/>
      <w:marLeft w:val="0"/>
      <w:marRight w:val="0"/>
      <w:marTop w:val="0"/>
      <w:marBottom w:val="0"/>
      <w:divBdr>
        <w:top w:val="none" w:sz="0" w:space="0" w:color="auto"/>
        <w:left w:val="none" w:sz="0" w:space="0" w:color="auto"/>
        <w:bottom w:val="none" w:sz="0" w:space="0" w:color="auto"/>
        <w:right w:val="none" w:sz="0" w:space="0" w:color="auto"/>
      </w:divBdr>
    </w:div>
    <w:div w:id="2075201121">
      <w:bodyDiv w:val="1"/>
      <w:marLeft w:val="0"/>
      <w:marRight w:val="0"/>
      <w:marTop w:val="0"/>
      <w:marBottom w:val="0"/>
      <w:divBdr>
        <w:top w:val="none" w:sz="0" w:space="0" w:color="auto"/>
        <w:left w:val="none" w:sz="0" w:space="0" w:color="auto"/>
        <w:bottom w:val="none" w:sz="0" w:space="0" w:color="auto"/>
        <w:right w:val="none" w:sz="0" w:space="0" w:color="auto"/>
      </w:divBdr>
    </w:div>
    <w:div w:id="2077317114">
      <w:bodyDiv w:val="1"/>
      <w:marLeft w:val="0"/>
      <w:marRight w:val="0"/>
      <w:marTop w:val="0"/>
      <w:marBottom w:val="0"/>
      <w:divBdr>
        <w:top w:val="none" w:sz="0" w:space="0" w:color="auto"/>
        <w:left w:val="none" w:sz="0" w:space="0" w:color="auto"/>
        <w:bottom w:val="none" w:sz="0" w:space="0" w:color="auto"/>
        <w:right w:val="none" w:sz="0" w:space="0" w:color="auto"/>
      </w:divBdr>
    </w:div>
    <w:div w:id="2079210116">
      <w:bodyDiv w:val="1"/>
      <w:marLeft w:val="0"/>
      <w:marRight w:val="0"/>
      <w:marTop w:val="0"/>
      <w:marBottom w:val="0"/>
      <w:divBdr>
        <w:top w:val="none" w:sz="0" w:space="0" w:color="auto"/>
        <w:left w:val="none" w:sz="0" w:space="0" w:color="auto"/>
        <w:bottom w:val="none" w:sz="0" w:space="0" w:color="auto"/>
        <w:right w:val="none" w:sz="0" w:space="0" w:color="auto"/>
      </w:divBdr>
    </w:div>
    <w:div w:id="2094936378">
      <w:bodyDiv w:val="1"/>
      <w:marLeft w:val="0"/>
      <w:marRight w:val="0"/>
      <w:marTop w:val="0"/>
      <w:marBottom w:val="0"/>
      <w:divBdr>
        <w:top w:val="none" w:sz="0" w:space="0" w:color="auto"/>
        <w:left w:val="none" w:sz="0" w:space="0" w:color="auto"/>
        <w:bottom w:val="none" w:sz="0" w:space="0" w:color="auto"/>
        <w:right w:val="none" w:sz="0" w:space="0" w:color="auto"/>
      </w:divBdr>
    </w:div>
    <w:div w:id="2100251073">
      <w:bodyDiv w:val="1"/>
      <w:marLeft w:val="0"/>
      <w:marRight w:val="0"/>
      <w:marTop w:val="0"/>
      <w:marBottom w:val="0"/>
      <w:divBdr>
        <w:top w:val="none" w:sz="0" w:space="0" w:color="auto"/>
        <w:left w:val="none" w:sz="0" w:space="0" w:color="auto"/>
        <w:bottom w:val="none" w:sz="0" w:space="0" w:color="auto"/>
        <w:right w:val="none" w:sz="0" w:space="0" w:color="auto"/>
      </w:divBdr>
    </w:div>
    <w:div w:id="2123264117">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 w:id="214453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C5B3252E77414AAF0D9253FB9C35B1" ma:contentTypeVersion="6" ma:contentTypeDescription="Create a new document." ma:contentTypeScope="" ma:versionID="398dcec7d1460cd7390caf00be5197aa">
  <xsd:schema xmlns:xsd="http://www.w3.org/2001/XMLSchema" xmlns:xs="http://www.w3.org/2001/XMLSchema" xmlns:p="http://schemas.microsoft.com/office/2006/metadata/properties" xmlns:ns3="e4a72bca-fcae-4fad-97a5-89c621fc9b89" targetNamespace="http://schemas.microsoft.com/office/2006/metadata/properties" ma:root="true" ma:fieldsID="76b72d8e883fff8fda456bde4d51d17c" ns3:_="">
    <xsd:import namespace="e4a72bca-fcae-4fad-97a5-89c621fc9b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72bca-fcae-4fad-97a5-89c621fc9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9C5B3252E77414AAF0D9253FB9C35B1" ma:contentTypeVersion="6" ma:contentTypeDescription="Create a new document." ma:contentTypeScope="" ma:versionID="398dcec7d1460cd7390caf00be5197aa">
  <xsd:schema xmlns:xsd="http://www.w3.org/2001/XMLSchema" xmlns:xs="http://www.w3.org/2001/XMLSchema" xmlns:p="http://schemas.microsoft.com/office/2006/metadata/properties" xmlns:ns3="e4a72bca-fcae-4fad-97a5-89c621fc9b89" targetNamespace="http://schemas.microsoft.com/office/2006/metadata/properties" ma:root="true" ma:fieldsID="76b72d8e883fff8fda456bde4d51d17c" ns3:_="">
    <xsd:import namespace="e4a72bca-fcae-4fad-97a5-89c621fc9b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72bca-fcae-4fad-97a5-89c621fc9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D267-15EC-4385-9C85-483F2124A0EC}">
  <ds:schemaRefs>
    <ds:schemaRef ds:uri="http://purl.org/dc/elements/1.1/"/>
    <ds:schemaRef ds:uri="http://schemas.microsoft.com/office/2006/metadata/properties"/>
    <ds:schemaRef ds:uri="http://purl.org/dc/terms/"/>
    <ds:schemaRef ds:uri="http://schemas.openxmlformats.org/package/2006/metadata/core-properties"/>
    <ds:schemaRef ds:uri="e4a72bca-fcae-4fad-97a5-89c621fc9b89"/>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7DF312D-5B80-4FF9-9FC4-CBC8EE47A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72bca-fcae-4fad-97a5-89c621fc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439AB-11E0-4D71-BAA3-48BB8C0A9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72bca-fcae-4fad-97a5-89c621fc9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72964-DF00-48D5-A880-2502997B741A}">
  <ds:schemaRefs>
    <ds:schemaRef ds:uri="http://schemas.microsoft.com/sharepoint/v3/contenttype/forms"/>
  </ds:schemaRefs>
</ds:datastoreItem>
</file>

<file path=customXml/itemProps5.xml><?xml version="1.0" encoding="utf-8"?>
<ds:datastoreItem xmlns:ds="http://schemas.openxmlformats.org/officeDocument/2006/customXml" ds:itemID="{143FDBA4-46BF-4237-A797-47AF4376E415}">
  <ds:schemaRefs>
    <ds:schemaRef ds:uri="http://schemas.microsoft.com/sharepoint/v3/contenttype/forms"/>
  </ds:schemaRefs>
</ds:datastoreItem>
</file>

<file path=customXml/itemProps6.xml><?xml version="1.0" encoding="utf-8"?>
<ds:datastoreItem xmlns:ds="http://schemas.openxmlformats.org/officeDocument/2006/customXml" ds:itemID="{6D375B70-F96E-43DE-923C-48C460E20C9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4a72bca-fcae-4fad-97a5-89c621fc9b89"/>
    <ds:schemaRef ds:uri="http://www.w3.org/XML/1998/namespace"/>
    <ds:schemaRef ds:uri="http://purl.org/dc/dcmitype/"/>
  </ds:schemaRefs>
</ds:datastoreItem>
</file>

<file path=customXml/itemProps7.xml><?xml version="1.0" encoding="utf-8"?>
<ds:datastoreItem xmlns:ds="http://schemas.openxmlformats.org/officeDocument/2006/customXml" ds:itemID="{677AE010-60F6-4FBD-B56E-E230C008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15083</Words>
  <Characters>85976</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100858</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DeLaCruz Kriviski, Eliot - FNS</cp:lastModifiedBy>
  <cp:revision>4</cp:revision>
  <cp:lastPrinted>2013-08-08T14:23:00Z</cp:lastPrinted>
  <dcterms:created xsi:type="dcterms:W3CDTF">2020-10-19T18:01:00Z</dcterms:created>
  <dcterms:modified xsi:type="dcterms:W3CDTF">2020-10-19T21:44:00Z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0x01010009C5B3252E77414AAF0D9253FB9C35B1</vt:lpwstr>
  </property>
  <property fmtid="{D5CDD505-2E9C-101B-9397-08002B2CF9AE}" pid="3" name="Order">
    <vt:r8>200</vt:r8>
  </property>
  <property fmtid="{D5CDD505-2E9C-101B-9397-08002B2CF9AE}" pid="4" name="xd_ProgID">
    <vt:lpwstr/>
  </property>
  <property fmtid="{D5CDD505-2E9C-101B-9397-08002B2CF9AE}" pid="5" name="_dlc_DocId">
    <vt:lpwstr>PAT56XDWNNC6-1500440792-2</vt:lpwstr>
  </property>
  <property fmtid="{D5CDD505-2E9C-101B-9397-08002B2CF9AE}" pid="6" name="_dlc_DocIdUrl">
    <vt:lpwstr>https://fncspro.usda.net/offices/ops/prao/_layouts/15/DocIdRedir.aspx?ID=PAT56XDWNNC6-1500440792-2, PAT56XDWNNC6-1500440792-2</vt:lpwstr>
  </property>
  <property fmtid="{D5CDD505-2E9C-101B-9397-08002B2CF9AE}" pid="7" name="TemplateUrl">
    <vt:lpwstr/>
  </property>
  <property fmtid="{D5CDD505-2E9C-101B-9397-08002B2CF9AE}" pid="8" name="_dlc_DocIdItemGuid">
    <vt:lpwstr>0f4689d2-287b-4b92-a399-e6773b9fa326</vt:lpwstr>
  </property>
</Properties>
</file>