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ex="http://schemas.microsoft.com/office/word/2018/wordml/cex" xmlns:w16="http://schemas.microsoft.com/office/word/2018/wordml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44" w:rsidP="00F47004" w:rsidRDefault="00D53444" w14:paraId="2C3EAEC2" w14:textId="37EB92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Request for Approval under the</w:t>
      </w:r>
      <w:r w:rsidR="00F470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“</w:t>
      </w:r>
      <w:bookmarkStart w:name="_Hlk23501845" w:id="0"/>
      <w:r>
        <w:rPr>
          <w:rFonts w:ascii="Times New Roman" w:hAnsi="Times New Roman"/>
          <w:b/>
          <w:sz w:val="28"/>
          <w:szCs w:val="28"/>
        </w:rPr>
        <w:t>Generic Clearance for the Collection of Routine Customer Feedback</w:t>
      </w:r>
      <w:bookmarkEnd w:id="0"/>
      <w:r>
        <w:rPr>
          <w:rFonts w:ascii="Times New Roman" w:hAnsi="Times New Roman"/>
          <w:b/>
          <w:sz w:val="28"/>
          <w:szCs w:val="28"/>
        </w:rPr>
        <w:t>”</w:t>
      </w:r>
      <w:r w:rsidR="00F470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(OMB#: 0925-0642 Expiration Date: </w:t>
      </w:r>
      <w:r w:rsidR="009902A0">
        <w:rPr>
          <w:rFonts w:ascii="Times New Roman" w:hAnsi="Times New Roman"/>
          <w:b/>
          <w:sz w:val="28"/>
          <w:szCs w:val="28"/>
        </w:rPr>
        <w:t>0</w:t>
      </w:r>
      <w:r w:rsidR="00237E3F">
        <w:rPr>
          <w:rFonts w:ascii="Times New Roman" w:hAnsi="Times New Roman"/>
          <w:b/>
          <w:sz w:val="28"/>
          <w:szCs w:val="28"/>
        </w:rPr>
        <w:t>3/31/</w:t>
      </w:r>
      <w:r w:rsidR="009902A0">
        <w:rPr>
          <w:rFonts w:ascii="Times New Roman" w:hAnsi="Times New Roman"/>
          <w:b/>
          <w:sz w:val="28"/>
          <w:szCs w:val="28"/>
        </w:rPr>
        <w:t>20</w:t>
      </w:r>
      <w:r w:rsidR="00237E3F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53444" w:rsidP="00D53444" w:rsidRDefault="00D53444" w14:paraId="7BC30D1C" w14:textId="39F4DFC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1009A25" wp14:anchorId="27A7F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82974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Pb+GjTJAQAAeAMAAA4AAAAAAAAAAAAAAAAA&#10;LgIAAGRycy9lMm9Eb2MueG1sUEsBAi0AFAAGAAgAAAAhAHTyXbTWAAAAAgEAAA8AAAAAAAAAAAAA&#10;AAAAIwQAAGRycy9kb3ducmV2LnhtbFBLBQYAAAAABAAEAPMAAAAmBQAAAAA=&#10;"/>
            </w:pict>
          </mc:Fallback>
        </mc:AlternateContent>
      </w:r>
    </w:p>
    <w:p w:rsidR="00D53444" w:rsidP="00D53444" w:rsidRDefault="00D53444" w14:paraId="04DAD3B3" w14:textId="7777777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TITLE OF INFORMATION COLLECTION:</w:t>
      </w:r>
    </w:p>
    <w:p w:rsidR="00D53444" w:rsidP="00D53444" w:rsidRDefault="00AB56DE" w14:paraId="59F83C7D" w14:textId="76958FC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Implementation Science Consortium in Cancer</w:t>
      </w:r>
      <w:r w:rsidR="00D53444">
        <w:rPr>
          <w:rFonts w:asciiTheme="majorHAnsi" w:hAnsiTheme="majorHAnsi"/>
          <w:sz w:val="24"/>
          <w:szCs w:val="24"/>
        </w:rPr>
        <w:t xml:space="preserve"> Survey Form </w:t>
      </w:r>
    </w:p>
    <w:p w:rsidR="00D53444" w:rsidP="00D53444" w:rsidRDefault="00D53444" w14:paraId="233565AC" w14:textId="7777777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PURPOSE:  </w:t>
      </w:r>
    </w:p>
    <w:p w:rsidR="00D53444" w:rsidP="00D53444" w:rsidRDefault="00D53444" w14:paraId="528A3E4A" w14:textId="0344C0D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purpose of this information collection is to gather input and feedback from the </w:t>
      </w:r>
      <w:r w:rsidR="00AB56DE">
        <w:rPr>
          <w:rFonts w:asciiTheme="majorHAnsi" w:hAnsiTheme="majorHAnsi"/>
          <w:sz w:val="24"/>
          <w:szCs w:val="24"/>
        </w:rPr>
        <w:t>Implementation Science Consortium</w:t>
      </w:r>
      <w:r>
        <w:rPr>
          <w:rFonts w:asciiTheme="majorHAnsi" w:hAnsiTheme="majorHAnsi"/>
          <w:sz w:val="24"/>
          <w:szCs w:val="24"/>
        </w:rPr>
        <w:t xml:space="preserve"> </w:t>
      </w:r>
      <w:r w:rsidR="00C159E4">
        <w:rPr>
          <w:rFonts w:asciiTheme="majorHAnsi" w:hAnsiTheme="majorHAnsi"/>
          <w:sz w:val="24"/>
          <w:szCs w:val="24"/>
        </w:rPr>
        <w:t xml:space="preserve">in Cancer </w:t>
      </w:r>
      <w:r w:rsidR="00AB56DE">
        <w:rPr>
          <w:rFonts w:asciiTheme="majorHAnsi" w:hAnsiTheme="majorHAnsi"/>
          <w:sz w:val="24"/>
          <w:szCs w:val="24"/>
        </w:rPr>
        <w:t>stakeholder</w:t>
      </w:r>
      <w:r>
        <w:rPr>
          <w:rFonts w:asciiTheme="majorHAnsi" w:hAnsiTheme="majorHAnsi"/>
          <w:sz w:val="24"/>
          <w:szCs w:val="24"/>
        </w:rPr>
        <w:t xml:space="preserve"> </w:t>
      </w:r>
      <w:r w:rsidR="00AB56DE">
        <w:rPr>
          <w:rFonts w:asciiTheme="majorHAnsi" w:hAnsiTheme="majorHAnsi"/>
          <w:sz w:val="24"/>
          <w:szCs w:val="24"/>
        </w:rPr>
        <w:t xml:space="preserve">to help identify and vote on topics that should be addressed during the September 2020 meeting.  </w:t>
      </w:r>
    </w:p>
    <w:p w:rsidR="00AB56DE" w:rsidP="00D53444" w:rsidRDefault="00AB56DE" w14:paraId="7C86D280" w14:textId="4E8FFDBA">
      <w:pPr>
        <w:rPr>
          <w:rFonts w:asciiTheme="majorHAnsi" w:hAnsiTheme="majorHAnsi"/>
          <w:sz w:val="24"/>
          <w:szCs w:val="24"/>
        </w:rPr>
      </w:pPr>
      <w:r w:rsidRPr="00AB56DE">
        <w:rPr>
          <w:rFonts w:asciiTheme="majorHAnsi" w:hAnsiTheme="majorHAnsi"/>
          <w:sz w:val="24"/>
          <w:szCs w:val="24"/>
        </w:rPr>
        <w:t xml:space="preserve">Questions regarding race and gender are asked for tracking purposes only – these categories are not mandatory fields, as indicated on the application form.   </w:t>
      </w:r>
    </w:p>
    <w:p w:rsidR="00D53444" w:rsidP="00D53444" w:rsidRDefault="00D53444" w14:paraId="1C848FAD" w14:textId="77777777">
      <w:pPr>
        <w:pStyle w:val="Header"/>
        <w:tabs>
          <w:tab w:val="left" w:pos="720"/>
        </w:tabs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DESCRIPTION OF RESPONDENTS</w:t>
      </w:r>
      <w:r>
        <w:rPr>
          <w:rFonts w:asciiTheme="majorHAnsi" w:hAnsiTheme="majorHAnsi"/>
        </w:rPr>
        <w:t xml:space="preserve">: </w:t>
      </w:r>
    </w:p>
    <w:p w:rsidR="00D53444" w:rsidP="00D53444" w:rsidRDefault="00D53444" w14:paraId="0ABF77C1" w14:textId="3B730116">
      <w:pPr>
        <w:rPr>
          <w:rFonts w:asciiTheme="majorHAnsi" w:hAnsiTheme="majorHAnsi"/>
        </w:rPr>
      </w:pPr>
      <w:r w:rsidRPr="00D53444">
        <w:rPr>
          <w:rFonts w:asciiTheme="majorHAnsi" w:hAnsiTheme="majorHAnsi"/>
        </w:rPr>
        <w:t xml:space="preserve">Scientists, Researchers, </w:t>
      </w:r>
      <w:r w:rsidR="00AB56DE">
        <w:rPr>
          <w:rFonts w:asciiTheme="majorHAnsi" w:hAnsiTheme="majorHAnsi"/>
        </w:rPr>
        <w:t xml:space="preserve">and </w:t>
      </w:r>
      <w:r w:rsidRPr="00D53444">
        <w:rPr>
          <w:rFonts w:asciiTheme="majorHAnsi" w:hAnsiTheme="majorHAnsi"/>
        </w:rPr>
        <w:t>PIs</w:t>
      </w:r>
    </w:p>
    <w:p w:rsidR="00D53444" w:rsidP="00D53444" w:rsidRDefault="00D53444" w14:paraId="281B16B8" w14:textId="1858339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TYPE OF COLLECTION:</w:t>
      </w:r>
      <w:r>
        <w:rPr>
          <w:rFonts w:asciiTheme="majorHAnsi" w:hAnsiTheme="majorHAnsi"/>
        </w:rPr>
        <w:t xml:space="preserve"> (Check one)</w:t>
      </w:r>
    </w:p>
    <w:p w:rsidR="00D53444" w:rsidP="00D53444" w:rsidRDefault="00D53444" w14:paraId="324368BC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16"/>
          <w:szCs w:val="16"/>
        </w:rPr>
      </w:pPr>
    </w:p>
    <w:p w:rsidR="00D53444" w:rsidP="00D53444" w:rsidRDefault="00D53444" w14:paraId="5F15D09B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proofErr w:type="gramStart"/>
      <w:r>
        <w:rPr>
          <w:rFonts w:asciiTheme="majorHAnsi" w:hAnsiTheme="majorHAnsi"/>
          <w:bCs/>
          <w:sz w:val="24"/>
        </w:rPr>
        <w:t>[ ]</w:t>
      </w:r>
      <w:proofErr w:type="gramEnd"/>
      <w:r>
        <w:rPr>
          <w:rFonts w:asciiTheme="majorHAnsi" w:hAnsiTheme="majorHAnsi"/>
          <w:bCs/>
          <w:sz w:val="24"/>
        </w:rPr>
        <w:t xml:space="preserve"> Customer Comment Card/Complaint Form </w:t>
      </w:r>
      <w:r>
        <w:rPr>
          <w:rFonts w:asciiTheme="majorHAnsi" w:hAnsiTheme="majorHAnsi"/>
          <w:bCs/>
          <w:sz w:val="24"/>
        </w:rPr>
        <w:tab/>
        <w:t xml:space="preserve">[X] Customer Satisfaction Survey    </w:t>
      </w:r>
    </w:p>
    <w:p w:rsidR="00D53444" w:rsidP="00D53444" w:rsidRDefault="00D53444" w14:paraId="62F0C21E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proofErr w:type="gramStart"/>
      <w:r>
        <w:rPr>
          <w:rFonts w:asciiTheme="majorHAnsi" w:hAnsiTheme="majorHAnsi"/>
          <w:bCs/>
          <w:sz w:val="24"/>
        </w:rPr>
        <w:t>[ ]</w:t>
      </w:r>
      <w:proofErr w:type="gramEnd"/>
      <w:r>
        <w:rPr>
          <w:rFonts w:asciiTheme="majorHAnsi" w:hAnsiTheme="majorHAnsi"/>
          <w:bCs/>
          <w:sz w:val="24"/>
        </w:rPr>
        <w:t xml:space="preserve"> Usability Testing (e.g., Website or Software</w:t>
      </w:r>
      <w:r>
        <w:rPr>
          <w:rFonts w:asciiTheme="majorHAnsi" w:hAnsiTheme="majorHAnsi"/>
          <w:bCs/>
          <w:sz w:val="24"/>
        </w:rPr>
        <w:tab/>
        <w:t>[ ] Small Discussion Group</w:t>
      </w:r>
    </w:p>
    <w:p w:rsidR="00D53444" w:rsidP="00D53444" w:rsidRDefault="00D53444" w14:paraId="4953E3BF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proofErr w:type="gramStart"/>
      <w:r>
        <w:rPr>
          <w:rFonts w:asciiTheme="majorHAnsi" w:hAnsiTheme="majorHAnsi"/>
          <w:bCs/>
          <w:sz w:val="24"/>
        </w:rPr>
        <w:t>[ ]</w:t>
      </w:r>
      <w:proofErr w:type="gramEnd"/>
      <w:r>
        <w:rPr>
          <w:rFonts w:asciiTheme="majorHAnsi" w:hAnsiTheme="majorHAnsi"/>
          <w:bCs/>
          <w:sz w:val="24"/>
        </w:rPr>
        <w:t xml:space="preserve">  Focus Group  </w:t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  <w:t>[ ] Other:</w:t>
      </w:r>
      <w:r>
        <w:rPr>
          <w:rFonts w:asciiTheme="majorHAnsi" w:hAnsiTheme="majorHAnsi"/>
          <w:bCs/>
          <w:sz w:val="24"/>
          <w:u w:val="single"/>
        </w:rPr>
        <w:t xml:space="preserve"> _</w:t>
      </w:r>
      <w:r>
        <w:rPr>
          <w:rFonts w:asciiTheme="majorHAnsi" w:hAnsiTheme="majorHAnsi"/>
          <w:bCs/>
          <w:sz w:val="24"/>
          <w:u w:val="single"/>
        </w:rPr>
        <w:tab/>
      </w:r>
    </w:p>
    <w:p w:rsidR="00D53444" w:rsidP="00D53444" w:rsidRDefault="00D53444" w14:paraId="3254F0FA" w14:textId="77777777">
      <w:pPr>
        <w:pStyle w:val="Header"/>
        <w:tabs>
          <w:tab w:val="left" w:pos="720"/>
        </w:tabs>
        <w:rPr>
          <w:rFonts w:asciiTheme="majorHAnsi" w:hAnsiTheme="majorHAnsi"/>
        </w:rPr>
      </w:pPr>
    </w:p>
    <w:p w:rsidR="00D53444" w:rsidP="00D53444" w:rsidRDefault="00D53444" w14:paraId="7FAD7172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CERTIFICATION:</w:t>
      </w:r>
    </w:p>
    <w:p w:rsidR="00D53444" w:rsidP="00D53444" w:rsidRDefault="00D53444" w14:paraId="3BE61F52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certify the following to be true: </w:t>
      </w:r>
    </w:p>
    <w:p w:rsidR="00D53444" w:rsidP="00D53444" w:rsidRDefault="00D53444" w14:paraId="064C5ED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voluntary. </w:t>
      </w:r>
    </w:p>
    <w:p w:rsidR="00D53444" w:rsidP="00D53444" w:rsidRDefault="00D53444" w14:paraId="3ADF0D9C" w14:textId="258CBD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</w:t>
      </w:r>
      <w:r w:rsidR="00F47004">
        <w:rPr>
          <w:rFonts w:asciiTheme="majorHAnsi" w:hAnsiTheme="majorHAnsi"/>
        </w:rPr>
        <w:t>low burden</w:t>
      </w:r>
      <w:r>
        <w:rPr>
          <w:rFonts w:asciiTheme="majorHAnsi" w:hAnsiTheme="majorHAnsi"/>
        </w:rPr>
        <w:t xml:space="preserve"> for respondents and low-cost for the Federal Government.</w:t>
      </w:r>
    </w:p>
    <w:p w:rsidR="00D53444" w:rsidP="00D53444" w:rsidRDefault="00D53444" w14:paraId="1A19F9A8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non-controversial and does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raise issues of concern to other federal agencies.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718B6FA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results are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intended to be disseminated to the public.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0D4760C4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Information gathered will not be used for the purpose of </w:t>
      </w:r>
      <w:r>
        <w:rPr>
          <w:rFonts w:asciiTheme="majorHAnsi" w:hAnsiTheme="majorHAnsi"/>
          <w:u w:val="single"/>
        </w:rPr>
        <w:t>substantially</w:t>
      </w:r>
      <w:r>
        <w:rPr>
          <w:rFonts w:asciiTheme="majorHAnsi" w:hAnsiTheme="majorHAnsi"/>
        </w:rPr>
        <w:t xml:space="preserve"> informing </w:t>
      </w:r>
      <w:r>
        <w:rPr>
          <w:rFonts w:asciiTheme="majorHAnsi" w:hAnsiTheme="majorHAnsi"/>
          <w:u w:val="single"/>
        </w:rPr>
        <w:t xml:space="preserve">influential </w:t>
      </w:r>
      <w:r>
        <w:rPr>
          <w:rFonts w:asciiTheme="majorHAnsi" w:hAnsiTheme="majorHAnsi"/>
        </w:rPr>
        <w:t xml:space="preserve">policy decisions. </w:t>
      </w:r>
    </w:p>
    <w:p w:rsidR="00D53444" w:rsidP="00D53444" w:rsidRDefault="00D53444" w14:paraId="065805DD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collection is targeted to the solicitation of opinions from respondents who have experience with the program or may have experience with the program in the future.</w:t>
      </w:r>
    </w:p>
    <w:p w:rsidR="00D53444" w:rsidP="00D53444" w:rsidRDefault="00D53444" w14:paraId="79E5ADC6" w14:textId="77777777">
      <w:pPr>
        <w:rPr>
          <w:rFonts w:asciiTheme="majorHAnsi" w:hAnsiTheme="majorHAnsi"/>
        </w:rPr>
      </w:pPr>
    </w:p>
    <w:p w:rsidR="00D53444" w:rsidP="00D53444" w:rsidRDefault="00D53444" w14:paraId="7B48717F" w14:textId="1682BA8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Name: </w:t>
      </w:r>
      <w:r w:rsidR="00AB56DE">
        <w:rPr>
          <w:rFonts w:asciiTheme="majorHAnsi" w:hAnsiTheme="majorHAnsi"/>
          <w:sz w:val="24"/>
          <w:szCs w:val="24"/>
        </w:rPr>
        <w:t>Sarah Bernal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53444" w:rsidP="00D53444" w:rsidRDefault="00D53444" w14:paraId="25371CFC" w14:textId="77777777">
      <w:pPr>
        <w:rPr>
          <w:rFonts w:asciiTheme="majorHAnsi" w:hAnsiTheme="majorHAnsi"/>
        </w:rPr>
      </w:pPr>
    </w:p>
    <w:p w:rsidR="009A7E88" w:rsidRDefault="009A7E88" w14:paraId="28FD730C" w14:textId="77777777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D53444" w:rsidP="00D53444" w:rsidRDefault="00D53444" w14:paraId="4E5FAF29" w14:textId="476FD9A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To assist review, please provide answers to the following question:</w:t>
      </w:r>
    </w:p>
    <w:p w:rsidR="00D53444" w:rsidP="00D53444" w:rsidRDefault="00D53444" w14:paraId="47CF99E7" w14:textId="77777777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Personally</w:t>
      </w:r>
      <w:proofErr w:type="gramEnd"/>
      <w:r>
        <w:rPr>
          <w:rFonts w:asciiTheme="majorHAnsi" w:hAnsiTheme="majorHAnsi"/>
          <w:b/>
        </w:rPr>
        <w:t xml:space="preserve"> Identifiable Information:</w:t>
      </w:r>
    </w:p>
    <w:p w:rsidR="00D53444" w:rsidP="00D53444" w:rsidRDefault="00D53444" w14:paraId="024FFCE0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Is personally identifiable information (PII) collected?  </w:t>
      </w: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Yes  [X]  No </w:t>
      </w:r>
    </w:p>
    <w:p w:rsidR="00D53444" w:rsidP="00D53444" w:rsidRDefault="00D53444" w14:paraId="51A4DB91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Yes, will any information that is collected be included in records that are subject to the Privacy Act of 1974?   </w:t>
      </w: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Yes [X] No   </w:t>
      </w:r>
    </w:p>
    <w:p w:rsidR="00D53444" w:rsidP="00D53444" w:rsidRDefault="00D53444" w14:paraId="3C881A60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Yes, has an up-to-date System of Records Notice (SORN) been published?  N/A</w:t>
      </w:r>
    </w:p>
    <w:p w:rsidR="00D53444" w:rsidP="00D53444" w:rsidRDefault="00D53444" w14:paraId="4C68B768" w14:textId="77777777">
      <w:pPr>
        <w:pStyle w:val="ListParagraph"/>
        <w:ind w:left="0"/>
        <w:rPr>
          <w:rFonts w:asciiTheme="majorHAnsi" w:hAnsiTheme="majorHAnsi"/>
          <w:b/>
        </w:rPr>
      </w:pPr>
    </w:p>
    <w:p w:rsidR="00D53444" w:rsidP="00D53444" w:rsidRDefault="00D53444" w14:paraId="6850E526" w14:textId="77777777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Gifts or Payments:</w:t>
      </w:r>
    </w:p>
    <w:p w:rsidR="00D53444" w:rsidP="00D53444" w:rsidRDefault="00D53444" w14:paraId="0273D0E1" w14:textId="30FDDD8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Is an incentive (e.g., money or reimbursement of expenses, token of appreciation) provided to participants?  </w:t>
      </w: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Yes [X] No  </w:t>
      </w:r>
    </w:p>
    <w:p w:rsidRPr="009A7E88" w:rsidR="009A7E88" w:rsidP="009A7E88" w:rsidRDefault="009A7E88" w14:paraId="4ABD2510" w14:textId="7BFAB610">
      <w:pPr>
        <w:rPr>
          <w:rFonts w:asciiTheme="majorHAnsi" w:hAnsiTheme="majorHAnsi"/>
        </w:rPr>
      </w:pPr>
      <w:r w:rsidRPr="009A7E88">
        <w:rPr>
          <w:rFonts w:asciiTheme="majorHAnsi" w:hAnsiTheme="majorHAnsi"/>
        </w:rPr>
        <w:t>Amount: _________</w:t>
      </w:r>
    </w:p>
    <w:p w:rsidR="009A7E88" w:rsidP="00D53444" w:rsidRDefault="009A7E88" w14:paraId="1628720A" w14:textId="246AB4F4">
      <w:pPr>
        <w:rPr>
          <w:rFonts w:asciiTheme="majorHAnsi" w:hAnsiTheme="majorHAnsi"/>
        </w:rPr>
      </w:pPr>
      <w:r w:rsidRPr="009A7E88">
        <w:rPr>
          <w:rFonts w:asciiTheme="majorHAnsi" w:hAnsiTheme="majorHAnsi"/>
        </w:rPr>
        <w:t>Explanation for incentive</w:t>
      </w:r>
      <w:proofErr w:type="gramStart"/>
      <w:r w:rsidRPr="009A7E88">
        <w:rPr>
          <w:rFonts w:asciiTheme="majorHAnsi" w:hAnsiTheme="majorHAnsi"/>
        </w:rPr>
        <w:t>:  (</w:t>
      </w:r>
      <w:proofErr w:type="gramEnd"/>
      <w:r w:rsidRPr="009A7E88">
        <w:rPr>
          <w:rFonts w:asciiTheme="majorHAnsi" w:hAnsiTheme="majorHAnsi"/>
        </w:rPr>
        <w:t>include number of visits, etc.)</w:t>
      </w:r>
    </w:p>
    <w:p w:rsidR="00D53444" w:rsidP="00D53444" w:rsidRDefault="00D53444" w14:paraId="3020F4B2" w14:textId="7777777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ESTIMATED BURDEN HOURS and COST</w:t>
      </w:r>
      <w:r>
        <w:rPr>
          <w:rFonts w:asciiTheme="majorHAnsi" w:hAnsiTheme="majorHAnsi"/>
        </w:rPr>
        <w:t xml:space="preserve"> 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711"/>
        <w:gridCol w:w="1981"/>
        <w:gridCol w:w="1351"/>
        <w:gridCol w:w="1531"/>
      </w:tblGrid>
      <w:tr w:rsidR="00D53444" w:rsidTr="00D53444" w14:paraId="2703B8E3" w14:textId="77777777">
        <w:trPr>
          <w:trHeight w:val="277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7B5829E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004C809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Respondents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11ED526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587F32C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Time per Response (in hours)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22CCD492" w14:textId="591B6F3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Hours</w:t>
            </w:r>
          </w:p>
        </w:tc>
      </w:tr>
      <w:tr w:rsidR="00D53444" w:rsidTr="00D53444" w14:paraId="06B06FDE" w14:textId="77777777">
        <w:trPr>
          <w:trHeight w:val="277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4D899C1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A960B8" w14:paraId="148F7149" w14:textId="5D1CB07E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A960B8" w14:paraId="5DF9ADC6" w14:textId="30ABB28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E8C5DDE" w14:textId="6C64263A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5/60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D4A74" w14:paraId="79F9FEC9" w14:textId="3F1CD93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17</w:t>
            </w:r>
          </w:p>
        </w:tc>
      </w:tr>
      <w:tr w:rsidR="00D53444" w:rsidTr="00D53444" w14:paraId="35D113A7" w14:textId="77777777">
        <w:trPr>
          <w:trHeight w:val="293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39C03B1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EA7B7F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D4A74" w14:paraId="2349A466" w14:textId="5BB66B7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3444" w:rsidRDefault="00D53444" w14:paraId="5B34A7D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D4A74" w14:paraId="0E177ADC" w14:textId="7D9EB1CB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17</w:t>
            </w:r>
          </w:p>
        </w:tc>
      </w:tr>
    </w:tbl>
    <w:p w:rsidR="009A7E88" w:rsidP="00D53444" w:rsidRDefault="009A7E88" w14:paraId="02647AB6" w14:textId="77777777">
      <w:pPr>
        <w:spacing w:after="0"/>
        <w:rPr>
          <w:rFonts w:asciiTheme="majorHAnsi" w:hAnsiTheme="majorHAnsi"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137"/>
        <w:gridCol w:w="2003"/>
      </w:tblGrid>
      <w:tr w:rsidR="00D53444" w:rsidTr="00F47004" w14:paraId="5284CB9A" w14:textId="77777777">
        <w:trPr>
          <w:trHeight w:val="274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FD4EAD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641159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</w:t>
            </w:r>
          </w:p>
          <w:p w:rsidR="00D53444" w:rsidRDefault="00D53444" w14:paraId="49E513A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Hours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2F951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Wage Rate*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60770EE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Cost</w:t>
            </w:r>
          </w:p>
        </w:tc>
      </w:tr>
      <w:tr w:rsidR="00D53444" w:rsidTr="00F47004" w14:paraId="279D52BB" w14:textId="77777777">
        <w:trPr>
          <w:trHeight w:val="260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B83B88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D4A74" w14:paraId="174BB864" w14:textId="0395A1F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EED8C86" w14:textId="57EF3D8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F47004">
              <w:rPr>
                <w:rFonts w:eastAsia="Times New Roman" w:asciiTheme="majorHAnsi" w:hAnsiTheme="majorHAnsi"/>
                <w:sz w:val="24"/>
                <w:szCs w:val="24"/>
              </w:rPr>
              <w:t>46.95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0A34D35D" w14:textId="101929FC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F47004">
              <w:rPr>
                <w:rFonts w:eastAsia="Times New Roman" w:asciiTheme="majorHAnsi" w:hAnsiTheme="majorHAnsi"/>
                <w:sz w:val="24"/>
                <w:szCs w:val="24"/>
              </w:rPr>
              <w:t>798.15</w:t>
            </w:r>
          </w:p>
        </w:tc>
      </w:tr>
      <w:tr w:rsidR="00D53444" w:rsidTr="00F47004" w14:paraId="7E335154" w14:textId="77777777">
        <w:trPr>
          <w:trHeight w:val="289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97B8F66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39101F" w14:textId="7A847DCA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bookmarkStart w:name="_GoBack" w:id="1"/>
            <w:bookmarkEnd w:id="1"/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C2C6DD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7D0E13" w14:paraId="5F7DF52B" w14:textId="306C6145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 w:rsidRPr="007D0E13">
              <w:rPr>
                <w:rFonts w:eastAsia="Times New Roman" w:asciiTheme="majorHAnsi" w:hAnsiTheme="majorHAnsi"/>
                <w:b/>
                <w:sz w:val="24"/>
                <w:szCs w:val="24"/>
              </w:rPr>
              <w:t>$</w:t>
            </w:r>
            <w:r w:rsidR="00F47004">
              <w:rPr>
                <w:rFonts w:eastAsia="Times New Roman" w:asciiTheme="majorHAnsi" w:hAnsiTheme="majorHAnsi"/>
                <w:b/>
                <w:sz w:val="24"/>
                <w:szCs w:val="24"/>
              </w:rPr>
              <w:t>798.15</w:t>
            </w:r>
          </w:p>
        </w:tc>
      </w:tr>
    </w:tbl>
    <w:p w:rsidRPr="009A7E88" w:rsidR="009A7E88" w:rsidP="00D53444" w:rsidRDefault="00D53444" w14:paraId="7A924F0A" w14:textId="59EF2BCA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 Averaged mean hourly wage rate for respondents based on BLS National Occupational Employment and Wage Estimates for </w:t>
      </w:r>
      <w:r w:rsidR="00C004F4">
        <w:rPr>
          <w:rFonts w:asciiTheme="majorHAnsi" w:hAnsiTheme="majorHAnsi"/>
          <w:sz w:val="20"/>
          <w:szCs w:val="20"/>
        </w:rPr>
        <w:t>Medical Scientist</w:t>
      </w:r>
      <w:r>
        <w:rPr>
          <w:rFonts w:asciiTheme="majorHAnsi" w:hAnsiTheme="majorHAnsi"/>
          <w:sz w:val="20"/>
          <w:szCs w:val="20"/>
        </w:rPr>
        <w:t xml:space="preserve"> occupational code, </w:t>
      </w:r>
      <w:r w:rsidR="006529CD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9-</w:t>
      </w:r>
      <w:r w:rsidR="00C004F4">
        <w:rPr>
          <w:rFonts w:asciiTheme="majorHAnsi" w:hAnsiTheme="majorHAnsi"/>
          <w:sz w:val="20"/>
          <w:szCs w:val="20"/>
        </w:rPr>
        <w:t>1040</w:t>
      </w:r>
      <w:r>
        <w:rPr>
          <w:rFonts w:asciiTheme="majorHAnsi" w:hAnsiTheme="majorHAnsi"/>
          <w:sz w:val="20"/>
          <w:szCs w:val="20"/>
        </w:rPr>
        <w:t xml:space="preserve"> and wage rate $</w:t>
      </w:r>
      <w:r w:rsidR="00F47004">
        <w:rPr>
          <w:rFonts w:asciiTheme="majorHAnsi" w:hAnsiTheme="majorHAnsi"/>
          <w:sz w:val="20"/>
          <w:szCs w:val="20"/>
        </w:rPr>
        <w:t>46.95</w:t>
      </w:r>
      <w:r w:rsidR="00C004F4">
        <w:rPr>
          <w:rFonts w:asciiTheme="majorHAnsi" w:hAnsiTheme="majorHAnsi"/>
          <w:sz w:val="20"/>
          <w:szCs w:val="20"/>
        </w:rPr>
        <w:t xml:space="preserve">. </w:t>
      </w:r>
      <w:hyperlink w:history="1" w:anchor="00-0000" r:id="rId8">
        <w:r w:rsidRPr="00F47004" w:rsidR="00F47004">
          <w:rPr>
            <w:rStyle w:val="Hyperlink"/>
            <w:rFonts w:asciiTheme="majorHAnsi" w:hAnsiTheme="majorHAnsi" w:cstheme="majorHAnsi"/>
            <w:sz w:val="20"/>
            <w:szCs w:val="20"/>
          </w:rPr>
          <w:t>https://www.bls.gov/oes/2019/May/oes_nat.htm#00-0000</w:t>
        </w:r>
      </w:hyperlink>
      <w:r w:rsidRPr="00F50006" w:rsidR="00EF4D87">
        <w:rPr>
          <w:rFonts w:asciiTheme="majorHAnsi" w:hAnsiTheme="majorHAnsi" w:cstheme="majorHAnsi"/>
          <w:sz w:val="20"/>
          <w:szCs w:val="20"/>
        </w:rPr>
        <w:t>.</w:t>
      </w:r>
    </w:p>
    <w:p w:rsidR="00D53444" w:rsidP="00D53444" w:rsidRDefault="00D53444" w14:paraId="2579967E" w14:textId="63C43E2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FEDERAL COST:  </w:t>
      </w:r>
      <w:r>
        <w:rPr>
          <w:rFonts w:asciiTheme="majorHAnsi" w:hAnsiTheme="majorHAnsi"/>
        </w:rPr>
        <w:t xml:space="preserve">The estimated annual cost to the Federal government is </w:t>
      </w:r>
      <w:r w:rsidRPr="002134E6" w:rsidR="002134E6">
        <w:rPr>
          <w:rFonts w:asciiTheme="majorHAnsi" w:hAnsiTheme="majorHAnsi"/>
        </w:rPr>
        <w:t>$3,243.03</w:t>
      </w:r>
      <w:r w:rsidR="00EF4D87">
        <w:rPr>
          <w:rFonts w:asciiTheme="majorHAnsi" w:hAnsiTheme="majorHAnsi"/>
        </w:rPr>
        <w:t>.</w:t>
      </w:r>
    </w:p>
    <w:tbl>
      <w:tblPr>
        <w:tblW w:w="9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350"/>
        <w:gridCol w:w="1260"/>
        <w:gridCol w:w="1350"/>
        <w:gridCol w:w="1530"/>
        <w:gridCol w:w="1350"/>
      </w:tblGrid>
      <w:tr w:rsidR="00D53444" w:rsidTr="00D53444" w14:paraId="1001521F" w14:textId="77777777">
        <w:trPr>
          <w:trHeight w:val="900"/>
        </w:trPr>
        <w:tc>
          <w:tcPr>
            <w:tcW w:w="2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448F26F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42D64DE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277B35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529012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011F07F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Fringe (if applicable)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1E8283A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Total Cost to Gov’t</w:t>
            </w:r>
          </w:p>
        </w:tc>
      </w:tr>
      <w:tr w:rsidR="00D53444" w:rsidTr="00D53444" w14:paraId="6FFC481F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1DB833F0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Federal Oversight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3EAD30A7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15304A2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89A77D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8F5391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529D1A0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</w:tr>
      <w:tr w:rsidR="00721F90" w:rsidTr="00E72827" w14:paraId="74065A1C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1F90" w:rsidP="00733954" w:rsidRDefault="00721F90" w14:paraId="3C67B556" w14:textId="4EAA9351">
            <w:pPr>
              <w:spacing w:after="0" w:line="240" w:lineRule="auto"/>
              <w:jc w:val="both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Communications </w:t>
            </w:r>
            <w:r w:rsidR="00733954">
              <w:rPr>
                <w:rFonts w:eastAsia="Times New Roman" w:asciiTheme="majorHAnsi" w:hAnsiTheme="majorHAnsi"/>
                <w:sz w:val="24"/>
                <w:szCs w:val="24"/>
              </w:rPr>
              <w:t>Manager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53444" w:rsidR="00721F90" w:rsidP="00E72827" w:rsidRDefault="00721F90" w14:paraId="71A4899E" w14:textId="5C8638E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asciiTheme="majorHAnsi" w:hAnsiTheme="majorHAnsi" w:cstheme="majorHAnsi"/>
              </w:rPr>
              <w:t>10/5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444" w:rsidR="00721F90" w:rsidP="00E72827" w:rsidRDefault="00721F90" w14:paraId="50406962" w14:textId="754B9A51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asciiTheme="majorHAnsi" w:hAnsiTheme="majorHAnsi" w:cstheme="majorHAnsi"/>
              </w:rPr>
              <w:t>$7</w:t>
            </w:r>
            <w:r>
              <w:rPr>
                <w:rFonts w:asciiTheme="majorHAnsi" w:hAnsiTheme="majorHAnsi" w:cstheme="majorHAnsi"/>
              </w:rPr>
              <w:t>4,303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444" w:rsidR="00721F90" w:rsidP="00E72827" w:rsidRDefault="00721F90" w14:paraId="5217BF86" w14:textId="7948041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 w:cstheme="majorHAnsi"/>
                <w:sz w:val="24"/>
                <w:szCs w:val="24"/>
              </w:rPr>
              <w:t>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721F90" w:rsidP="00721F90" w:rsidRDefault="00721F90" w14:paraId="741B593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721F90" w:rsidP="00E72827" w:rsidRDefault="00721F90" w14:paraId="583B3FAB" w14:textId="687D4CEF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$743.03</w:t>
            </w:r>
          </w:p>
        </w:tc>
      </w:tr>
      <w:tr w:rsidR="00D53444" w:rsidTr="00EF4D87" w14:paraId="186AACEA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32BBDFF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Contractor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C8B702D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3C5B54B3" w14:textId="353063B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16CD35AA" w14:textId="1C6DBFAB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="00D53444" w:rsidRDefault="00D53444" w14:paraId="59907E0B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17404A2F" w14:textId="5ACCB710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721F90">
              <w:rPr>
                <w:rFonts w:eastAsia="Times New Roman" w:asciiTheme="majorHAnsi" w:hAnsiTheme="majorHAnsi"/>
                <w:sz w:val="24"/>
                <w:szCs w:val="24"/>
              </w:rPr>
              <w:t>2</w:t>
            </w:r>
            <w:r>
              <w:rPr>
                <w:rFonts w:eastAsia="Times New Roman" w:asciiTheme="majorHAnsi" w:hAnsiTheme="majorHAnsi"/>
                <w:sz w:val="24"/>
                <w:szCs w:val="24"/>
              </w:rPr>
              <w:t>,500</w:t>
            </w:r>
          </w:p>
        </w:tc>
      </w:tr>
      <w:tr w:rsidR="00D53444" w:rsidTr="00D53444" w14:paraId="7ED55048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4F785D8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7A9F48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2E1737D0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4BC4ECB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CB9431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4A501F8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$0</w:t>
            </w:r>
          </w:p>
        </w:tc>
      </w:tr>
      <w:tr w:rsidR="00D53444" w:rsidTr="00D53444" w14:paraId="7683133A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5875D1B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Other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3AFC3BF8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99559A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19E5814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2A5D87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0F6D7DE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$0</w:t>
            </w:r>
          </w:p>
        </w:tc>
      </w:tr>
      <w:tr w:rsidR="00D53444" w:rsidTr="00D53444" w14:paraId="3B8DE628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1D8586E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2694A52F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2F91B313" w14:textId="77777777">
            <w:pPr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038F9FD2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37F2EC71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7D658AE1" w14:textId="29E34CB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$</w:t>
            </w:r>
            <w:r w:rsidR="002134E6">
              <w:rPr>
                <w:rFonts w:eastAsia="Times New Roman" w:asciiTheme="majorHAnsi" w:hAnsiTheme="majorHAnsi"/>
                <w:b/>
                <w:sz w:val="24"/>
                <w:szCs w:val="24"/>
              </w:rPr>
              <w:t>3,243.03</w:t>
            </w:r>
          </w:p>
        </w:tc>
      </w:tr>
    </w:tbl>
    <w:p w:rsidRPr="00F47004" w:rsidR="00D53444" w:rsidP="00D53444" w:rsidRDefault="00D53444" w14:paraId="58C5C404" w14:textId="2FFA4F8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  <w:lang w:eastAsia="zh-CN"/>
        </w:rPr>
        <w:lastRenderedPageBreak/>
        <w:t>**The salary in the table above is cited from</w:t>
      </w:r>
      <w:r>
        <w:rPr>
          <w:rFonts w:asciiTheme="majorHAnsi" w:hAnsiTheme="majorHAnsi"/>
          <w:sz w:val="20"/>
          <w:szCs w:val="20"/>
        </w:rPr>
        <w:t xml:space="preserve"> </w:t>
      </w:r>
      <w:hyperlink w:history="1" r:id="rId9">
        <w:r w:rsidRPr="001418CA" w:rsidR="00EF4D87">
          <w:rPr>
            <w:rStyle w:val="Hyperlink"/>
            <w:rFonts w:asciiTheme="majorHAnsi" w:hAnsiTheme="majorHAnsi" w:cstheme="majorHAnsi"/>
            <w:sz w:val="20"/>
            <w:szCs w:val="20"/>
          </w:rPr>
          <w:t>https://www.opm.gov/policy-data-oversight/pay-leave/salaries-wages/salary-tables/20Tables/html/DCB.aspx</w:t>
        </w:r>
      </w:hyperlink>
    </w:p>
    <w:p w:rsidR="00D53444" w:rsidP="00D53444" w:rsidRDefault="00D53444" w14:paraId="35FDAA24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D53444" w:rsidP="00D53444" w:rsidRDefault="00D53444" w14:paraId="5F74F501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selection of your targeted respondents</w:t>
      </w:r>
    </w:p>
    <w:p w:rsidRPr="00F47004" w:rsidR="00D53444" w:rsidP="00F47004" w:rsidRDefault="00D53444" w14:paraId="72F8FFC4" w14:textId="6B340FF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D53444">
        <w:rPr>
          <w:rFonts w:asciiTheme="majorHAnsi" w:hAnsiTheme="majorHAnsi"/>
        </w:rPr>
        <w:t>Do you have a customer list or something similar that defines the universe of potential respondents and do you have a sampling plan for selecting from this universe?</w:t>
      </w:r>
      <w:r w:rsidRPr="00D53444">
        <w:rPr>
          <w:rFonts w:asciiTheme="majorHAnsi" w:hAnsiTheme="majorHAnsi"/>
        </w:rPr>
        <w:tab/>
      </w:r>
      <w:r w:rsidRPr="00D53444">
        <w:rPr>
          <w:rFonts w:asciiTheme="majorHAnsi" w:hAnsiTheme="majorHAnsi"/>
        </w:rPr>
        <w:tab/>
      </w:r>
      <w:r w:rsidRPr="00D53444">
        <w:rPr>
          <w:rFonts w:asciiTheme="majorHAnsi" w:hAnsiTheme="majorHAnsi"/>
        </w:rPr>
        <w:tab/>
      </w:r>
      <w:r w:rsidR="00F47004">
        <w:rPr>
          <w:rFonts w:asciiTheme="majorHAnsi" w:hAnsiTheme="majorHAnsi"/>
        </w:rPr>
        <w:tab/>
      </w:r>
      <w:r w:rsidR="00F47004">
        <w:rPr>
          <w:rFonts w:asciiTheme="majorHAnsi" w:hAnsiTheme="majorHAnsi"/>
        </w:rPr>
        <w:tab/>
      </w:r>
      <w:r w:rsidR="00F47004">
        <w:rPr>
          <w:rFonts w:asciiTheme="majorHAnsi" w:hAnsiTheme="majorHAnsi"/>
        </w:rPr>
        <w:tab/>
      </w:r>
      <w:r w:rsidR="00F47004">
        <w:rPr>
          <w:rFonts w:asciiTheme="majorHAnsi" w:hAnsiTheme="majorHAnsi"/>
        </w:rPr>
        <w:tab/>
      </w:r>
      <w:r w:rsidR="00F47004">
        <w:rPr>
          <w:rFonts w:asciiTheme="majorHAnsi" w:hAnsiTheme="majorHAnsi"/>
        </w:rPr>
        <w:tab/>
      </w:r>
      <w:r w:rsidR="00F47004">
        <w:rPr>
          <w:rFonts w:asciiTheme="majorHAnsi" w:hAnsiTheme="majorHAnsi"/>
        </w:rPr>
        <w:tab/>
      </w:r>
      <w:r w:rsidR="00F47004">
        <w:rPr>
          <w:rFonts w:asciiTheme="majorHAnsi" w:hAnsiTheme="majorHAnsi"/>
        </w:rPr>
        <w:tab/>
      </w:r>
      <w:r w:rsidRPr="00F47004" w:rsidR="00F47004">
        <w:rPr>
          <w:rFonts w:asciiTheme="majorHAnsi" w:hAnsiTheme="majorHAnsi"/>
        </w:rPr>
        <w:t>[</w:t>
      </w:r>
      <w:r w:rsidR="00F47004">
        <w:rPr>
          <w:rFonts w:asciiTheme="majorHAnsi" w:hAnsiTheme="majorHAnsi"/>
        </w:rPr>
        <w:t xml:space="preserve"> </w:t>
      </w:r>
      <w:proofErr w:type="gramStart"/>
      <w:r w:rsidR="00F47004">
        <w:rPr>
          <w:rFonts w:asciiTheme="majorHAnsi" w:hAnsiTheme="majorHAnsi"/>
        </w:rPr>
        <w:t>Y</w:t>
      </w:r>
      <w:r w:rsidRPr="00F47004" w:rsidR="00F47004">
        <w:rPr>
          <w:rFonts w:asciiTheme="majorHAnsi" w:hAnsiTheme="majorHAnsi"/>
        </w:rPr>
        <w:t xml:space="preserve"> ]</w:t>
      </w:r>
      <w:proofErr w:type="gramEnd"/>
      <w:r w:rsidRPr="00F47004" w:rsidR="00F47004">
        <w:rPr>
          <w:rFonts w:asciiTheme="majorHAnsi" w:hAnsiTheme="majorHAnsi"/>
        </w:rPr>
        <w:t xml:space="preserve"> Yes</w:t>
      </w:r>
      <w:r w:rsidRPr="00F47004" w:rsidR="00F47004">
        <w:rPr>
          <w:rFonts w:asciiTheme="majorHAnsi" w:hAnsiTheme="majorHAnsi"/>
        </w:rPr>
        <w:tab/>
        <w:t>[ ] No</w:t>
      </w:r>
    </w:p>
    <w:p w:rsidRPr="00D53444" w:rsidR="00D53444" w:rsidP="00D53444" w:rsidRDefault="00D53444" w14:paraId="219EF2B8" w14:textId="77777777">
      <w:pPr>
        <w:pStyle w:val="ListParagraph"/>
        <w:ind w:left="360"/>
        <w:rPr>
          <w:rFonts w:asciiTheme="majorHAnsi" w:hAnsiTheme="majorHAnsi"/>
        </w:rPr>
      </w:pPr>
    </w:p>
    <w:p w:rsidR="00D53444" w:rsidP="00D53444" w:rsidRDefault="00D53444" w14:paraId="3FB42A0A" w14:textId="7692A8D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the answer is yes, please </w:t>
      </w:r>
      <w:proofErr w:type="gramStart"/>
      <w:r>
        <w:rPr>
          <w:rFonts w:asciiTheme="majorHAnsi" w:hAnsiTheme="majorHAnsi"/>
        </w:rPr>
        <w:t>provide</w:t>
      </w:r>
      <w:proofErr w:type="gramEnd"/>
      <w:r>
        <w:rPr>
          <w:rFonts w:asciiTheme="majorHAnsi" w:hAnsiTheme="majorHAnsi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D53444" w:rsidR="00D53444" w:rsidP="00D53444" w:rsidRDefault="004B60AF" w14:paraId="428800C7" w14:textId="5336464F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</w:t>
      </w:r>
      <w:r w:rsidRPr="00D53444" w:rsidR="00D53444">
        <w:rPr>
          <w:rFonts w:asciiTheme="majorHAnsi" w:hAnsiTheme="majorHAnsi"/>
          <w:sz w:val="22"/>
          <w:szCs w:val="22"/>
        </w:rPr>
        <w:t>espondents are those who attend</w:t>
      </w:r>
      <w:r w:rsidR="00EF4D87">
        <w:rPr>
          <w:rFonts w:asciiTheme="majorHAnsi" w:hAnsiTheme="majorHAnsi"/>
          <w:sz w:val="22"/>
          <w:szCs w:val="22"/>
        </w:rPr>
        <w:t xml:space="preserve"> DCCPS</w:t>
      </w:r>
      <w:r w:rsidRPr="00D53444" w:rsidR="00D53444">
        <w:rPr>
          <w:rFonts w:asciiTheme="majorHAnsi" w:hAnsiTheme="majorHAnsi"/>
          <w:sz w:val="22"/>
          <w:szCs w:val="22"/>
        </w:rPr>
        <w:t xml:space="preserve"> webinars and opt to complete the survey. </w:t>
      </w:r>
    </w:p>
    <w:p w:rsidR="00D53444" w:rsidP="00D53444" w:rsidRDefault="00D53444" w14:paraId="6CE5AF6E" w14:textId="77777777">
      <w:pPr>
        <w:ind w:left="360"/>
        <w:rPr>
          <w:rFonts w:asciiTheme="majorHAnsi" w:hAnsiTheme="majorHAnsi"/>
        </w:rPr>
      </w:pPr>
    </w:p>
    <w:p w:rsidR="00D53444" w:rsidP="00D53444" w:rsidRDefault="00D53444" w14:paraId="1F32D7F6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Administration of the Instrument</w:t>
      </w:r>
    </w:p>
    <w:p w:rsidR="00D53444" w:rsidP="00D53444" w:rsidRDefault="00D53444" w14:paraId="7C93B44E" w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will you collect the information? (Check all that apply)</w:t>
      </w:r>
    </w:p>
    <w:p w:rsidR="00D53444" w:rsidP="00D53444" w:rsidRDefault="00D53444" w14:paraId="49792087" w14:textId="77777777">
      <w:pPr>
        <w:pStyle w:val="ListParagraph"/>
        <w:ind w:left="360"/>
        <w:rPr>
          <w:rFonts w:asciiTheme="majorHAnsi" w:hAnsiTheme="majorHAnsi"/>
        </w:rPr>
      </w:pPr>
    </w:p>
    <w:p w:rsidR="00F47004" w:rsidP="00D53444" w:rsidRDefault="00D53444" w14:paraId="01C0984B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[X] Web-based or other forms of Social Media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46E1AF30" w14:textId="178FC68C">
      <w:pPr>
        <w:spacing w:after="0"/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Telephone</w:t>
      </w:r>
      <w:r>
        <w:rPr>
          <w:rFonts w:asciiTheme="majorHAnsi" w:hAnsiTheme="majorHAnsi"/>
        </w:rPr>
        <w:tab/>
      </w:r>
    </w:p>
    <w:p w:rsidR="00F47004" w:rsidP="00D53444" w:rsidRDefault="00D53444" w14:paraId="78CA744D" w14:textId="77777777">
      <w:pPr>
        <w:spacing w:after="0"/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In-person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5B0A9D9A" w14:textId="09DCA556">
      <w:pPr>
        <w:spacing w:after="0"/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Mail </w:t>
      </w:r>
    </w:p>
    <w:p w:rsidR="00F47004" w:rsidP="00D53444" w:rsidRDefault="00F47004" w14:paraId="70BF955A" w14:textId="35CD1872">
      <w:pPr>
        <w:spacing w:after="0"/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Survey Form</w:t>
      </w:r>
    </w:p>
    <w:p w:rsidR="00F47004" w:rsidP="00D53444" w:rsidRDefault="00F47004" w14:paraId="182F9892" w14:textId="13C963DF">
      <w:pPr>
        <w:spacing w:after="0"/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Chart Abstraction</w:t>
      </w:r>
    </w:p>
    <w:p w:rsidR="00D53444" w:rsidP="00D53444" w:rsidRDefault="00D53444" w14:paraId="414CFCA1" w14:textId="77777777">
      <w:pPr>
        <w:spacing w:after="0"/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Other, Explain</w:t>
      </w:r>
    </w:p>
    <w:p w:rsidR="00D53444" w:rsidP="00D53444" w:rsidRDefault="00D53444" w14:paraId="4184849B" w14:textId="77777777">
      <w:pPr>
        <w:spacing w:after="0"/>
        <w:ind w:left="720"/>
        <w:rPr>
          <w:rFonts w:asciiTheme="majorHAnsi" w:hAnsiTheme="majorHAnsi"/>
        </w:rPr>
      </w:pPr>
    </w:p>
    <w:p w:rsidR="00D53444" w:rsidP="00D53444" w:rsidRDefault="00D53444" w14:paraId="13DFF92A" w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Will interviewers or facilitators be used?  </w:t>
      </w: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Yes [X] No</w:t>
      </w:r>
    </w:p>
    <w:p w:rsidR="00D53444" w:rsidP="00D53444" w:rsidRDefault="00D53444" w14:paraId="12668558" w14:textId="77777777">
      <w:pPr>
        <w:rPr>
          <w:rFonts w:asciiTheme="majorHAnsi" w:hAnsiTheme="majorHAnsi"/>
        </w:rPr>
      </w:pPr>
    </w:p>
    <w:p w:rsidR="004D7A1A" w:rsidRDefault="004D7A1A" w14:paraId="459CB648" w14:textId="77777777"/>
    <w:sectPr w:rsidR="004D7A1A" w:rsidSect="009A7E88">
      <w:pgSz w:w="12240" w:h="15840"/>
      <w:pgMar w:top="90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44"/>
    <w:rsid w:val="0004428E"/>
    <w:rsid w:val="002134E6"/>
    <w:rsid w:val="00237E3F"/>
    <w:rsid w:val="002A68F7"/>
    <w:rsid w:val="0043158C"/>
    <w:rsid w:val="004B60AF"/>
    <w:rsid w:val="004D7A1A"/>
    <w:rsid w:val="006529CD"/>
    <w:rsid w:val="006D4A74"/>
    <w:rsid w:val="00721F90"/>
    <w:rsid w:val="00733954"/>
    <w:rsid w:val="007D0E13"/>
    <w:rsid w:val="00817FC9"/>
    <w:rsid w:val="009902A0"/>
    <w:rsid w:val="009A2371"/>
    <w:rsid w:val="009A7E88"/>
    <w:rsid w:val="00A960B8"/>
    <w:rsid w:val="00AB56DE"/>
    <w:rsid w:val="00B90614"/>
    <w:rsid w:val="00C004F4"/>
    <w:rsid w:val="00C159E4"/>
    <w:rsid w:val="00D53444"/>
    <w:rsid w:val="00DD3D62"/>
    <w:rsid w:val="00E72827"/>
    <w:rsid w:val="00EF4D87"/>
    <w:rsid w:val="00F47004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8BF7"/>
  <w15:chartTrackingRefBased/>
  <w15:docId w15:val="{02EC59A7-F8F9-45DD-8607-34025C33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3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4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D53444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5344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53444"/>
    <w:pPr>
      <w:spacing w:after="0" w:line="240" w:lineRule="auto"/>
      <w:ind w:left="28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D534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534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34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0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fb9a3c5a3b5ee543c5cd959340f44e70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ed31dee5d2d90c7232d7fcb8a727de1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2E61B-952D-4A55-B760-5C8A4E1C8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1D363-1628-471C-9369-D4D0C1B11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F50A0-4750-4BF4-9335-36332B395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2020-06-16T18:24:00Z</dcterms:created>
  <dcterms:modified xsi:type="dcterms:W3CDTF">2020-06-16T18:24:00Z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