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5B" w:rsidRDefault="000E4238" w14:paraId="6486E092" w14:textId="77777777">
      <w:pPr>
        <w:rPr>
          <w:rFonts w:ascii="Times New Roman" w:hAnsi="Times New Roman" w:cs="Times New Roman"/>
          <w:sz w:val="24"/>
          <w:szCs w:val="24"/>
        </w:rPr>
      </w:pPr>
      <w:r>
        <w:rPr>
          <w:rFonts w:ascii="Times New Roman" w:hAnsi="Times New Roman" w:cs="Times New Roman"/>
          <w:sz w:val="24"/>
          <w:szCs w:val="24"/>
        </w:rPr>
        <w:t>Justification for Non-material change</w:t>
      </w:r>
    </w:p>
    <w:p w:rsidR="000E4238" w:rsidRDefault="000E4238" w14:paraId="25621CFA" w14:textId="77777777">
      <w:pPr>
        <w:rPr>
          <w:rFonts w:ascii="Times New Roman" w:hAnsi="Times New Roman" w:cs="Times New Roman"/>
          <w:sz w:val="24"/>
          <w:szCs w:val="24"/>
        </w:rPr>
      </w:pPr>
      <w:r>
        <w:rPr>
          <w:rFonts w:ascii="Times New Roman" w:hAnsi="Times New Roman" w:cs="Times New Roman"/>
          <w:sz w:val="24"/>
          <w:szCs w:val="24"/>
        </w:rPr>
        <w:t>OMB control number 1235-0001</w:t>
      </w:r>
    </w:p>
    <w:p w:rsidR="000E4238" w:rsidRDefault="000E4238" w14:paraId="3FFE77CA" w14:textId="77777777">
      <w:pPr>
        <w:rPr>
          <w:rFonts w:ascii="Times New Roman" w:hAnsi="Times New Roman" w:cs="Times New Roman"/>
          <w:sz w:val="24"/>
          <w:szCs w:val="24"/>
        </w:rPr>
      </w:pPr>
      <w:r>
        <w:rPr>
          <w:rFonts w:ascii="Times New Roman" w:hAnsi="Times New Roman" w:cs="Times New Roman"/>
          <w:sz w:val="24"/>
          <w:szCs w:val="24"/>
        </w:rPr>
        <w:t>Title: Fair Labor Standards Act Special Employment Provisions</w:t>
      </w:r>
    </w:p>
    <w:p w:rsidR="000E4238" w:rsidRDefault="000E4238" w14:paraId="2046597A" w14:textId="77777777">
      <w:pPr>
        <w:rPr>
          <w:rFonts w:ascii="Times New Roman" w:hAnsi="Times New Roman" w:cs="Times New Roman"/>
          <w:sz w:val="24"/>
          <w:szCs w:val="24"/>
        </w:rPr>
      </w:pPr>
    </w:p>
    <w:p w:rsidRPr="000E4238" w:rsidR="000E4238" w:rsidRDefault="000E4238" w14:paraId="45E34FAC" w14:textId="77777777">
      <w:pPr>
        <w:rPr>
          <w:rFonts w:ascii="Times New Roman" w:hAnsi="Times New Roman" w:cs="Times New Roman"/>
          <w:sz w:val="24"/>
          <w:szCs w:val="24"/>
        </w:rPr>
      </w:pPr>
      <w:r>
        <w:rPr>
          <w:rFonts w:ascii="Times New Roman" w:hAnsi="Times New Roman" w:cs="Times New Roman"/>
          <w:sz w:val="24"/>
          <w:szCs w:val="24"/>
        </w:rPr>
        <w:t>The Wage and Hour Division Certificate Processing Center located in Chicago, Illinois recently moved offices.  The forms are being submitted to reflect the new room number.  No other change to the collection.</w:t>
      </w:r>
      <w:bookmarkStart w:name="_GoBack" w:id="0"/>
      <w:bookmarkEnd w:id="0"/>
    </w:p>
    <w:sectPr w:rsidRPr="000E4238" w:rsidR="000E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38"/>
    <w:rsid w:val="000E4238"/>
    <w:rsid w:val="00F1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69DB"/>
  <w15:chartTrackingRefBased/>
  <w15:docId w15:val="{A65B6085-A812-43EC-8808-CE9600D0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4241F-E191-4D8F-840E-D8D4E438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B29E6-93B2-4579-93CC-9841A07AC492}">
  <ds:schemaRefs>
    <ds:schemaRef ds:uri="http://schemas.microsoft.com/sharepoint/v3/contenttype/forms"/>
  </ds:schemaRefs>
</ds:datastoreItem>
</file>

<file path=customXml/itemProps3.xml><?xml version="1.0" encoding="utf-8"?>
<ds:datastoreItem xmlns:ds="http://schemas.openxmlformats.org/officeDocument/2006/customXml" ds:itemID="{7F893F91-B0A8-4EE3-9D8C-21516B98BCFF}">
  <ds:schemaRefs>
    <ds:schemaRef ds:uri="http://schemas.microsoft.com/office/infopath/2007/PartnerControls"/>
    <ds:schemaRef ds:uri="http://purl.org/dc/elements/1.1/"/>
    <ds:schemaRef ds:uri="http://schemas.microsoft.com/office/2006/metadata/properties"/>
    <ds:schemaRef ds:uri="9f75c5af-d26c-4511-82f9-262aceebea2e"/>
    <ds:schemaRef ds:uri="http://purl.org/dc/terms/"/>
    <ds:schemaRef ds:uri="http://schemas.openxmlformats.org/package/2006/metadata/core-properties"/>
    <ds:schemaRef ds:uri="http://schemas.microsoft.com/office/2006/documentManagement/typ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1</cp:revision>
  <dcterms:created xsi:type="dcterms:W3CDTF">2020-02-20T20:00:00Z</dcterms:created>
  <dcterms:modified xsi:type="dcterms:W3CDTF">2020-02-20T20:03:00Z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