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A62D" w14:textId="7B972F16" w:rsidR="00FF5940" w:rsidRPr="00FA1C43" w:rsidRDefault="00347A7F" w:rsidP="002B0E3C">
      <w:pPr>
        <w:pStyle w:val="BodyText"/>
      </w:pPr>
      <w:r>
        <w:rPr>
          <w:noProof/>
        </w:rPr>
        <mc:AlternateContent>
          <mc:Choice Requires="wps">
            <w:drawing>
              <wp:anchor distT="0" distB="0" distL="114300" distR="114300" simplePos="0" relativeHeight="251659264" behindDoc="0" locked="0" layoutInCell="1" allowOverlap="1" wp14:anchorId="2FD9EB60" wp14:editId="5778248D">
                <wp:simplePos x="0" y="0"/>
                <wp:positionH relativeFrom="column">
                  <wp:posOffset>-171450</wp:posOffset>
                </wp:positionH>
                <wp:positionV relativeFrom="paragraph">
                  <wp:posOffset>-220345</wp:posOffset>
                </wp:positionV>
                <wp:extent cx="487680" cy="8945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487680" cy="8945880"/>
                        </a:xfrm>
                        <a:prstGeom prst="rect">
                          <a:avLst/>
                        </a:prstGeom>
                        <a:solidFill>
                          <a:schemeClr val="tx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78A10F6" id="Rectangle 1" o:spid="_x0000_s1026" style="position:absolute;margin-left:-13.5pt;margin-top:-17.35pt;width:38.4pt;height:70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" fillcolor="#acb9ca [1311]" strokecolor="#41719c" strokeweight="1pt"/>
            </w:pict>
          </mc:Fallback>
        </mc:AlternateContent>
      </w:r>
      <w:r>
        <w:rPr>
          <w:noProof/>
        </w:rPr>
        <mc:AlternateContent>
          <mc:Choice Requires="wps">
            <w:drawing>
              <wp:anchor distT="0" distB="0" distL="114300" distR="114300" simplePos="0" relativeHeight="251661312" behindDoc="0" locked="0" layoutInCell="1" allowOverlap="1" wp14:anchorId="08B30A28" wp14:editId="62D8AFBF">
                <wp:simplePos x="0" y="0"/>
                <wp:positionH relativeFrom="column">
                  <wp:posOffset>421005</wp:posOffset>
                </wp:positionH>
                <wp:positionV relativeFrom="paragraph">
                  <wp:posOffset>-219710</wp:posOffset>
                </wp:positionV>
                <wp:extent cx="6187440" cy="89458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6187440" cy="8945880"/>
                        </a:xfrm>
                        <a:prstGeom prst="rect">
                          <a:avLst/>
                        </a:prstGeom>
                        <a:solidFill>
                          <a:schemeClr val="tx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BC496DF" id="Rectangle 3" o:spid="_x0000_s1026" style="position:absolute;margin-left:33.15pt;margin-top:-17.3pt;width:487.2pt;height:70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" fillcolor="#d5dce4 [671]" strokecolor="#41719c" strokeweight="1pt"/>
            </w:pict>
          </mc:Fallback>
        </mc:AlternateContent>
      </w:r>
    </w:p>
    <w:p w14:paraId="0B2206F1" w14:textId="5DBE407B" w:rsidR="00347A7F" w:rsidRDefault="00347A7F" w:rsidP="00487559">
      <w:pPr>
        <w:pStyle w:val="TOCHead"/>
      </w:pPr>
      <w:r>
        <w:rPr>
          <w:noProof/>
        </w:rPr>
        <mc:AlternateContent>
          <mc:Choice Requires="wps">
            <w:drawing>
              <wp:anchor distT="45720" distB="45720" distL="114300" distR="114300" simplePos="0" relativeHeight="251663360" behindDoc="0" locked="0" layoutInCell="1" allowOverlap="1" wp14:anchorId="1AB7D0CD" wp14:editId="3D0D2112">
                <wp:simplePos x="0" y="0"/>
                <wp:positionH relativeFrom="column">
                  <wp:posOffset>4640580</wp:posOffset>
                </wp:positionH>
                <wp:positionV relativeFrom="paragraph">
                  <wp:posOffset>6985</wp:posOffset>
                </wp:positionV>
                <wp:extent cx="17907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86740"/>
                        </a:xfrm>
                        <a:prstGeom prst="rect">
                          <a:avLst/>
                        </a:prstGeom>
                        <a:noFill/>
                        <a:ln w="9525">
                          <a:noFill/>
                          <a:miter lim="800000"/>
                          <a:headEnd/>
                          <a:tailEnd/>
                        </a:ln>
                      </wps:spPr>
                      <wps:txbx>
                        <w:txbxContent>
                          <w:p w14:paraId="6043011C" w14:textId="0842DF1C" w:rsidR="00F80C11" w:rsidRPr="00D249A5" w:rsidRDefault="00F80C11" w:rsidP="00347A7F">
                            <w:pPr>
                              <w:rPr>
                                <w:sz w:val="28"/>
                              </w:rPr>
                            </w:pPr>
                            <w:r w:rsidRPr="00D249A5">
                              <w:rPr>
                                <w:sz w:val="28"/>
                              </w:rPr>
                              <w:t xml:space="preserve">Updated </w:t>
                            </w:r>
                            <w:r>
                              <w:rPr>
                                <w:sz w:val="28"/>
                              </w:rPr>
                              <w:t>01</w:t>
                            </w:r>
                            <w:r w:rsidRPr="00D249A5">
                              <w:rPr>
                                <w:sz w:val="28"/>
                              </w:rPr>
                              <w:t>/201</w:t>
                            </w:r>
                            <w:r>
                              <w:rPr>
                                <w:sz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AB7D0CD" id="_x0000_t202" coordsize="21600,21600" o:spt="202" path="m,l,21600r21600,l21600,xe">
                <v:stroke joinstyle="miter"/>
                <v:path gradientshapeok="t" o:connecttype="rect"/>
              </v:shapetype>
              <v:shape id="Text Box 2" o:spid="_x0000_s1026" type="#_x0000_t202" style="position:absolute;margin-left:365.4pt;margin-top:.55pt;width:141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" filled="f" stroked="f">
                <v:textbox>
                  <w:txbxContent>
                    <w:p w14:paraId="6043011C" w14:textId="0842DF1C" w:rsidR="00F80C11" w:rsidRPr="00D249A5" w:rsidRDefault="00F80C11" w:rsidP="00347A7F">
                      <w:pPr>
                        <w:rPr>
                          <w:sz w:val="28"/>
                        </w:rPr>
                      </w:pPr>
                      <w:r w:rsidRPr="00D249A5">
                        <w:rPr>
                          <w:sz w:val="28"/>
                        </w:rPr>
                        <w:t xml:space="preserve">Updated </w:t>
                      </w:r>
                      <w:r>
                        <w:rPr>
                          <w:sz w:val="28"/>
                        </w:rPr>
                        <w:t>01</w:t>
                      </w:r>
                      <w:r w:rsidRPr="00D249A5">
                        <w:rPr>
                          <w:sz w:val="28"/>
                        </w:rPr>
                        <w:t>/201</w:t>
                      </w:r>
                      <w:r>
                        <w:rPr>
                          <w:sz w:val="28"/>
                        </w:rPr>
                        <w:t>7</w:t>
                      </w:r>
                    </w:p>
                  </w:txbxContent>
                </v:textbox>
                <w10:wrap type="square"/>
              </v:shape>
            </w:pict>
          </mc:Fallback>
        </mc:AlternateContent>
      </w:r>
    </w:p>
    <w:p w14:paraId="088A3A99" w14:textId="3B62181E" w:rsidR="00DF2FBC" w:rsidRPr="00347A7F" w:rsidRDefault="00D824D4" w:rsidP="00ED076D">
      <w:pPr>
        <w:spacing w:before="0" w:after="0"/>
      </w:pPr>
      <w:r>
        <w:rPr>
          <w:noProof/>
        </w:rPr>
        <mc:AlternateContent>
          <mc:Choice Requires="wps">
            <w:drawing>
              <wp:anchor distT="45720" distB="45720" distL="114300" distR="114300" simplePos="0" relativeHeight="251667456" behindDoc="0" locked="0" layoutInCell="1" allowOverlap="1" wp14:anchorId="6652752F" wp14:editId="39608C03">
                <wp:simplePos x="0" y="0"/>
                <wp:positionH relativeFrom="column">
                  <wp:posOffset>835660</wp:posOffset>
                </wp:positionH>
                <wp:positionV relativeFrom="paragraph">
                  <wp:posOffset>3798216</wp:posOffset>
                </wp:positionV>
                <wp:extent cx="5699125" cy="106870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068705"/>
                        </a:xfrm>
                        <a:prstGeom prst="rect">
                          <a:avLst/>
                        </a:prstGeom>
                        <a:noFill/>
                        <a:ln w="9525">
                          <a:noFill/>
                          <a:miter lim="800000"/>
                          <a:headEnd/>
                          <a:tailEnd/>
                        </a:ln>
                      </wps:spPr>
                      <wps:txbx>
                        <w:txbxContent>
                          <w:p w14:paraId="68B28AB8" w14:textId="17B02822" w:rsidR="00F80C11" w:rsidRPr="00ED076D" w:rsidRDefault="00F80C11" w:rsidP="00347A7F">
                            <w:pPr>
                              <w:jc w:val="right"/>
                              <w:rPr>
                                <w:sz w:val="220"/>
                              </w:rPr>
                            </w:pPr>
                            <w:r>
                              <w:rPr>
                                <w:sz w:val="56"/>
                              </w:rPr>
                              <w:t>Instructions for Grant Applications using PHS 398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652752F" id="_x0000_s1027" type="#_x0000_t202" style="position:absolute;margin-left:65.8pt;margin-top:299.05pt;width:448.75pt;height:8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" filled="f" stroked="f">
                <v:textbox>
                  <w:txbxContent>
                    <w:p w14:paraId="68B28AB8" w14:textId="17B02822" w:rsidR="00F80C11" w:rsidRPr="00ED076D" w:rsidRDefault="00F80C11" w:rsidP="00347A7F">
                      <w:pPr>
                        <w:jc w:val="right"/>
                        <w:rPr>
                          <w:sz w:val="220"/>
                        </w:rPr>
                      </w:pPr>
                      <w:r>
                        <w:rPr>
                          <w:sz w:val="56"/>
                        </w:rPr>
                        <w:t>Instructions for Grant Applications using PHS 398</w:t>
                      </w:r>
                    </w:p>
                  </w:txbxContent>
                </v:textbox>
                <w10:wrap type="square"/>
              </v:shape>
            </w:pict>
          </mc:Fallback>
        </mc:AlternateContent>
      </w:r>
      <w:r>
        <w:rPr>
          <w:noProof/>
        </w:rPr>
        <w:drawing>
          <wp:anchor distT="0" distB="0" distL="114300" distR="114300" simplePos="0" relativeHeight="251665408" behindDoc="0" locked="0" layoutInCell="1" allowOverlap="1" wp14:anchorId="12208D84" wp14:editId="3D4413BC">
            <wp:simplePos x="0" y="0"/>
            <wp:positionH relativeFrom="column">
              <wp:posOffset>4053205</wp:posOffset>
            </wp:positionH>
            <wp:positionV relativeFrom="paragraph">
              <wp:posOffset>1327769</wp:posOffset>
            </wp:positionV>
            <wp:extent cx="1825930" cy="182593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0px-US-DeptOfHHS-Logo_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5930" cy="1825930"/>
                    </a:xfrm>
                    <a:prstGeom prst="rect">
                      <a:avLst/>
                    </a:prstGeom>
                  </pic:spPr>
                </pic:pic>
              </a:graphicData>
            </a:graphic>
            <wp14:sizeRelH relativeFrom="page">
              <wp14:pctWidth>0</wp14:pctWidth>
            </wp14:sizeRelH>
            <wp14:sizeRelV relativeFrom="page">
              <wp14:pctHeight>0</wp14:pctHeight>
            </wp14:sizeRelV>
          </wp:anchor>
        </w:drawing>
      </w:r>
      <w:r w:rsidR="00347A7F">
        <w:rPr>
          <w:noProof/>
        </w:rPr>
        <mc:AlternateContent>
          <mc:Choice Requires="wps">
            <w:drawing>
              <wp:anchor distT="45720" distB="45720" distL="114300" distR="114300" simplePos="0" relativeHeight="251669504" behindDoc="0" locked="0" layoutInCell="1" allowOverlap="1" wp14:anchorId="14F4D552" wp14:editId="677564FD">
                <wp:simplePos x="0" y="0"/>
                <wp:positionH relativeFrom="column">
                  <wp:posOffset>3663315</wp:posOffset>
                </wp:positionH>
                <wp:positionV relativeFrom="paragraph">
                  <wp:posOffset>6897370</wp:posOffset>
                </wp:positionV>
                <wp:extent cx="279654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noFill/>
                        <a:ln w="9525">
                          <a:noFill/>
                          <a:miter lim="800000"/>
                          <a:headEnd/>
                          <a:tailEnd/>
                        </a:ln>
                      </wps:spPr>
                      <wps:txbx>
                        <w:txbxContent>
                          <w:p w14:paraId="5ED4EC34" w14:textId="77777777" w:rsidR="00F80C11" w:rsidRPr="007F5934" w:rsidRDefault="00F80C11" w:rsidP="00ED076D">
                            <w:pPr>
                              <w:spacing w:after="0"/>
                              <w:jc w:val="right"/>
                            </w:pPr>
                            <w:r w:rsidRPr="007F5934">
                              <w:t>Form Approved Through 10/31/2018</w:t>
                            </w:r>
                          </w:p>
                          <w:p w14:paraId="29767D94" w14:textId="253FDFAD" w:rsidR="00F80C11" w:rsidRPr="007F5934" w:rsidRDefault="00F80C11" w:rsidP="00ED076D">
                            <w:pPr>
                              <w:spacing w:after="0"/>
                              <w:jc w:val="right"/>
                            </w:pPr>
                            <w:r w:rsidRPr="007F5934">
                              <w:t xml:space="preserve">OMB No. 0925-0001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4F4D552" id="_x0000_s1028" type="#_x0000_t202" style="position:absolute;margin-left:288.45pt;margin-top:543.1pt;width:220.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" filled="f" stroked="f">
                <v:textbox style="mso-fit-shape-to-text:t">
                  <w:txbxContent>
                    <w:p w14:paraId="5ED4EC34" w14:textId="77777777" w:rsidR="00F80C11" w:rsidRPr="007F5934" w:rsidRDefault="00F80C11" w:rsidP="00ED076D">
                      <w:pPr>
                        <w:spacing w:after="0"/>
                        <w:jc w:val="right"/>
                      </w:pPr>
                      <w:r w:rsidRPr="007F5934">
                        <w:t>Form Approved Through 10/31/2018</w:t>
                      </w:r>
                    </w:p>
                    <w:p w14:paraId="29767D94" w14:textId="253FDFAD" w:rsidR="00F80C11" w:rsidRPr="007F5934" w:rsidRDefault="00F80C11" w:rsidP="00ED076D">
                      <w:pPr>
                        <w:spacing w:after="0"/>
                        <w:jc w:val="right"/>
                      </w:pPr>
                      <w:r w:rsidRPr="007F5934">
                        <w:t xml:space="preserve">OMB No. 0925-0001 </w:t>
                      </w:r>
                    </w:p>
                  </w:txbxContent>
                </v:textbox>
                <w10:wrap type="square"/>
              </v:shape>
            </w:pict>
          </mc:Fallback>
        </mc:AlternateContent>
      </w:r>
      <w:r w:rsidR="00DF2FBC" w:rsidRPr="00487559">
        <w:br w:type="page"/>
      </w:r>
      <w:r w:rsidR="00DF2FBC" w:rsidRPr="00487559">
        <w:lastRenderedPageBreak/>
        <w:t>Table of Contents</w:t>
      </w:r>
    </w:p>
    <w:p w14:paraId="39F6B143" w14:textId="77777777" w:rsidR="00DF2FBC" w:rsidRPr="00FA1C43" w:rsidRDefault="00A36D03" w:rsidP="002B0E3C">
      <w:pPr>
        <w:pStyle w:val="PartHeading"/>
      </w:pPr>
      <w:hyperlink w:anchor="PartI" w:history="1">
        <w:r w:rsidR="00DF2FBC" w:rsidRPr="00FA1C43">
          <w:t>Part I.</w:t>
        </w:r>
        <w:r w:rsidR="00DF2FBC" w:rsidRPr="00FA1C43">
          <w:tab/>
          <w:t>Instructions for Preparing and Submitting an Application</w:t>
        </w:r>
      </w:hyperlink>
    </w:p>
    <w:p w14:paraId="5F61FFCA" w14:textId="280FB79E" w:rsidR="00B24EAD" w:rsidRDefault="005D4FB7">
      <w:pPr>
        <w:pStyle w:val="TOC1"/>
        <w:rPr>
          <w:rFonts w:asciiTheme="minorHAnsi" w:eastAsiaTheme="minorEastAsia" w:hAnsiTheme="minorHAnsi" w:cstheme="minorBidi"/>
          <w:b w:val="0"/>
          <w:iCs w:val="0"/>
          <w:snapToGrid/>
          <w:szCs w:val="22"/>
        </w:rPr>
      </w:pPr>
      <w:r>
        <w:fldChar w:fldCharType="begin"/>
      </w:r>
      <w:r>
        <w:instrText xml:space="preserve"> TOC \h \z \t "Heading 1,1,Heading 2,2,Heading 3,3,Table Heading,4,Heading 5 - TOC,4" </w:instrText>
      </w:r>
      <w:r>
        <w:fldChar w:fldCharType="separate"/>
      </w:r>
      <w:hyperlink w:anchor="_Toc471917755" w:history="1">
        <w:r w:rsidR="00B24EAD" w:rsidRPr="0000655F">
          <w:rPr>
            <w:rStyle w:val="Hyperlink"/>
          </w:rPr>
          <w:t>1.</w:t>
        </w:r>
        <w:r w:rsidR="00B24EAD">
          <w:rPr>
            <w:rFonts w:asciiTheme="minorHAnsi" w:eastAsiaTheme="minorEastAsia" w:hAnsiTheme="minorHAnsi" w:cstheme="minorBidi"/>
            <w:b w:val="0"/>
            <w:iCs w:val="0"/>
            <w:snapToGrid/>
            <w:szCs w:val="22"/>
          </w:rPr>
          <w:tab/>
        </w:r>
        <w:r w:rsidR="00B24EAD" w:rsidRPr="0000655F">
          <w:rPr>
            <w:rStyle w:val="Hyperlink"/>
          </w:rPr>
          <w:t>Foreword</w:t>
        </w:r>
        <w:r w:rsidR="00B24EAD">
          <w:rPr>
            <w:webHidden/>
          </w:rPr>
          <w:tab/>
        </w:r>
        <w:r w:rsidR="00B24EAD">
          <w:rPr>
            <w:webHidden/>
          </w:rPr>
          <w:fldChar w:fldCharType="begin"/>
        </w:r>
        <w:r w:rsidR="00B24EAD">
          <w:rPr>
            <w:webHidden/>
          </w:rPr>
          <w:instrText xml:space="preserve"> PAGEREF _Toc471917755 \h </w:instrText>
        </w:r>
        <w:r w:rsidR="00B24EAD">
          <w:rPr>
            <w:webHidden/>
          </w:rPr>
        </w:r>
        <w:r w:rsidR="00B24EAD">
          <w:rPr>
            <w:webHidden/>
          </w:rPr>
          <w:fldChar w:fldCharType="separate"/>
        </w:r>
        <w:r w:rsidR="00B24EAD">
          <w:rPr>
            <w:webHidden/>
          </w:rPr>
          <w:t>1</w:t>
        </w:r>
        <w:r w:rsidR="00B24EAD">
          <w:rPr>
            <w:webHidden/>
          </w:rPr>
          <w:fldChar w:fldCharType="end"/>
        </w:r>
      </w:hyperlink>
    </w:p>
    <w:p w14:paraId="4D9ED8A0" w14:textId="7018F2BB" w:rsidR="00B24EAD" w:rsidRDefault="00A36D03">
      <w:pPr>
        <w:pStyle w:val="TOC2"/>
        <w:rPr>
          <w:rFonts w:asciiTheme="minorHAnsi" w:eastAsiaTheme="minorEastAsia" w:hAnsiTheme="minorHAnsi" w:cstheme="minorBidi"/>
          <w:bCs w:val="0"/>
          <w:iCs w:val="0"/>
          <w:snapToGrid/>
          <w:szCs w:val="22"/>
        </w:rPr>
      </w:pPr>
      <w:hyperlink w:anchor="_Toc471917756" w:history="1">
        <w:r w:rsidR="00B24EAD" w:rsidRPr="0000655F">
          <w:rPr>
            <w:rStyle w:val="Hyperlink"/>
          </w:rPr>
          <w:t>1.1</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_Toc471917756 \h </w:instrText>
        </w:r>
        <w:r w:rsidR="00B24EAD">
          <w:rPr>
            <w:webHidden/>
          </w:rPr>
        </w:r>
        <w:r w:rsidR="00B24EAD">
          <w:rPr>
            <w:webHidden/>
          </w:rPr>
          <w:fldChar w:fldCharType="separate"/>
        </w:r>
        <w:r w:rsidR="00B24EAD">
          <w:rPr>
            <w:webHidden/>
          </w:rPr>
          <w:t>2</w:t>
        </w:r>
        <w:r w:rsidR="00B24EAD">
          <w:rPr>
            <w:webHidden/>
          </w:rPr>
          <w:fldChar w:fldCharType="end"/>
        </w:r>
      </w:hyperlink>
    </w:p>
    <w:p w14:paraId="61E94FB5" w14:textId="50BB4917" w:rsidR="00B24EAD" w:rsidRDefault="00A36D03">
      <w:pPr>
        <w:pStyle w:val="TOC2"/>
        <w:rPr>
          <w:rFonts w:asciiTheme="minorHAnsi" w:eastAsiaTheme="minorEastAsia" w:hAnsiTheme="minorHAnsi" w:cstheme="minorBidi"/>
          <w:bCs w:val="0"/>
          <w:iCs w:val="0"/>
          <w:snapToGrid/>
          <w:szCs w:val="22"/>
        </w:rPr>
      </w:pPr>
      <w:hyperlink w:anchor="_Toc471917757" w:history="1">
        <w:r w:rsidR="00B24EAD" w:rsidRPr="0000655F">
          <w:rPr>
            <w:rStyle w:val="Hyperlink"/>
          </w:rPr>
          <w:t>1.2</w:t>
        </w:r>
        <w:r w:rsidR="00B24EAD">
          <w:rPr>
            <w:rFonts w:asciiTheme="minorHAnsi" w:eastAsiaTheme="minorEastAsia" w:hAnsiTheme="minorHAnsi" w:cstheme="minorBidi"/>
            <w:bCs w:val="0"/>
            <w:iCs w:val="0"/>
            <w:snapToGrid/>
            <w:szCs w:val="22"/>
          </w:rPr>
          <w:tab/>
        </w:r>
        <w:r w:rsidR="00B24EAD" w:rsidRPr="0000655F">
          <w:rPr>
            <w:rStyle w:val="Hyperlink"/>
          </w:rPr>
          <w:t>NIH Extramural Research and Research Training Programs</w:t>
        </w:r>
        <w:r w:rsidR="00B24EAD">
          <w:rPr>
            <w:webHidden/>
          </w:rPr>
          <w:tab/>
        </w:r>
        <w:r w:rsidR="00B24EAD">
          <w:rPr>
            <w:webHidden/>
          </w:rPr>
          <w:fldChar w:fldCharType="begin"/>
        </w:r>
        <w:r w:rsidR="00B24EAD">
          <w:rPr>
            <w:webHidden/>
          </w:rPr>
          <w:instrText xml:space="preserve"> PAGEREF _Toc471917757 \h </w:instrText>
        </w:r>
        <w:r w:rsidR="00B24EAD">
          <w:rPr>
            <w:webHidden/>
          </w:rPr>
        </w:r>
        <w:r w:rsidR="00B24EAD">
          <w:rPr>
            <w:webHidden/>
          </w:rPr>
          <w:fldChar w:fldCharType="separate"/>
        </w:r>
        <w:r w:rsidR="00B24EAD">
          <w:rPr>
            <w:webHidden/>
          </w:rPr>
          <w:t>2</w:t>
        </w:r>
        <w:r w:rsidR="00B24EAD">
          <w:rPr>
            <w:webHidden/>
          </w:rPr>
          <w:fldChar w:fldCharType="end"/>
        </w:r>
      </w:hyperlink>
    </w:p>
    <w:p w14:paraId="4EA3CDEF" w14:textId="35947020" w:rsidR="00B24EAD" w:rsidRDefault="00A36D03">
      <w:pPr>
        <w:pStyle w:val="TOC2"/>
        <w:rPr>
          <w:rFonts w:asciiTheme="minorHAnsi" w:eastAsiaTheme="minorEastAsia" w:hAnsiTheme="minorHAnsi" w:cstheme="minorBidi"/>
          <w:bCs w:val="0"/>
          <w:iCs w:val="0"/>
          <w:snapToGrid/>
          <w:szCs w:val="22"/>
        </w:rPr>
      </w:pPr>
      <w:hyperlink w:anchor="_Toc471917758" w:history="1">
        <w:r w:rsidR="00B24EAD" w:rsidRPr="0000655F">
          <w:rPr>
            <w:rStyle w:val="Hyperlink"/>
          </w:rPr>
          <w:t>1.3</w:t>
        </w:r>
        <w:r w:rsidR="00B24EAD">
          <w:rPr>
            <w:rFonts w:asciiTheme="minorHAnsi" w:eastAsiaTheme="minorEastAsia" w:hAnsiTheme="minorHAnsi" w:cstheme="minorBidi"/>
            <w:bCs w:val="0"/>
            <w:iCs w:val="0"/>
            <w:snapToGrid/>
            <w:szCs w:val="22"/>
          </w:rPr>
          <w:tab/>
        </w:r>
        <w:r w:rsidR="00B24EAD" w:rsidRPr="0000655F">
          <w:rPr>
            <w:rStyle w:val="Hyperlink"/>
          </w:rPr>
          <w:t>Research Grant Programs and Program Guidelines</w:t>
        </w:r>
        <w:r w:rsidR="00B24EAD">
          <w:rPr>
            <w:webHidden/>
          </w:rPr>
          <w:tab/>
        </w:r>
        <w:r w:rsidR="00B24EAD">
          <w:rPr>
            <w:webHidden/>
          </w:rPr>
          <w:fldChar w:fldCharType="begin"/>
        </w:r>
        <w:r w:rsidR="00B24EAD">
          <w:rPr>
            <w:webHidden/>
          </w:rPr>
          <w:instrText xml:space="preserve"> PAGEREF _Toc471917758 \h </w:instrText>
        </w:r>
        <w:r w:rsidR="00B24EAD">
          <w:rPr>
            <w:webHidden/>
          </w:rPr>
        </w:r>
        <w:r w:rsidR="00B24EAD">
          <w:rPr>
            <w:webHidden/>
          </w:rPr>
          <w:fldChar w:fldCharType="separate"/>
        </w:r>
        <w:r w:rsidR="00B24EAD">
          <w:rPr>
            <w:webHidden/>
          </w:rPr>
          <w:t>2</w:t>
        </w:r>
        <w:r w:rsidR="00B24EAD">
          <w:rPr>
            <w:webHidden/>
          </w:rPr>
          <w:fldChar w:fldCharType="end"/>
        </w:r>
      </w:hyperlink>
    </w:p>
    <w:p w14:paraId="7D203B56" w14:textId="61FE9B21" w:rsidR="00B24EAD" w:rsidRDefault="00A36D03">
      <w:pPr>
        <w:pStyle w:val="TOC2"/>
        <w:rPr>
          <w:rFonts w:asciiTheme="minorHAnsi" w:eastAsiaTheme="minorEastAsia" w:hAnsiTheme="minorHAnsi" w:cstheme="minorBidi"/>
          <w:bCs w:val="0"/>
          <w:iCs w:val="0"/>
          <w:snapToGrid/>
          <w:szCs w:val="22"/>
        </w:rPr>
      </w:pPr>
      <w:hyperlink w:anchor="_Toc471917759" w:history="1">
        <w:r w:rsidR="00B24EAD" w:rsidRPr="0000655F">
          <w:rPr>
            <w:rStyle w:val="Hyperlink"/>
          </w:rPr>
          <w:t>1.4</w:t>
        </w:r>
        <w:r w:rsidR="00B24EAD">
          <w:rPr>
            <w:rFonts w:asciiTheme="minorHAnsi" w:eastAsiaTheme="minorEastAsia" w:hAnsiTheme="minorHAnsi" w:cstheme="minorBidi"/>
            <w:bCs w:val="0"/>
            <w:iCs w:val="0"/>
            <w:snapToGrid/>
            <w:szCs w:val="22"/>
          </w:rPr>
          <w:tab/>
        </w:r>
        <w:r w:rsidR="00B24EAD" w:rsidRPr="0000655F">
          <w:rPr>
            <w:rStyle w:val="Hyperlink"/>
          </w:rPr>
          <w:t>Interactions with PHS Staff</w:t>
        </w:r>
        <w:r w:rsidR="00B24EAD">
          <w:rPr>
            <w:webHidden/>
          </w:rPr>
          <w:tab/>
        </w:r>
        <w:r w:rsidR="00B24EAD">
          <w:rPr>
            <w:webHidden/>
          </w:rPr>
          <w:fldChar w:fldCharType="begin"/>
        </w:r>
        <w:r w:rsidR="00B24EAD">
          <w:rPr>
            <w:webHidden/>
          </w:rPr>
          <w:instrText xml:space="preserve"> PAGEREF _Toc471917759 \h </w:instrText>
        </w:r>
        <w:r w:rsidR="00B24EAD">
          <w:rPr>
            <w:webHidden/>
          </w:rPr>
        </w:r>
        <w:r w:rsidR="00B24EAD">
          <w:rPr>
            <w:webHidden/>
          </w:rPr>
          <w:fldChar w:fldCharType="separate"/>
        </w:r>
        <w:r w:rsidR="00B24EAD">
          <w:rPr>
            <w:webHidden/>
          </w:rPr>
          <w:t>2</w:t>
        </w:r>
        <w:r w:rsidR="00B24EAD">
          <w:rPr>
            <w:webHidden/>
          </w:rPr>
          <w:fldChar w:fldCharType="end"/>
        </w:r>
      </w:hyperlink>
    </w:p>
    <w:p w14:paraId="58915990" w14:textId="0A9C28FD" w:rsidR="00B24EAD" w:rsidRDefault="00A36D03">
      <w:pPr>
        <w:pStyle w:val="TOC2"/>
        <w:rPr>
          <w:rFonts w:asciiTheme="minorHAnsi" w:eastAsiaTheme="minorEastAsia" w:hAnsiTheme="minorHAnsi" w:cstheme="minorBidi"/>
          <w:bCs w:val="0"/>
          <w:iCs w:val="0"/>
          <w:snapToGrid/>
          <w:szCs w:val="22"/>
        </w:rPr>
      </w:pPr>
      <w:hyperlink w:anchor="_Toc471917760" w:history="1">
        <w:r w:rsidR="00B24EAD" w:rsidRPr="0000655F">
          <w:rPr>
            <w:rStyle w:val="Hyperlink"/>
          </w:rPr>
          <w:t>1.5</w:t>
        </w:r>
        <w:r w:rsidR="00B24EAD">
          <w:rPr>
            <w:rFonts w:asciiTheme="minorHAnsi" w:eastAsiaTheme="minorEastAsia" w:hAnsiTheme="minorHAnsi" w:cstheme="minorBidi"/>
            <w:bCs w:val="0"/>
            <w:iCs w:val="0"/>
            <w:snapToGrid/>
            <w:szCs w:val="22"/>
          </w:rPr>
          <w:tab/>
        </w:r>
        <w:r w:rsidR="00B24EAD" w:rsidRPr="0000655F">
          <w:rPr>
            <w:rStyle w:val="Hyperlink"/>
          </w:rPr>
          <w:t>Grants Policy Statements</w:t>
        </w:r>
        <w:r w:rsidR="00B24EAD">
          <w:rPr>
            <w:webHidden/>
          </w:rPr>
          <w:tab/>
        </w:r>
        <w:r w:rsidR="00B24EAD">
          <w:rPr>
            <w:webHidden/>
          </w:rPr>
          <w:fldChar w:fldCharType="begin"/>
        </w:r>
        <w:r w:rsidR="00B24EAD">
          <w:rPr>
            <w:webHidden/>
          </w:rPr>
          <w:instrText xml:space="preserve"> PAGEREF _Toc471917760 \h </w:instrText>
        </w:r>
        <w:r w:rsidR="00B24EAD">
          <w:rPr>
            <w:webHidden/>
          </w:rPr>
        </w:r>
        <w:r w:rsidR="00B24EAD">
          <w:rPr>
            <w:webHidden/>
          </w:rPr>
          <w:fldChar w:fldCharType="separate"/>
        </w:r>
        <w:r w:rsidR="00B24EAD">
          <w:rPr>
            <w:webHidden/>
          </w:rPr>
          <w:t>5</w:t>
        </w:r>
        <w:r w:rsidR="00B24EAD">
          <w:rPr>
            <w:webHidden/>
          </w:rPr>
          <w:fldChar w:fldCharType="end"/>
        </w:r>
      </w:hyperlink>
    </w:p>
    <w:p w14:paraId="5B25C4F3" w14:textId="046E0313" w:rsidR="00B24EAD" w:rsidRDefault="00A36D03">
      <w:pPr>
        <w:pStyle w:val="TOC2"/>
        <w:rPr>
          <w:rFonts w:asciiTheme="minorHAnsi" w:eastAsiaTheme="minorEastAsia" w:hAnsiTheme="minorHAnsi" w:cstheme="minorBidi"/>
          <w:bCs w:val="0"/>
          <w:iCs w:val="0"/>
          <w:snapToGrid/>
          <w:szCs w:val="22"/>
        </w:rPr>
      </w:pPr>
      <w:hyperlink w:anchor="_Toc471917761" w:history="1">
        <w:r w:rsidR="00B24EAD" w:rsidRPr="0000655F">
          <w:rPr>
            <w:rStyle w:val="Hyperlink"/>
          </w:rPr>
          <w:t>1.6</w:t>
        </w:r>
        <w:r w:rsidR="00B24EAD">
          <w:rPr>
            <w:rFonts w:asciiTheme="minorHAnsi" w:eastAsiaTheme="minorEastAsia" w:hAnsiTheme="minorHAnsi" w:cstheme="minorBidi"/>
            <w:bCs w:val="0"/>
            <w:iCs w:val="0"/>
            <w:snapToGrid/>
            <w:szCs w:val="22"/>
          </w:rPr>
          <w:tab/>
        </w:r>
        <w:r w:rsidR="00B24EAD" w:rsidRPr="0000655F">
          <w:rPr>
            <w:rStyle w:val="Hyperlink"/>
          </w:rPr>
          <w:t>References</w:t>
        </w:r>
        <w:r w:rsidR="00B24EAD">
          <w:rPr>
            <w:webHidden/>
          </w:rPr>
          <w:tab/>
        </w:r>
        <w:r w:rsidR="00B24EAD">
          <w:rPr>
            <w:webHidden/>
          </w:rPr>
          <w:fldChar w:fldCharType="begin"/>
        </w:r>
        <w:r w:rsidR="00B24EAD">
          <w:rPr>
            <w:webHidden/>
          </w:rPr>
          <w:instrText xml:space="preserve"> PAGEREF _Toc471917761 \h </w:instrText>
        </w:r>
        <w:r w:rsidR="00B24EAD">
          <w:rPr>
            <w:webHidden/>
          </w:rPr>
        </w:r>
        <w:r w:rsidR="00B24EAD">
          <w:rPr>
            <w:webHidden/>
          </w:rPr>
          <w:fldChar w:fldCharType="separate"/>
        </w:r>
        <w:r w:rsidR="00B24EAD">
          <w:rPr>
            <w:webHidden/>
          </w:rPr>
          <w:t>5</w:t>
        </w:r>
        <w:r w:rsidR="00B24EAD">
          <w:rPr>
            <w:webHidden/>
          </w:rPr>
          <w:fldChar w:fldCharType="end"/>
        </w:r>
      </w:hyperlink>
    </w:p>
    <w:p w14:paraId="53017DBC" w14:textId="6FE210A2" w:rsidR="00B24EAD" w:rsidRDefault="00A36D03">
      <w:pPr>
        <w:pStyle w:val="TOC2"/>
        <w:rPr>
          <w:rFonts w:asciiTheme="minorHAnsi" w:eastAsiaTheme="minorEastAsia" w:hAnsiTheme="minorHAnsi" w:cstheme="minorBidi"/>
          <w:bCs w:val="0"/>
          <w:iCs w:val="0"/>
          <w:snapToGrid/>
          <w:szCs w:val="22"/>
        </w:rPr>
      </w:pPr>
      <w:hyperlink w:anchor="_Toc471917762" w:history="1">
        <w:r w:rsidR="00B24EAD" w:rsidRPr="0000655F">
          <w:rPr>
            <w:rStyle w:val="Hyperlink"/>
          </w:rPr>
          <w:t>1.7</w:t>
        </w:r>
        <w:r w:rsidR="00B24EAD">
          <w:rPr>
            <w:rFonts w:asciiTheme="minorHAnsi" w:eastAsiaTheme="minorEastAsia" w:hAnsiTheme="minorHAnsi" w:cstheme="minorBidi"/>
            <w:bCs w:val="0"/>
            <w:iCs w:val="0"/>
            <w:snapToGrid/>
            <w:szCs w:val="22"/>
          </w:rPr>
          <w:tab/>
        </w:r>
        <w:r w:rsidR="00B24EAD" w:rsidRPr="0000655F">
          <w:rPr>
            <w:rStyle w:val="Hyperlink"/>
          </w:rPr>
          <w:t>Authorization</w:t>
        </w:r>
        <w:r w:rsidR="00B24EAD">
          <w:rPr>
            <w:webHidden/>
          </w:rPr>
          <w:tab/>
        </w:r>
        <w:r w:rsidR="00B24EAD">
          <w:rPr>
            <w:webHidden/>
          </w:rPr>
          <w:fldChar w:fldCharType="begin"/>
        </w:r>
        <w:r w:rsidR="00B24EAD">
          <w:rPr>
            <w:webHidden/>
          </w:rPr>
          <w:instrText xml:space="preserve"> PAGEREF _Toc471917762 \h </w:instrText>
        </w:r>
        <w:r w:rsidR="00B24EAD">
          <w:rPr>
            <w:webHidden/>
          </w:rPr>
        </w:r>
        <w:r w:rsidR="00B24EAD">
          <w:rPr>
            <w:webHidden/>
          </w:rPr>
          <w:fldChar w:fldCharType="separate"/>
        </w:r>
        <w:r w:rsidR="00B24EAD">
          <w:rPr>
            <w:webHidden/>
          </w:rPr>
          <w:t>7</w:t>
        </w:r>
        <w:r w:rsidR="00B24EAD">
          <w:rPr>
            <w:webHidden/>
          </w:rPr>
          <w:fldChar w:fldCharType="end"/>
        </w:r>
      </w:hyperlink>
    </w:p>
    <w:p w14:paraId="7B417EDE" w14:textId="4F6C1C1F" w:rsidR="00B24EAD" w:rsidRDefault="00A36D03">
      <w:pPr>
        <w:pStyle w:val="TOC3"/>
        <w:rPr>
          <w:rFonts w:asciiTheme="minorHAnsi" w:eastAsiaTheme="minorEastAsia" w:hAnsiTheme="minorHAnsi" w:cstheme="minorBidi"/>
          <w:iCs w:val="0"/>
          <w:snapToGrid/>
        </w:rPr>
      </w:pPr>
      <w:hyperlink w:anchor="_Toc471917763" w:history="1">
        <w:r w:rsidR="00B24EAD" w:rsidRPr="0000655F">
          <w:rPr>
            <w:rStyle w:val="Hyperlink"/>
          </w:rPr>
          <w:t>1.7.1</w:t>
        </w:r>
        <w:r w:rsidR="00B24EAD">
          <w:rPr>
            <w:rFonts w:asciiTheme="minorHAnsi" w:eastAsiaTheme="minorEastAsia" w:hAnsiTheme="minorHAnsi" w:cstheme="minorBidi"/>
            <w:iCs w:val="0"/>
            <w:snapToGrid/>
          </w:rPr>
          <w:tab/>
        </w:r>
        <w:r w:rsidR="00B24EAD" w:rsidRPr="0000655F">
          <w:rPr>
            <w:rStyle w:val="Hyperlink"/>
          </w:rPr>
          <w:t>Collection of Personal Demographic Data</w:t>
        </w:r>
        <w:r w:rsidR="00B24EAD">
          <w:rPr>
            <w:webHidden/>
          </w:rPr>
          <w:tab/>
        </w:r>
        <w:r w:rsidR="00B24EAD">
          <w:rPr>
            <w:webHidden/>
          </w:rPr>
          <w:fldChar w:fldCharType="begin"/>
        </w:r>
        <w:r w:rsidR="00B24EAD">
          <w:rPr>
            <w:webHidden/>
          </w:rPr>
          <w:instrText xml:space="preserve"> PAGEREF _Toc471917763 \h </w:instrText>
        </w:r>
        <w:r w:rsidR="00B24EAD">
          <w:rPr>
            <w:webHidden/>
          </w:rPr>
        </w:r>
        <w:r w:rsidR="00B24EAD">
          <w:rPr>
            <w:webHidden/>
          </w:rPr>
          <w:fldChar w:fldCharType="separate"/>
        </w:r>
        <w:r w:rsidR="00B24EAD">
          <w:rPr>
            <w:webHidden/>
          </w:rPr>
          <w:t>7</w:t>
        </w:r>
        <w:r w:rsidR="00B24EAD">
          <w:rPr>
            <w:webHidden/>
          </w:rPr>
          <w:fldChar w:fldCharType="end"/>
        </w:r>
      </w:hyperlink>
    </w:p>
    <w:p w14:paraId="1AAD083B" w14:textId="14CEDDA9" w:rsidR="00B24EAD" w:rsidRDefault="00A36D03">
      <w:pPr>
        <w:pStyle w:val="TOC2"/>
        <w:rPr>
          <w:rFonts w:asciiTheme="minorHAnsi" w:eastAsiaTheme="minorEastAsia" w:hAnsiTheme="minorHAnsi" w:cstheme="minorBidi"/>
          <w:bCs w:val="0"/>
          <w:iCs w:val="0"/>
          <w:snapToGrid/>
          <w:szCs w:val="22"/>
        </w:rPr>
      </w:pPr>
      <w:hyperlink w:anchor="_Toc471917764" w:history="1">
        <w:r w:rsidR="00B24EAD" w:rsidRPr="0000655F">
          <w:rPr>
            <w:rStyle w:val="Hyperlink"/>
          </w:rPr>
          <w:t>1.8</w:t>
        </w:r>
        <w:r w:rsidR="00B24EAD">
          <w:rPr>
            <w:rFonts w:asciiTheme="minorHAnsi" w:eastAsiaTheme="minorEastAsia" w:hAnsiTheme="minorHAnsi" w:cstheme="minorBidi"/>
            <w:bCs w:val="0"/>
            <w:iCs w:val="0"/>
            <w:snapToGrid/>
            <w:szCs w:val="22"/>
          </w:rPr>
          <w:tab/>
        </w:r>
        <w:r w:rsidR="00B24EAD" w:rsidRPr="0000655F">
          <w:rPr>
            <w:rStyle w:val="Hyperlink"/>
          </w:rPr>
          <w:t>Paperwork Burden</w:t>
        </w:r>
        <w:r w:rsidR="00B24EAD">
          <w:rPr>
            <w:webHidden/>
          </w:rPr>
          <w:tab/>
        </w:r>
        <w:r w:rsidR="00B24EAD">
          <w:rPr>
            <w:webHidden/>
          </w:rPr>
          <w:fldChar w:fldCharType="begin"/>
        </w:r>
        <w:r w:rsidR="00B24EAD">
          <w:rPr>
            <w:webHidden/>
          </w:rPr>
          <w:instrText xml:space="preserve"> PAGEREF _Toc471917764 \h </w:instrText>
        </w:r>
        <w:r w:rsidR="00B24EAD">
          <w:rPr>
            <w:webHidden/>
          </w:rPr>
        </w:r>
        <w:r w:rsidR="00B24EAD">
          <w:rPr>
            <w:webHidden/>
          </w:rPr>
          <w:fldChar w:fldCharType="separate"/>
        </w:r>
        <w:r w:rsidR="00B24EAD">
          <w:rPr>
            <w:webHidden/>
          </w:rPr>
          <w:t>8</w:t>
        </w:r>
        <w:r w:rsidR="00B24EAD">
          <w:rPr>
            <w:webHidden/>
          </w:rPr>
          <w:fldChar w:fldCharType="end"/>
        </w:r>
      </w:hyperlink>
    </w:p>
    <w:p w14:paraId="7B218364" w14:textId="0A3C6D46" w:rsidR="00B24EAD" w:rsidRDefault="00A36D03">
      <w:pPr>
        <w:pStyle w:val="TOC1"/>
        <w:rPr>
          <w:rFonts w:asciiTheme="minorHAnsi" w:eastAsiaTheme="minorEastAsia" w:hAnsiTheme="minorHAnsi" w:cstheme="minorBidi"/>
          <w:b w:val="0"/>
          <w:iCs w:val="0"/>
          <w:snapToGrid/>
          <w:szCs w:val="22"/>
        </w:rPr>
      </w:pPr>
      <w:hyperlink w:anchor="_Toc471917765" w:history="1">
        <w:r w:rsidR="00B24EAD" w:rsidRPr="0000655F">
          <w:rPr>
            <w:rStyle w:val="Hyperlink"/>
            <w:bCs/>
          </w:rPr>
          <w:t>2.</w:t>
        </w:r>
        <w:r w:rsidR="00B24EAD">
          <w:rPr>
            <w:rFonts w:asciiTheme="minorHAnsi" w:eastAsiaTheme="minorEastAsia" w:hAnsiTheme="minorHAnsi" w:cstheme="minorBidi"/>
            <w:b w:val="0"/>
            <w:iCs w:val="0"/>
            <w:snapToGrid/>
            <w:szCs w:val="22"/>
          </w:rPr>
          <w:tab/>
        </w:r>
        <w:r w:rsidR="00B24EAD" w:rsidRPr="0000655F">
          <w:rPr>
            <w:rStyle w:val="Hyperlink"/>
            <w:bCs/>
          </w:rPr>
          <w:t>General Instructions</w:t>
        </w:r>
        <w:r w:rsidR="00B24EAD">
          <w:rPr>
            <w:webHidden/>
          </w:rPr>
          <w:tab/>
        </w:r>
        <w:r w:rsidR="00B24EAD">
          <w:rPr>
            <w:webHidden/>
          </w:rPr>
          <w:fldChar w:fldCharType="begin"/>
        </w:r>
        <w:r w:rsidR="00B24EAD">
          <w:rPr>
            <w:webHidden/>
          </w:rPr>
          <w:instrText xml:space="preserve"> PAGEREF _Toc471917765 \h </w:instrText>
        </w:r>
        <w:r w:rsidR="00B24EAD">
          <w:rPr>
            <w:webHidden/>
          </w:rPr>
        </w:r>
        <w:r w:rsidR="00B24EAD">
          <w:rPr>
            <w:webHidden/>
          </w:rPr>
          <w:fldChar w:fldCharType="separate"/>
        </w:r>
        <w:r w:rsidR="00B24EAD">
          <w:rPr>
            <w:webHidden/>
          </w:rPr>
          <w:t>8</w:t>
        </w:r>
        <w:r w:rsidR="00B24EAD">
          <w:rPr>
            <w:webHidden/>
          </w:rPr>
          <w:fldChar w:fldCharType="end"/>
        </w:r>
      </w:hyperlink>
    </w:p>
    <w:p w14:paraId="4FBA89DD" w14:textId="0171C9E3" w:rsidR="00B24EAD" w:rsidRDefault="00A36D03">
      <w:pPr>
        <w:pStyle w:val="TOC2"/>
        <w:rPr>
          <w:rFonts w:asciiTheme="minorHAnsi" w:eastAsiaTheme="minorEastAsia" w:hAnsiTheme="minorHAnsi" w:cstheme="minorBidi"/>
          <w:bCs w:val="0"/>
          <w:iCs w:val="0"/>
          <w:snapToGrid/>
          <w:szCs w:val="22"/>
        </w:rPr>
      </w:pPr>
      <w:hyperlink w:anchor="_Toc471917766" w:history="1">
        <w:r w:rsidR="00B24EAD" w:rsidRPr="0000655F">
          <w:rPr>
            <w:rStyle w:val="Hyperlink"/>
          </w:rPr>
          <w:t>2.1</w:t>
        </w:r>
        <w:r w:rsidR="00B24EAD">
          <w:rPr>
            <w:rFonts w:asciiTheme="minorHAnsi" w:eastAsiaTheme="minorEastAsia" w:hAnsiTheme="minorHAnsi" w:cstheme="minorBidi"/>
            <w:bCs w:val="0"/>
            <w:iCs w:val="0"/>
            <w:snapToGrid/>
            <w:szCs w:val="22"/>
          </w:rPr>
          <w:tab/>
        </w:r>
        <w:r w:rsidR="00B24EAD" w:rsidRPr="0000655F">
          <w:rPr>
            <w:rStyle w:val="Hyperlink"/>
          </w:rPr>
          <w:t>Introduction</w:t>
        </w:r>
        <w:r w:rsidR="00B24EAD">
          <w:rPr>
            <w:webHidden/>
          </w:rPr>
          <w:tab/>
        </w:r>
        <w:r w:rsidR="00B24EAD">
          <w:rPr>
            <w:webHidden/>
          </w:rPr>
          <w:fldChar w:fldCharType="begin"/>
        </w:r>
        <w:r w:rsidR="00B24EAD">
          <w:rPr>
            <w:webHidden/>
          </w:rPr>
          <w:instrText xml:space="preserve"> PAGEREF _Toc471917766 \h </w:instrText>
        </w:r>
        <w:r w:rsidR="00B24EAD">
          <w:rPr>
            <w:webHidden/>
          </w:rPr>
        </w:r>
        <w:r w:rsidR="00B24EAD">
          <w:rPr>
            <w:webHidden/>
          </w:rPr>
          <w:fldChar w:fldCharType="separate"/>
        </w:r>
        <w:r w:rsidR="00B24EAD">
          <w:rPr>
            <w:webHidden/>
          </w:rPr>
          <w:t>8</w:t>
        </w:r>
        <w:r w:rsidR="00B24EAD">
          <w:rPr>
            <w:webHidden/>
          </w:rPr>
          <w:fldChar w:fldCharType="end"/>
        </w:r>
      </w:hyperlink>
    </w:p>
    <w:p w14:paraId="4247CAE9" w14:textId="3770B2BE" w:rsidR="00B24EAD" w:rsidRDefault="00A36D03">
      <w:pPr>
        <w:pStyle w:val="TOC2"/>
        <w:rPr>
          <w:rFonts w:asciiTheme="minorHAnsi" w:eastAsiaTheme="minorEastAsia" w:hAnsiTheme="minorHAnsi" w:cstheme="minorBidi"/>
          <w:bCs w:val="0"/>
          <w:iCs w:val="0"/>
          <w:snapToGrid/>
          <w:szCs w:val="22"/>
        </w:rPr>
      </w:pPr>
      <w:hyperlink w:anchor="_Toc471917767" w:history="1">
        <w:r w:rsidR="00B24EAD" w:rsidRPr="0000655F">
          <w:rPr>
            <w:rStyle w:val="Hyperlink"/>
          </w:rPr>
          <w:t>2.2</w:t>
        </w:r>
        <w:r w:rsidR="00B24EAD">
          <w:rPr>
            <w:rFonts w:asciiTheme="minorHAnsi" w:eastAsiaTheme="minorEastAsia" w:hAnsiTheme="minorHAnsi" w:cstheme="minorBidi"/>
            <w:bCs w:val="0"/>
            <w:iCs w:val="0"/>
            <w:snapToGrid/>
            <w:szCs w:val="22"/>
          </w:rPr>
          <w:tab/>
        </w:r>
        <w:r w:rsidR="00B24EAD" w:rsidRPr="0000655F">
          <w:rPr>
            <w:rStyle w:val="Hyperlink"/>
          </w:rPr>
          <w:t>Registration Processes</w:t>
        </w:r>
        <w:r w:rsidR="00B24EAD">
          <w:rPr>
            <w:webHidden/>
          </w:rPr>
          <w:tab/>
        </w:r>
        <w:r w:rsidR="00B24EAD">
          <w:rPr>
            <w:webHidden/>
          </w:rPr>
          <w:fldChar w:fldCharType="begin"/>
        </w:r>
        <w:r w:rsidR="00B24EAD">
          <w:rPr>
            <w:webHidden/>
          </w:rPr>
          <w:instrText xml:space="preserve"> PAGEREF _Toc471917767 \h </w:instrText>
        </w:r>
        <w:r w:rsidR="00B24EAD">
          <w:rPr>
            <w:webHidden/>
          </w:rPr>
        </w:r>
        <w:r w:rsidR="00B24EAD">
          <w:rPr>
            <w:webHidden/>
          </w:rPr>
          <w:fldChar w:fldCharType="separate"/>
        </w:r>
        <w:r w:rsidR="00B24EAD">
          <w:rPr>
            <w:webHidden/>
          </w:rPr>
          <w:t>8</w:t>
        </w:r>
        <w:r w:rsidR="00B24EAD">
          <w:rPr>
            <w:webHidden/>
          </w:rPr>
          <w:fldChar w:fldCharType="end"/>
        </w:r>
      </w:hyperlink>
    </w:p>
    <w:p w14:paraId="57402E80" w14:textId="2C275C1D" w:rsidR="00B24EAD" w:rsidRDefault="00A36D03">
      <w:pPr>
        <w:pStyle w:val="TOC3"/>
        <w:rPr>
          <w:rFonts w:asciiTheme="minorHAnsi" w:eastAsiaTheme="minorEastAsia" w:hAnsiTheme="minorHAnsi" w:cstheme="minorBidi"/>
          <w:iCs w:val="0"/>
          <w:snapToGrid/>
        </w:rPr>
      </w:pPr>
      <w:hyperlink w:anchor="_Toc471917768" w:history="1">
        <w:r w:rsidR="00B24EAD" w:rsidRPr="0000655F">
          <w:rPr>
            <w:rStyle w:val="Hyperlink"/>
          </w:rPr>
          <w:t>2.2.1</w:t>
        </w:r>
        <w:r w:rsidR="00B24EAD">
          <w:rPr>
            <w:rFonts w:asciiTheme="minorHAnsi" w:eastAsiaTheme="minorEastAsia" w:hAnsiTheme="minorHAnsi" w:cstheme="minorBidi"/>
            <w:iCs w:val="0"/>
            <w:snapToGrid/>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_Toc471917768 \h </w:instrText>
        </w:r>
        <w:r w:rsidR="00B24EAD">
          <w:rPr>
            <w:webHidden/>
          </w:rPr>
        </w:r>
        <w:r w:rsidR="00B24EAD">
          <w:rPr>
            <w:webHidden/>
          </w:rPr>
          <w:fldChar w:fldCharType="separate"/>
        </w:r>
        <w:r w:rsidR="00B24EAD">
          <w:rPr>
            <w:webHidden/>
          </w:rPr>
          <w:t>9</w:t>
        </w:r>
        <w:r w:rsidR="00B24EAD">
          <w:rPr>
            <w:webHidden/>
          </w:rPr>
          <w:fldChar w:fldCharType="end"/>
        </w:r>
      </w:hyperlink>
    </w:p>
    <w:p w14:paraId="5444C6E1" w14:textId="411F7CAF" w:rsidR="00B24EAD" w:rsidRDefault="00A36D03">
      <w:pPr>
        <w:pStyle w:val="TOC3"/>
        <w:rPr>
          <w:rFonts w:asciiTheme="minorHAnsi" w:eastAsiaTheme="minorEastAsia" w:hAnsiTheme="minorHAnsi" w:cstheme="minorBidi"/>
          <w:iCs w:val="0"/>
          <w:snapToGrid/>
        </w:rPr>
      </w:pPr>
      <w:hyperlink w:anchor="_Toc471917769" w:history="1">
        <w:r w:rsidR="00B24EAD" w:rsidRPr="0000655F">
          <w:rPr>
            <w:rStyle w:val="Hyperlink"/>
          </w:rPr>
          <w:t>2.2.2</w:t>
        </w:r>
        <w:r w:rsidR="00B24EAD">
          <w:rPr>
            <w:rFonts w:asciiTheme="minorHAnsi" w:eastAsiaTheme="minorEastAsia" w:hAnsiTheme="minorHAnsi" w:cstheme="minorBidi"/>
            <w:iCs w:val="0"/>
            <w:snapToGrid/>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_Toc471917769 \h </w:instrText>
        </w:r>
        <w:r w:rsidR="00B24EAD">
          <w:rPr>
            <w:webHidden/>
          </w:rPr>
        </w:r>
        <w:r w:rsidR="00B24EAD">
          <w:rPr>
            <w:webHidden/>
          </w:rPr>
          <w:fldChar w:fldCharType="separate"/>
        </w:r>
        <w:r w:rsidR="00B24EAD">
          <w:rPr>
            <w:webHidden/>
          </w:rPr>
          <w:t>9</w:t>
        </w:r>
        <w:r w:rsidR="00B24EAD">
          <w:rPr>
            <w:webHidden/>
          </w:rPr>
          <w:fldChar w:fldCharType="end"/>
        </w:r>
      </w:hyperlink>
    </w:p>
    <w:p w14:paraId="6D8E9288" w14:textId="59B8DEE5" w:rsidR="00B24EAD" w:rsidRDefault="00A36D03">
      <w:pPr>
        <w:pStyle w:val="TOC2"/>
        <w:rPr>
          <w:rFonts w:asciiTheme="minorHAnsi" w:eastAsiaTheme="minorEastAsia" w:hAnsiTheme="minorHAnsi" w:cstheme="minorBidi"/>
          <w:bCs w:val="0"/>
          <w:iCs w:val="0"/>
          <w:snapToGrid/>
          <w:szCs w:val="22"/>
        </w:rPr>
      </w:pPr>
      <w:hyperlink w:anchor="_Toc471917770" w:history="1">
        <w:r w:rsidR="00B24EAD" w:rsidRPr="0000655F">
          <w:rPr>
            <w:rStyle w:val="Hyperlink"/>
          </w:rPr>
          <w:t>2.3</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_Toc471917770 \h </w:instrText>
        </w:r>
        <w:r w:rsidR="00B24EAD">
          <w:rPr>
            <w:webHidden/>
          </w:rPr>
        </w:r>
        <w:r w:rsidR="00B24EAD">
          <w:rPr>
            <w:webHidden/>
          </w:rPr>
          <w:fldChar w:fldCharType="separate"/>
        </w:r>
        <w:r w:rsidR="00B24EAD">
          <w:rPr>
            <w:webHidden/>
          </w:rPr>
          <w:t>9</w:t>
        </w:r>
        <w:r w:rsidR="00B24EAD">
          <w:rPr>
            <w:webHidden/>
          </w:rPr>
          <w:fldChar w:fldCharType="end"/>
        </w:r>
      </w:hyperlink>
    </w:p>
    <w:p w14:paraId="119861B9" w14:textId="388777C3" w:rsidR="00B24EAD" w:rsidRDefault="00A36D03">
      <w:pPr>
        <w:pStyle w:val="TOC2"/>
        <w:rPr>
          <w:rFonts w:asciiTheme="minorHAnsi" w:eastAsiaTheme="minorEastAsia" w:hAnsiTheme="minorHAnsi" w:cstheme="minorBidi"/>
          <w:bCs w:val="0"/>
          <w:iCs w:val="0"/>
          <w:snapToGrid/>
          <w:szCs w:val="22"/>
        </w:rPr>
      </w:pPr>
      <w:hyperlink w:anchor="_Toc471917771" w:history="1">
        <w:r w:rsidR="00B24EAD" w:rsidRPr="0000655F">
          <w:rPr>
            <w:rStyle w:val="Hyperlink"/>
          </w:rPr>
          <w:t>2.4</w:t>
        </w:r>
        <w:r w:rsidR="00B24EAD">
          <w:rPr>
            <w:rFonts w:asciiTheme="minorHAnsi" w:eastAsiaTheme="minorEastAsia" w:hAnsiTheme="minorHAnsi" w:cstheme="minorBidi"/>
            <w:bCs w:val="0"/>
            <w:iCs w:val="0"/>
            <w:snapToGrid/>
            <w:szCs w:val="22"/>
          </w:rPr>
          <w:tab/>
        </w:r>
        <w:r w:rsidR="00B24EAD" w:rsidRPr="0000655F">
          <w:rPr>
            <w:rStyle w:val="Hyperlink"/>
          </w:rPr>
          <w:t>Funding Opportunities</w:t>
        </w:r>
        <w:r w:rsidR="00B24EAD">
          <w:rPr>
            <w:webHidden/>
          </w:rPr>
          <w:tab/>
        </w:r>
        <w:r w:rsidR="00B24EAD">
          <w:rPr>
            <w:webHidden/>
          </w:rPr>
          <w:fldChar w:fldCharType="begin"/>
        </w:r>
        <w:r w:rsidR="00B24EAD">
          <w:rPr>
            <w:webHidden/>
          </w:rPr>
          <w:instrText xml:space="preserve"> PAGEREF _Toc471917771 \h </w:instrText>
        </w:r>
        <w:r w:rsidR="00B24EAD">
          <w:rPr>
            <w:webHidden/>
          </w:rPr>
        </w:r>
        <w:r w:rsidR="00B24EAD">
          <w:rPr>
            <w:webHidden/>
          </w:rPr>
          <w:fldChar w:fldCharType="separate"/>
        </w:r>
        <w:r w:rsidR="00B24EAD">
          <w:rPr>
            <w:webHidden/>
          </w:rPr>
          <w:t>9</w:t>
        </w:r>
        <w:r w:rsidR="00B24EAD">
          <w:rPr>
            <w:webHidden/>
          </w:rPr>
          <w:fldChar w:fldCharType="end"/>
        </w:r>
      </w:hyperlink>
    </w:p>
    <w:p w14:paraId="1DE9A27E" w14:textId="529838A6" w:rsidR="00B24EAD" w:rsidRDefault="00A36D03">
      <w:pPr>
        <w:pStyle w:val="TOC3"/>
        <w:rPr>
          <w:rFonts w:asciiTheme="minorHAnsi" w:eastAsiaTheme="minorEastAsia" w:hAnsiTheme="minorHAnsi" w:cstheme="minorBidi"/>
          <w:iCs w:val="0"/>
          <w:snapToGrid/>
        </w:rPr>
      </w:pPr>
      <w:hyperlink w:anchor="_Toc471917772" w:history="1">
        <w:r w:rsidR="00B24EAD" w:rsidRPr="0000655F">
          <w:rPr>
            <w:rStyle w:val="Hyperlink"/>
          </w:rPr>
          <w:t>2.4.1</w:t>
        </w:r>
        <w:r w:rsidR="00B24EAD">
          <w:rPr>
            <w:rFonts w:asciiTheme="minorHAnsi" w:eastAsiaTheme="minorEastAsia" w:hAnsiTheme="minorHAnsi" w:cstheme="minorBidi"/>
            <w:iCs w:val="0"/>
            <w:snapToGrid/>
          </w:rPr>
          <w:tab/>
        </w:r>
        <w:r w:rsidR="00B24EAD" w:rsidRPr="0000655F">
          <w:rPr>
            <w:rStyle w:val="Hyperlink"/>
          </w:rPr>
          <w:t>NIH Guide for Grants and Contracts</w:t>
        </w:r>
        <w:r w:rsidR="00B24EAD">
          <w:rPr>
            <w:webHidden/>
          </w:rPr>
          <w:tab/>
        </w:r>
        <w:r w:rsidR="00B24EAD">
          <w:rPr>
            <w:webHidden/>
          </w:rPr>
          <w:fldChar w:fldCharType="begin"/>
        </w:r>
        <w:r w:rsidR="00B24EAD">
          <w:rPr>
            <w:webHidden/>
          </w:rPr>
          <w:instrText xml:space="preserve"> PAGEREF _Toc471917772 \h </w:instrText>
        </w:r>
        <w:r w:rsidR="00B24EAD">
          <w:rPr>
            <w:webHidden/>
          </w:rPr>
        </w:r>
        <w:r w:rsidR="00B24EAD">
          <w:rPr>
            <w:webHidden/>
          </w:rPr>
          <w:fldChar w:fldCharType="separate"/>
        </w:r>
        <w:r w:rsidR="00B24EAD">
          <w:rPr>
            <w:webHidden/>
          </w:rPr>
          <w:t>9</w:t>
        </w:r>
        <w:r w:rsidR="00B24EAD">
          <w:rPr>
            <w:webHidden/>
          </w:rPr>
          <w:fldChar w:fldCharType="end"/>
        </w:r>
      </w:hyperlink>
    </w:p>
    <w:p w14:paraId="270B7CAA" w14:textId="06FEB861" w:rsidR="00B24EAD" w:rsidRDefault="00A36D03">
      <w:pPr>
        <w:pStyle w:val="TOC3"/>
        <w:rPr>
          <w:rFonts w:asciiTheme="minorHAnsi" w:eastAsiaTheme="minorEastAsia" w:hAnsiTheme="minorHAnsi" w:cstheme="minorBidi"/>
          <w:iCs w:val="0"/>
          <w:snapToGrid/>
        </w:rPr>
      </w:pPr>
      <w:hyperlink w:anchor="_Toc471917773" w:history="1">
        <w:r w:rsidR="00B24EAD" w:rsidRPr="0000655F">
          <w:rPr>
            <w:rStyle w:val="Hyperlink"/>
          </w:rPr>
          <w:t>2.4.2</w:t>
        </w:r>
        <w:r w:rsidR="00B24EAD">
          <w:rPr>
            <w:rFonts w:asciiTheme="minorHAnsi" w:eastAsiaTheme="minorEastAsia" w:hAnsiTheme="minorHAnsi" w:cstheme="minorBidi"/>
            <w:iCs w:val="0"/>
            <w:snapToGrid/>
          </w:rPr>
          <w:tab/>
        </w:r>
        <w:r w:rsidR="00B24EAD" w:rsidRPr="0000655F">
          <w:rPr>
            <w:rStyle w:val="Hyperlink"/>
          </w:rPr>
          <w:t>Funding Opportunity Announcements (FOAs)</w:t>
        </w:r>
        <w:r w:rsidR="00B24EAD">
          <w:rPr>
            <w:webHidden/>
          </w:rPr>
          <w:tab/>
        </w:r>
        <w:r w:rsidR="00B24EAD">
          <w:rPr>
            <w:webHidden/>
          </w:rPr>
          <w:fldChar w:fldCharType="begin"/>
        </w:r>
        <w:r w:rsidR="00B24EAD">
          <w:rPr>
            <w:webHidden/>
          </w:rPr>
          <w:instrText xml:space="preserve"> PAGEREF _Toc471917773 \h </w:instrText>
        </w:r>
        <w:r w:rsidR="00B24EAD">
          <w:rPr>
            <w:webHidden/>
          </w:rPr>
        </w:r>
        <w:r w:rsidR="00B24EAD">
          <w:rPr>
            <w:webHidden/>
          </w:rPr>
          <w:fldChar w:fldCharType="separate"/>
        </w:r>
        <w:r w:rsidR="00B24EAD">
          <w:rPr>
            <w:webHidden/>
          </w:rPr>
          <w:t>9</w:t>
        </w:r>
        <w:r w:rsidR="00B24EAD">
          <w:rPr>
            <w:webHidden/>
          </w:rPr>
          <w:fldChar w:fldCharType="end"/>
        </w:r>
      </w:hyperlink>
    </w:p>
    <w:p w14:paraId="7EBA44C5" w14:textId="4A8AE975" w:rsidR="00B24EAD" w:rsidRDefault="00A36D03">
      <w:pPr>
        <w:pStyle w:val="TOC2"/>
        <w:rPr>
          <w:rFonts w:asciiTheme="minorHAnsi" w:eastAsiaTheme="minorEastAsia" w:hAnsiTheme="minorHAnsi" w:cstheme="minorBidi"/>
          <w:bCs w:val="0"/>
          <w:iCs w:val="0"/>
          <w:snapToGrid/>
          <w:szCs w:val="22"/>
        </w:rPr>
      </w:pPr>
      <w:hyperlink w:anchor="_Toc471917774" w:history="1">
        <w:r w:rsidR="00B24EAD" w:rsidRPr="0000655F">
          <w:rPr>
            <w:rStyle w:val="Hyperlink"/>
          </w:rPr>
          <w:t>2.5</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_Toc471917774 \h </w:instrText>
        </w:r>
        <w:r w:rsidR="00B24EAD">
          <w:rPr>
            <w:webHidden/>
          </w:rPr>
        </w:r>
        <w:r w:rsidR="00B24EAD">
          <w:rPr>
            <w:webHidden/>
          </w:rPr>
          <w:fldChar w:fldCharType="separate"/>
        </w:r>
        <w:r w:rsidR="00B24EAD">
          <w:rPr>
            <w:webHidden/>
          </w:rPr>
          <w:t>9</w:t>
        </w:r>
        <w:r w:rsidR="00B24EAD">
          <w:rPr>
            <w:webHidden/>
          </w:rPr>
          <w:fldChar w:fldCharType="end"/>
        </w:r>
      </w:hyperlink>
    </w:p>
    <w:p w14:paraId="4AED308D" w14:textId="0568C63E" w:rsidR="00B24EAD" w:rsidRDefault="00A36D03">
      <w:pPr>
        <w:pStyle w:val="TOC2"/>
        <w:rPr>
          <w:rFonts w:asciiTheme="minorHAnsi" w:eastAsiaTheme="minorEastAsia" w:hAnsiTheme="minorHAnsi" w:cstheme="minorBidi"/>
          <w:bCs w:val="0"/>
          <w:iCs w:val="0"/>
          <w:snapToGrid/>
          <w:szCs w:val="22"/>
        </w:rPr>
      </w:pPr>
      <w:hyperlink w:anchor="_Toc471917775" w:history="1">
        <w:r w:rsidR="00B24EAD" w:rsidRPr="0000655F">
          <w:rPr>
            <w:rStyle w:val="Hyperlink"/>
          </w:rPr>
          <w:t>2.6</w:t>
        </w:r>
        <w:r w:rsidR="00B24EAD">
          <w:rPr>
            <w:rFonts w:asciiTheme="minorHAnsi" w:eastAsiaTheme="minorEastAsia" w:hAnsiTheme="minorHAnsi" w:cstheme="minorBidi"/>
            <w:bCs w:val="0"/>
            <w:iCs w:val="0"/>
            <w:snapToGrid/>
            <w:szCs w:val="22"/>
          </w:rPr>
          <w:tab/>
        </w:r>
        <w:r w:rsidR="00B24EAD" w:rsidRPr="0000655F">
          <w:rPr>
            <w:rStyle w:val="Hyperlink"/>
          </w:rPr>
          <w:t>Format Specifications</w:t>
        </w:r>
        <w:r w:rsidR="00B24EAD">
          <w:rPr>
            <w:webHidden/>
          </w:rPr>
          <w:tab/>
        </w:r>
        <w:r w:rsidR="00B24EAD">
          <w:rPr>
            <w:webHidden/>
          </w:rPr>
          <w:fldChar w:fldCharType="begin"/>
        </w:r>
        <w:r w:rsidR="00B24EAD">
          <w:rPr>
            <w:webHidden/>
          </w:rPr>
          <w:instrText xml:space="preserve"> PAGEREF _Toc471917775 \h </w:instrText>
        </w:r>
        <w:r w:rsidR="00B24EAD">
          <w:rPr>
            <w:webHidden/>
          </w:rPr>
        </w:r>
        <w:r w:rsidR="00B24EAD">
          <w:rPr>
            <w:webHidden/>
          </w:rPr>
          <w:fldChar w:fldCharType="separate"/>
        </w:r>
        <w:r w:rsidR="00B24EAD">
          <w:rPr>
            <w:webHidden/>
          </w:rPr>
          <w:t>9</w:t>
        </w:r>
        <w:r w:rsidR="00B24EAD">
          <w:rPr>
            <w:webHidden/>
          </w:rPr>
          <w:fldChar w:fldCharType="end"/>
        </w:r>
      </w:hyperlink>
    </w:p>
    <w:p w14:paraId="086C7C26" w14:textId="244A6C5E" w:rsidR="00B24EAD" w:rsidRDefault="00A36D03">
      <w:pPr>
        <w:pStyle w:val="TOC2"/>
        <w:rPr>
          <w:rFonts w:asciiTheme="minorHAnsi" w:eastAsiaTheme="minorEastAsia" w:hAnsiTheme="minorHAnsi" w:cstheme="minorBidi"/>
          <w:bCs w:val="0"/>
          <w:iCs w:val="0"/>
          <w:snapToGrid/>
          <w:szCs w:val="22"/>
        </w:rPr>
      </w:pPr>
      <w:hyperlink w:anchor="_Toc471917776" w:history="1">
        <w:r w:rsidR="00B24EAD" w:rsidRPr="0000655F">
          <w:rPr>
            <w:rStyle w:val="Hyperlink"/>
          </w:rPr>
          <w:t>2.7</w:t>
        </w:r>
        <w:r w:rsidR="00B24EAD">
          <w:rPr>
            <w:rFonts w:asciiTheme="minorHAnsi" w:eastAsiaTheme="minorEastAsia" w:hAnsiTheme="minorHAnsi" w:cstheme="minorBidi"/>
            <w:bCs w:val="0"/>
            <w:iCs w:val="0"/>
            <w:snapToGrid/>
            <w:szCs w:val="22"/>
          </w:rPr>
          <w:tab/>
        </w:r>
        <w:r w:rsidR="00B24EAD" w:rsidRPr="0000655F">
          <w:rPr>
            <w:rStyle w:val="Hyperlink"/>
          </w:rPr>
          <w:t>“Resubmission” Applications</w:t>
        </w:r>
        <w:r w:rsidR="00B24EAD">
          <w:rPr>
            <w:webHidden/>
          </w:rPr>
          <w:tab/>
        </w:r>
        <w:r w:rsidR="00B24EAD">
          <w:rPr>
            <w:webHidden/>
          </w:rPr>
          <w:fldChar w:fldCharType="begin"/>
        </w:r>
        <w:r w:rsidR="00B24EAD">
          <w:rPr>
            <w:webHidden/>
          </w:rPr>
          <w:instrText xml:space="preserve"> PAGEREF _Toc471917776 \h </w:instrText>
        </w:r>
        <w:r w:rsidR="00B24EAD">
          <w:rPr>
            <w:webHidden/>
          </w:rPr>
        </w:r>
        <w:r w:rsidR="00B24EAD">
          <w:rPr>
            <w:webHidden/>
          </w:rPr>
          <w:fldChar w:fldCharType="separate"/>
        </w:r>
        <w:r w:rsidR="00B24EAD">
          <w:rPr>
            <w:webHidden/>
          </w:rPr>
          <w:t>9</w:t>
        </w:r>
        <w:r w:rsidR="00B24EAD">
          <w:rPr>
            <w:webHidden/>
          </w:rPr>
          <w:fldChar w:fldCharType="end"/>
        </w:r>
      </w:hyperlink>
    </w:p>
    <w:p w14:paraId="44E37900" w14:textId="308C335E" w:rsidR="00B24EAD" w:rsidRDefault="00A36D03">
      <w:pPr>
        <w:pStyle w:val="TOC2"/>
        <w:rPr>
          <w:rFonts w:asciiTheme="minorHAnsi" w:eastAsiaTheme="minorEastAsia" w:hAnsiTheme="minorHAnsi" w:cstheme="minorBidi"/>
          <w:bCs w:val="0"/>
          <w:iCs w:val="0"/>
          <w:snapToGrid/>
          <w:szCs w:val="22"/>
        </w:rPr>
      </w:pPr>
      <w:hyperlink w:anchor="_Toc471917777" w:history="1">
        <w:r w:rsidR="00B24EAD" w:rsidRPr="0000655F">
          <w:rPr>
            <w:rStyle w:val="Hyperlink"/>
          </w:rPr>
          <w:t>2.8</w:t>
        </w:r>
        <w:r w:rsidR="00B24EAD">
          <w:rPr>
            <w:rFonts w:asciiTheme="minorHAnsi" w:eastAsiaTheme="minorEastAsia" w:hAnsiTheme="minorHAnsi" w:cstheme="minorBidi"/>
            <w:bCs w:val="0"/>
            <w:iCs w:val="0"/>
            <w:snapToGrid/>
            <w:szCs w:val="22"/>
          </w:rPr>
          <w:tab/>
        </w:r>
        <w:r w:rsidR="00B24EAD" w:rsidRPr="0000655F">
          <w:rPr>
            <w:rStyle w:val="Hyperlink"/>
          </w:rPr>
          <w:t>“Revision” Application</w:t>
        </w:r>
        <w:r w:rsidR="00B24EAD">
          <w:rPr>
            <w:webHidden/>
          </w:rPr>
          <w:tab/>
        </w:r>
        <w:r w:rsidR="00B24EAD">
          <w:rPr>
            <w:webHidden/>
          </w:rPr>
          <w:fldChar w:fldCharType="begin"/>
        </w:r>
        <w:r w:rsidR="00B24EAD">
          <w:rPr>
            <w:webHidden/>
          </w:rPr>
          <w:instrText xml:space="preserve"> PAGEREF _Toc471917777 \h </w:instrText>
        </w:r>
        <w:r w:rsidR="00B24EAD">
          <w:rPr>
            <w:webHidden/>
          </w:rPr>
        </w:r>
        <w:r w:rsidR="00B24EAD">
          <w:rPr>
            <w:webHidden/>
          </w:rPr>
          <w:fldChar w:fldCharType="separate"/>
        </w:r>
        <w:r w:rsidR="00B24EAD">
          <w:rPr>
            <w:webHidden/>
          </w:rPr>
          <w:t>10</w:t>
        </w:r>
        <w:r w:rsidR="00B24EAD">
          <w:rPr>
            <w:webHidden/>
          </w:rPr>
          <w:fldChar w:fldCharType="end"/>
        </w:r>
      </w:hyperlink>
    </w:p>
    <w:p w14:paraId="65A5BB81" w14:textId="15C23CC5" w:rsidR="00B24EAD" w:rsidRDefault="00A36D03">
      <w:pPr>
        <w:pStyle w:val="TOC2"/>
        <w:rPr>
          <w:rFonts w:asciiTheme="minorHAnsi" w:eastAsiaTheme="minorEastAsia" w:hAnsiTheme="minorHAnsi" w:cstheme="minorBidi"/>
          <w:bCs w:val="0"/>
          <w:iCs w:val="0"/>
          <w:snapToGrid/>
          <w:szCs w:val="22"/>
        </w:rPr>
      </w:pPr>
      <w:hyperlink w:anchor="_Toc471917778" w:history="1">
        <w:r w:rsidR="00B24EAD" w:rsidRPr="0000655F">
          <w:rPr>
            <w:rStyle w:val="Hyperlink"/>
          </w:rPr>
          <w:t>2.9</w:t>
        </w:r>
        <w:r w:rsidR="00B24EAD">
          <w:rPr>
            <w:rFonts w:asciiTheme="minorHAnsi" w:eastAsiaTheme="minorEastAsia" w:hAnsiTheme="minorHAnsi" w:cstheme="minorBidi"/>
            <w:bCs w:val="0"/>
            <w:iCs w:val="0"/>
            <w:snapToGrid/>
            <w:szCs w:val="22"/>
          </w:rPr>
          <w:tab/>
        </w:r>
        <w:r w:rsidR="00B24EAD" w:rsidRPr="0000655F">
          <w:rPr>
            <w:rStyle w:val="Hyperlink"/>
          </w:rPr>
          <w:t>Similar, Essentially Identical, or Identical Applications</w:t>
        </w:r>
        <w:r w:rsidR="00B24EAD">
          <w:rPr>
            <w:webHidden/>
          </w:rPr>
          <w:tab/>
        </w:r>
        <w:r w:rsidR="00B24EAD">
          <w:rPr>
            <w:webHidden/>
          </w:rPr>
          <w:fldChar w:fldCharType="begin"/>
        </w:r>
        <w:r w:rsidR="00B24EAD">
          <w:rPr>
            <w:webHidden/>
          </w:rPr>
          <w:instrText xml:space="preserve"> PAGEREF _Toc471917778 \h </w:instrText>
        </w:r>
        <w:r w:rsidR="00B24EAD">
          <w:rPr>
            <w:webHidden/>
          </w:rPr>
        </w:r>
        <w:r w:rsidR="00B24EAD">
          <w:rPr>
            <w:webHidden/>
          </w:rPr>
          <w:fldChar w:fldCharType="separate"/>
        </w:r>
        <w:r w:rsidR="00B24EAD">
          <w:rPr>
            <w:webHidden/>
          </w:rPr>
          <w:t>10</w:t>
        </w:r>
        <w:r w:rsidR="00B24EAD">
          <w:rPr>
            <w:webHidden/>
          </w:rPr>
          <w:fldChar w:fldCharType="end"/>
        </w:r>
      </w:hyperlink>
    </w:p>
    <w:p w14:paraId="22174125" w14:textId="5EC0C601" w:rsidR="00B24EAD" w:rsidRDefault="00A36D03">
      <w:pPr>
        <w:pStyle w:val="TOC2"/>
        <w:rPr>
          <w:rFonts w:asciiTheme="minorHAnsi" w:eastAsiaTheme="minorEastAsia" w:hAnsiTheme="minorHAnsi" w:cstheme="minorBidi"/>
          <w:bCs w:val="0"/>
          <w:iCs w:val="0"/>
          <w:snapToGrid/>
          <w:szCs w:val="22"/>
        </w:rPr>
      </w:pPr>
      <w:hyperlink w:anchor="_Toc471917779" w:history="1">
        <w:r w:rsidR="00B24EAD" w:rsidRPr="0000655F">
          <w:rPr>
            <w:rStyle w:val="Hyperlink"/>
          </w:rPr>
          <w:t>2.10</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_Toc471917779 \h </w:instrText>
        </w:r>
        <w:r w:rsidR="00B24EAD">
          <w:rPr>
            <w:webHidden/>
          </w:rPr>
        </w:r>
        <w:r w:rsidR="00B24EAD">
          <w:rPr>
            <w:webHidden/>
          </w:rPr>
          <w:fldChar w:fldCharType="separate"/>
        </w:r>
        <w:r w:rsidR="00B24EAD">
          <w:rPr>
            <w:webHidden/>
          </w:rPr>
          <w:t>10</w:t>
        </w:r>
        <w:r w:rsidR="00B24EAD">
          <w:rPr>
            <w:webHidden/>
          </w:rPr>
          <w:fldChar w:fldCharType="end"/>
        </w:r>
      </w:hyperlink>
    </w:p>
    <w:p w14:paraId="712AF6E3" w14:textId="0CB0F768" w:rsidR="00B24EAD" w:rsidRDefault="00A36D03">
      <w:pPr>
        <w:pStyle w:val="TOC2"/>
        <w:rPr>
          <w:rFonts w:asciiTheme="minorHAnsi" w:eastAsiaTheme="minorEastAsia" w:hAnsiTheme="minorHAnsi" w:cstheme="minorBidi"/>
          <w:bCs w:val="0"/>
          <w:iCs w:val="0"/>
          <w:snapToGrid/>
          <w:szCs w:val="22"/>
        </w:rPr>
      </w:pPr>
      <w:hyperlink w:anchor="_Toc471917780" w:history="1">
        <w:r w:rsidR="00B24EAD" w:rsidRPr="0000655F">
          <w:rPr>
            <w:rStyle w:val="Hyperlink"/>
          </w:rPr>
          <w:t>2.11</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_Toc471917780 \h </w:instrText>
        </w:r>
        <w:r w:rsidR="00B24EAD">
          <w:rPr>
            <w:webHidden/>
          </w:rPr>
        </w:r>
        <w:r w:rsidR="00B24EAD">
          <w:rPr>
            <w:webHidden/>
          </w:rPr>
          <w:fldChar w:fldCharType="separate"/>
        </w:r>
        <w:r w:rsidR="00B24EAD">
          <w:rPr>
            <w:webHidden/>
          </w:rPr>
          <w:t>10</w:t>
        </w:r>
        <w:r w:rsidR="00B24EAD">
          <w:rPr>
            <w:webHidden/>
          </w:rPr>
          <w:fldChar w:fldCharType="end"/>
        </w:r>
      </w:hyperlink>
    </w:p>
    <w:p w14:paraId="184E697D" w14:textId="33ED8B2E" w:rsidR="00B24EAD" w:rsidRDefault="00A36D03">
      <w:pPr>
        <w:pStyle w:val="TOC2"/>
        <w:rPr>
          <w:rFonts w:asciiTheme="minorHAnsi" w:eastAsiaTheme="minorEastAsia" w:hAnsiTheme="minorHAnsi" w:cstheme="minorBidi"/>
          <w:bCs w:val="0"/>
          <w:iCs w:val="0"/>
          <w:snapToGrid/>
          <w:szCs w:val="22"/>
        </w:rPr>
      </w:pPr>
      <w:hyperlink w:anchor="_Toc471917781" w:history="1">
        <w:r w:rsidR="00B24EAD" w:rsidRPr="0000655F">
          <w:rPr>
            <w:rStyle w:val="Hyperlink"/>
          </w:rPr>
          <w:t>2.12</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_Toc471917781 \h </w:instrText>
        </w:r>
        <w:r w:rsidR="00B24EAD">
          <w:rPr>
            <w:webHidden/>
          </w:rPr>
        </w:r>
        <w:r w:rsidR="00B24EAD">
          <w:rPr>
            <w:webHidden/>
          </w:rPr>
          <w:fldChar w:fldCharType="separate"/>
        </w:r>
        <w:r w:rsidR="00B24EAD">
          <w:rPr>
            <w:webHidden/>
          </w:rPr>
          <w:t>10</w:t>
        </w:r>
        <w:r w:rsidR="00B24EAD">
          <w:rPr>
            <w:webHidden/>
          </w:rPr>
          <w:fldChar w:fldCharType="end"/>
        </w:r>
      </w:hyperlink>
    </w:p>
    <w:p w14:paraId="1331A02D" w14:textId="37014554" w:rsidR="00B24EAD" w:rsidRDefault="00A36D03">
      <w:pPr>
        <w:pStyle w:val="TOC2"/>
        <w:rPr>
          <w:rFonts w:asciiTheme="minorHAnsi" w:eastAsiaTheme="minorEastAsia" w:hAnsiTheme="minorHAnsi" w:cstheme="minorBidi"/>
          <w:bCs w:val="0"/>
          <w:iCs w:val="0"/>
          <w:snapToGrid/>
          <w:szCs w:val="22"/>
        </w:rPr>
      </w:pPr>
      <w:hyperlink w:anchor="_Toc471917782" w:history="1">
        <w:r w:rsidR="00B24EAD" w:rsidRPr="0000655F">
          <w:rPr>
            <w:rStyle w:val="Hyperlink"/>
          </w:rPr>
          <w:t>2.13</w:t>
        </w:r>
        <w:r w:rsidR="00B24EAD">
          <w:rPr>
            <w:rFonts w:asciiTheme="minorHAnsi" w:eastAsiaTheme="minorEastAsia" w:hAnsiTheme="minorHAnsi" w:cstheme="minorBidi"/>
            <w:bCs w:val="0"/>
            <w:iCs w:val="0"/>
            <w:snapToGrid/>
            <w:szCs w:val="22"/>
          </w:rPr>
          <w:tab/>
        </w:r>
        <w:r w:rsidR="00B24EAD" w:rsidRPr="0000655F">
          <w:rPr>
            <w:rStyle w:val="Hyperlink"/>
          </w:rPr>
          <w:t>Post-Submission Application Materials</w:t>
        </w:r>
        <w:r w:rsidR="00B24EAD">
          <w:rPr>
            <w:webHidden/>
          </w:rPr>
          <w:tab/>
        </w:r>
        <w:r w:rsidR="00B24EAD">
          <w:rPr>
            <w:webHidden/>
          </w:rPr>
          <w:fldChar w:fldCharType="begin"/>
        </w:r>
        <w:r w:rsidR="00B24EAD">
          <w:rPr>
            <w:webHidden/>
          </w:rPr>
          <w:instrText xml:space="preserve"> PAGEREF _Toc471917782 \h </w:instrText>
        </w:r>
        <w:r w:rsidR="00B24EAD">
          <w:rPr>
            <w:webHidden/>
          </w:rPr>
        </w:r>
        <w:r w:rsidR="00B24EAD">
          <w:rPr>
            <w:webHidden/>
          </w:rPr>
          <w:fldChar w:fldCharType="separate"/>
        </w:r>
        <w:r w:rsidR="00B24EAD">
          <w:rPr>
            <w:webHidden/>
          </w:rPr>
          <w:t>10</w:t>
        </w:r>
        <w:r w:rsidR="00B24EAD">
          <w:rPr>
            <w:webHidden/>
          </w:rPr>
          <w:fldChar w:fldCharType="end"/>
        </w:r>
      </w:hyperlink>
    </w:p>
    <w:p w14:paraId="71DAA7ED" w14:textId="7135A3A7" w:rsidR="00B24EAD" w:rsidRDefault="00A36D03">
      <w:pPr>
        <w:pStyle w:val="TOC2"/>
        <w:rPr>
          <w:rFonts w:asciiTheme="minorHAnsi" w:eastAsiaTheme="minorEastAsia" w:hAnsiTheme="minorHAnsi" w:cstheme="minorBidi"/>
          <w:bCs w:val="0"/>
          <w:iCs w:val="0"/>
          <w:snapToGrid/>
          <w:szCs w:val="22"/>
        </w:rPr>
      </w:pPr>
      <w:hyperlink w:anchor="_Toc471917783" w:history="1">
        <w:r w:rsidR="00B24EAD" w:rsidRPr="0000655F">
          <w:rPr>
            <w:rStyle w:val="Hyperlink"/>
          </w:rPr>
          <w:t>2.14</w:t>
        </w:r>
        <w:r w:rsidR="00B24EAD">
          <w:rPr>
            <w:rFonts w:asciiTheme="minorHAnsi" w:eastAsiaTheme="minorEastAsia" w:hAnsiTheme="minorHAnsi" w:cstheme="minorBidi"/>
            <w:bCs w:val="0"/>
            <w:iCs w:val="0"/>
            <w:snapToGrid/>
            <w:szCs w:val="22"/>
          </w:rPr>
          <w:tab/>
        </w:r>
        <w:r w:rsidR="00B24EAD" w:rsidRPr="0000655F">
          <w:rPr>
            <w:rStyle w:val="Hyperlink"/>
          </w:rPr>
          <w:t>Application Due Dates</w:t>
        </w:r>
        <w:r w:rsidR="00B24EAD">
          <w:rPr>
            <w:webHidden/>
          </w:rPr>
          <w:tab/>
        </w:r>
        <w:r w:rsidR="00B24EAD">
          <w:rPr>
            <w:webHidden/>
          </w:rPr>
          <w:fldChar w:fldCharType="begin"/>
        </w:r>
        <w:r w:rsidR="00B24EAD">
          <w:rPr>
            <w:webHidden/>
          </w:rPr>
          <w:instrText xml:space="preserve"> PAGEREF _Toc471917783 \h </w:instrText>
        </w:r>
        <w:r w:rsidR="00B24EAD">
          <w:rPr>
            <w:webHidden/>
          </w:rPr>
        </w:r>
        <w:r w:rsidR="00B24EAD">
          <w:rPr>
            <w:webHidden/>
          </w:rPr>
          <w:fldChar w:fldCharType="separate"/>
        </w:r>
        <w:r w:rsidR="00B24EAD">
          <w:rPr>
            <w:webHidden/>
          </w:rPr>
          <w:t>12</w:t>
        </w:r>
        <w:r w:rsidR="00B24EAD">
          <w:rPr>
            <w:webHidden/>
          </w:rPr>
          <w:fldChar w:fldCharType="end"/>
        </w:r>
      </w:hyperlink>
    </w:p>
    <w:p w14:paraId="6C69172C" w14:textId="7A1AE122" w:rsidR="00B24EAD" w:rsidRDefault="00A36D03">
      <w:pPr>
        <w:pStyle w:val="TOC2"/>
        <w:rPr>
          <w:rFonts w:asciiTheme="minorHAnsi" w:eastAsiaTheme="minorEastAsia" w:hAnsiTheme="minorHAnsi" w:cstheme="minorBidi"/>
          <w:bCs w:val="0"/>
          <w:iCs w:val="0"/>
          <w:snapToGrid/>
          <w:szCs w:val="22"/>
        </w:rPr>
      </w:pPr>
      <w:hyperlink w:anchor="_Toc471917784" w:history="1">
        <w:r w:rsidR="00B24EAD" w:rsidRPr="0000655F">
          <w:rPr>
            <w:rStyle w:val="Hyperlink"/>
          </w:rPr>
          <w:t>2.15</w:t>
        </w:r>
        <w:r w:rsidR="00B24EAD">
          <w:rPr>
            <w:rFonts w:asciiTheme="minorHAnsi" w:eastAsiaTheme="minorEastAsia" w:hAnsiTheme="minorHAnsi" w:cstheme="minorBidi"/>
            <w:bCs w:val="0"/>
            <w:iCs w:val="0"/>
            <w:snapToGrid/>
            <w:szCs w:val="22"/>
          </w:rPr>
          <w:tab/>
        </w:r>
        <w:r w:rsidR="00B24EAD" w:rsidRPr="0000655F">
          <w:rPr>
            <w:rStyle w:val="Hyperlink"/>
          </w:rPr>
          <w:t>Submission, Review and Award Cycles</w:t>
        </w:r>
        <w:r w:rsidR="00B24EAD">
          <w:rPr>
            <w:webHidden/>
          </w:rPr>
          <w:tab/>
        </w:r>
        <w:r w:rsidR="00B24EAD">
          <w:rPr>
            <w:webHidden/>
          </w:rPr>
          <w:fldChar w:fldCharType="begin"/>
        </w:r>
        <w:r w:rsidR="00B24EAD">
          <w:rPr>
            <w:webHidden/>
          </w:rPr>
          <w:instrText xml:space="preserve"> PAGEREF _Toc471917784 \h </w:instrText>
        </w:r>
        <w:r w:rsidR="00B24EAD">
          <w:rPr>
            <w:webHidden/>
          </w:rPr>
        </w:r>
        <w:r w:rsidR="00B24EAD">
          <w:rPr>
            <w:webHidden/>
          </w:rPr>
          <w:fldChar w:fldCharType="separate"/>
        </w:r>
        <w:r w:rsidR="00B24EAD">
          <w:rPr>
            <w:webHidden/>
          </w:rPr>
          <w:t>13</w:t>
        </w:r>
        <w:r w:rsidR="00B24EAD">
          <w:rPr>
            <w:webHidden/>
          </w:rPr>
          <w:fldChar w:fldCharType="end"/>
        </w:r>
      </w:hyperlink>
    </w:p>
    <w:p w14:paraId="16AAD85D" w14:textId="5C6FC148" w:rsidR="00B24EAD" w:rsidRDefault="00A36D03">
      <w:pPr>
        <w:pStyle w:val="TOC2"/>
        <w:rPr>
          <w:rFonts w:asciiTheme="minorHAnsi" w:eastAsiaTheme="minorEastAsia" w:hAnsiTheme="minorHAnsi" w:cstheme="minorBidi"/>
          <w:bCs w:val="0"/>
          <w:iCs w:val="0"/>
          <w:snapToGrid/>
          <w:szCs w:val="22"/>
        </w:rPr>
      </w:pPr>
      <w:hyperlink w:anchor="_Toc471917785" w:history="1">
        <w:r w:rsidR="00B24EAD" w:rsidRPr="0000655F">
          <w:rPr>
            <w:rStyle w:val="Hyperlink"/>
          </w:rPr>
          <w:t>2.16</w:t>
        </w:r>
        <w:r w:rsidR="00B24EAD">
          <w:rPr>
            <w:rFonts w:asciiTheme="minorHAnsi" w:eastAsiaTheme="minorEastAsia" w:hAnsiTheme="minorHAnsi" w:cstheme="minorBidi"/>
            <w:bCs w:val="0"/>
            <w:iCs w:val="0"/>
            <w:snapToGrid/>
            <w:szCs w:val="22"/>
          </w:rPr>
          <w:tab/>
        </w:r>
        <w:r w:rsidR="00B24EAD" w:rsidRPr="0000655F">
          <w:rPr>
            <w:rStyle w:val="Hyperlink"/>
          </w:rPr>
          <w:t>Resources for Finding Help</w:t>
        </w:r>
        <w:r w:rsidR="00B24EAD">
          <w:rPr>
            <w:webHidden/>
          </w:rPr>
          <w:tab/>
        </w:r>
        <w:r w:rsidR="00B24EAD">
          <w:rPr>
            <w:webHidden/>
          </w:rPr>
          <w:fldChar w:fldCharType="begin"/>
        </w:r>
        <w:r w:rsidR="00B24EAD">
          <w:rPr>
            <w:webHidden/>
          </w:rPr>
          <w:instrText xml:space="preserve"> PAGEREF _Toc471917785 \h </w:instrText>
        </w:r>
        <w:r w:rsidR="00B24EAD">
          <w:rPr>
            <w:webHidden/>
          </w:rPr>
        </w:r>
        <w:r w:rsidR="00B24EAD">
          <w:rPr>
            <w:webHidden/>
          </w:rPr>
          <w:fldChar w:fldCharType="separate"/>
        </w:r>
        <w:r w:rsidR="00B24EAD">
          <w:rPr>
            <w:webHidden/>
          </w:rPr>
          <w:t>14</w:t>
        </w:r>
        <w:r w:rsidR="00B24EAD">
          <w:rPr>
            <w:webHidden/>
          </w:rPr>
          <w:fldChar w:fldCharType="end"/>
        </w:r>
      </w:hyperlink>
    </w:p>
    <w:p w14:paraId="333B387C" w14:textId="2FB9EF44" w:rsidR="00B24EAD" w:rsidRDefault="00A36D03">
      <w:pPr>
        <w:pStyle w:val="TOC3"/>
        <w:rPr>
          <w:rFonts w:asciiTheme="minorHAnsi" w:eastAsiaTheme="minorEastAsia" w:hAnsiTheme="minorHAnsi" w:cstheme="minorBidi"/>
          <w:iCs w:val="0"/>
          <w:snapToGrid/>
        </w:rPr>
      </w:pPr>
      <w:hyperlink w:anchor="_Toc471917786" w:history="1">
        <w:r w:rsidR="00B24EAD" w:rsidRPr="0000655F">
          <w:rPr>
            <w:rStyle w:val="Hyperlink"/>
          </w:rPr>
          <w:t>2.16.1</w:t>
        </w:r>
        <w:r w:rsidR="00B24EAD">
          <w:rPr>
            <w:rFonts w:asciiTheme="minorHAnsi" w:eastAsiaTheme="minorEastAsia" w:hAnsiTheme="minorHAnsi" w:cstheme="minorBidi"/>
            <w:iCs w:val="0"/>
            <w:snapToGrid/>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_Toc471917786 \h </w:instrText>
        </w:r>
        <w:r w:rsidR="00B24EAD">
          <w:rPr>
            <w:webHidden/>
          </w:rPr>
        </w:r>
        <w:r w:rsidR="00B24EAD">
          <w:rPr>
            <w:webHidden/>
          </w:rPr>
          <w:fldChar w:fldCharType="separate"/>
        </w:r>
        <w:r w:rsidR="00B24EAD">
          <w:rPr>
            <w:webHidden/>
          </w:rPr>
          <w:t>14</w:t>
        </w:r>
        <w:r w:rsidR="00B24EAD">
          <w:rPr>
            <w:webHidden/>
          </w:rPr>
          <w:fldChar w:fldCharType="end"/>
        </w:r>
      </w:hyperlink>
    </w:p>
    <w:p w14:paraId="01F2B894" w14:textId="0A956C3F" w:rsidR="00B24EAD" w:rsidRDefault="00A36D03">
      <w:pPr>
        <w:pStyle w:val="TOC3"/>
        <w:rPr>
          <w:rFonts w:asciiTheme="minorHAnsi" w:eastAsiaTheme="minorEastAsia" w:hAnsiTheme="minorHAnsi" w:cstheme="minorBidi"/>
          <w:iCs w:val="0"/>
          <w:snapToGrid/>
        </w:rPr>
      </w:pPr>
      <w:hyperlink w:anchor="_Toc471917787" w:history="1">
        <w:r w:rsidR="00B24EAD" w:rsidRPr="0000655F">
          <w:rPr>
            <w:rStyle w:val="Hyperlink"/>
          </w:rPr>
          <w:t>2.16.2</w:t>
        </w:r>
        <w:r w:rsidR="00B24EAD">
          <w:rPr>
            <w:rFonts w:asciiTheme="minorHAnsi" w:eastAsiaTheme="minorEastAsia" w:hAnsiTheme="minorHAnsi" w:cstheme="minorBidi"/>
            <w:iCs w:val="0"/>
            <w:snapToGrid/>
          </w:rPr>
          <w:tab/>
        </w:r>
        <w:r w:rsidR="00B24EAD" w:rsidRPr="0000655F">
          <w:rPr>
            <w:rStyle w:val="Hyperlink"/>
          </w:rPr>
          <w:t>Finding Help for the eRA Commons Registration</w:t>
        </w:r>
        <w:r w:rsidR="00B24EAD">
          <w:rPr>
            <w:webHidden/>
          </w:rPr>
          <w:tab/>
        </w:r>
        <w:r w:rsidR="00B24EAD">
          <w:rPr>
            <w:webHidden/>
          </w:rPr>
          <w:fldChar w:fldCharType="begin"/>
        </w:r>
        <w:r w:rsidR="00B24EAD">
          <w:rPr>
            <w:webHidden/>
          </w:rPr>
          <w:instrText xml:space="preserve"> PAGEREF _Toc471917787 \h </w:instrText>
        </w:r>
        <w:r w:rsidR="00B24EAD">
          <w:rPr>
            <w:webHidden/>
          </w:rPr>
        </w:r>
        <w:r w:rsidR="00B24EAD">
          <w:rPr>
            <w:webHidden/>
          </w:rPr>
          <w:fldChar w:fldCharType="separate"/>
        </w:r>
        <w:r w:rsidR="00B24EAD">
          <w:rPr>
            <w:webHidden/>
          </w:rPr>
          <w:t>14</w:t>
        </w:r>
        <w:r w:rsidR="00B24EAD">
          <w:rPr>
            <w:webHidden/>
          </w:rPr>
          <w:fldChar w:fldCharType="end"/>
        </w:r>
      </w:hyperlink>
    </w:p>
    <w:p w14:paraId="579FBCD6" w14:textId="17E09A02" w:rsidR="00B24EAD" w:rsidRDefault="00A36D03">
      <w:pPr>
        <w:pStyle w:val="TOC3"/>
        <w:rPr>
          <w:rFonts w:asciiTheme="minorHAnsi" w:eastAsiaTheme="minorEastAsia" w:hAnsiTheme="minorHAnsi" w:cstheme="minorBidi"/>
          <w:iCs w:val="0"/>
          <w:snapToGrid/>
        </w:rPr>
      </w:pPr>
      <w:hyperlink w:anchor="_Toc471917788" w:history="1">
        <w:r w:rsidR="00B24EAD" w:rsidRPr="0000655F">
          <w:rPr>
            <w:rStyle w:val="Hyperlink"/>
          </w:rPr>
          <w:t>2.16.3</w:t>
        </w:r>
        <w:r w:rsidR="00B24EAD">
          <w:rPr>
            <w:rFonts w:asciiTheme="minorHAnsi" w:eastAsiaTheme="minorEastAsia" w:hAnsiTheme="minorHAnsi" w:cstheme="minorBidi"/>
            <w:iCs w:val="0"/>
            <w:snapToGrid/>
          </w:rPr>
          <w:tab/>
        </w:r>
        <w:r w:rsidR="00B24EAD" w:rsidRPr="0000655F">
          <w:rPr>
            <w:rStyle w:val="Hyperlink"/>
          </w:rPr>
          <w:t>Finding Help for Application Preparation</w:t>
        </w:r>
        <w:r w:rsidR="00B24EAD">
          <w:rPr>
            <w:webHidden/>
          </w:rPr>
          <w:tab/>
        </w:r>
        <w:r w:rsidR="00B24EAD">
          <w:rPr>
            <w:webHidden/>
          </w:rPr>
          <w:fldChar w:fldCharType="begin"/>
        </w:r>
        <w:r w:rsidR="00B24EAD">
          <w:rPr>
            <w:webHidden/>
          </w:rPr>
          <w:instrText xml:space="preserve"> PAGEREF _Toc471917788 \h </w:instrText>
        </w:r>
        <w:r w:rsidR="00B24EAD">
          <w:rPr>
            <w:webHidden/>
          </w:rPr>
        </w:r>
        <w:r w:rsidR="00B24EAD">
          <w:rPr>
            <w:webHidden/>
          </w:rPr>
          <w:fldChar w:fldCharType="separate"/>
        </w:r>
        <w:r w:rsidR="00B24EAD">
          <w:rPr>
            <w:webHidden/>
          </w:rPr>
          <w:t>14</w:t>
        </w:r>
        <w:r w:rsidR="00B24EAD">
          <w:rPr>
            <w:webHidden/>
          </w:rPr>
          <w:fldChar w:fldCharType="end"/>
        </w:r>
      </w:hyperlink>
    </w:p>
    <w:p w14:paraId="261C4AFE" w14:textId="75D89E67" w:rsidR="00B24EAD" w:rsidRDefault="00A36D03">
      <w:pPr>
        <w:pStyle w:val="TOC1"/>
        <w:rPr>
          <w:rFonts w:asciiTheme="minorHAnsi" w:eastAsiaTheme="minorEastAsia" w:hAnsiTheme="minorHAnsi" w:cstheme="minorBidi"/>
          <w:b w:val="0"/>
          <w:iCs w:val="0"/>
          <w:snapToGrid/>
          <w:szCs w:val="22"/>
        </w:rPr>
      </w:pPr>
      <w:hyperlink w:anchor="_Toc471917789" w:history="1">
        <w:r w:rsidR="00B24EAD" w:rsidRPr="0000655F">
          <w:rPr>
            <w:rStyle w:val="Hyperlink"/>
          </w:rPr>
          <w:t>3.</w:t>
        </w:r>
        <w:r w:rsidR="00B24EAD">
          <w:rPr>
            <w:rFonts w:asciiTheme="minorHAnsi" w:eastAsiaTheme="minorEastAsia" w:hAnsiTheme="minorHAnsi" w:cstheme="minorBidi"/>
            <w:b w:val="0"/>
            <w:iCs w:val="0"/>
            <w:snapToGrid/>
            <w:szCs w:val="22"/>
          </w:rPr>
          <w:tab/>
        </w:r>
        <w:r w:rsidR="00B24EAD" w:rsidRPr="0000655F">
          <w:rPr>
            <w:rStyle w:val="Hyperlink"/>
          </w:rPr>
          <w:t>Submission of the Grant Application</w:t>
        </w:r>
        <w:r w:rsidR="00B24EAD">
          <w:rPr>
            <w:webHidden/>
          </w:rPr>
          <w:tab/>
        </w:r>
        <w:r w:rsidR="00B24EAD">
          <w:rPr>
            <w:webHidden/>
          </w:rPr>
          <w:fldChar w:fldCharType="begin"/>
        </w:r>
        <w:r w:rsidR="00B24EAD">
          <w:rPr>
            <w:webHidden/>
          </w:rPr>
          <w:instrText xml:space="preserve"> PAGEREF _Toc471917789 \h </w:instrText>
        </w:r>
        <w:r w:rsidR="00B24EAD">
          <w:rPr>
            <w:webHidden/>
          </w:rPr>
        </w:r>
        <w:r w:rsidR="00B24EAD">
          <w:rPr>
            <w:webHidden/>
          </w:rPr>
          <w:fldChar w:fldCharType="separate"/>
        </w:r>
        <w:r w:rsidR="00B24EAD">
          <w:rPr>
            <w:webHidden/>
          </w:rPr>
          <w:t>15</w:t>
        </w:r>
        <w:r w:rsidR="00B24EAD">
          <w:rPr>
            <w:webHidden/>
          </w:rPr>
          <w:fldChar w:fldCharType="end"/>
        </w:r>
      </w:hyperlink>
    </w:p>
    <w:p w14:paraId="2675B64F" w14:textId="06ABCEBB" w:rsidR="00B24EAD" w:rsidRDefault="00A36D03">
      <w:pPr>
        <w:pStyle w:val="TOC2"/>
        <w:rPr>
          <w:rFonts w:asciiTheme="minorHAnsi" w:eastAsiaTheme="minorEastAsia" w:hAnsiTheme="minorHAnsi" w:cstheme="minorBidi"/>
          <w:bCs w:val="0"/>
          <w:iCs w:val="0"/>
          <w:snapToGrid/>
          <w:szCs w:val="22"/>
        </w:rPr>
      </w:pPr>
      <w:hyperlink w:anchor="_Toc471917790" w:history="1">
        <w:r w:rsidR="00B24EAD" w:rsidRPr="0000655F">
          <w:rPr>
            <w:rStyle w:val="Hyperlink"/>
          </w:rPr>
          <w:t>3.1</w:t>
        </w:r>
        <w:r w:rsidR="00B24EAD">
          <w:rPr>
            <w:rFonts w:asciiTheme="minorHAnsi" w:eastAsiaTheme="minorEastAsia" w:hAnsiTheme="minorHAnsi" w:cstheme="minorBidi"/>
            <w:bCs w:val="0"/>
            <w:iCs w:val="0"/>
            <w:snapToGrid/>
            <w:szCs w:val="22"/>
          </w:rPr>
          <w:tab/>
        </w:r>
        <w:r w:rsidR="00B24EAD" w:rsidRPr="0000655F">
          <w:rPr>
            <w:rStyle w:val="Hyperlink"/>
          </w:rPr>
          <w:t>Cover Letter</w:t>
        </w:r>
        <w:r w:rsidR="00B24EAD">
          <w:rPr>
            <w:webHidden/>
          </w:rPr>
          <w:tab/>
        </w:r>
        <w:r w:rsidR="00B24EAD">
          <w:rPr>
            <w:webHidden/>
          </w:rPr>
          <w:fldChar w:fldCharType="begin"/>
        </w:r>
        <w:r w:rsidR="00B24EAD">
          <w:rPr>
            <w:webHidden/>
          </w:rPr>
          <w:instrText xml:space="preserve"> PAGEREF _Toc471917790 \h </w:instrText>
        </w:r>
        <w:r w:rsidR="00B24EAD">
          <w:rPr>
            <w:webHidden/>
          </w:rPr>
        </w:r>
        <w:r w:rsidR="00B24EAD">
          <w:rPr>
            <w:webHidden/>
          </w:rPr>
          <w:fldChar w:fldCharType="separate"/>
        </w:r>
        <w:r w:rsidR="00B24EAD">
          <w:rPr>
            <w:webHidden/>
          </w:rPr>
          <w:t>15</w:t>
        </w:r>
        <w:r w:rsidR="00B24EAD">
          <w:rPr>
            <w:webHidden/>
          </w:rPr>
          <w:fldChar w:fldCharType="end"/>
        </w:r>
      </w:hyperlink>
    </w:p>
    <w:p w14:paraId="0CDFCBD8" w14:textId="0B1A48B1" w:rsidR="00B24EAD" w:rsidRDefault="00A36D03">
      <w:pPr>
        <w:pStyle w:val="TOC2"/>
        <w:rPr>
          <w:rFonts w:asciiTheme="minorHAnsi" w:eastAsiaTheme="minorEastAsia" w:hAnsiTheme="minorHAnsi" w:cstheme="minorBidi"/>
          <w:bCs w:val="0"/>
          <w:iCs w:val="0"/>
          <w:snapToGrid/>
          <w:szCs w:val="22"/>
        </w:rPr>
      </w:pPr>
      <w:hyperlink w:anchor="_Toc471917791" w:history="1">
        <w:r w:rsidR="00B24EAD" w:rsidRPr="0000655F">
          <w:rPr>
            <w:rStyle w:val="Hyperlink"/>
          </w:rPr>
          <w:t>3.2</w:t>
        </w:r>
        <w:r w:rsidR="00B24EAD">
          <w:rPr>
            <w:rFonts w:asciiTheme="minorHAnsi" w:eastAsiaTheme="minorEastAsia" w:hAnsiTheme="minorHAnsi" w:cstheme="minorBidi"/>
            <w:bCs w:val="0"/>
            <w:iCs w:val="0"/>
            <w:snapToGrid/>
            <w:szCs w:val="22"/>
          </w:rPr>
          <w:tab/>
        </w:r>
        <w:r w:rsidR="00B24EAD" w:rsidRPr="0000655F">
          <w:rPr>
            <w:rStyle w:val="Hyperlink"/>
          </w:rPr>
          <w:t>Number of Copies</w:t>
        </w:r>
        <w:r w:rsidR="00B24EAD">
          <w:rPr>
            <w:webHidden/>
          </w:rPr>
          <w:tab/>
        </w:r>
        <w:r w:rsidR="00B24EAD">
          <w:rPr>
            <w:webHidden/>
          </w:rPr>
          <w:fldChar w:fldCharType="begin"/>
        </w:r>
        <w:r w:rsidR="00B24EAD">
          <w:rPr>
            <w:webHidden/>
          </w:rPr>
          <w:instrText xml:space="preserve"> PAGEREF _Toc471917791 \h </w:instrText>
        </w:r>
        <w:r w:rsidR="00B24EAD">
          <w:rPr>
            <w:webHidden/>
          </w:rPr>
        </w:r>
        <w:r w:rsidR="00B24EAD">
          <w:rPr>
            <w:webHidden/>
          </w:rPr>
          <w:fldChar w:fldCharType="separate"/>
        </w:r>
        <w:r w:rsidR="00B24EAD">
          <w:rPr>
            <w:webHidden/>
          </w:rPr>
          <w:t>16</w:t>
        </w:r>
        <w:r w:rsidR="00B24EAD">
          <w:rPr>
            <w:webHidden/>
          </w:rPr>
          <w:fldChar w:fldCharType="end"/>
        </w:r>
      </w:hyperlink>
    </w:p>
    <w:p w14:paraId="009BDA77" w14:textId="1B850210" w:rsidR="00B24EAD" w:rsidRDefault="00A36D03">
      <w:pPr>
        <w:pStyle w:val="TOC2"/>
        <w:rPr>
          <w:rFonts w:asciiTheme="minorHAnsi" w:eastAsiaTheme="minorEastAsia" w:hAnsiTheme="minorHAnsi" w:cstheme="minorBidi"/>
          <w:bCs w:val="0"/>
          <w:iCs w:val="0"/>
          <w:snapToGrid/>
          <w:szCs w:val="22"/>
        </w:rPr>
      </w:pPr>
      <w:hyperlink w:anchor="_Toc471917792" w:history="1">
        <w:r w:rsidR="00B24EAD" w:rsidRPr="0000655F">
          <w:rPr>
            <w:rStyle w:val="Hyperlink"/>
          </w:rPr>
          <w:t>3.3</w:t>
        </w:r>
        <w:r w:rsidR="00B24EAD">
          <w:rPr>
            <w:rFonts w:asciiTheme="minorHAnsi" w:eastAsiaTheme="minorEastAsia" w:hAnsiTheme="minorHAnsi" w:cstheme="minorBidi"/>
            <w:bCs w:val="0"/>
            <w:iCs w:val="0"/>
            <w:snapToGrid/>
            <w:szCs w:val="22"/>
          </w:rPr>
          <w:tab/>
        </w:r>
        <w:r w:rsidR="00B24EAD" w:rsidRPr="0000655F">
          <w:rPr>
            <w:rStyle w:val="Hyperlink"/>
          </w:rPr>
          <w:t>Bindings and Packaging</w:t>
        </w:r>
        <w:r w:rsidR="00B24EAD">
          <w:rPr>
            <w:webHidden/>
          </w:rPr>
          <w:tab/>
        </w:r>
        <w:r w:rsidR="00B24EAD">
          <w:rPr>
            <w:webHidden/>
          </w:rPr>
          <w:fldChar w:fldCharType="begin"/>
        </w:r>
        <w:r w:rsidR="00B24EAD">
          <w:rPr>
            <w:webHidden/>
          </w:rPr>
          <w:instrText xml:space="preserve"> PAGEREF _Toc471917792 \h </w:instrText>
        </w:r>
        <w:r w:rsidR="00B24EAD">
          <w:rPr>
            <w:webHidden/>
          </w:rPr>
        </w:r>
        <w:r w:rsidR="00B24EAD">
          <w:rPr>
            <w:webHidden/>
          </w:rPr>
          <w:fldChar w:fldCharType="separate"/>
        </w:r>
        <w:r w:rsidR="00B24EAD">
          <w:rPr>
            <w:webHidden/>
          </w:rPr>
          <w:t>16</w:t>
        </w:r>
        <w:r w:rsidR="00B24EAD">
          <w:rPr>
            <w:webHidden/>
          </w:rPr>
          <w:fldChar w:fldCharType="end"/>
        </w:r>
      </w:hyperlink>
    </w:p>
    <w:p w14:paraId="7618B529" w14:textId="6AD09D5A" w:rsidR="00B24EAD" w:rsidRDefault="00A36D03">
      <w:pPr>
        <w:pStyle w:val="TOC2"/>
        <w:rPr>
          <w:rFonts w:asciiTheme="minorHAnsi" w:eastAsiaTheme="minorEastAsia" w:hAnsiTheme="minorHAnsi" w:cstheme="minorBidi"/>
          <w:bCs w:val="0"/>
          <w:iCs w:val="0"/>
          <w:snapToGrid/>
          <w:szCs w:val="22"/>
        </w:rPr>
      </w:pPr>
      <w:hyperlink w:anchor="_Toc471917793" w:history="1">
        <w:r w:rsidR="00B24EAD" w:rsidRPr="0000655F">
          <w:rPr>
            <w:rStyle w:val="Hyperlink"/>
          </w:rPr>
          <w:t>3.4</w:t>
        </w:r>
        <w:r w:rsidR="00B24EAD">
          <w:rPr>
            <w:rFonts w:asciiTheme="minorHAnsi" w:eastAsiaTheme="minorEastAsia" w:hAnsiTheme="minorHAnsi" w:cstheme="minorBidi"/>
            <w:bCs w:val="0"/>
            <w:iCs w:val="0"/>
            <w:snapToGrid/>
            <w:szCs w:val="22"/>
          </w:rPr>
          <w:tab/>
        </w:r>
        <w:r w:rsidR="00B24EAD" w:rsidRPr="0000655F">
          <w:rPr>
            <w:rStyle w:val="Hyperlink"/>
          </w:rPr>
          <w:t>Application Mailing Address</w:t>
        </w:r>
        <w:r w:rsidR="00B24EAD">
          <w:rPr>
            <w:webHidden/>
          </w:rPr>
          <w:tab/>
        </w:r>
        <w:r w:rsidR="00B24EAD">
          <w:rPr>
            <w:webHidden/>
          </w:rPr>
          <w:fldChar w:fldCharType="begin"/>
        </w:r>
        <w:r w:rsidR="00B24EAD">
          <w:rPr>
            <w:webHidden/>
          </w:rPr>
          <w:instrText xml:space="preserve"> PAGEREF _Toc471917793 \h </w:instrText>
        </w:r>
        <w:r w:rsidR="00B24EAD">
          <w:rPr>
            <w:webHidden/>
          </w:rPr>
        </w:r>
        <w:r w:rsidR="00B24EAD">
          <w:rPr>
            <w:webHidden/>
          </w:rPr>
          <w:fldChar w:fldCharType="separate"/>
        </w:r>
        <w:r w:rsidR="00B24EAD">
          <w:rPr>
            <w:webHidden/>
          </w:rPr>
          <w:t>16</w:t>
        </w:r>
        <w:r w:rsidR="00B24EAD">
          <w:rPr>
            <w:webHidden/>
          </w:rPr>
          <w:fldChar w:fldCharType="end"/>
        </w:r>
      </w:hyperlink>
    </w:p>
    <w:p w14:paraId="2CEACD00" w14:textId="716EA98A" w:rsidR="00B24EAD" w:rsidRDefault="00A36D03">
      <w:pPr>
        <w:pStyle w:val="TOC1"/>
        <w:rPr>
          <w:rFonts w:asciiTheme="minorHAnsi" w:eastAsiaTheme="minorEastAsia" w:hAnsiTheme="minorHAnsi" w:cstheme="minorBidi"/>
          <w:b w:val="0"/>
          <w:iCs w:val="0"/>
          <w:snapToGrid/>
          <w:szCs w:val="22"/>
        </w:rPr>
      </w:pPr>
      <w:hyperlink w:anchor="_Toc471917794" w:history="1">
        <w:r w:rsidR="00B24EAD" w:rsidRPr="0000655F">
          <w:rPr>
            <w:rStyle w:val="Hyperlink"/>
          </w:rPr>
          <w:t>4.</w:t>
        </w:r>
        <w:r w:rsidR="00B24EAD">
          <w:rPr>
            <w:rFonts w:asciiTheme="minorHAnsi" w:eastAsiaTheme="minorEastAsia" w:hAnsiTheme="minorHAnsi" w:cstheme="minorBidi"/>
            <w:b w:val="0"/>
            <w:iCs w:val="0"/>
            <w:snapToGrid/>
            <w:szCs w:val="22"/>
          </w:rPr>
          <w:tab/>
        </w:r>
        <w:r w:rsidR="00B24EAD" w:rsidRPr="0000655F">
          <w:rPr>
            <w:rStyle w:val="Hyperlink"/>
          </w:rPr>
          <w:t>Completing the PHS 398 Forms and Format Pages</w:t>
        </w:r>
        <w:r w:rsidR="00B24EAD">
          <w:rPr>
            <w:webHidden/>
          </w:rPr>
          <w:tab/>
        </w:r>
        <w:r w:rsidR="00B24EAD">
          <w:rPr>
            <w:webHidden/>
          </w:rPr>
          <w:fldChar w:fldCharType="begin"/>
        </w:r>
        <w:r w:rsidR="00B24EAD">
          <w:rPr>
            <w:webHidden/>
          </w:rPr>
          <w:instrText xml:space="preserve"> PAGEREF _Toc471917794 \h </w:instrText>
        </w:r>
        <w:r w:rsidR="00B24EAD">
          <w:rPr>
            <w:webHidden/>
          </w:rPr>
        </w:r>
        <w:r w:rsidR="00B24EAD">
          <w:rPr>
            <w:webHidden/>
          </w:rPr>
          <w:fldChar w:fldCharType="separate"/>
        </w:r>
        <w:r w:rsidR="00B24EAD">
          <w:rPr>
            <w:webHidden/>
          </w:rPr>
          <w:t>17</w:t>
        </w:r>
        <w:r w:rsidR="00B24EAD">
          <w:rPr>
            <w:webHidden/>
          </w:rPr>
          <w:fldChar w:fldCharType="end"/>
        </w:r>
      </w:hyperlink>
    </w:p>
    <w:p w14:paraId="46C7359E" w14:textId="1D165FAA" w:rsidR="00B24EAD" w:rsidRDefault="00A36D03">
      <w:pPr>
        <w:pStyle w:val="TOC2"/>
        <w:rPr>
          <w:rFonts w:asciiTheme="minorHAnsi" w:eastAsiaTheme="minorEastAsia" w:hAnsiTheme="minorHAnsi" w:cstheme="minorBidi"/>
          <w:bCs w:val="0"/>
          <w:iCs w:val="0"/>
          <w:snapToGrid/>
          <w:szCs w:val="22"/>
        </w:rPr>
      </w:pPr>
      <w:hyperlink w:anchor="_Toc471917795" w:history="1">
        <w:r w:rsidR="00B24EAD" w:rsidRPr="0000655F">
          <w:rPr>
            <w:rStyle w:val="Hyperlink"/>
          </w:rPr>
          <w:t>4.1</w:t>
        </w:r>
        <w:r w:rsidR="00B24EAD">
          <w:rPr>
            <w:rFonts w:asciiTheme="minorHAnsi" w:eastAsiaTheme="minorEastAsia" w:hAnsiTheme="minorHAnsi" w:cstheme="minorBidi"/>
            <w:bCs w:val="0"/>
            <w:iCs w:val="0"/>
            <w:snapToGrid/>
            <w:szCs w:val="22"/>
          </w:rPr>
          <w:tab/>
        </w:r>
        <w:r w:rsidR="00B24EAD" w:rsidRPr="0000655F">
          <w:rPr>
            <w:rStyle w:val="Hyperlink"/>
          </w:rPr>
          <w:t>Face Page</w:t>
        </w:r>
        <w:r w:rsidR="00B24EAD">
          <w:rPr>
            <w:webHidden/>
          </w:rPr>
          <w:tab/>
        </w:r>
        <w:r w:rsidR="00B24EAD">
          <w:rPr>
            <w:webHidden/>
          </w:rPr>
          <w:fldChar w:fldCharType="begin"/>
        </w:r>
        <w:r w:rsidR="00B24EAD">
          <w:rPr>
            <w:webHidden/>
          </w:rPr>
          <w:instrText xml:space="preserve"> PAGEREF _Toc471917795 \h </w:instrText>
        </w:r>
        <w:r w:rsidR="00B24EAD">
          <w:rPr>
            <w:webHidden/>
          </w:rPr>
        </w:r>
        <w:r w:rsidR="00B24EAD">
          <w:rPr>
            <w:webHidden/>
          </w:rPr>
          <w:fldChar w:fldCharType="separate"/>
        </w:r>
        <w:r w:rsidR="00B24EAD">
          <w:rPr>
            <w:webHidden/>
          </w:rPr>
          <w:t>17</w:t>
        </w:r>
        <w:r w:rsidR="00B24EAD">
          <w:rPr>
            <w:webHidden/>
          </w:rPr>
          <w:fldChar w:fldCharType="end"/>
        </w:r>
      </w:hyperlink>
    </w:p>
    <w:p w14:paraId="6360C636" w14:textId="188C9A2B" w:rsidR="00B24EAD" w:rsidRDefault="00A36D03">
      <w:pPr>
        <w:pStyle w:val="TOC2"/>
        <w:rPr>
          <w:rFonts w:asciiTheme="minorHAnsi" w:eastAsiaTheme="minorEastAsia" w:hAnsiTheme="minorHAnsi" w:cstheme="minorBidi"/>
          <w:bCs w:val="0"/>
          <w:iCs w:val="0"/>
          <w:snapToGrid/>
          <w:szCs w:val="22"/>
        </w:rPr>
      </w:pPr>
      <w:hyperlink w:anchor="_Toc471917796" w:history="1">
        <w:r w:rsidR="00B24EAD" w:rsidRPr="0000655F">
          <w:rPr>
            <w:rStyle w:val="Hyperlink"/>
          </w:rPr>
          <w:t>4.2</w:t>
        </w:r>
        <w:r w:rsidR="00B24EAD">
          <w:rPr>
            <w:rFonts w:asciiTheme="minorHAnsi" w:eastAsiaTheme="minorEastAsia" w:hAnsiTheme="minorHAnsi" w:cstheme="minorBidi"/>
            <w:bCs w:val="0"/>
            <w:iCs w:val="0"/>
            <w:snapToGrid/>
            <w:szCs w:val="22"/>
          </w:rPr>
          <w:tab/>
        </w:r>
        <w:r w:rsidR="00B24EAD" w:rsidRPr="0000655F">
          <w:rPr>
            <w:rStyle w:val="Hyperlink"/>
          </w:rPr>
          <w:t>Description, Project/Performance Sites, Senior/key Personnel, Other Significant Contributors, and Human Embryonic Stem Cells</w:t>
        </w:r>
        <w:r w:rsidR="00B24EAD">
          <w:rPr>
            <w:webHidden/>
          </w:rPr>
          <w:tab/>
        </w:r>
        <w:r w:rsidR="00B24EAD">
          <w:rPr>
            <w:webHidden/>
          </w:rPr>
          <w:fldChar w:fldCharType="begin"/>
        </w:r>
        <w:r w:rsidR="00B24EAD">
          <w:rPr>
            <w:webHidden/>
          </w:rPr>
          <w:instrText xml:space="preserve"> PAGEREF _Toc471917796 \h </w:instrText>
        </w:r>
        <w:r w:rsidR="00B24EAD">
          <w:rPr>
            <w:webHidden/>
          </w:rPr>
        </w:r>
        <w:r w:rsidR="00B24EAD">
          <w:rPr>
            <w:webHidden/>
          </w:rPr>
          <w:fldChar w:fldCharType="separate"/>
        </w:r>
        <w:r w:rsidR="00B24EAD">
          <w:rPr>
            <w:webHidden/>
          </w:rPr>
          <w:t>23</w:t>
        </w:r>
        <w:r w:rsidR="00B24EAD">
          <w:rPr>
            <w:webHidden/>
          </w:rPr>
          <w:fldChar w:fldCharType="end"/>
        </w:r>
      </w:hyperlink>
    </w:p>
    <w:p w14:paraId="12A10154" w14:textId="4C9BE818" w:rsidR="00B24EAD" w:rsidRDefault="00A36D03">
      <w:pPr>
        <w:pStyle w:val="TOC3"/>
        <w:rPr>
          <w:rFonts w:asciiTheme="minorHAnsi" w:eastAsiaTheme="minorEastAsia" w:hAnsiTheme="minorHAnsi" w:cstheme="minorBidi"/>
          <w:iCs w:val="0"/>
          <w:snapToGrid/>
        </w:rPr>
      </w:pPr>
      <w:hyperlink w:anchor="_Toc471917797" w:history="1">
        <w:r w:rsidR="00B24EAD" w:rsidRPr="0000655F">
          <w:rPr>
            <w:rStyle w:val="Hyperlink"/>
          </w:rPr>
          <w:t>4.2.1</w:t>
        </w:r>
        <w:r w:rsidR="00B24EAD">
          <w:rPr>
            <w:rFonts w:asciiTheme="minorHAnsi" w:eastAsiaTheme="minorEastAsia" w:hAnsiTheme="minorHAnsi" w:cstheme="minorBidi"/>
            <w:iCs w:val="0"/>
            <w:snapToGrid/>
          </w:rPr>
          <w:tab/>
        </w:r>
        <w:r w:rsidR="00B24EAD" w:rsidRPr="0000655F">
          <w:rPr>
            <w:rStyle w:val="Hyperlink"/>
          </w:rPr>
          <w:t>Description: Project Summary and Relevance</w:t>
        </w:r>
        <w:r w:rsidR="00B24EAD">
          <w:rPr>
            <w:webHidden/>
          </w:rPr>
          <w:tab/>
        </w:r>
        <w:r w:rsidR="00B24EAD">
          <w:rPr>
            <w:webHidden/>
          </w:rPr>
          <w:fldChar w:fldCharType="begin"/>
        </w:r>
        <w:r w:rsidR="00B24EAD">
          <w:rPr>
            <w:webHidden/>
          </w:rPr>
          <w:instrText xml:space="preserve"> PAGEREF _Toc471917797 \h </w:instrText>
        </w:r>
        <w:r w:rsidR="00B24EAD">
          <w:rPr>
            <w:webHidden/>
          </w:rPr>
        </w:r>
        <w:r w:rsidR="00B24EAD">
          <w:rPr>
            <w:webHidden/>
          </w:rPr>
          <w:fldChar w:fldCharType="separate"/>
        </w:r>
        <w:r w:rsidR="00B24EAD">
          <w:rPr>
            <w:webHidden/>
          </w:rPr>
          <w:t>23</w:t>
        </w:r>
        <w:r w:rsidR="00B24EAD">
          <w:rPr>
            <w:webHidden/>
          </w:rPr>
          <w:fldChar w:fldCharType="end"/>
        </w:r>
      </w:hyperlink>
    </w:p>
    <w:p w14:paraId="45BCA2B8" w14:textId="52F95EC9" w:rsidR="00B24EAD" w:rsidRDefault="00A36D03">
      <w:pPr>
        <w:pStyle w:val="TOC3"/>
        <w:rPr>
          <w:rFonts w:asciiTheme="minorHAnsi" w:eastAsiaTheme="minorEastAsia" w:hAnsiTheme="minorHAnsi" w:cstheme="minorBidi"/>
          <w:iCs w:val="0"/>
          <w:snapToGrid/>
        </w:rPr>
      </w:pPr>
      <w:hyperlink w:anchor="_Toc471917798" w:history="1">
        <w:r w:rsidR="00B24EAD" w:rsidRPr="0000655F">
          <w:rPr>
            <w:rStyle w:val="Hyperlink"/>
          </w:rPr>
          <w:t>4.2.2</w:t>
        </w:r>
        <w:r w:rsidR="00B24EAD">
          <w:rPr>
            <w:rFonts w:asciiTheme="minorHAnsi" w:eastAsiaTheme="minorEastAsia" w:hAnsiTheme="minorHAnsi" w:cstheme="minorBidi"/>
            <w:iCs w:val="0"/>
            <w:snapToGrid/>
          </w:rPr>
          <w:tab/>
        </w:r>
        <w:r w:rsidR="00B24EAD" w:rsidRPr="0000655F">
          <w:rPr>
            <w:rStyle w:val="Hyperlink"/>
          </w:rPr>
          <w:t>Project/Performance Site(s)</w:t>
        </w:r>
        <w:r w:rsidR="00B24EAD">
          <w:rPr>
            <w:webHidden/>
          </w:rPr>
          <w:tab/>
        </w:r>
        <w:r w:rsidR="00B24EAD">
          <w:rPr>
            <w:webHidden/>
          </w:rPr>
          <w:fldChar w:fldCharType="begin"/>
        </w:r>
        <w:r w:rsidR="00B24EAD">
          <w:rPr>
            <w:webHidden/>
          </w:rPr>
          <w:instrText xml:space="preserve"> PAGEREF _Toc471917798 \h </w:instrText>
        </w:r>
        <w:r w:rsidR="00B24EAD">
          <w:rPr>
            <w:webHidden/>
          </w:rPr>
        </w:r>
        <w:r w:rsidR="00B24EAD">
          <w:rPr>
            <w:webHidden/>
          </w:rPr>
          <w:fldChar w:fldCharType="separate"/>
        </w:r>
        <w:r w:rsidR="00B24EAD">
          <w:rPr>
            <w:webHidden/>
          </w:rPr>
          <w:t>24</w:t>
        </w:r>
        <w:r w:rsidR="00B24EAD">
          <w:rPr>
            <w:webHidden/>
          </w:rPr>
          <w:fldChar w:fldCharType="end"/>
        </w:r>
      </w:hyperlink>
    </w:p>
    <w:p w14:paraId="70BB5750" w14:textId="648681F1" w:rsidR="00B24EAD" w:rsidRDefault="00A36D03">
      <w:pPr>
        <w:pStyle w:val="TOC3"/>
        <w:rPr>
          <w:rFonts w:asciiTheme="minorHAnsi" w:eastAsiaTheme="minorEastAsia" w:hAnsiTheme="minorHAnsi" w:cstheme="minorBidi"/>
          <w:iCs w:val="0"/>
          <w:snapToGrid/>
        </w:rPr>
      </w:pPr>
      <w:hyperlink w:anchor="_Toc471917799" w:history="1">
        <w:r w:rsidR="00B24EAD" w:rsidRPr="0000655F">
          <w:rPr>
            <w:rStyle w:val="Hyperlink"/>
          </w:rPr>
          <w:t>4.2.3</w:t>
        </w:r>
        <w:r w:rsidR="00B24EAD">
          <w:rPr>
            <w:rFonts w:asciiTheme="minorHAnsi" w:eastAsiaTheme="minorEastAsia" w:hAnsiTheme="minorHAnsi" w:cstheme="minorBidi"/>
            <w:iCs w:val="0"/>
            <w:snapToGrid/>
          </w:rPr>
          <w:tab/>
        </w:r>
        <w:r w:rsidR="00B24EAD" w:rsidRPr="0000655F">
          <w:rPr>
            <w:rStyle w:val="Hyperlink"/>
          </w:rPr>
          <w:t>Senior/key Personnel</w:t>
        </w:r>
        <w:r w:rsidR="00B24EAD">
          <w:rPr>
            <w:webHidden/>
          </w:rPr>
          <w:tab/>
        </w:r>
        <w:r w:rsidR="00B24EAD">
          <w:rPr>
            <w:webHidden/>
          </w:rPr>
          <w:fldChar w:fldCharType="begin"/>
        </w:r>
        <w:r w:rsidR="00B24EAD">
          <w:rPr>
            <w:webHidden/>
          </w:rPr>
          <w:instrText xml:space="preserve"> PAGEREF _Toc471917799 \h </w:instrText>
        </w:r>
        <w:r w:rsidR="00B24EAD">
          <w:rPr>
            <w:webHidden/>
          </w:rPr>
        </w:r>
        <w:r w:rsidR="00B24EAD">
          <w:rPr>
            <w:webHidden/>
          </w:rPr>
          <w:fldChar w:fldCharType="separate"/>
        </w:r>
        <w:r w:rsidR="00B24EAD">
          <w:rPr>
            <w:webHidden/>
          </w:rPr>
          <w:t>24</w:t>
        </w:r>
        <w:r w:rsidR="00B24EAD">
          <w:rPr>
            <w:webHidden/>
          </w:rPr>
          <w:fldChar w:fldCharType="end"/>
        </w:r>
      </w:hyperlink>
    </w:p>
    <w:p w14:paraId="5E119C89" w14:textId="6CD721AF" w:rsidR="00B24EAD" w:rsidRDefault="00A36D03">
      <w:pPr>
        <w:pStyle w:val="TOC3"/>
        <w:rPr>
          <w:rFonts w:asciiTheme="minorHAnsi" w:eastAsiaTheme="minorEastAsia" w:hAnsiTheme="minorHAnsi" w:cstheme="minorBidi"/>
          <w:iCs w:val="0"/>
          <w:snapToGrid/>
        </w:rPr>
      </w:pPr>
      <w:hyperlink w:anchor="_Toc471917800" w:history="1">
        <w:r w:rsidR="00B24EAD" w:rsidRPr="0000655F">
          <w:rPr>
            <w:rStyle w:val="Hyperlink"/>
          </w:rPr>
          <w:t>4.2.4</w:t>
        </w:r>
        <w:r w:rsidR="00B24EAD">
          <w:rPr>
            <w:rFonts w:asciiTheme="minorHAnsi" w:eastAsiaTheme="minorEastAsia" w:hAnsiTheme="minorHAnsi" w:cstheme="minorBidi"/>
            <w:iCs w:val="0"/>
            <w:snapToGrid/>
          </w:rPr>
          <w:tab/>
        </w:r>
        <w:r w:rsidR="00B24EAD" w:rsidRPr="0000655F">
          <w:rPr>
            <w:rStyle w:val="Hyperlink"/>
          </w:rPr>
          <w:t>Other Significant Contributors</w:t>
        </w:r>
        <w:r w:rsidR="00B24EAD">
          <w:rPr>
            <w:webHidden/>
          </w:rPr>
          <w:tab/>
        </w:r>
        <w:r w:rsidR="00B24EAD">
          <w:rPr>
            <w:webHidden/>
          </w:rPr>
          <w:fldChar w:fldCharType="begin"/>
        </w:r>
        <w:r w:rsidR="00B24EAD">
          <w:rPr>
            <w:webHidden/>
          </w:rPr>
          <w:instrText xml:space="preserve"> PAGEREF _Toc471917800 \h </w:instrText>
        </w:r>
        <w:r w:rsidR="00B24EAD">
          <w:rPr>
            <w:webHidden/>
          </w:rPr>
        </w:r>
        <w:r w:rsidR="00B24EAD">
          <w:rPr>
            <w:webHidden/>
          </w:rPr>
          <w:fldChar w:fldCharType="separate"/>
        </w:r>
        <w:r w:rsidR="00B24EAD">
          <w:rPr>
            <w:webHidden/>
          </w:rPr>
          <w:t>25</w:t>
        </w:r>
        <w:r w:rsidR="00B24EAD">
          <w:rPr>
            <w:webHidden/>
          </w:rPr>
          <w:fldChar w:fldCharType="end"/>
        </w:r>
      </w:hyperlink>
    </w:p>
    <w:p w14:paraId="64AF1300" w14:textId="048B6064" w:rsidR="00B24EAD" w:rsidRDefault="00A36D03">
      <w:pPr>
        <w:pStyle w:val="TOC3"/>
        <w:rPr>
          <w:rFonts w:asciiTheme="minorHAnsi" w:eastAsiaTheme="minorEastAsia" w:hAnsiTheme="minorHAnsi" w:cstheme="minorBidi"/>
          <w:iCs w:val="0"/>
          <w:snapToGrid/>
        </w:rPr>
      </w:pPr>
      <w:hyperlink w:anchor="_Toc471917801" w:history="1">
        <w:r w:rsidR="00B24EAD" w:rsidRPr="0000655F">
          <w:rPr>
            <w:rStyle w:val="Hyperlink"/>
          </w:rPr>
          <w:t>4.2.5</w:t>
        </w:r>
        <w:r w:rsidR="00B24EAD">
          <w:rPr>
            <w:rFonts w:asciiTheme="minorHAnsi" w:eastAsiaTheme="minorEastAsia" w:hAnsiTheme="minorHAnsi" w:cstheme="minorBidi"/>
            <w:iCs w:val="0"/>
            <w:snapToGrid/>
          </w:rPr>
          <w:tab/>
        </w:r>
        <w:r w:rsidR="00B24EAD" w:rsidRPr="0000655F">
          <w:rPr>
            <w:rStyle w:val="Hyperlink"/>
          </w:rPr>
          <w:t>Human Embryonic Stem Cells</w:t>
        </w:r>
        <w:r w:rsidR="00B24EAD">
          <w:rPr>
            <w:webHidden/>
          </w:rPr>
          <w:tab/>
        </w:r>
        <w:r w:rsidR="00B24EAD">
          <w:rPr>
            <w:webHidden/>
          </w:rPr>
          <w:fldChar w:fldCharType="begin"/>
        </w:r>
        <w:r w:rsidR="00B24EAD">
          <w:rPr>
            <w:webHidden/>
          </w:rPr>
          <w:instrText xml:space="preserve"> PAGEREF _Toc471917801 \h </w:instrText>
        </w:r>
        <w:r w:rsidR="00B24EAD">
          <w:rPr>
            <w:webHidden/>
          </w:rPr>
        </w:r>
        <w:r w:rsidR="00B24EAD">
          <w:rPr>
            <w:webHidden/>
          </w:rPr>
          <w:fldChar w:fldCharType="separate"/>
        </w:r>
        <w:r w:rsidR="00B24EAD">
          <w:rPr>
            <w:webHidden/>
          </w:rPr>
          <w:t>25</w:t>
        </w:r>
        <w:r w:rsidR="00B24EAD">
          <w:rPr>
            <w:webHidden/>
          </w:rPr>
          <w:fldChar w:fldCharType="end"/>
        </w:r>
      </w:hyperlink>
    </w:p>
    <w:p w14:paraId="2B78E209" w14:textId="1FBBFE3B" w:rsidR="00B24EAD" w:rsidRDefault="00A36D03">
      <w:pPr>
        <w:pStyle w:val="TOC2"/>
        <w:rPr>
          <w:rFonts w:asciiTheme="minorHAnsi" w:eastAsiaTheme="minorEastAsia" w:hAnsiTheme="minorHAnsi" w:cstheme="minorBidi"/>
          <w:bCs w:val="0"/>
          <w:iCs w:val="0"/>
          <w:snapToGrid/>
          <w:szCs w:val="22"/>
        </w:rPr>
      </w:pPr>
      <w:hyperlink w:anchor="_Toc471917802" w:history="1">
        <w:r w:rsidR="00B24EAD" w:rsidRPr="0000655F">
          <w:rPr>
            <w:rStyle w:val="Hyperlink"/>
          </w:rPr>
          <w:t>4.3</w:t>
        </w:r>
        <w:r w:rsidR="00B24EAD">
          <w:rPr>
            <w:rFonts w:asciiTheme="minorHAnsi" w:eastAsiaTheme="minorEastAsia" w:hAnsiTheme="minorHAnsi" w:cstheme="minorBidi"/>
            <w:bCs w:val="0"/>
            <w:iCs w:val="0"/>
            <w:snapToGrid/>
            <w:szCs w:val="22"/>
          </w:rPr>
          <w:tab/>
        </w:r>
        <w:r w:rsidR="00B24EAD" w:rsidRPr="0000655F">
          <w:rPr>
            <w:rStyle w:val="Hyperlink"/>
          </w:rPr>
          <w:t>Research Grant Table of Contents</w:t>
        </w:r>
        <w:r w:rsidR="00B24EAD">
          <w:rPr>
            <w:webHidden/>
          </w:rPr>
          <w:tab/>
        </w:r>
        <w:r w:rsidR="00B24EAD">
          <w:rPr>
            <w:webHidden/>
          </w:rPr>
          <w:fldChar w:fldCharType="begin"/>
        </w:r>
        <w:r w:rsidR="00B24EAD">
          <w:rPr>
            <w:webHidden/>
          </w:rPr>
          <w:instrText xml:space="preserve"> PAGEREF _Toc471917802 \h </w:instrText>
        </w:r>
        <w:r w:rsidR="00B24EAD">
          <w:rPr>
            <w:webHidden/>
          </w:rPr>
        </w:r>
        <w:r w:rsidR="00B24EAD">
          <w:rPr>
            <w:webHidden/>
          </w:rPr>
          <w:fldChar w:fldCharType="separate"/>
        </w:r>
        <w:r w:rsidR="00B24EAD">
          <w:rPr>
            <w:webHidden/>
          </w:rPr>
          <w:t>25</w:t>
        </w:r>
        <w:r w:rsidR="00B24EAD">
          <w:rPr>
            <w:webHidden/>
          </w:rPr>
          <w:fldChar w:fldCharType="end"/>
        </w:r>
      </w:hyperlink>
    </w:p>
    <w:p w14:paraId="5784307C" w14:textId="769AB856" w:rsidR="00B24EAD" w:rsidRDefault="00A36D03">
      <w:pPr>
        <w:pStyle w:val="TOC2"/>
        <w:rPr>
          <w:rFonts w:asciiTheme="minorHAnsi" w:eastAsiaTheme="minorEastAsia" w:hAnsiTheme="minorHAnsi" w:cstheme="minorBidi"/>
          <w:bCs w:val="0"/>
          <w:iCs w:val="0"/>
          <w:snapToGrid/>
          <w:szCs w:val="22"/>
        </w:rPr>
      </w:pPr>
      <w:hyperlink w:anchor="_Toc471917803" w:history="1">
        <w:r w:rsidR="00B24EAD" w:rsidRPr="0000655F">
          <w:rPr>
            <w:rStyle w:val="Hyperlink"/>
          </w:rPr>
          <w:t>4.4</w:t>
        </w:r>
        <w:r w:rsidR="00B24EAD">
          <w:rPr>
            <w:rFonts w:asciiTheme="minorHAnsi" w:eastAsiaTheme="minorEastAsia" w:hAnsiTheme="minorHAnsi" w:cstheme="minorBidi"/>
            <w:bCs w:val="0"/>
            <w:iCs w:val="0"/>
            <w:snapToGrid/>
            <w:szCs w:val="22"/>
          </w:rPr>
          <w:tab/>
        </w:r>
        <w:r w:rsidR="00B24EAD" w:rsidRPr="0000655F">
          <w:rPr>
            <w:rStyle w:val="Hyperlink"/>
          </w:rPr>
          <w:t>Budget Instructions</w:t>
        </w:r>
        <w:r w:rsidR="00B24EAD">
          <w:rPr>
            <w:webHidden/>
          </w:rPr>
          <w:tab/>
        </w:r>
        <w:r w:rsidR="00B24EAD">
          <w:rPr>
            <w:webHidden/>
          </w:rPr>
          <w:fldChar w:fldCharType="begin"/>
        </w:r>
        <w:r w:rsidR="00B24EAD">
          <w:rPr>
            <w:webHidden/>
          </w:rPr>
          <w:instrText xml:space="preserve"> PAGEREF _Toc471917803 \h </w:instrText>
        </w:r>
        <w:r w:rsidR="00B24EAD">
          <w:rPr>
            <w:webHidden/>
          </w:rPr>
        </w:r>
        <w:r w:rsidR="00B24EAD">
          <w:rPr>
            <w:webHidden/>
          </w:rPr>
          <w:fldChar w:fldCharType="separate"/>
        </w:r>
        <w:r w:rsidR="00B24EAD">
          <w:rPr>
            <w:webHidden/>
          </w:rPr>
          <w:t>25</w:t>
        </w:r>
        <w:r w:rsidR="00B24EAD">
          <w:rPr>
            <w:webHidden/>
          </w:rPr>
          <w:fldChar w:fldCharType="end"/>
        </w:r>
      </w:hyperlink>
    </w:p>
    <w:p w14:paraId="0544EE40" w14:textId="085F6753" w:rsidR="00B24EAD" w:rsidRDefault="00A36D03">
      <w:pPr>
        <w:pStyle w:val="TOC2"/>
        <w:rPr>
          <w:rFonts w:asciiTheme="minorHAnsi" w:eastAsiaTheme="minorEastAsia" w:hAnsiTheme="minorHAnsi" w:cstheme="minorBidi"/>
          <w:bCs w:val="0"/>
          <w:iCs w:val="0"/>
          <w:snapToGrid/>
          <w:szCs w:val="22"/>
        </w:rPr>
      </w:pPr>
      <w:hyperlink w:anchor="_Toc471917804" w:history="1">
        <w:r w:rsidR="00B24EAD" w:rsidRPr="0000655F">
          <w:rPr>
            <w:rStyle w:val="Hyperlink"/>
          </w:rPr>
          <w:t>4.5</w:t>
        </w:r>
        <w:r w:rsidR="00B24EAD">
          <w:rPr>
            <w:rFonts w:asciiTheme="minorHAnsi" w:eastAsiaTheme="minorEastAsia" w:hAnsiTheme="minorHAnsi" w:cstheme="minorBidi"/>
            <w:bCs w:val="0"/>
            <w:iCs w:val="0"/>
            <w:snapToGrid/>
            <w:szCs w:val="22"/>
          </w:rPr>
          <w:tab/>
        </w:r>
        <w:r w:rsidR="00B24EAD" w:rsidRPr="0000655F">
          <w:rPr>
            <w:rStyle w:val="Hyperlink"/>
          </w:rPr>
          <w:t>Budget for Entire Proposed Period of Support</w:t>
        </w:r>
        <w:r w:rsidR="00B24EAD">
          <w:rPr>
            <w:webHidden/>
          </w:rPr>
          <w:tab/>
        </w:r>
        <w:r w:rsidR="00B24EAD">
          <w:rPr>
            <w:webHidden/>
          </w:rPr>
          <w:fldChar w:fldCharType="begin"/>
        </w:r>
        <w:r w:rsidR="00B24EAD">
          <w:rPr>
            <w:webHidden/>
          </w:rPr>
          <w:instrText xml:space="preserve"> PAGEREF _Toc471917804 \h </w:instrText>
        </w:r>
        <w:r w:rsidR="00B24EAD">
          <w:rPr>
            <w:webHidden/>
          </w:rPr>
        </w:r>
        <w:r w:rsidR="00B24EAD">
          <w:rPr>
            <w:webHidden/>
          </w:rPr>
          <w:fldChar w:fldCharType="separate"/>
        </w:r>
        <w:r w:rsidR="00B24EAD">
          <w:rPr>
            <w:webHidden/>
          </w:rPr>
          <w:t>28</w:t>
        </w:r>
        <w:r w:rsidR="00B24EAD">
          <w:rPr>
            <w:webHidden/>
          </w:rPr>
          <w:fldChar w:fldCharType="end"/>
        </w:r>
      </w:hyperlink>
    </w:p>
    <w:p w14:paraId="4074C1A0" w14:textId="3C3C6EB6" w:rsidR="00B24EAD" w:rsidRDefault="00A36D03">
      <w:pPr>
        <w:pStyle w:val="TOC2"/>
        <w:rPr>
          <w:rFonts w:asciiTheme="minorHAnsi" w:eastAsiaTheme="minorEastAsia" w:hAnsiTheme="minorHAnsi" w:cstheme="minorBidi"/>
          <w:bCs w:val="0"/>
          <w:iCs w:val="0"/>
          <w:snapToGrid/>
          <w:szCs w:val="22"/>
        </w:rPr>
      </w:pPr>
      <w:hyperlink w:anchor="_Toc471917805" w:history="1">
        <w:r w:rsidR="00B24EAD" w:rsidRPr="0000655F">
          <w:rPr>
            <w:rStyle w:val="Hyperlink"/>
          </w:rPr>
          <w:t>4.6</w:t>
        </w:r>
        <w:r w:rsidR="00B24EAD">
          <w:rPr>
            <w:rFonts w:asciiTheme="minorHAnsi" w:eastAsiaTheme="minorEastAsia" w:hAnsiTheme="minorHAnsi" w:cstheme="minorBidi"/>
            <w:bCs w:val="0"/>
            <w:iCs w:val="0"/>
            <w:snapToGrid/>
            <w:szCs w:val="22"/>
          </w:rPr>
          <w:tab/>
        </w:r>
        <w:r w:rsidR="00B24EAD" w:rsidRPr="0000655F">
          <w:rPr>
            <w:rStyle w:val="Hyperlink"/>
          </w:rPr>
          <w:t>Biographical Sketch</w:t>
        </w:r>
        <w:r w:rsidR="00B24EAD">
          <w:rPr>
            <w:webHidden/>
          </w:rPr>
          <w:tab/>
        </w:r>
        <w:r w:rsidR="00B24EAD">
          <w:rPr>
            <w:webHidden/>
          </w:rPr>
          <w:fldChar w:fldCharType="begin"/>
        </w:r>
        <w:r w:rsidR="00B24EAD">
          <w:rPr>
            <w:webHidden/>
          </w:rPr>
          <w:instrText xml:space="preserve"> PAGEREF _Toc471917805 \h </w:instrText>
        </w:r>
        <w:r w:rsidR="00B24EAD">
          <w:rPr>
            <w:webHidden/>
          </w:rPr>
        </w:r>
        <w:r w:rsidR="00B24EAD">
          <w:rPr>
            <w:webHidden/>
          </w:rPr>
          <w:fldChar w:fldCharType="separate"/>
        </w:r>
        <w:r w:rsidR="00B24EAD">
          <w:rPr>
            <w:webHidden/>
          </w:rPr>
          <w:t>29</w:t>
        </w:r>
        <w:r w:rsidR="00B24EAD">
          <w:rPr>
            <w:webHidden/>
          </w:rPr>
          <w:fldChar w:fldCharType="end"/>
        </w:r>
      </w:hyperlink>
    </w:p>
    <w:p w14:paraId="5A34EFB0" w14:textId="56166579" w:rsidR="00B24EAD" w:rsidRDefault="00A36D03">
      <w:pPr>
        <w:pStyle w:val="TOC3"/>
        <w:rPr>
          <w:rFonts w:asciiTheme="minorHAnsi" w:eastAsiaTheme="minorEastAsia" w:hAnsiTheme="minorHAnsi" w:cstheme="minorBidi"/>
          <w:iCs w:val="0"/>
          <w:snapToGrid/>
        </w:rPr>
      </w:pPr>
      <w:hyperlink w:anchor="_Toc471917806" w:history="1">
        <w:r w:rsidR="00B24EAD" w:rsidRPr="0000655F">
          <w:rPr>
            <w:rStyle w:val="Hyperlink"/>
          </w:rPr>
          <w:t>4.6.1</w:t>
        </w:r>
        <w:r w:rsidR="00B24EAD">
          <w:rPr>
            <w:rFonts w:asciiTheme="minorHAnsi" w:eastAsiaTheme="minorEastAsia" w:hAnsiTheme="minorHAnsi" w:cstheme="minorBidi"/>
            <w:iCs w:val="0"/>
            <w:snapToGrid/>
          </w:rPr>
          <w:tab/>
        </w:r>
        <w:r w:rsidR="00B24EAD" w:rsidRPr="0000655F">
          <w:rPr>
            <w:rStyle w:val="Hyperlink"/>
          </w:rPr>
          <w:t>Other Support Information</w:t>
        </w:r>
        <w:r w:rsidR="00B24EAD">
          <w:rPr>
            <w:webHidden/>
          </w:rPr>
          <w:tab/>
        </w:r>
        <w:r w:rsidR="00B24EAD">
          <w:rPr>
            <w:webHidden/>
          </w:rPr>
          <w:fldChar w:fldCharType="begin"/>
        </w:r>
        <w:r w:rsidR="00B24EAD">
          <w:rPr>
            <w:webHidden/>
          </w:rPr>
          <w:instrText xml:space="preserve"> PAGEREF _Toc471917806 \h </w:instrText>
        </w:r>
        <w:r w:rsidR="00B24EAD">
          <w:rPr>
            <w:webHidden/>
          </w:rPr>
        </w:r>
        <w:r w:rsidR="00B24EAD">
          <w:rPr>
            <w:webHidden/>
          </w:rPr>
          <w:fldChar w:fldCharType="separate"/>
        </w:r>
        <w:r w:rsidR="00B24EAD">
          <w:rPr>
            <w:webHidden/>
          </w:rPr>
          <w:t>32</w:t>
        </w:r>
        <w:r w:rsidR="00B24EAD">
          <w:rPr>
            <w:webHidden/>
          </w:rPr>
          <w:fldChar w:fldCharType="end"/>
        </w:r>
      </w:hyperlink>
    </w:p>
    <w:p w14:paraId="3BDC279A" w14:textId="5A248AAB" w:rsidR="00B24EAD" w:rsidRDefault="00A36D03">
      <w:pPr>
        <w:pStyle w:val="TOC2"/>
        <w:rPr>
          <w:rFonts w:asciiTheme="minorHAnsi" w:eastAsiaTheme="minorEastAsia" w:hAnsiTheme="minorHAnsi" w:cstheme="minorBidi"/>
          <w:bCs w:val="0"/>
          <w:iCs w:val="0"/>
          <w:snapToGrid/>
          <w:szCs w:val="22"/>
        </w:rPr>
      </w:pPr>
      <w:hyperlink w:anchor="_Toc471917807" w:history="1">
        <w:r w:rsidR="00B24EAD" w:rsidRPr="0000655F">
          <w:rPr>
            <w:rStyle w:val="Hyperlink"/>
          </w:rPr>
          <w:t>4.7</w:t>
        </w:r>
        <w:r w:rsidR="00B24EAD">
          <w:rPr>
            <w:rFonts w:asciiTheme="minorHAnsi" w:eastAsiaTheme="minorEastAsia" w:hAnsiTheme="minorHAnsi" w:cstheme="minorBidi"/>
            <w:bCs w:val="0"/>
            <w:iCs w:val="0"/>
            <w:snapToGrid/>
            <w:szCs w:val="22"/>
          </w:rPr>
          <w:tab/>
        </w:r>
        <w:r w:rsidR="00B24EAD" w:rsidRPr="0000655F">
          <w:rPr>
            <w:rStyle w:val="Hyperlink"/>
          </w:rPr>
          <w:t>Resources</w:t>
        </w:r>
        <w:r w:rsidR="00B24EAD">
          <w:rPr>
            <w:webHidden/>
          </w:rPr>
          <w:tab/>
        </w:r>
        <w:r w:rsidR="00B24EAD">
          <w:rPr>
            <w:webHidden/>
          </w:rPr>
          <w:fldChar w:fldCharType="begin"/>
        </w:r>
        <w:r w:rsidR="00B24EAD">
          <w:rPr>
            <w:webHidden/>
          </w:rPr>
          <w:instrText xml:space="preserve"> PAGEREF _Toc471917807 \h </w:instrText>
        </w:r>
        <w:r w:rsidR="00B24EAD">
          <w:rPr>
            <w:webHidden/>
          </w:rPr>
        </w:r>
        <w:r w:rsidR="00B24EAD">
          <w:rPr>
            <w:webHidden/>
          </w:rPr>
          <w:fldChar w:fldCharType="separate"/>
        </w:r>
        <w:r w:rsidR="00B24EAD">
          <w:rPr>
            <w:webHidden/>
          </w:rPr>
          <w:t>32</w:t>
        </w:r>
        <w:r w:rsidR="00B24EAD">
          <w:rPr>
            <w:webHidden/>
          </w:rPr>
          <w:fldChar w:fldCharType="end"/>
        </w:r>
      </w:hyperlink>
    </w:p>
    <w:p w14:paraId="07E811AB" w14:textId="158DDED4" w:rsidR="00B24EAD" w:rsidRDefault="00A36D03">
      <w:pPr>
        <w:pStyle w:val="TOC2"/>
        <w:rPr>
          <w:rFonts w:asciiTheme="minorHAnsi" w:eastAsiaTheme="minorEastAsia" w:hAnsiTheme="minorHAnsi" w:cstheme="minorBidi"/>
          <w:bCs w:val="0"/>
          <w:iCs w:val="0"/>
          <w:snapToGrid/>
          <w:szCs w:val="22"/>
        </w:rPr>
      </w:pPr>
      <w:hyperlink w:anchor="_Toc471917808" w:history="1">
        <w:r w:rsidR="00B24EAD" w:rsidRPr="0000655F">
          <w:rPr>
            <w:rStyle w:val="Hyperlink"/>
          </w:rPr>
          <w:t>4.8</w:t>
        </w:r>
        <w:r w:rsidR="00B24EAD">
          <w:rPr>
            <w:rFonts w:asciiTheme="minorHAnsi" w:eastAsiaTheme="minorEastAsia" w:hAnsiTheme="minorHAnsi" w:cstheme="minorBidi"/>
            <w:bCs w:val="0"/>
            <w:iCs w:val="0"/>
            <w:snapToGrid/>
            <w:szCs w:val="22"/>
          </w:rPr>
          <w:tab/>
        </w:r>
        <w:r w:rsidR="00B24EAD" w:rsidRPr="0000655F">
          <w:rPr>
            <w:rStyle w:val="Hyperlink"/>
          </w:rPr>
          <w:t>All Personnel Report</w:t>
        </w:r>
        <w:r w:rsidR="00B24EAD">
          <w:rPr>
            <w:webHidden/>
          </w:rPr>
          <w:tab/>
        </w:r>
        <w:r w:rsidR="00B24EAD">
          <w:rPr>
            <w:webHidden/>
          </w:rPr>
          <w:fldChar w:fldCharType="begin"/>
        </w:r>
        <w:r w:rsidR="00B24EAD">
          <w:rPr>
            <w:webHidden/>
          </w:rPr>
          <w:instrText xml:space="preserve"> PAGEREF _Toc471917808 \h </w:instrText>
        </w:r>
        <w:r w:rsidR="00B24EAD">
          <w:rPr>
            <w:webHidden/>
          </w:rPr>
        </w:r>
        <w:r w:rsidR="00B24EAD">
          <w:rPr>
            <w:webHidden/>
          </w:rPr>
          <w:fldChar w:fldCharType="separate"/>
        </w:r>
        <w:r w:rsidR="00B24EAD">
          <w:rPr>
            <w:webHidden/>
          </w:rPr>
          <w:t>33</w:t>
        </w:r>
        <w:r w:rsidR="00B24EAD">
          <w:rPr>
            <w:webHidden/>
          </w:rPr>
          <w:fldChar w:fldCharType="end"/>
        </w:r>
      </w:hyperlink>
    </w:p>
    <w:p w14:paraId="6CFA94FA" w14:textId="748B58AA" w:rsidR="00B24EAD" w:rsidRDefault="00A36D03">
      <w:pPr>
        <w:pStyle w:val="TOC1"/>
        <w:rPr>
          <w:rFonts w:asciiTheme="minorHAnsi" w:eastAsiaTheme="minorEastAsia" w:hAnsiTheme="minorHAnsi" w:cstheme="minorBidi"/>
          <w:b w:val="0"/>
          <w:iCs w:val="0"/>
          <w:snapToGrid/>
          <w:szCs w:val="22"/>
        </w:rPr>
      </w:pPr>
      <w:hyperlink w:anchor="_Toc471917809" w:history="1">
        <w:r w:rsidR="00B24EAD" w:rsidRPr="0000655F">
          <w:rPr>
            <w:rStyle w:val="Hyperlink"/>
          </w:rPr>
          <w:t>5.</w:t>
        </w:r>
        <w:r w:rsidR="00B24EAD">
          <w:rPr>
            <w:rFonts w:asciiTheme="minorHAnsi" w:eastAsiaTheme="minorEastAsia" w:hAnsiTheme="minorHAnsi" w:cstheme="minorBidi"/>
            <w:b w:val="0"/>
            <w:iCs w:val="0"/>
            <w:snapToGrid/>
            <w:szCs w:val="22"/>
          </w:rPr>
          <w:tab/>
        </w:r>
        <w:r w:rsidR="00B24EAD" w:rsidRPr="0000655F">
          <w:rPr>
            <w:rStyle w:val="Hyperlink"/>
          </w:rPr>
          <w:t>Preparing the Research Plan, the Checklist, and the Appendix</w:t>
        </w:r>
        <w:r w:rsidR="00B24EAD">
          <w:rPr>
            <w:webHidden/>
          </w:rPr>
          <w:tab/>
        </w:r>
        <w:r w:rsidR="00B24EAD">
          <w:rPr>
            <w:webHidden/>
          </w:rPr>
          <w:fldChar w:fldCharType="begin"/>
        </w:r>
        <w:r w:rsidR="00B24EAD">
          <w:rPr>
            <w:webHidden/>
          </w:rPr>
          <w:instrText xml:space="preserve"> PAGEREF _Toc471917809 \h </w:instrText>
        </w:r>
        <w:r w:rsidR="00B24EAD">
          <w:rPr>
            <w:webHidden/>
          </w:rPr>
        </w:r>
        <w:r w:rsidR="00B24EAD">
          <w:rPr>
            <w:webHidden/>
          </w:rPr>
          <w:fldChar w:fldCharType="separate"/>
        </w:r>
        <w:r w:rsidR="00B24EAD">
          <w:rPr>
            <w:webHidden/>
          </w:rPr>
          <w:t>34</w:t>
        </w:r>
        <w:r w:rsidR="00B24EAD">
          <w:rPr>
            <w:webHidden/>
          </w:rPr>
          <w:fldChar w:fldCharType="end"/>
        </w:r>
      </w:hyperlink>
    </w:p>
    <w:p w14:paraId="64321C13" w14:textId="5D17F4CF" w:rsidR="00B24EAD" w:rsidRDefault="00A36D03">
      <w:pPr>
        <w:pStyle w:val="TOC2"/>
        <w:rPr>
          <w:rFonts w:asciiTheme="minorHAnsi" w:eastAsiaTheme="minorEastAsia" w:hAnsiTheme="minorHAnsi" w:cstheme="minorBidi"/>
          <w:bCs w:val="0"/>
          <w:iCs w:val="0"/>
          <w:snapToGrid/>
          <w:szCs w:val="22"/>
        </w:rPr>
      </w:pPr>
      <w:hyperlink w:anchor="_Toc471917810" w:history="1">
        <w:r w:rsidR="00B24EAD" w:rsidRPr="0000655F">
          <w:rPr>
            <w:rStyle w:val="Hyperlink"/>
          </w:rPr>
          <w:t>5.1</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_Toc471917810 \h </w:instrText>
        </w:r>
        <w:r w:rsidR="00B24EAD">
          <w:rPr>
            <w:webHidden/>
          </w:rPr>
        </w:r>
        <w:r w:rsidR="00B24EAD">
          <w:rPr>
            <w:webHidden/>
          </w:rPr>
          <w:fldChar w:fldCharType="separate"/>
        </w:r>
        <w:r w:rsidR="00B24EAD">
          <w:rPr>
            <w:webHidden/>
          </w:rPr>
          <w:t>34</w:t>
        </w:r>
        <w:r w:rsidR="00B24EAD">
          <w:rPr>
            <w:webHidden/>
          </w:rPr>
          <w:fldChar w:fldCharType="end"/>
        </w:r>
      </w:hyperlink>
    </w:p>
    <w:p w14:paraId="716BFC69" w14:textId="101959BA" w:rsidR="00B24EAD" w:rsidRDefault="00A36D03">
      <w:pPr>
        <w:pStyle w:val="TOC2"/>
        <w:rPr>
          <w:rFonts w:asciiTheme="minorHAnsi" w:eastAsiaTheme="minorEastAsia" w:hAnsiTheme="minorHAnsi" w:cstheme="minorBidi"/>
          <w:bCs w:val="0"/>
          <w:iCs w:val="0"/>
          <w:snapToGrid/>
          <w:szCs w:val="22"/>
        </w:rPr>
      </w:pPr>
      <w:hyperlink w:anchor="_Toc471917811" w:history="1">
        <w:r w:rsidR="00B24EAD" w:rsidRPr="0000655F">
          <w:rPr>
            <w:rStyle w:val="Hyperlink"/>
          </w:rPr>
          <w:t>5.2</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_Toc471917811 \h </w:instrText>
        </w:r>
        <w:r w:rsidR="00B24EAD">
          <w:rPr>
            <w:webHidden/>
          </w:rPr>
        </w:r>
        <w:r w:rsidR="00B24EAD">
          <w:rPr>
            <w:webHidden/>
          </w:rPr>
          <w:fldChar w:fldCharType="separate"/>
        </w:r>
        <w:r w:rsidR="00B24EAD">
          <w:rPr>
            <w:webHidden/>
          </w:rPr>
          <w:t>34</w:t>
        </w:r>
        <w:r w:rsidR="00B24EAD">
          <w:rPr>
            <w:webHidden/>
          </w:rPr>
          <w:fldChar w:fldCharType="end"/>
        </w:r>
      </w:hyperlink>
    </w:p>
    <w:p w14:paraId="56BF3D7B" w14:textId="4A343289" w:rsidR="00B24EAD" w:rsidRDefault="00A36D03">
      <w:pPr>
        <w:pStyle w:val="TOC2"/>
        <w:rPr>
          <w:rFonts w:asciiTheme="minorHAnsi" w:eastAsiaTheme="minorEastAsia" w:hAnsiTheme="minorHAnsi" w:cstheme="minorBidi"/>
          <w:bCs w:val="0"/>
          <w:iCs w:val="0"/>
          <w:snapToGrid/>
          <w:szCs w:val="22"/>
        </w:rPr>
      </w:pPr>
      <w:hyperlink w:anchor="_Toc471917812" w:history="1">
        <w:r w:rsidR="00B24EAD" w:rsidRPr="0000655F">
          <w:rPr>
            <w:rStyle w:val="Hyperlink"/>
          </w:rPr>
          <w:t>5.3</w:t>
        </w:r>
        <w:r w:rsidR="00B24EAD">
          <w:rPr>
            <w:rFonts w:asciiTheme="minorHAnsi" w:eastAsiaTheme="minorEastAsia" w:hAnsiTheme="minorHAnsi" w:cstheme="minorBidi"/>
            <w:bCs w:val="0"/>
            <w:iCs w:val="0"/>
            <w:snapToGrid/>
            <w:szCs w:val="22"/>
          </w:rPr>
          <w:tab/>
        </w:r>
        <w:r w:rsidR="00B24EAD" w:rsidRPr="0000655F">
          <w:rPr>
            <w:rStyle w:val="Hyperlink"/>
          </w:rPr>
          <w:t>(Reserved)</w:t>
        </w:r>
        <w:r w:rsidR="00B24EAD">
          <w:rPr>
            <w:webHidden/>
          </w:rPr>
          <w:tab/>
        </w:r>
        <w:r w:rsidR="00B24EAD">
          <w:rPr>
            <w:webHidden/>
          </w:rPr>
          <w:fldChar w:fldCharType="begin"/>
        </w:r>
        <w:r w:rsidR="00B24EAD">
          <w:rPr>
            <w:webHidden/>
          </w:rPr>
          <w:instrText xml:space="preserve"> PAGEREF _Toc471917812 \h </w:instrText>
        </w:r>
        <w:r w:rsidR="00B24EAD">
          <w:rPr>
            <w:webHidden/>
          </w:rPr>
        </w:r>
        <w:r w:rsidR="00B24EAD">
          <w:rPr>
            <w:webHidden/>
          </w:rPr>
          <w:fldChar w:fldCharType="separate"/>
        </w:r>
        <w:r w:rsidR="00B24EAD">
          <w:rPr>
            <w:webHidden/>
          </w:rPr>
          <w:t>34</w:t>
        </w:r>
        <w:r w:rsidR="00B24EAD">
          <w:rPr>
            <w:webHidden/>
          </w:rPr>
          <w:fldChar w:fldCharType="end"/>
        </w:r>
      </w:hyperlink>
    </w:p>
    <w:p w14:paraId="01A682E9" w14:textId="445419C4" w:rsidR="00B24EAD" w:rsidRDefault="00A36D03">
      <w:pPr>
        <w:pStyle w:val="TOC2"/>
        <w:rPr>
          <w:rFonts w:asciiTheme="minorHAnsi" w:eastAsiaTheme="minorEastAsia" w:hAnsiTheme="minorHAnsi" w:cstheme="minorBidi"/>
          <w:bCs w:val="0"/>
          <w:iCs w:val="0"/>
          <w:snapToGrid/>
          <w:szCs w:val="22"/>
        </w:rPr>
      </w:pPr>
      <w:hyperlink w:anchor="_Toc471917813" w:history="1">
        <w:r w:rsidR="00B24EAD" w:rsidRPr="0000655F">
          <w:rPr>
            <w:rStyle w:val="Hyperlink"/>
          </w:rPr>
          <w:t>5.4</w:t>
        </w:r>
        <w:r w:rsidR="00B24EAD">
          <w:rPr>
            <w:rFonts w:asciiTheme="minorHAnsi" w:eastAsiaTheme="minorEastAsia" w:hAnsiTheme="minorHAnsi" w:cstheme="minorBidi"/>
            <w:bCs w:val="0"/>
            <w:iCs w:val="0"/>
            <w:snapToGrid/>
            <w:szCs w:val="22"/>
          </w:rPr>
          <w:tab/>
        </w:r>
        <w:r w:rsidR="00B24EAD" w:rsidRPr="0000655F">
          <w:rPr>
            <w:rStyle w:val="Hyperlink"/>
          </w:rPr>
          <w:t>Research Plan Format and Notice of Proprietary Information</w:t>
        </w:r>
        <w:r w:rsidR="00B24EAD">
          <w:rPr>
            <w:webHidden/>
          </w:rPr>
          <w:tab/>
        </w:r>
        <w:r w:rsidR="00B24EAD">
          <w:rPr>
            <w:webHidden/>
          </w:rPr>
          <w:fldChar w:fldCharType="begin"/>
        </w:r>
        <w:r w:rsidR="00B24EAD">
          <w:rPr>
            <w:webHidden/>
          </w:rPr>
          <w:instrText xml:space="preserve"> PAGEREF _Toc471917813 \h </w:instrText>
        </w:r>
        <w:r w:rsidR="00B24EAD">
          <w:rPr>
            <w:webHidden/>
          </w:rPr>
        </w:r>
        <w:r w:rsidR="00B24EAD">
          <w:rPr>
            <w:webHidden/>
          </w:rPr>
          <w:fldChar w:fldCharType="separate"/>
        </w:r>
        <w:r w:rsidR="00B24EAD">
          <w:rPr>
            <w:webHidden/>
          </w:rPr>
          <w:t>34</w:t>
        </w:r>
        <w:r w:rsidR="00B24EAD">
          <w:rPr>
            <w:webHidden/>
          </w:rPr>
          <w:fldChar w:fldCharType="end"/>
        </w:r>
      </w:hyperlink>
    </w:p>
    <w:p w14:paraId="6BF8D558" w14:textId="0A478EAE" w:rsidR="00B24EAD" w:rsidRDefault="00A36D03">
      <w:pPr>
        <w:pStyle w:val="TOC3"/>
        <w:rPr>
          <w:rFonts w:asciiTheme="minorHAnsi" w:eastAsiaTheme="minorEastAsia" w:hAnsiTheme="minorHAnsi" w:cstheme="minorBidi"/>
          <w:iCs w:val="0"/>
          <w:snapToGrid/>
        </w:rPr>
      </w:pPr>
      <w:hyperlink w:anchor="_Toc471917814" w:history="1">
        <w:r w:rsidR="00B24EAD" w:rsidRPr="0000655F">
          <w:rPr>
            <w:rStyle w:val="Hyperlink"/>
          </w:rPr>
          <w:t>5.4.1</w:t>
        </w:r>
        <w:r w:rsidR="00B24EAD">
          <w:rPr>
            <w:rFonts w:asciiTheme="minorHAnsi" w:eastAsiaTheme="minorEastAsia" w:hAnsiTheme="minorHAnsi" w:cstheme="minorBidi"/>
            <w:iCs w:val="0"/>
            <w:snapToGrid/>
          </w:rPr>
          <w:tab/>
        </w:r>
        <w:r w:rsidR="00B24EAD" w:rsidRPr="0000655F">
          <w:rPr>
            <w:rStyle w:val="Hyperlink"/>
          </w:rPr>
          <w:t>Research Plan Format</w:t>
        </w:r>
        <w:r w:rsidR="00B24EAD">
          <w:rPr>
            <w:webHidden/>
          </w:rPr>
          <w:tab/>
        </w:r>
        <w:r w:rsidR="00B24EAD">
          <w:rPr>
            <w:webHidden/>
          </w:rPr>
          <w:fldChar w:fldCharType="begin"/>
        </w:r>
        <w:r w:rsidR="00B24EAD">
          <w:rPr>
            <w:webHidden/>
          </w:rPr>
          <w:instrText xml:space="preserve"> PAGEREF _Toc471917814 \h </w:instrText>
        </w:r>
        <w:r w:rsidR="00B24EAD">
          <w:rPr>
            <w:webHidden/>
          </w:rPr>
        </w:r>
        <w:r w:rsidR="00B24EAD">
          <w:rPr>
            <w:webHidden/>
          </w:rPr>
          <w:fldChar w:fldCharType="separate"/>
        </w:r>
        <w:r w:rsidR="00B24EAD">
          <w:rPr>
            <w:webHidden/>
          </w:rPr>
          <w:t>34</w:t>
        </w:r>
        <w:r w:rsidR="00B24EAD">
          <w:rPr>
            <w:webHidden/>
          </w:rPr>
          <w:fldChar w:fldCharType="end"/>
        </w:r>
      </w:hyperlink>
    </w:p>
    <w:p w14:paraId="441D93B8" w14:textId="7A08699C" w:rsidR="00B24EAD" w:rsidRDefault="00A36D03">
      <w:pPr>
        <w:pStyle w:val="TOC3"/>
        <w:rPr>
          <w:rFonts w:asciiTheme="minorHAnsi" w:eastAsiaTheme="minorEastAsia" w:hAnsiTheme="minorHAnsi" w:cstheme="minorBidi"/>
          <w:iCs w:val="0"/>
          <w:snapToGrid/>
        </w:rPr>
      </w:pPr>
      <w:hyperlink w:anchor="_Toc471917815" w:history="1">
        <w:r w:rsidR="00B24EAD" w:rsidRPr="0000655F">
          <w:rPr>
            <w:rStyle w:val="Hyperlink"/>
          </w:rPr>
          <w:t>5.4.2</w:t>
        </w:r>
        <w:r w:rsidR="00B24EAD">
          <w:rPr>
            <w:rFonts w:asciiTheme="minorHAnsi" w:eastAsiaTheme="minorEastAsia" w:hAnsiTheme="minorHAnsi" w:cstheme="minorBidi"/>
            <w:iCs w:val="0"/>
            <w:snapToGrid/>
          </w:rPr>
          <w:tab/>
        </w:r>
        <w:r w:rsidR="00B24EAD" w:rsidRPr="0000655F">
          <w:rPr>
            <w:rStyle w:val="Hyperlink"/>
          </w:rPr>
          <w:t>Notice of Proprietary Information</w:t>
        </w:r>
        <w:r w:rsidR="00B24EAD">
          <w:rPr>
            <w:webHidden/>
          </w:rPr>
          <w:tab/>
        </w:r>
        <w:r w:rsidR="00B24EAD">
          <w:rPr>
            <w:webHidden/>
          </w:rPr>
          <w:fldChar w:fldCharType="begin"/>
        </w:r>
        <w:r w:rsidR="00B24EAD">
          <w:rPr>
            <w:webHidden/>
          </w:rPr>
          <w:instrText xml:space="preserve"> PAGEREF _Toc471917815 \h </w:instrText>
        </w:r>
        <w:r w:rsidR="00B24EAD">
          <w:rPr>
            <w:webHidden/>
          </w:rPr>
        </w:r>
        <w:r w:rsidR="00B24EAD">
          <w:rPr>
            <w:webHidden/>
          </w:rPr>
          <w:fldChar w:fldCharType="separate"/>
        </w:r>
        <w:r w:rsidR="00B24EAD">
          <w:rPr>
            <w:webHidden/>
          </w:rPr>
          <w:t>35</w:t>
        </w:r>
        <w:r w:rsidR="00B24EAD">
          <w:rPr>
            <w:webHidden/>
          </w:rPr>
          <w:fldChar w:fldCharType="end"/>
        </w:r>
      </w:hyperlink>
    </w:p>
    <w:p w14:paraId="3DB8DDE0" w14:textId="51DB064B" w:rsidR="00B24EAD" w:rsidRDefault="00A36D03">
      <w:pPr>
        <w:pStyle w:val="TOC2"/>
        <w:rPr>
          <w:rFonts w:asciiTheme="minorHAnsi" w:eastAsiaTheme="minorEastAsia" w:hAnsiTheme="minorHAnsi" w:cstheme="minorBidi"/>
          <w:bCs w:val="0"/>
          <w:iCs w:val="0"/>
          <w:snapToGrid/>
          <w:szCs w:val="22"/>
        </w:rPr>
      </w:pPr>
      <w:hyperlink w:anchor="_Toc471917816" w:history="1">
        <w:r w:rsidR="00B24EAD" w:rsidRPr="0000655F">
          <w:rPr>
            <w:rStyle w:val="Hyperlink"/>
          </w:rPr>
          <w:t>5.5</w:t>
        </w:r>
        <w:r w:rsidR="00B24EAD">
          <w:rPr>
            <w:rFonts w:asciiTheme="minorHAnsi" w:eastAsiaTheme="minorEastAsia" w:hAnsiTheme="minorHAnsi" w:cstheme="minorBidi"/>
            <w:bCs w:val="0"/>
            <w:iCs w:val="0"/>
            <w:snapToGrid/>
            <w:szCs w:val="22"/>
          </w:rPr>
          <w:tab/>
        </w:r>
        <w:r w:rsidR="00B24EAD" w:rsidRPr="0000655F">
          <w:rPr>
            <w:rStyle w:val="Hyperlink"/>
          </w:rPr>
          <w:t>Content of Research Plan</w:t>
        </w:r>
        <w:r w:rsidR="00B24EAD">
          <w:rPr>
            <w:webHidden/>
          </w:rPr>
          <w:tab/>
        </w:r>
        <w:r w:rsidR="00B24EAD">
          <w:rPr>
            <w:webHidden/>
          </w:rPr>
          <w:fldChar w:fldCharType="begin"/>
        </w:r>
        <w:r w:rsidR="00B24EAD">
          <w:rPr>
            <w:webHidden/>
          </w:rPr>
          <w:instrText xml:space="preserve"> PAGEREF _Toc471917816 \h </w:instrText>
        </w:r>
        <w:r w:rsidR="00B24EAD">
          <w:rPr>
            <w:webHidden/>
          </w:rPr>
        </w:r>
        <w:r w:rsidR="00B24EAD">
          <w:rPr>
            <w:webHidden/>
          </w:rPr>
          <w:fldChar w:fldCharType="separate"/>
        </w:r>
        <w:r w:rsidR="00B24EAD">
          <w:rPr>
            <w:webHidden/>
          </w:rPr>
          <w:t>35</w:t>
        </w:r>
        <w:r w:rsidR="00B24EAD">
          <w:rPr>
            <w:webHidden/>
          </w:rPr>
          <w:fldChar w:fldCharType="end"/>
        </w:r>
      </w:hyperlink>
    </w:p>
    <w:p w14:paraId="7824A0A8" w14:textId="2B80EB2E" w:rsidR="00B24EAD" w:rsidRDefault="00A36D03">
      <w:pPr>
        <w:pStyle w:val="TOC3"/>
        <w:rPr>
          <w:rFonts w:asciiTheme="minorHAnsi" w:eastAsiaTheme="minorEastAsia" w:hAnsiTheme="minorHAnsi" w:cstheme="minorBidi"/>
          <w:iCs w:val="0"/>
          <w:snapToGrid/>
        </w:rPr>
      </w:pPr>
      <w:hyperlink w:anchor="_Toc471917817" w:history="1">
        <w:r w:rsidR="00B24EAD" w:rsidRPr="0000655F">
          <w:rPr>
            <w:rStyle w:val="Hyperlink"/>
          </w:rPr>
          <w:t>5.5.1</w:t>
        </w:r>
        <w:r w:rsidR="00B24EAD">
          <w:rPr>
            <w:rFonts w:asciiTheme="minorHAnsi" w:eastAsiaTheme="minorEastAsia" w:hAnsiTheme="minorHAnsi" w:cstheme="minorBidi"/>
            <w:iCs w:val="0"/>
            <w:snapToGrid/>
          </w:rPr>
          <w:tab/>
        </w:r>
        <w:r w:rsidR="00B24EAD" w:rsidRPr="0000655F">
          <w:rPr>
            <w:rStyle w:val="Hyperlink"/>
          </w:rPr>
          <w:t>Introduction (Resubmission or Revision Applications only)</w:t>
        </w:r>
        <w:r w:rsidR="00B24EAD">
          <w:rPr>
            <w:webHidden/>
          </w:rPr>
          <w:tab/>
        </w:r>
        <w:r w:rsidR="00B24EAD">
          <w:rPr>
            <w:webHidden/>
          </w:rPr>
          <w:fldChar w:fldCharType="begin"/>
        </w:r>
        <w:r w:rsidR="00B24EAD">
          <w:rPr>
            <w:webHidden/>
          </w:rPr>
          <w:instrText xml:space="preserve"> PAGEREF _Toc471917817 \h </w:instrText>
        </w:r>
        <w:r w:rsidR="00B24EAD">
          <w:rPr>
            <w:webHidden/>
          </w:rPr>
        </w:r>
        <w:r w:rsidR="00B24EAD">
          <w:rPr>
            <w:webHidden/>
          </w:rPr>
          <w:fldChar w:fldCharType="separate"/>
        </w:r>
        <w:r w:rsidR="00B24EAD">
          <w:rPr>
            <w:webHidden/>
          </w:rPr>
          <w:t>36</w:t>
        </w:r>
        <w:r w:rsidR="00B24EAD">
          <w:rPr>
            <w:webHidden/>
          </w:rPr>
          <w:fldChar w:fldCharType="end"/>
        </w:r>
      </w:hyperlink>
    </w:p>
    <w:p w14:paraId="30343568" w14:textId="5AA11162" w:rsidR="00B24EAD" w:rsidRDefault="00A36D03">
      <w:pPr>
        <w:pStyle w:val="TOC3"/>
        <w:rPr>
          <w:rFonts w:asciiTheme="minorHAnsi" w:eastAsiaTheme="minorEastAsia" w:hAnsiTheme="minorHAnsi" w:cstheme="minorBidi"/>
          <w:iCs w:val="0"/>
          <w:snapToGrid/>
        </w:rPr>
      </w:pPr>
      <w:hyperlink w:anchor="_Toc471917818" w:history="1">
        <w:r w:rsidR="00B24EAD" w:rsidRPr="0000655F">
          <w:rPr>
            <w:rStyle w:val="Hyperlink"/>
          </w:rPr>
          <w:t>5.5.2</w:t>
        </w:r>
        <w:r w:rsidR="00B24EAD">
          <w:rPr>
            <w:rFonts w:asciiTheme="minorHAnsi" w:eastAsiaTheme="minorEastAsia" w:hAnsiTheme="minorHAnsi" w:cstheme="minorBidi"/>
            <w:iCs w:val="0"/>
            <w:snapToGrid/>
          </w:rPr>
          <w:tab/>
        </w:r>
        <w:r w:rsidR="00B24EAD" w:rsidRPr="0000655F">
          <w:rPr>
            <w:rStyle w:val="Hyperlink"/>
          </w:rPr>
          <w:t>Specific Aims</w:t>
        </w:r>
        <w:r w:rsidR="00B24EAD">
          <w:rPr>
            <w:webHidden/>
          </w:rPr>
          <w:tab/>
        </w:r>
        <w:r w:rsidR="00B24EAD">
          <w:rPr>
            <w:webHidden/>
          </w:rPr>
          <w:fldChar w:fldCharType="begin"/>
        </w:r>
        <w:r w:rsidR="00B24EAD">
          <w:rPr>
            <w:webHidden/>
          </w:rPr>
          <w:instrText xml:space="preserve"> PAGEREF _Toc471917818 \h </w:instrText>
        </w:r>
        <w:r w:rsidR="00B24EAD">
          <w:rPr>
            <w:webHidden/>
          </w:rPr>
        </w:r>
        <w:r w:rsidR="00B24EAD">
          <w:rPr>
            <w:webHidden/>
          </w:rPr>
          <w:fldChar w:fldCharType="separate"/>
        </w:r>
        <w:r w:rsidR="00B24EAD">
          <w:rPr>
            <w:webHidden/>
          </w:rPr>
          <w:t>36</w:t>
        </w:r>
        <w:r w:rsidR="00B24EAD">
          <w:rPr>
            <w:webHidden/>
          </w:rPr>
          <w:fldChar w:fldCharType="end"/>
        </w:r>
      </w:hyperlink>
    </w:p>
    <w:p w14:paraId="5DF1B1AB" w14:textId="1D9F4EB6" w:rsidR="00B24EAD" w:rsidRDefault="00A36D03">
      <w:pPr>
        <w:pStyle w:val="TOC3"/>
        <w:rPr>
          <w:rFonts w:asciiTheme="minorHAnsi" w:eastAsiaTheme="minorEastAsia" w:hAnsiTheme="minorHAnsi" w:cstheme="minorBidi"/>
          <w:iCs w:val="0"/>
          <w:snapToGrid/>
        </w:rPr>
      </w:pPr>
      <w:hyperlink w:anchor="_Toc471917819" w:history="1">
        <w:r w:rsidR="00B24EAD" w:rsidRPr="0000655F">
          <w:rPr>
            <w:rStyle w:val="Hyperlink"/>
          </w:rPr>
          <w:t>5.5.3</w:t>
        </w:r>
        <w:r w:rsidR="00B24EAD">
          <w:rPr>
            <w:rFonts w:asciiTheme="minorHAnsi" w:eastAsiaTheme="minorEastAsia" w:hAnsiTheme="minorHAnsi" w:cstheme="minorBidi"/>
            <w:iCs w:val="0"/>
            <w:snapToGrid/>
          </w:rPr>
          <w:tab/>
        </w:r>
        <w:r w:rsidR="00B24EAD" w:rsidRPr="0000655F">
          <w:rPr>
            <w:rStyle w:val="Hyperlink"/>
          </w:rPr>
          <w:t>Research Strategy</w:t>
        </w:r>
        <w:r w:rsidR="00B24EAD">
          <w:rPr>
            <w:webHidden/>
          </w:rPr>
          <w:tab/>
        </w:r>
        <w:r w:rsidR="00B24EAD">
          <w:rPr>
            <w:webHidden/>
          </w:rPr>
          <w:fldChar w:fldCharType="begin"/>
        </w:r>
        <w:r w:rsidR="00B24EAD">
          <w:rPr>
            <w:webHidden/>
          </w:rPr>
          <w:instrText xml:space="preserve"> PAGEREF _Toc471917819 \h </w:instrText>
        </w:r>
        <w:r w:rsidR="00B24EAD">
          <w:rPr>
            <w:webHidden/>
          </w:rPr>
        </w:r>
        <w:r w:rsidR="00B24EAD">
          <w:rPr>
            <w:webHidden/>
          </w:rPr>
          <w:fldChar w:fldCharType="separate"/>
        </w:r>
        <w:r w:rsidR="00B24EAD">
          <w:rPr>
            <w:webHidden/>
          </w:rPr>
          <w:t>36</w:t>
        </w:r>
        <w:r w:rsidR="00B24EAD">
          <w:rPr>
            <w:webHidden/>
          </w:rPr>
          <w:fldChar w:fldCharType="end"/>
        </w:r>
      </w:hyperlink>
    </w:p>
    <w:p w14:paraId="1C39D3A0" w14:textId="68983E74" w:rsidR="00B24EAD" w:rsidRDefault="00A36D03">
      <w:pPr>
        <w:pStyle w:val="TOC3"/>
        <w:rPr>
          <w:rFonts w:asciiTheme="minorHAnsi" w:eastAsiaTheme="minorEastAsia" w:hAnsiTheme="minorHAnsi" w:cstheme="minorBidi"/>
          <w:iCs w:val="0"/>
          <w:snapToGrid/>
        </w:rPr>
      </w:pPr>
      <w:hyperlink w:anchor="_Toc471917820" w:history="1">
        <w:r w:rsidR="00B24EAD" w:rsidRPr="0000655F">
          <w:rPr>
            <w:rStyle w:val="Hyperlink"/>
          </w:rPr>
          <w:t>5.5.4</w:t>
        </w:r>
        <w:r w:rsidR="00B24EAD">
          <w:rPr>
            <w:rFonts w:asciiTheme="minorHAnsi" w:eastAsiaTheme="minorEastAsia" w:hAnsiTheme="minorHAnsi" w:cstheme="minorBidi"/>
            <w:iCs w:val="0"/>
            <w:snapToGrid/>
          </w:rPr>
          <w:tab/>
        </w:r>
        <w:r w:rsidR="00B24EAD" w:rsidRPr="0000655F">
          <w:rPr>
            <w:rStyle w:val="Hyperlink"/>
          </w:rPr>
          <w:t>Vertebrate Animals</w:t>
        </w:r>
        <w:r w:rsidR="00B24EAD">
          <w:rPr>
            <w:webHidden/>
          </w:rPr>
          <w:tab/>
        </w:r>
        <w:r w:rsidR="00B24EAD">
          <w:rPr>
            <w:webHidden/>
          </w:rPr>
          <w:fldChar w:fldCharType="begin"/>
        </w:r>
        <w:r w:rsidR="00B24EAD">
          <w:rPr>
            <w:webHidden/>
          </w:rPr>
          <w:instrText xml:space="preserve"> PAGEREF _Toc471917820 \h </w:instrText>
        </w:r>
        <w:r w:rsidR="00B24EAD">
          <w:rPr>
            <w:webHidden/>
          </w:rPr>
        </w:r>
        <w:r w:rsidR="00B24EAD">
          <w:rPr>
            <w:webHidden/>
          </w:rPr>
          <w:fldChar w:fldCharType="separate"/>
        </w:r>
        <w:r w:rsidR="00B24EAD">
          <w:rPr>
            <w:webHidden/>
          </w:rPr>
          <w:t>38</w:t>
        </w:r>
        <w:r w:rsidR="00B24EAD">
          <w:rPr>
            <w:webHidden/>
          </w:rPr>
          <w:fldChar w:fldCharType="end"/>
        </w:r>
      </w:hyperlink>
    </w:p>
    <w:p w14:paraId="7178672E" w14:textId="60AA0911" w:rsidR="00B24EAD" w:rsidRDefault="00A36D03">
      <w:pPr>
        <w:pStyle w:val="TOC3"/>
        <w:rPr>
          <w:rFonts w:asciiTheme="minorHAnsi" w:eastAsiaTheme="minorEastAsia" w:hAnsiTheme="minorHAnsi" w:cstheme="minorBidi"/>
          <w:iCs w:val="0"/>
          <w:snapToGrid/>
        </w:rPr>
      </w:pPr>
      <w:hyperlink w:anchor="_Toc471917821" w:history="1">
        <w:r w:rsidR="00B24EAD" w:rsidRPr="0000655F">
          <w:rPr>
            <w:rStyle w:val="Hyperlink"/>
          </w:rPr>
          <w:t>5.5.5</w:t>
        </w:r>
        <w:r w:rsidR="00B24EAD">
          <w:rPr>
            <w:rFonts w:asciiTheme="minorHAnsi" w:eastAsiaTheme="minorEastAsia" w:hAnsiTheme="minorHAnsi" w:cstheme="minorBidi"/>
            <w:iCs w:val="0"/>
            <w:snapToGrid/>
          </w:rPr>
          <w:tab/>
        </w:r>
        <w:r w:rsidR="00B24EAD" w:rsidRPr="0000655F">
          <w:rPr>
            <w:rStyle w:val="Hyperlink"/>
          </w:rPr>
          <w:t>Select Agent Research</w:t>
        </w:r>
        <w:r w:rsidR="00B24EAD">
          <w:rPr>
            <w:webHidden/>
          </w:rPr>
          <w:tab/>
        </w:r>
        <w:r w:rsidR="00B24EAD">
          <w:rPr>
            <w:webHidden/>
          </w:rPr>
          <w:fldChar w:fldCharType="begin"/>
        </w:r>
        <w:r w:rsidR="00B24EAD">
          <w:rPr>
            <w:webHidden/>
          </w:rPr>
          <w:instrText xml:space="preserve"> PAGEREF _Toc471917821 \h </w:instrText>
        </w:r>
        <w:r w:rsidR="00B24EAD">
          <w:rPr>
            <w:webHidden/>
          </w:rPr>
        </w:r>
        <w:r w:rsidR="00B24EAD">
          <w:rPr>
            <w:webHidden/>
          </w:rPr>
          <w:fldChar w:fldCharType="separate"/>
        </w:r>
        <w:r w:rsidR="00B24EAD">
          <w:rPr>
            <w:webHidden/>
          </w:rPr>
          <w:t>39</w:t>
        </w:r>
        <w:r w:rsidR="00B24EAD">
          <w:rPr>
            <w:webHidden/>
          </w:rPr>
          <w:fldChar w:fldCharType="end"/>
        </w:r>
      </w:hyperlink>
    </w:p>
    <w:p w14:paraId="331B498C" w14:textId="26DF1C07" w:rsidR="00B24EAD" w:rsidRDefault="00A36D03">
      <w:pPr>
        <w:pStyle w:val="TOC3"/>
        <w:rPr>
          <w:rFonts w:asciiTheme="minorHAnsi" w:eastAsiaTheme="minorEastAsia" w:hAnsiTheme="minorHAnsi" w:cstheme="minorBidi"/>
          <w:iCs w:val="0"/>
          <w:snapToGrid/>
        </w:rPr>
      </w:pPr>
      <w:hyperlink w:anchor="_Toc471917822" w:history="1">
        <w:r w:rsidR="00B24EAD" w:rsidRPr="0000655F">
          <w:rPr>
            <w:rStyle w:val="Hyperlink"/>
          </w:rPr>
          <w:t>5.5.6</w:t>
        </w:r>
        <w:r w:rsidR="00B24EAD">
          <w:rPr>
            <w:rFonts w:asciiTheme="minorHAnsi" w:eastAsiaTheme="minorEastAsia" w:hAnsiTheme="minorHAnsi" w:cstheme="minorBidi"/>
            <w:iCs w:val="0"/>
            <w:snapToGrid/>
          </w:rPr>
          <w:tab/>
        </w:r>
        <w:r w:rsidR="00B24EAD" w:rsidRPr="0000655F">
          <w:rPr>
            <w:rStyle w:val="Hyperlink"/>
          </w:rPr>
          <w:t>Multiple Project Director/Principal Investigator (PD/PI) Leadership Plan</w:t>
        </w:r>
        <w:r w:rsidR="00B24EAD">
          <w:rPr>
            <w:webHidden/>
          </w:rPr>
          <w:tab/>
        </w:r>
        <w:r w:rsidR="00B24EAD">
          <w:rPr>
            <w:webHidden/>
          </w:rPr>
          <w:fldChar w:fldCharType="begin"/>
        </w:r>
        <w:r w:rsidR="00B24EAD">
          <w:rPr>
            <w:webHidden/>
          </w:rPr>
          <w:instrText xml:space="preserve"> PAGEREF _Toc471917822 \h </w:instrText>
        </w:r>
        <w:r w:rsidR="00B24EAD">
          <w:rPr>
            <w:webHidden/>
          </w:rPr>
        </w:r>
        <w:r w:rsidR="00B24EAD">
          <w:rPr>
            <w:webHidden/>
          </w:rPr>
          <w:fldChar w:fldCharType="separate"/>
        </w:r>
        <w:r w:rsidR="00B24EAD">
          <w:rPr>
            <w:webHidden/>
          </w:rPr>
          <w:t>40</w:t>
        </w:r>
        <w:r w:rsidR="00B24EAD">
          <w:rPr>
            <w:webHidden/>
          </w:rPr>
          <w:fldChar w:fldCharType="end"/>
        </w:r>
      </w:hyperlink>
    </w:p>
    <w:p w14:paraId="38E140D3" w14:textId="72AA5BC2" w:rsidR="00B24EAD" w:rsidRDefault="00A36D03">
      <w:pPr>
        <w:pStyle w:val="TOC3"/>
        <w:rPr>
          <w:rFonts w:asciiTheme="minorHAnsi" w:eastAsiaTheme="minorEastAsia" w:hAnsiTheme="minorHAnsi" w:cstheme="minorBidi"/>
          <w:iCs w:val="0"/>
          <w:snapToGrid/>
        </w:rPr>
      </w:pPr>
      <w:hyperlink w:anchor="_Toc471917823" w:history="1">
        <w:r w:rsidR="00B24EAD" w:rsidRPr="0000655F">
          <w:rPr>
            <w:rStyle w:val="Hyperlink"/>
          </w:rPr>
          <w:t>5.5.7</w:t>
        </w:r>
        <w:r w:rsidR="00B24EAD">
          <w:rPr>
            <w:rFonts w:asciiTheme="minorHAnsi" w:eastAsiaTheme="minorEastAsia" w:hAnsiTheme="minorHAnsi" w:cstheme="minorBidi"/>
            <w:iCs w:val="0"/>
            <w:snapToGrid/>
          </w:rPr>
          <w:tab/>
        </w:r>
        <w:r w:rsidR="00B24EAD" w:rsidRPr="0000655F">
          <w:rPr>
            <w:rStyle w:val="Hyperlink"/>
          </w:rPr>
          <w:t>Consortium/Contractual Arrangements</w:t>
        </w:r>
        <w:r w:rsidR="00B24EAD">
          <w:rPr>
            <w:webHidden/>
          </w:rPr>
          <w:tab/>
        </w:r>
        <w:r w:rsidR="00B24EAD">
          <w:rPr>
            <w:webHidden/>
          </w:rPr>
          <w:fldChar w:fldCharType="begin"/>
        </w:r>
        <w:r w:rsidR="00B24EAD">
          <w:rPr>
            <w:webHidden/>
          </w:rPr>
          <w:instrText xml:space="preserve"> PAGEREF _Toc471917823 \h </w:instrText>
        </w:r>
        <w:r w:rsidR="00B24EAD">
          <w:rPr>
            <w:webHidden/>
          </w:rPr>
        </w:r>
        <w:r w:rsidR="00B24EAD">
          <w:rPr>
            <w:webHidden/>
          </w:rPr>
          <w:fldChar w:fldCharType="separate"/>
        </w:r>
        <w:r w:rsidR="00B24EAD">
          <w:rPr>
            <w:webHidden/>
          </w:rPr>
          <w:t>40</w:t>
        </w:r>
        <w:r w:rsidR="00B24EAD">
          <w:rPr>
            <w:webHidden/>
          </w:rPr>
          <w:fldChar w:fldCharType="end"/>
        </w:r>
      </w:hyperlink>
    </w:p>
    <w:p w14:paraId="3480A4A3" w14:textId="2A1FDE28" w:rsidR="00B24EAD" w:rsidRDefault="00A36D03">
      <w:pPr>
        <w:pStyle w:val="TOC3"/>
        <w:rPr>
          <w:rFonts w:asciiTheme="minorHAnsi" w:eastAsiaTheme="minorEastAsia" w:hAnsiTheme="minorHAnsi" w:cstheme="minorBidi"/>
          <w:iCs w:val="0"/>
          <w:snapToGrid/>
        </w:rPr>
      </w:pPr>
      <w:hyperlink w:anchor="_Toc471917824" w:history="1">
        <w:r w:rsidR="00B24EAD" w:rsidRPr="0000655F">
          <w:rPr>
            <w:rStyle w:val="Hyperlink"/>
          </w:rPr>
          <w:t>5.5.8</w:t>
        </w:r>
        <w:r w:rsidR="00B24EAD">
          <w:rPr>
            <w:rFonts w:asciiTheme="minorHAnsi" w:eastAsiaTheme="minorEastAsia" w:hAnsiTheme="minorHAnsi" w:cstheme="minorBidi"/>
            <w:iCs w:val="0"/>
            <w:snapToGrid/>
          </w:rPr>
          <w:tab/>
        </w:r>
        <w:r w:rsidR="00B24EAD" w:rsidRPr="0000655F">
          <w:rPr>
            <w:rStyle w:val="Hyperlink"/>
          </w:rPr>
          <w:t>Letters of Support (e.g., Consultants)</w:t>
        </w:r>
        <w:r w:rsidR="00B24EAD">
          <w:rPr>
            <w:webHidden/>
          </w:rPr>
          <w:tab/>
        </w:r>
        <w:r w:rsidR="00B24EAD">
          <w:rPr>
            <w:webHidden/>
          </w:rPr>
          <w:fldChar w:fldCharType="begin"/>
        </w:r>
        <w:r w:rsidR="00B24EAD">
          <w:rPr>
            <w:webHidden/>
          </w:rPr>
          <w:instrText xml:space="preserve"> PAGEREF _Toc471917824 \h </w:instrText>
        </w:r>
        <w:r w:rsidR="00B24EAD">
          <w:rPr>
            <w:webHidden/>
          </w:rPr>
        </w:r>
        <w:r w:rsidR="00B24EAD">
          <w:rPr>
            <w:webHidden/>
          </w:rPr>
          <w:fldChar w:fldCharType="separate"/>
        </w:r>
        <w:r w:rsidR="00B24EAD">
          <w:rPr>
            <w:webHidden/>
          </w:rPr>
          <w:t>40</w:t>
        </w:r>
        <w:r w:rsidR="00B24EAD">
          <w:rPr>
            <w:webHidden/>
          </w:rPr>
          <w:fldChar w:fldCharType="end"/>
        </w:r>
      </w:hyperlink>
    </w:p>
    <w:p w14:paraId="4638CDB7" w14:textId="53A31D39" w:rsidR="00B24EAD" w:rsidRDefault="00A36D03">
      <w:pPr>
        <w:pStyle w:val="TOC3"/>
        <w:rPr>
          <w:rFonts w:asciiTheme="minorHAnsi" w:eastAsiaTheme="minorEastAsia" w:hAnsiTheme="minorHAnsi" w:cstheme="minorBidi"/>
          <w:iCs w:val="0"/>
          <w:snapToGrid/>
        </w:rPr>
      </w:pPr>
      <w:hyperlink w:anchor="_Toc471917825" w:history="1">
        <w:r w:rsidR="00B24EAD" w:rsidRPr="0000655F">
          <w:rPr>
            <w:rStyle w:val="Hyperlink"/>
          </w:rPr>
          <w:t>5.5.9</w:t>
        </w:r>
        <w:r w:rsidR="00B24EAD">
          <w:rPr>
            <w:rFonts w:asciiTheme="minorHAnsi" w:eastAsiaTheme="minorEastAsia" w:hAnsiTheme="minorHAnsi" w:cstheme="minorBidi"/>
            <w:iCs w:val="0"/>
            <w:snapToGrid/>
          </w:rPr>
          <w:tab/>
        </w:r>
        <w:r w:rsidR="00B24EAD" w:rsidRPr="0000655F">
          <w:rPr>
            <w:rStyle w:val="Hyperlink"/>
          </w:rPr>
          <w:t>Resource Sharing Plan(s)</w:t>
        </w:r>
        <w:r w:rsidR="00B24EAD">
          <w:rPr>
            <w:webHidden/>
          </w:rPr>
          <w:tab/>
        </w:r>
        <w:r w:rsidR="00B24EAD">
          <w:rPr>
            <w:webHidden/>
          </w:rPr>
          <w:fldChar w:fldCharType="begin"/>
        </w:r>
        <w:r w:rsidR="00B24EAD">
          <w:rPr>
            <w:webHidden/>
          </w:rPr>
          <w:instrText xml:space="preserve"> PAGEREF _Toc471917825 \h </w:instrText>
        </w:r>
        <w:r w:rsidR="00B24EAD">
          <w:rPr>
            <w:webHidden/>
          </w:rPr>
        </w:r>
        <w:r w:rsidR="00B24EAD">
          <w:rPr>
            <w:webHidden/>
          </w:rPr>
          <w:fldChar w:fldCharType="separate"/>
        </w:r>
        <w:r w:rsidR="00B24EAD">
          <w:rPr>
            <w:webHidden/>
          </w:rPr>
          <w:t>41</w:t>
        </w:r>
        <w:r w:rsidR="00B24EAD">
          <w:rPr>
            <w:webHidden/>
          </w:rPr>
          <w:fldChar w:fldCharType="end"/>
        </w:r>
      </w:hyperlink>
    </w:p>
    <w:p w14:paraId="0C38D0C8" w14:textId="6543699C" w:rsidR="00B24EAD" w:rsidRDefault="00A36D03">
      <w:pPr>
        <w:pStyle w:val="TOC3"/>
        <w:rPr>
          <w:rFonts w:asciiTheme="minorHAnsi" w:eastAsiaTheme="minorEastAsia" w:hAnsiTheme="minorHAnsi" w:cstheme="minorBidi"/>
          <w:iCs w:val="0"/>
          <w:snapToGrid/>
        </w:rPr>
      </w:pPr>
      <w:hyperlink w:anchor="_Toc471917826" w:history="1">
        <w:r w:rsidR="00B24EAD" w:rsidRPr="0000655F">
          <w:rPr>
            <w:rStyle w:val="Hyperlink"/>
          </w:rPr>
          <w:t>5.5.10</w:t>
        </w:r>
        <w:r w:rsidR="00B24EAD">
          <w:rPr>
            <w:rFonts w:asciiTheme="minorHAnsi" w:eastAsiaTheme="minorEastAsia" w:hAnsiTheme="minorHAnsi" w:cstheme="minorBidi"/>
            <w:iCs w:val="0"/>
            <w:snapToGrid/>
          </w:rPr>
          <w:tab/>
        </w:r>
        <w:r w:rsidR="00B24EAD" w:rsidRPr="0000655F">
          <w:rPr>
            <w:rStyle w:val="Hyperlink"/>
          </w:rPr>
          <w:t>Authentication of Key Biological and/or Chemical Resources</w:t>
        </w:r>
        <w:r w:rsidR="00B24EAD">
          <w:rPr>
            <w:webHidden/>
          </w:rPr>
          <w:tab/>
        </w:r>
        <w:r w:rsidR="00B24EAD">
          <w:rPr>
            <w:webHidden/>
          </w:rPr>
          <w:fldChar w:fldCharType="begin"/>
        </w:r>
        <w:r w:rsidR="00B24EAD">
          <w:rPr>
            <w:webHidden/>
          </w:rPr>
          <w:instrText xml:space="preserve"> PAGEREF _Toc471917826 \h </w:instrText>
        </w:r>
        <w:r w:rsidR="00B24EAD">
          <w:rPr>
            <w:webHidden/>
          </w:rPr>
        </w:r>
        <w:r w:rsidR="00B24EAD">
          <w:rPr>
            <w:webHidden/>
          </w:rPr>
          <w:fldChar w:fldCharType="separate"/>
        </w:r>
        <w:r w:rsidR="00B24EAD">
          <w:rPr>
            <w:webHidden/>
          </w:rPr>
          <w:t>41</w:t>
        </w:r>
        <w:r w:rsidR="00B24EAD">
          <w:rPr>
            <w:webHidden/>
          </w:rPr>
          <w:fldChar w:fldCharType="end"/>
        </w:r>
      </w:hyperlink>
    </w:p>
    <w:p w14:paraId="7AAE4053" w14:textId="53A89089" w:rsidR="00B24EAD" w:rsidRDefault="00A36D03">
      <w:pPr>
        <w:pStyle w:val="TOC3"/>
        <w:rPr>
          <w:rFonts w:asciiTheme="minorHAnsi" w:eastAsiaTheme="minorEastAsia" w:hAnsiTheme="minorHAnsi" w:cstheme="minorBidi"/>
          <w:iCs w:val="0"/>
          <w:snapToGrid/>
        </w:rPr>
      </w:pPr>
      <w:hyperlink w:anchor="_Toc471917827" w:history="1">
        <w:r w:rsidR="00B24EAD" w:rsidRPr="0000655F">
          <w:rPr>
            <w:rStyle w:val="Hyperlink"/>
          </w:rPr>
          <w:t>5.5.11</w:t>
        </w:r>
        <w:r w:rsidR="00B24EAD">
          <w:rPr>
            <w:rFonts w:asciiTheme="minorHAnsi" w:eastAsiaTheme="minorEastAsia" w:hAnsiTheme="minorHAnsi" w:cstheme="minorBidi"/>
            <w:iCs w:val="0"/>
            <w:snapToGrid/>
          </w:rPr>
          <w:tab/>
        </w:r>
        <w:r w:rsidR="00B24EAD" w:rsidRPr="0000655F">
          <w:rPr>
            <w:rStyle w:val="Hyperlink"/>
          </w:rPr>
          <w:t>PHS Human Subjects and Clinical Trials Information</w:t>
        </w:r>
        <w:r w:rsidR="00B24EAD">
          <w:rPr>
            <w:webHidden/>
          </w:rPr>
          <w:tab/>
        </w:r>
        <w:r w:rsidR="00B24EAD">
          <w:rPr>
            <w:webHidden/>
          </w:rPr>
          <w:fldChar w:fldCharType="begin"/>
        </w:r>
        <w:r w:rsidR="00B24EAD">
          <w:rPr>
            <w:webHidden/>
          </w:rPr>
          <w:instrText xml:space="preserve"> PAGEREF _Toc471917827 \h </w:instrText>
        </w:r>
        <w:r w:rsidR="00B24EAD">
          <w:rPr>
            <w:webHidden/>
          </w:rPr>
        </w:r>
        <w:r w:rsidR="00B24EAD">
          <w:rPr>
            <w:webHidden/>
          </w:rPr>
          <w:fldChar w:fldCharType="separate"/>
        </w:r>
        <w:r w:rsidR="00B24EAD">
          <w:rPr>
            <w:webHidden/>
          </w:rPr>
          <w:t>42</w:t>
        </w:r>
        <w:r w:rsidR="00B24EAD">
          <w:rPr>
            <w:webHidden/>
          </w:rPr>
          <w:fldChar w:fldCharType="end"/>
        </w:r>
      </w:hyperlink>
    </w:p>
    <w:p w14:paraId="09E6AEC9" w14:textId="110DD6BB" w:rsidR="00B24EAD" w:rsidRDefault="00A36D03">
      <w:pPr>
        <w:pStyle w:val="TOC2"/>
        <w:rPr>
          <w:rFonts w:asciiTheme="minorHAnsi" w:eastAsiaTheme="minorEastAsia" w:hAnsiTheme="minorHAnsi" w:cstheme="minorBidi"/>
          <w:bCs w:val="0"/>
          <w:iCs w:val="0"/>
          <w:snapToGrid/>
          <w:szCs w:val="22"/>
        </w:rPr>
      </w:pPr>
      <w:hyperlink w:anchor="_Toc471917828" w:history="1">
        <w:r w:rsidR="00B24EAD" w:rsidRPr="0000655F">
          <w:rPr>
            <w:rStyle w:val="Hyperlink"/>
          </w:rPr>
          <w:t>5.6</w:t>
        </w:r>
        <w:r w:rsidR="00B24EAD">
          <w:rPr>
            <w:rFonts w:asciiTheme="minorHAnsi" w:eastAsiaTheme="minorEastAsia" w:hAnsiTheme="minorHAnsi" w:cstheme="minorBidi"/>
            <w:bCs w:val="0"/>
            <w:iCs w:val="0"/>
            <w:snapToGrid/>
            <w:szCs w:val="22"/>
          </w:rPr>
          <w:tab/>
        </w:r>
        <w:r w:rsidR="00B24EAD" w:rsidRPr="0000655F">
          <w:rPr>
            <w:rStyle w:val="Hyperlink"/>
          </w:rPr>
          <w:t>Checklist</w:t>
        </w:r>
        <w:r w:rsidR="00B24EAD">
          <w:rPr>
            <w:webHidden/>
          </w:rPr>
          <w:tab/>
        </w:r>
        <w:r w:rsidR="00B24EAD">
          <w:rPr>
            <w:webHidden/>
          </w:rPr>
          <w:fldChar w:fldCharType="begin"/>
        </w:r>
        <w:r w:rsidR="00B24EAD">
          <w:rPr>
            <w:webHidden/>
          </w:rPr>
          <w:instrText xml:space="preserve"> PAGEREF _Toc471917828 \h </w:instrText>
        </w:r>
        <w:r w:rsidR="00B24EAD">
          <w:rPr>
            <w:webHidden/>
          </w:rPr>
        </w:r>
        <w:r w:rsidR="00B24EAD">
          <w:rPr>
            <w:webHidden/>
          </w:rPr>
          <w:fldChar w:fldCharType="separate"/>
        </w:r>
        <w:r w:rsidR="00B24EAD">
          <w:rPr>
            <w:webHidden/>
          </w:rPr>
          <w:t>42</w:t>
        </w:r>
        <w:r w:rsidR="00B24EAD">
          <w:rPr>
            <w:webHidden/>
          </w:rPr>
          <w:fldChar w:fldCharType="end"/>
        </w:r>
      </w:hyperlink>
    </w:p>
    <w:p w14:paraId="71CC0798" w14:textId="786AAD6F" w:rsidR="00B24EAD" w:rsidRDefault="00A36D03">
      <w:pPr>
        <w:pStyle w:val="TOC2"/>
        <w:rPr>
          <w:rFonts w:asciiTheme="minorHAnsi" w:eastAsiaTheme="minorEastAsia" w:hAnsiTheme="minorHAnsi" w:cstheme="minorBidi"/>
          <w:bCs w:val="0"/>
          <w:iCs w:val="0"/>
          <w:snapToGrid/>
          <w:szCs w:val="22"/>
        </w:rPr>
      </w:pPr>
      <w:hyperlink w:anchor="_Toc471917829" w:history="1">
        <w:r w:rsidR="00B24EAD" w:rsidRPr="0000655F">
          <w:rPr>
            <w:rStyle w:val="Hyperlink"/>
          </w:rPr>
          <w:t>5.7</w:t>
        </w:r>
        <w:r w:rsidR="00B24EAD">
          <w:rPr>
            <w:rFonts w:asciiTheme="minorHAnsi" w:eastAsiaTheme="minorEastAsia" w:hAnsiTheme="minorHAnsi" w:cstheme="minorBidi"/>
            <w:bCs w:val="0"/>
            <w:iCs w:val="0"/>
            <w:snapToGrid/>
            <w:szCs w:val="22"/>
          </w:rPr>
          <w:tab/>
        </w:r>
        <w:r w:rsidR="00B24EAD" w:rsidRPr="0000655F">
          <w:rPr>
            <w:rStyle w:val="Hyperlink"/>
          </w:rPr>
          <w:t>Appendix</w:t>
        </w:r>
        <w:r w:rsidR="00B24EAD">
          <w:rPr>
            <w:webHidden/>
          </w:rPr>
          <w:tab/>
        </w:r>
        <w:r w:rsidR="00B24EAD">
          <w:rPr>
            <w:webHidden/>
          </w:rPr>
          <w:fldChar w:fldCharType="begin"/>
        </w:r>
        <w:r w:rsidR="00B24EAD">
          <w:rPr>
            <w:webHidden/>
          </w:rPr>
          <w:instrText xml:space="preserve"> PAGEREF _Toc471917829 \h </w:instrText>
        </w:r>
        <w:r w:rsidR="00B24EAD">
          <w:rPr>
            <w:webHidden/>
          </w:rPr>
        </w:r>
        <w:r w:rsidR="00B24EAD">
          <w:rPr>
            <w:webHidden/>
          </w:rPr>
          <w:fldChar w:fldCharType="separate"/>
        </w:r>
        <w:r w:rsidR="00B24EAD">
          <w:rPr>
            <w:webHidden/>
          </w:rPr>
          <w:t>43</w:t>
        </w:r>
        <w:r w:rsidR="00B24EAD">
          <w:rPr>
            <w:webHidden/>
          </w:rPr>
          <w:fldChar w:fldCharType="end"/>
        </w:r>
      </w:hyperlink>
    </w:p>
    <w:p w14:paraId="3B4C435C" w14:textId="4DE86CF2" w:rsidR="00B24EAD" w:rsidRDefault="00A36D03">
      <w:pPr>
        <w:pStyle w:val="TOC1"/>
        <w:rPr>
          <w:rFonts w:asciiTheme="minorHAnsi" w:eastAsiaTheme="minorEastAsia" w:hAnsiTheme="minorHAnsi" w:cstheme="minorBidi"/>
          <w:b w:val="0"/>
          <w:iCs w:val="0"/>
          <w:snapToGrid/>
          <w:szCs w:val="22"/>
        </w:rPr>
      </w:pPr>
      <w:hyperlink w:anchor="_Toc471917830" w:history="1">
        <w:r w:rsidR="00B24EAD" w:rsidRPr="0000655F">
          <w:rPr>
            <w:rStyle w:val="Hyperlink"/>
          </w:rPr>
          <w:t>6.</w:t>
        </w:r>
        <w:r w:rsidR="00B24EAD">
          <w:rPr>
            <w:rFonts w:asciiTheme="minorHAnsi" w:eastAsiaTheme="minorEastAsia" w:hAnsiTheme="minorHAnsi" w:cstheme="minorBidi"/>
            <w:b w:val="0"/>
            <w:iCs w:val="0"/>
            <w:snapToGrid/>
            <w:szCs w:val="22"/>
          </w:rPr>
          <w:tab/>
        </w:r>
        <w:r w:rsidR="00B24EAD" w:rsidRPr="0000655F">
          <w:rPr>
            <w:rStyle w:val="Hyperlink"/>
          </w:rPr>
          <w:t>Peer Review Process</w:t>
        </w:r>
        <w:r w:rsidR="00B24EAD">
          <w:rPr>
            <w:webHidden/>
          </w:rPr>
          <w:tab/>
        </w:r>
        <w:r w:rsidR="00B24EAD">
          <w:rPr>
            <w:webHidden/>
          </w:rPr>
          <w:fldChar w:fldCharType="begin"/>
        </w:r>
        <w:r w:rsidR="00B24EAD">
          <w:rPr>
            <w:webHidden/>
          </w:rPr>
          <w:instrText xml:space="preserve"> PAGEREF _Toc471917830 \h </w:instrText>
        </w:r>
        <w:r w:rsidR="00B24EAD">
          <w:rPr>
            <w:webHidden/>
          </w:rPr>
        </w:r>
        <w:r w:rsidR="00B24EAD">
          <w:rPr>
            <w:webHidden/>
          </w:rPr>
          <w:fldChar w:fldCharType="separate"/>
        </w:r>
        <w:r w:rsidR="00B24EAD">
          <w:rPr>
            <w:webHidden/>
          </w:rPr>
          <w:t>44</w:t>
        </w:r>
        <w:r w:rsidR="00B24EAD">
          <w:rPr>
            <w:webHidden/>
          </w:rPr>
          <w:fldChar w:fldCharType="end"/>
        </w:r>
      </w:hyperlink>
    </w:p>
    <w:p w14:paraId="5A18DE9E" w14:textId="15AB156F" w:rsidR="007D08D0" w:rsidRPr="00EA6806" w:rsidRDefault="005D4FB7" w:rsidP="00F41CF0">
      <w:pPr>
        <w:pStyle w:val="NewSection"/>
        <w:sectPr w:rsidR="007D08D0" w:rsidRPr="00EA6806" w:rsidSect="00D35A19">
          <w:footerReference w:type="default" r:id="rId15"/>
          <w:footerReference w:type="first" r:id="rId16"/>
          <w:endnotePr>
            <w:numFmt w:val="decimal"/>
          </w:endnotePr>
          <w:type w:val="continuous"/>
          <w:pgSz w:w="12240" w:h="15840" w:code="1"/>
          <w:pgMar w:top="1152" w:right="1152" w:bottom="1152" w:left="1152" w:header="0" w:footer="576" w:gutter="0"/>
          <w:pgNumType w:fmt="lowerRoman"/>
          <w:cols w:space="720"/>
          <w:noEndnote/>
          <w:titlePg/>
        </w:sectPr>
      </w:pPr>
      <w:r>
        <w:rPr>
          <w:noProof/>
        </w:rPr>
        <w:lastRenderedPageBreak/>
        <w:fldChar w:fldCharType="end"/>
      </w:r>
    </w:p>
    <w:p w14:paraId="07214B23" w14:textId="77777777" w:rsidR="00316AD7" w:rsidRDefault="00DF2FBC" w:rsidP="00F41CF0">
      <w:pPr>
        <w:pStyle w:val="NewSection"/>
        <w:sectPr w:rsidR="00316AD7" w:rsidSect="00D35A19">
          <w:headerReference w:type="default" r:id="rId17"/>
          <w:footerReference w:type="default" r:id="rId18"/>
          <w:endnotePr>
            <w:numFmt w:val="decimal"/>
          </w:endnotePr>
          <w:pgSz w:w="12240" w:h="15840" w:code="1"/>
          <w:pgMar w:top="1152" w:right="1152" w:bottom="1152" w:left="1152" w:header="0" w:footer="576" w:gutter="0"/>
          <w:cols w:space="720"/>
          <w:noEndnote/>
        </w:sectPr>
      </w:pPr>
      <w:r w:rsidRPr="00DF2FBC">
        <w:lastRenderedPageBreak/>
        <w:t xml:space="preserve"> </w:t>
      </w:r>
      <w:bookmarkStart w:id="0" w:name="PartI"/>
      <w:bookmarkEnd w:id="0"/>
      <w:r>
        <w:t>PART I</w:t>
      </w:r>
      <w:r>
        <w:br w:type="textWrapping" w:clear="all"/>
      </w:r>
      <w:r>
        <w:br w:type="textWrapping" w:clear="all"/>
        <w:t>Instructions for Preparing and Submitting</w:t>
      </w:r>
      <w:r>
        <w:br w:type="textWrapping" w:clear="all"/>
        <w:t>an Application</w:t>
      </w:r>
      <w:bookmarkStart w:id="1" w:name="Foreword"/>
      <w:bookmarkEnd w:id="1"/>
    </w:p>
    <w:p w14:paraId="234C3B3C" w14:textId="6F57C89D" w:rsidR="00FF5940" w:rsidRPr="00FA1C43" w:rsidRDefault="002C113E" w:rsidP="002B0E3C">
      <w:pPr>
        <w:pStyle w:val="Heading1"/>
      </w:pPr>
      <w:bookmarkStart w:id="2" w:name="_Toc471917755"/>
      <w:r w:rsidRPr="00FA1C43">
        <w:lastRenderedPageBreak/>
        <w:t>1.</w:t>
      </w:r>
      <w:r w:rsidRPr="00FA1C43">
        <w:tab/>
      </w:r>
      <w:r w:rsidR="00FF5940" w:rsidRPr="00FA1C43">
        <w:t>Foreword</w:t>
      </w:r>
      <w:bookmarkEnd w:id="2"/>
    </w:p>
    <w:p w14:paraId="3E892525" w14:textId="77777777" w:rsidR="00FF5940" w:rsidRPr="00F41CF0" w:rsidRDefault="00FF5940" w:rsidP="00F41CF0">
      <w:r w:rsidRPr="00F41CF0">
        <w:t>The PHS 398 instructions contain information for preparing grant applications to the National Institutes of Health (NIH) and other Public Health Service agencies</w:t>
      </w:r>
      <w:r w:rsidR="00731DAA" w:rsidRPr="00F41CF0">
        <w:t>.</w:t>
      </w:r>
    </w:p>
    <w:p w14:paraId="2E62C6B2" w14:textId="77777777" w:rsidR="00F349EF" w:rsidRPr="00F41CF0" w:rsidRDefault="00F349EF" w:rsidP="00F41CF0">
      <w:r w:rsidRPr="00F41CF0">
        <w:t>Applicants to PHS agencies other than NIH should contact the agency using the PHS Agency Contacts Table in 1.4 below because some awarding components have application requirements that differ from those for NIH.</w:t>
      </w:r>
    </w:p>
    <w:p w14:paraId="1E6D74BB" w14:textId="1FEA8A56" w:rsidR="00FF5940" w:rsidRPr="00F41CF0" w:rsidRDefault="00BA01E7" w:rsidP="00F41CF0">
      <w:r w:rsidRPr="00F41CF0">
        <w:t xml:space="preserve">NIH continues to transition </w:t>
      </w:r>
      <w:r w:rsidR="007958B2" w:rsidRPr="00F41CF0">
        <w:t xml:space="preserve">grant </w:t>
      </w:r>
      <w:r w:rsidR="009641E6" w:rsidRPr="00F41CF0">
        <w:t>activity codes</w:t>
      </w:r>
      <w:r w:rsidR="007958B2" w:rsidRPr="00F41CF0">
        <w:t xml:space="preserve"> </w:t>
      </w:r>
      <w:r w:rsidRPr="00F41CF0">
        <w:t>from the PHS</w:t>
      </w:r>
      <w:r w:rsidR="006323B8" w:rsidRPr="00F41CF0">
        <w:t xml:space="preserve"> </w:t>
      </w:r>
      <w:r w:rsidRPr="00F41CF0">
        <w:t xml:space="preserve">398 to the SF424 (R&amp;R) and electronic </w:t>
      </w:r>
      <w:r w:rsidR="00DA3647" w:rsidRPr="00F41CF0">
        <w:t xml:space="preserve">submission through Grants.gov. </w:t>
      </w:r>
      <w:r w:rsidR="00FF5940" w:rsidRPr="00F41CF0">
        <w:t>Th</w:t>
      </w:r>
      <w:r w:rsidR="009C7065" w:rsidRPr="00F41CF0">
        <w:t>is</w:t>
      </w:r>
      <w:r w:rsidR="00FF5940" w:rsidRPr="00F41CF0">
        <w:t xml:space="preserve"> PHS 398 is required for all </w:t>
      </w:r>
      <w:r w:rsidRPr="00F41CF0">
        <w:t xml:space="preserve">grant </w:t>
      </w:r>
      <w:r w:rsidR="009641E6" w:rsidRPr="00F41CF0">
        <w:t>activity codes</w:t>
      </w:r>
      <w:r w:rsidRPr="00F41CF0">
        <w:t xml:space="preserve"> </w:t>
      </w:r>
      <w:r w:rsidR="00024110" w:rsidRPr="00F41CF0">
        <w:t>that have not transitioned to the SF424</w:t>
      </w:r>
      <w:r w:rsidR="003A6EB0" w:rsidRPr="00F41CF0">
        <w:t xml:space="preserve"> </w:t>
      </w:r>
      <w:r w:rsidR="00024110" w:rsidRPr="00F41CF0">
        <w:t>(R&amp;R)</w:t>
      </w:r>
      <w:r w:rsidR="00FF5940" w:rsidRPr="00F41CF0">
        <w:t xml:space="preserve">. </w:t>
      </w:r>
      <w:r w:rsidR="009641E6" w:rsidRPr="00F41CF0">
        <w:t xml:space="preserve">Once an activity code </w:t>
      </w:r>
      <w:r w:rsidR="009C7065" w:rsidRPr="00F41CF0">
        <w:t>has transitioned to electronic submission the applicant must apply through G</w:t>
      </w:r>
      <w:r w:rsidR="006323B8" w:rsidRPr="00F41CF0">
        <w:t>rants.gov using the SF424 (R&amp;R)</w:t>
      </w:r>
      <w:r w:rsidR="009C7065" w:rsidRPr="00F41CF0">
        <w:t xml:space="preserve"> and electronic PHS 398 </w:t>
      </w:r>
      <w:r w:rsidR="00DE57E5" w:rsidRPr="00F41CF0">
        <w:t>forms</w:t>
      </w:r>
      <w:r w:rsidR="009C7065" w:rsidRPr="00F41CF0">
        <w:t xml:space="preserve"> th</w:t>
      </w:r>
      <w:r w:rsidR="00DA3647" w:rsidRPr="00F41CF0">
        <w:t xml:space="preserve">at are provided as part of the </w:t>
      </w:r>
      <w:r w:rsidR="00EE05A4" w:rsidRPr="00F41CF0">
        <w:t xml:space="preserve">electronic application </w:t>
      </w:r>
      <w:r w:rsidR="00DE57E5" w:rsidRPr="00F41CF0">
        <w:t>packages</w:t>
      </w:r>
      <w:r w:rsidR="00EE05A4" w:rsidRPr="00F41CF0">
        <w:t>.</w:t>
      </w:r>
      <w:r w:rsidR="009C7065" w:rsidRPr="00F41CF0">
        <w:t xml:space="preserve"> </w:t>
      </w:r>
    </w:p>
    <w:p w14:paraId="44DA80D5" w14:textId="4C01EC90" w:rsidR="00FF5940" w:rsidRPr="00F72A39" w:rsidRDefault="003435FB" w:rsidP="00F72A39">
      <w:pPr>
        <w:pStyle w:val="Box"/>
      </w:pPr>
      <w:r w:rsidRPr="00AA0555">
        <w:t>Information on Transition Strategy and Timeline can be found at: http://grants.nih.gov/grants/ElectronicReceipt/files/timeline_NIH_transitions.pdf.</w:t>
      </w:r>
      <w:r w:rsidR="0060704F" w:rsidRPr="00F72A39">
        <w:t>B</w:t>
      </w:r>
      <w:r w:rsidR="00FF5940" w:rsidRPr="00F72A39">
        <w:t>ookmark this website (</w:t>
      </w:r>
      <w:hyperlink r:id="rId19" w:history="1">
        <w:r w:rsidR="00FF5940" w:rsidRPr="00F72A39">
          <w:rPr>
            <w:rStyle w:val="Hyperlink"/>
            <w:rFonts w:cs="Arial"/>
          </w:rPr>
          <w:t>http://grants.nih.gov/grants/funding/phs398/phs398.html</w:t>
        </w:r>
      </w:hyperlink>
      <w:r w:rsidR="00FF5940" w:rsidRPr="00F72A39">
        <w:t xml:space="preserve">) for </w:t>
      </w:r>
      <w:r w:rsidR="006F3AE2" w:rsidRPr="00F72A39">
        <w:t>easy electronic access to this document.</w:t>
      </w:r>
    </w:p>
    <w:p w14:paraId="0D8D3ABB" w14:textId="77777777" w:rsidR="0060704F" w:rsidRPr="00F72A39" w:rsidRDefault="00382D57" w:rsidP="00BE47BE">
      <w:pPr>
        <w:pStyle w:val="Heading4"/>
      </w:pPr>
      <w:r>
        <w:t>Policy</w:t>
      </w:r>
      <w:r w:rsidR="0060704F" w:rsidRPr="00105444">
        <w:t xml:space="preserve"> Changes</w:t>
      </w:r>
    </w:p>
    <w:p w14:paraId="7E12D91E" w14:textId="38C7029B" w:rsidR="0060704F" w:rsidRDefault="00382D57" w:rsidP="00F72A39">
      <w:r>
        <w:t xml:space="preserve">These instructions incorporate numerous clarifications, updates and policy announcements that have appeared in the NIH Guide for Grants and Contracts since the </w:t>
      </w:r>
      <w:r w:rsidR="003435FB">
        <w:t>03</w:t>
      </w:r>
      <w:r w:rsidR="00AF3B7C">
        <w:t>/</w:t>
      </w:r>
      <w:r w:rsidR="003435FB">
        <w:t xml:space="preserve">2016 </w:t>
      </w:r>
      <w:r>
        <w:t xml:space="preserve">revision of the PHS 398 application. Since the Guide also publishes multiple funding opportunity announcements, the Office of Extramural Research posts Policy Notices, clarifications and other updates on this webpage: </w:t>
      </w:r>
      <w:hyperlink r:id="rId20" w:tgtFrame="_blank" w:tooltip="http://grants.nih.gov/grants/policy/notices.htm" w:history="1">
        <w:r>
          <w:rPr>
            <w:rStyle w:val="Hyperlink"/>
            <w:rFonts w:cs="Arial"/>
            <w:szCs w:val="22"/>
          </w:rPr>
          <w:t>NIH Policy Notices</w:t>
        </w:r>
      </w:hyperlink>
      <w:r>
        <w:t xml:space="preserve">. Applicants are expected to </w:t>
      </w:r>
      <w:r w:rsidR="003D41B9">
        <w:t xml:space="preserve">be </w:t>
      </w:r>
      <w:r>
        <w:t>aware of any relevant Notices that appear in the Guide.</w:t>
      </w:r>
    </w:p>
    <w:p w14:paraId="34205527" w14:textId="77777777" w:rsidR="0060704F" w:rsidRPr="00F72A39" w:rsidRDefault="005C4663" w:rsidP="00AC1219">
      <w:pPr>
        <w:pStyle w:val="BodyText"/>
        <w:keepNext/>
        <w:rPr>
          <w:rStyle w:val="Strong"/>
        </w:rPr>
      </w:pPr>
      <w:r w:rsidRPr="00F72A39">
        <w:rPr>
          <w:rStyle w:val="Strong"/>
        </w:rPr>
        <w:t>Substantive c</w:t>
      </w:r>
      <w:r w:rsidR="0060704F" w:rsidRPr="00F72A39">
        <w:rPr>
          <w:rStyle w:val="Strong"/>
        </w:rPr>
        <w:t xml:space="preserve">hanges to instructions </w:t>
      </w:r>
      <w:r w:rsidRPr="00F72A39">
        <w:rPr>
          <w:rStyle w:val="Strong"/>
        </w:rPr>
        <w:t xml:space="preserve">and form pages fall into the following categories and </w:t>
      </w:r>
      <w:r w:rsidR="0060704F" w:rsidRPr="00F72A39">
        <w:rPr>
          <w:rStyle w:val="Strong"/>
        </w:rPr>
        <w:t xml:space="preserve">are highlighted as follows: </w:t>
      </w:r>
    </w:p>
    <w:p w14:paraId="3131C7ED" w14:textId="77777777" w:rsidR="00C73FB7" w:rsidRDefault="00C73FB7" w:rsidP="00C73FB7">
      <w:pPr>
        <w:pStyle w:val="BodyText"/>
        <w:keepNext/>
      </w:pPr>
      <w:r>
        <w:t>Late Application Submission Policy</w:t>
      </w:r>
    </w:p>
    <w:p w14:paraId="5DCFAACF" w14:textId="7F94BCF2" w:rsidR="00C73FB7" w:rsidRDefault="00C73FB7" w:rsidP="00C73FB7">
      <w:pPr>
        <w:pStyle w:val="ListBullet"/>
      </w:pPr>
      <w:r>
        <w:t>Clarification of the Late Application Submission Policy</w:t>
      </w:r>
      <w:r w:rsidR="00AF3B7C" w:rsidRPr="00AF3B7C">
        <w:rPr>
          <w:rFonts w:eastAsia="Times New Roman"/>
          <w:color w:val="800080"/>
          <w:szCs w:val="24"/>
        </w:rPr>
        <w:t xml:space="preserve"> </w:t>
      </w:r>
      <w:r w:rsidR="00AF3B7C" w:rsidRPr="00AF3B7C">
        <w:rPr>
          <w:iCs/>
        </w:rPr>
        <w:t xml:space="preserve">detailed in this guide and in </w:t>
      </w:r>
      <w:hyperlink r:id="rId21" w:history="1">
        <w:r w:rsidR="00AF3B7C" w:rsidRPr="00AF3B7C">
          <w:rPr>
            <w:rStyle w:val="Hyperlink"/>
            <w:iCs/>
          </w:rPr>
          <w:t>NOT-OD-15-039</w:t>
        </w:r>
      </w:hyperlink>
      <w:r w:rsidR="00AF3B7C" w:rsidRPr="00AF3B7C">
        <w:rPr>
          <w:iCs/>
        </w:rPr>
        <w:t>.</w:t>
      </w:r>
    </w:p>
    <w:p w14:paraId="02D8ADA1" w14:textId="77777777" w:rsidR="00C73FB7" w:rsidRPr="00FA1C43" w:rsidRDefault="00C73FB7" w:rsidP="002B0E3C">
      <w:pPr>
        <w:pStyle w:val="BodyText"/>
      </w:pPr>
      <w:r w:rsidRPr="00FA1C43">
        <w:t>Biographical Sketch</w:t>
      </w:r>
    </w:p>
    <w:p w14:paraId="6E541D5E" w14:textId="3DB3A0EE" w:rsidR="00AF3B7C" w:rsidRDefault="00F32855" w:rsidP="00B33535">
      <w:pPr>
        <w:pStyle w:val="ListBullet"/>
      </w:pPr>
      <w:r w:rsidRPr="00F32855">
        <w:t xml:space="preserve">Clarifications to the instructions detailed in </w:t>
      </w:r>
      <w:hyperlink r:id="rId22" w:history="1">
        <w:r w:rsidRPr="00F32855">
          <w:rPr>
            <w:rStyle w:val="Hyperlink"/>
          </w:rPr>
          <w:t>http://grants.nih.gov/grants/guide/notice-files/NOT-OD-16-004.html</w:t>
        </w:r>
      </w:hyperlink>
      <w:r>
        <w:t xml:space="preserve"> </w:t>
      </w:r>
      <w:r w:rsidRPr="00F32855">
        <w:t xml:space="preserve">and </w:t>
      </w:r>
      <w:hyperlink r:id="rId23" w:history="1">
        <w:r w:rsidR="00B33535" w:rsidRPr="00B33535">
          <w:rPr>
            <w:rStyle w:val="Hyperlink"/>
          </w:rPr>
          <w:t>http://grants.nih.gov/grants/guide/notice-files/NOT-OD-16-080.html</w:t>
        </w:r>
      </w:hyperlink>
      <w:r w:rsidR="00B33535">
        <w:t>.</w:t>
      </w:r>
    </w:p>
    <w:p w14:paraId="2BF78354" w14:textId="77777777" w:rsidR="00AF3B7C" w:rsidRPr="00CD3476" w:rsidRDefault="00AF3B7C" w:rsidP="00AF3B7C">
      <w:pPr>
        <w:pStyle w:val="RevisionText"/>
        <w:rPr>
          <w:color w:val="auto"/>
        </w:rPr>
      </w:pPr>
      <w:r w:rsidRPr="00CD3476">
        <w:rPr>
          <w:color w:val="auto"/>
        </w:rPr>
        <w:t>Vertebrate Animals</w:t>
      </w:r>
    </w:p>
    <w:p w14:paraId="517601CF" w14:textId="2DE9FDBB" w:rsidR="00AF3B7C" w:rsidRPr="00E653D5" w:rsidRDefault="00AF3B7C" w:rsidP="00ED076D">
      <w:pPr>
        <w:pStyle w:val="BodyText"/>
        <w:numPr>
          <w:ilvl w:val="0"/>
          <w:numId w:val="8"/>
        </w:numPr>
      </w:pPr>
      <w:r w:rsidRPr="00664773">
        <w:rPr>
          <w:rStyle w:val="RevisionBulletChar"/>
          <w:color w:val="auto"/>
        </w:rPr>
        <w:t>The five points are replaced by new criteria detailed in</w:t>
      </w:r>
      <w:r w:rsidRPr="00C97930">
        <w:rPr>
          <w:rStyle w:val="RevisionBulletChar"/>
        </w:rPr>
        <w:t xml:space="preserve"> </w:t>
      </w:r>
      <w:hyperlink w:anchor="_5.5.10_Vertebrate_Animals" w:history="1">
        <w:r w:rsidRPr="00C47F91">
          <w:rPr>
            <w:rStyle w:val="Hyperlink"/>
          </w:rPr>
          <w:t>Section 5.5.10 Vertebrate Animals</w:t>
        </w:r>
      </w:hyperlink>
      <w:r>
        <w:t>,</w:t>
      </w:r>
      <w:r w:rsidRPr="00664773">
        <w:t xml:space="preserve"> </w:t>
      </w:r>
      <w:r w:rsidRPr="00664773">
        <w:rPr>
          <w:rStyle w:val="RevisionBulletChar"/>
          <w:color w:val="auto"/>
        </w:rPr>
        <w:t>of this application guide</w:t>
      </w:r>
      <w:r w:rsidR="00F32855">
        <w:rPr>
          <w:rStyle w:val="RevisionBulletChar"/>
          <w:color w:val="auto"/>
        </w:rPr>
        <w:t xml:space="preserve">, as detailed in </w:t>
      </w:r>
      <w:hyperlink r:id="rId24" w:history="1">
        <w:r w:rsidR="00F32855" w:rsidRPr="00F32855">
          <w:rPr>
            <w:rStyle w:val="Hyperlink"/>
            <w:rFonts w:eastAsia="Arial Unicode MS"/>
          </w:rPr>
          <w:t>http://grants.nih.gov/grants/guide/notice-files/NOT-OD-16-006.html</w:t>
        </w:r>
      </w:hyperlink>
      <w:r w:rsidRPr="00664773">
        <w:rPr>
          <w:rStyle w:val="RevisionBulletChar"/>
          <w:color w:val="auto"/>
        </w:rPr>
        <w:t>.</w:t>
      </w:r>
    </w:p>
    <w:p w14:paraId="377ADD5C" w14:textId="77777777" w:rsidR="00C73FB7" w:rsidRPr="00FA1C43" w:rsidRDefault="00C73FB7" w:rsidP="002B0E3C">
      <w:pPr>
        <w:pStyle w:val="BodyText"/>
      </w:pPr>
      <w:r w:rsidRPr="00FA1C43">
        <w:t xml:space="preserve">Research Plan </w:t>
      </w:r>
    </w:p>
    <w:p w14:paraId="2FF1EAFD" w14:textId="521583B4" w:rsidR="00664773" w:rsidRDefault="00664773" w:rsidP="00ED076D">
      <w:pPr>
        <w:keepLines/>
        <w:numPr>
          <w:ilvl w:val="0"/>
          <w:numId w:val="3"/>
        </w:numPr>
        <w:spacing w:line="240" w:lineRule="atLeast"/>
        <w:rPr>
          <w:rFonts w:eastAsia="Arial Unicode MS"/>
          <w:iCs w:val="0"/>
          <w:szCs w:val="20"/>
        </w:rPr>
      </w:pPr>
      <w:r w:rsidRPr="00CD3476">
        <w:rPr>
          <w:rFonts w:eastAsia="Arial Unicode MS"/>
          <w:iCs w:val="0"/>
          <w:szCs w:val="20"/>
        </w:rPr>
        <w:t>Section C. Approach of the research plan has been updated to collect information related to sex as a biological variable</w:t>
      </w:r>
      <w:r w:rsidR="00F32855">
        <w:rPr>
          <w:rFonts w:eastAsia="Arial Unicode MS"/>
          <w:iCs w:val="0"/>
          <w:szCs w:val="20"/>
        </w:rPr>
        <w:t xml:space="preserve">, </w:t>
      </w:r>
      <w:r w:rsidR="00F32855">
        <w:t xml:space="preserve">as detailed in </w:t>
      </w:r>
      <w:hyperlink r:id="rId25" w:history="1">
        <w:r w:rsidR="00F32855" w:rsidRPr="00B3128C">
          <w:rPr>
            <w:rStyle w:val="Hyperlink"/>
          </w:rPr>
          <w:t>http://grants.nih.gov/grants/guide/notice-files/NOT-OD-15-102.html</w:t>
        </w:r>
      </w:hyperlink>
      <w:r w:rsidRPr="00CD3476">
        <w:rPr>
          <w:rFonts w:eastAsia="Arial Unicode MS"/>
          <w:iCs w:val="0"/>
          <w:szCs w:val="20"/>
        </w:rPr>
        <w:t>.</w:t>
      </w:r>
    </w:p>
    <w:p w14:paraId="4611314E" w14:textId="77777777" w:rsidR="009D5A31" w:rsidRPr="00C142FD" w:rsidRDefault="009D5A31" w:rsidP="009D5A31">
      <w:pPr>
        <w:pStyle w:val="ListBullet"/>
      </w:pPr>
      <w:r w:rsidRPr="00C142FD">
        <w:t>PHS Inclusion Enrollment Report: combines Planned Enrollment Report and Cumulative Inclusion Enrollment Report forms into a single form</w:t>
      </w:r>
      <w:r>
        <w:t>.</w:t>
      </w:r>
    </w:p>
    <w:p w14:paraId="78EACA84" w14:textId="6784B3A8" w:rsidR="009D5A31" w:rsidRPr="009D5A31" w:rsidRDefault="00664773">
      <w:pPr>
        <w:keepLines/>
        <w:numPr>
          <w:ilvl w:val="0"/>
          <w:numId w:val="3"/>
        </w:numPr>
        <w:spacing w:line="240" w:lineRule="atLeast"/>
        <w:rPr>
          <w:rFonts w:eastAsia="Arial Unicode MS"/>
          <w:iCs w:val="0"/>
          <w:szCs w:val="20"/>
        </w:rPr>
      </w:pPr>
      <w:r w:rsidRPr="009D5A31">
        <w:rPr>
          <w:rFonts w:eastAsia="Arial Unicode MS"/>
          <w:iCs w:val="0"/>
          <w:szCs w:val="20"/>
        </w:rPr>
        <w:t>Resource Sharing Plans are updated to reflect the Genomic Data Sharing Policy</w:t>
      </w:r>
      <w:r w:rsidR="009D5A31" w:rsidRPr="009D5A31">
        <w:rPr>
          <w:rFonts w:eastAsia="Arial Unicode MS"/>
          <w:iCs w:val="0"/>
          <w:szCs w:val="20"/>
        </w:rPr>
        <w:t>.</w:t>
      </w:r>
    </w:p>
    <w:p w14:paraId="713BBDD0" w14:textId="77777777" w:rsidR="009D5A31" w:rsidRPr="00C142FD" w:rsidRDefault="009D5A31" w:rsidP="009D5A31">
      <w:pPr>
        <w:pStyle w:val="ListBullet"/>
      </w:pPr>
      <w:r>
        <w:t xml:space="preserve">New authentication of key biological and/or chemical resources attachment in section 5.5.16, as detailed in </w:t>
      </w:r>
      <w:hyperlink r:id="rId26" w:history="1">
        <w:r w:rsidRPr="00DC1EBB">
          <w:rPr>
            <w:rStyle w:val="Hyperlink"/>
            <w:rFonts w:cs="Arial"/>
          </w:rPr>
          <w:t>http://grants.nih.gov/grants/guide/notice-files/NOT-OD-16-011.html</w:t>
        </w:r>
      </w:hyperlink>
      <w:r>
        <w:t xml:space="preserve">. </w:t>
      </w:r>
    </w:p>
    <w:p w14:paraId="57DDC3D6" w14:textId="004AFFBE" w:rsidR="00664773" w:rsidRPr="00CD3476" w:rsidRDefault="00664773" w:rsidP="00664773">
      <w:pPr>
        <w:tabs>
          <w:tab w:val="right" w:pos="9976"/>
        </w:tabs>
      </w:pPr>
      <w:r w:rsidRPr="00CD3476">
        <w:lastRenderedPageBreak/>
        <w:t>Peer Review</w:t>
      </w:r>
    </w:p>
    <w:p w14:paraId="71AEDFF3" w14:textId="77777777" w:rsidR="00664773" w:rsidRPr="00CD3476" w:rsidRDefault="00664773" w:rsidP="00ED076D">
      <w:pPr>
        <w:keepLines/>
        <w:numPr>
          <w:ilvl w:val="0"/>
          <w:numId w:val="3"/>
        </w:numPr>
        <w:spacing w:line="240" w:lineRule="atLeast"/>
        <w:rPr>
          <w:rFonts w:eastAsia="Arial Unicode MS"/>
          <w:iCs w:val="0"/>
          <w:szCs w:val="20"/>
        </w:rPr>
      </w:pPr>
      <w:r w:rsidRPr="00CD3476">
        <w:rPr>
          <w:rFonts w:eastAsia="Arial Unicode MS"/>
          <w:iCs w:val="0"/>
          <w:szCs w:val="20"/>
        </w:rPr>
        <w:t>Includes information on new policies related to vertebrate animal research, reproducibility, and resource sharing plans.</w:t>
      </w:r>
    </w:p>
    <w:p w14:paraId="0CD6631B" w14:textId="07E56B0F" w:rsidR="0060704F" w:rsidRPr="00F213BC" w:rsidRDefault="0060704F" w:rsidP="00BE47BE">
      <w:pPr>
        <w:pStyle w:val="Heading4"/>
      </w:pPr>
      <w:r>
        <w:t xml:space="preserve">Important Reminders for </w:t>
      </w:r>
      <w:r w:rsidR="00F72A39">
        <w:t>A</w:t>
      </w:r>
      <w:r>
        <w:t>ll Applicants</w:t>
      </w:r>
    </w:p>
    <w:p w14:paraId="265C0FE6" w14:textId="3B59DB8C" w:rsidR="0060704F" w:rsidRDefault="0060704F" w:rsidP="00F72A39">
      <w:r>
        <w:t xml:space="preserve">Prepare a </w:t>
      </w:r>
      <w:r w:rsidRPr="001D516E">
        <w:rPr>
          <w:rStyle w:val="Emphasis"/>
          <w:rFonts w:ascii="Arial" w:hAnsi="Arial" w:cs="Arial"/>
        </w:rPr>
        <w:t>succinct</w:t>
      </w:r>
      <w:r w:rsidRPr="001D516E">
        <w:rPr>
          <w:rFonts w:cs="Arial"/>
        </w:rPr>
        <w:t xml:space="preserve"> </w:t>
      </w:r>
      <w:r>
        <w:t>Research Plan</w:t>
      </w:r>
      <w:r w:rsidR="00BE08DF">
        <w:t xml:space="preserve"> and follow the </w:t>
      </w:r>
      <w:hyperlink r:id="rId27" w:history="1">
        <w:r w:rsidR="00664773" w:rsidRPr="00D24D66">
          <w:rPr>
            <w:rStyle w:val="Hyperlink"/>
          </w:rPr>
          <w:t>Table of Page Limits</w:t>
        </w:r>
      </w:hyperlink>
      <w:r w:rsidR="00BE08DF">
        <w:t xml:space="preserve"> unless the FOA specifies otherwise. Sections 4-15 of the</w:t>
      </w:r>
      <w:r>
        <w:t xml:space="preserve"> Research Plan have no maximum allowable pages, but should also be succinct.</w:t>
      </w:r>
    </w:p>
    <w:p w14:paraId="34DAAF6A" w14:textId="4DC182C1" w:rsidR="0060704F" w:rsidRDefault="0060704F" w:rsidP="00F72A39">
      <w:r>
        <w:t xml:space="preserve">Several elements of an application are not required at the time the application is submitted. </w:t>
      </w:r>
      <w:r w:rsidR="00DD50C1">
        <w:t>T</w:t>
      </w:r>
      <w:r>
        <w:t xml:space="preserve">his information </w:t>
      </w:r>
      <w:r w:rsidR="00DD50C1">
        <w:t>is</w:t>
      </w:r>
      <w:r>
        <w:t xml:space="preserve"> requested later in the review cycle (i.e., just-in-time) to ensure that it is current. See </w:t>
      </w:r>
      <w:hyperlink r:id="rId28" w:anchor="1_7_just_in_time_policy" w:tgtFrame="_blank" w:history="1">
        <w:r w:rsidRPr="00A77744">
          <w:rPr>
            <w:rStyle w:val="Hyperlink"/>
          </w:rPr>
          <w:t>Just-In-Time Policy</w:t>
        </w:r>
      </w:hyperlink>
      <w:r>
        <w:t xml:space="preserve"> in </w:t>
      </w:r>
      <w:r w:rsidR="00185295">
        <w:t xml:space="preserve">Supplemental Instructions </w:t>
      </w:r>
      <w:r>
        <w:t>Part III. 1.7.</w:t>
      </w:r>
    </w:p>
    <w:p w14:paraId="44884C93" w14:textId="002628B9" w:rsidR="002C113E" w:rsidRDefault="002C113E" w:rsidP="00F41CF0">
      <w:pPr>
        <w:pStyle w:val="Heading2"/>
      </w:pPr>
      <w:bookmarkStart w:id="3" w:name="_Toc471917756"/>
      <w:r>
        <w:t>1.1</w:t>
      </w:r>
      <w:r>
        <w:tab/>
      </w:r>
      <w:r w:rsidR="007E2412">
        <w:t>(Reserved)</w:t>
      </w:r>
      <w:bookmarkEnd w:id="3"/>
    </w:p>
    <w:p w14:paraId="3944A5AE" w14:textId="0D937B15" w:rsidR="00FF5940" w:rsidRPr="00FA1C43" w:rsidRDefault="002C113E" w:rsidP="00F41CF0">
      <w:pPr>
        <w:pStyle w:val="Heading2"/>
      </w:pPr>
      <w:bookmarkStart w:id="4" w:name="_Toc53222621"/>
      <w:bookmarkStart w:id="5" w:name="_Toc471917757"/>
      <w:r w:rsidRPr="00FA1C43">
        <w:t>1.2</w:t>
      </w:r>
      <w:r w:rsidRPr="00FA1C43">
        <w:tab/>
      </w:r>
      <w:r w:rsidR="00FF5940" w:rsidRPr="00FA1C43">
        <w:t>NIH Extramural Research and Research Training Programs</w:t>
      </w:r>
      <w:bookmarkEnd w:id="4"/>
      <w:bookmarkEnd w:id="5"/>
    </w:p>
    <w:p w14:paraId="1994CB78" w14:textId="77777777" w:rsidR="00FF5940" w:rsidRDefault="00FF5940" w:rsidP="00AE4E90">
      <w:pPr>
        <w:pStyle w:val="BodyText"/>
      </w:pPr>
      <w:r>
        <w:t xml:space="preserve">The NIH Office of Extramural Research </w:t>
      </w:r>
      <w:r w:rsidR="005A3332">
        <w:t xml:space="preserve">is the focal point for policies and guidelines for extramural research grants administration </w:t>
      </w:r>
      <w:r>
        <w:t>(</w:t>
      </w:r>
      <w:hyperlink r:id="rId29" w:history="1">
        <w:r>
          <w:rPr>
            <w:rStyle w:val="Hyperlink"/>
          </w:rPr>
          <w:t>http://grants.nih.gov/grants/oer.htm</w:t>
        </w:r>
      </w:hyperlink>
      <w:r w:rsidR="005A3332">
        <w:t>)</w:t>
      </w:r>
      <w:r>
        <w:t>.</w:t>
      </w:r>
    </w:p>
    <w:p w14:paraId="7C4E8A77" w14:textId="78A56E3F" w:rsidR="00FF5940" w:rsidRDefault="00FF5940" w:rsidP="00AE4E90">
      <w:pPr>
        <w:pStyle w:val="BodyText"/>
      </w:pPr>
      <w:r>
        <w:t xml:space="preserve">The Division of </w:t>
      </w:r>
      <w:r w:rsidR="00F228A0">
        <w:t xml:space="preserve">Communications and </w:t>
      </w:r>
      <w:r>
        <w:t xml:space="preserve">Outreach </w:t>
      </w:r>
      <w:r w:rsidR="00F228A0">
        <w:t xml:space="preserve">(DCO) </w:t>
      </w:r>
      <w:r>
        <w:t xml:space="preserve">is the central source for general information about NIH extramural research and research training programs, funding </w:t>
      </w:r>
      <w:r w:rsidR="00BE08DF">
        <w:t>activity code</w:t>
      </w:r>
      <w:r>
        <w:t xml:space="preserve">s, the peer review system, and application procedures. </w:t>
      </w:r>
      <w:r w:rsidR="00966BD7">
        <w:t>Grants Information (GrantsInfo) is a communication service within the DCO. Information about the NIH extramural research and research training programs, funding opportunities, and the grant application process, can be obtained by e-mailing your request to</w:t>
      </w:r>
      <w:r w:rsidR="001863C4">
        <w:t>:</w:t>
      </w:r>
      <w:r>
        <w:t xml:space="preserve"> </w:t>
      </w:r>
      <w:hyperlink r:id="rId30" w:history="1">
        <w:r>
          <w:rPr>
            <w:color w:val="0000FF"/>
            <w:u w:val="single"/>
          </w:rPr>
          <w:t>GrantsInfo@nih.gov</w:t>
        </w:r>
      </w:hyperlink>
      <w:r w:rsidR="005A3332" w:rsidRPr="005A3332">
        <w:t>,</w:t>
      </w:r>
      <w:r w:rsidR="001145E7">
        <w:t xml:space="preserve"> or</w:t>
      </w:r>
      <w:r w:rsidR="000E6DD4">
        <w:t xml:space="preserve"> </w:t>
      </w:r>
      <w:r>
        <w:t>calling (301) 435-0714</w:t>
      </w:r>
      <w:r w:rsidR="00A953AE">
        <w:t>,</w:t>
      </w:r>
      <w:r w:rsidR="00A953AE" w:rsidRPr="00E653D5">
        <w:t xml:space="preserve"> </w:t>
      </w:r>
      <w:r w:rsidR="00A953AE" w:rsidRPr="00E653D5">
        <w:rPr>
          <w:rStyle w:val="RevisionTextChar"/>
          <w:color w:val="auto"/>
        </w:rPr>
        <w:t>301-451-5963 (TTY)</w:t>
      </w:r>
      <w:r w:rsidR="00A953AE" w:rsidRPr="00E653D5">
        <w:t>.</w:t>
      </w:r>
    </w:p>
    <w:p w14:paraId="6C22E932" w14:textId="05E1A1B9" w:rsidR="00FF5940" w:rsidRDefault="006934C3" w:rsidP="00F41CF0">
      <w:pPr>
        <w:pStyle w:val="Heading2"/>
      </w:pPr>
      <w:bookmarkStart w:id="6" w:name="ResGrantMech_ProgGuidelines"/>
      <w:bookmarkStart w:id="7" w:name="_Toc53222626"/>
      <w:bookmarkStart w:id="8" w:name="_Toc471917758"/>
      <w:bookmarkEnd w:id="6"/>
      <w:r>
        <w:t>1.3</w:t>
      </w:r>
      <w:r>
        <w:tab/>
      </w:r>
      <w:r w:rsidR="00FF5940">
        <w:t xml:space="preserve">Research Grant </w:t>
      </w:r>
      <w:r w:rsidR="00BE08DF">
        <w:t>Programs</w:t>
      </w:r>
      <w:r w:rsidR="00FF5940">
        <w:t xml:space="preserve"> and Program Guidelines</w:t>
      </w:r>
      <w:bookmarkEnd w:id="7"/>
      <w:bookmarkEnd w:id="8"/>
    </w:p>
    <w:p w14:paraId="52AEA58A" w14:textId="7BD8A1AE" w:rsidR="00E653D5" w:rsidRPr="00CD3476" w:rsidRDefault="00E653D5" w:rsidP="00E653D5">
      <w:pPr>
        <w:pStyle w:val="p1"/>
        <w:rPr>
          <w:rFonts w:ascii="Arial" w:hAnsi="Arial" w:cs="Arial"/>
        </w:rPr>
      </w:pPr>
      <w:r w:rsidRPr="00CD3476">
        <w:rPr>
          <w:rFonts w:ascii="Arial" w:hAnsi="Arial" w:cs="Arial"/>
        </w:rPr>
        <w:t xml:space="preserve">For a complete listing of program guidelines, visit the OER Grants website </w:t>
      </w:r>
      <w:hyperlink r:id="rId31" w:history="1">
        <w:r w:rsidRPr="00CD3476">
          <w:rPr>
            <w:rFonts w:ascii="Arial" w:hAnsi="Arial" w:cs="Arial"/>
            <w:color w:val="0000FF"/>
            <w:u w:val="single"/>
          </w:rPr>
          <w:t>http://grants.nih.gov/grants/funding/funding_program.htm</w:t>
        </w:r>
      </w:hyperlink>
      <w:r w:rsidRPr="00CD3476">
        <w:rPr>
          <w:rFonts w:ascii="Arial" w:hAnsi="Arial" w:cs="Arial"/>
        </w:rPr>
        <w:t>.</w:t>
      </w:r>
    </w:p>
    <w:p w14:paraId="2C1D3B6D" w14:textId="59CEBB5B" w:rsidR="00FF5940" w:rsidRDefault="006934C3" w:rsidP="00F41CF0">
      <w:pPr>
        <w:pStyle w:val="Heading2"/>
      </w:pPr>
      <w:bookmarkStart w:id="9" w:name="_Toc53222627"/>
      <w:bookmarkStart w:id="10" w:name="_Toc471917759"/>
      <w:r>
        <w:t>1.4</w:t>
      </w:r>
      <w:r>
        <w:tab/>
      </w:r>
      <w:r w:rsidR="00FF5940">
        <w:t>Interactions with PHS Staff</w:t>
      </w:r>
      <w:bookmarkEnd w:id="9"/>
      <w:bookmarkEnd w:id="10"/>
    </w:p>
    <w:p w14:paraId="0D75C9EC" w14:textId="77777777" w:rsidR="00E653D5" w:rsidRPr="00E653D5" w:rsidRDefault="00E653D5" w:rsidP="00E653D5">
      <w:pPr>
        <w:pStyle w:val="BodyText"/>
      </w:pPr>
      <w:r w:rsidRPr="00E653D5">
        <w:t xml:space="preserve">Applicants are </w:t>
      </w:r>
      <w:r w:rsidRPr="00E653D5">
        <w:rPr>
          <w:b/>
          <w:bCs/>
        </w:rPr>
        <w:t>strongly encouraged</w:t>
      </w:r>
      <w:r w:rsidRPr="00E653D5">
        <w:t xml:space="preserve"> to communicate with PHS staff throughout the entire application, review and award process. Web site addresses and staff phone numbers of relevant NIH awarding components and other PHS agencies are listed in the table below. </w:t>
      </w:r>
    </w:p>
    <w:p w14:paraId="03C71C4C" w14:textId="77777777" w:rsidR="00FF5940" w:rsidRDefault="00FF5940" w:rsidP="00046931">
      <w:pPr>
        <w:pStyle w:val="BodyText"/>
      </w:pPr>
      <w:r>
        <w:t xml:space="preserve">All inquiries regarding the assignment, review, or recommendation on funding of applications are to be made only to PHS officials. </w:t>
      </w:r>
    </w:p>
    <w:p w14:paraId="08954A95" w14:textId="77777777" w:rsidR="00E3607C" w:rsidRPr="00876615" w:rsidRDefault="00E3607C" w:rsidP="00BE47BE">
      <w:pPr>
        <w:pStyle w:val="Heading4"/>
      </w:pPr>
      <w:bookmarkStart w:id="11" w:name="Table_AwardingComponents"/>
      <w:bookmarkEnd w:id="11"/>
      <w:r w:rsidRPr="00876615">
        <w:t>PHS Agency Contacts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HS Agency Contacts"/>
        <w:tblDescription w:val="PHS Agency Contacts"/>
      </w:tblPr>
      <w:tblGrid>
        <w:gridCol w:w="3694"/>
        <w:gridCol w:w="4727"/>
        <w:gridCol w:w="1505"/>
      </w:tblGrid>
      <w:tr w:rsidR="00E3607C" w:rsidRPr="00BB0B88" w14:paraId="44C20E8F" w14:textId="77777777" w:rsidTr="007D73B6">
        <w:trPr>
          <w:cantSplit/>
          <w:tblHeader/>
        </w:trPr>
        <w:tc>
          <w:tcPr>
            <w:tcW w:w="1861" w:type="pct"/>
            <w:shd w:val="clear" w:color="auto" w:fill="F2F2F2"/>
          </w:tcPr>
          <w:p w14:paraId="625AE7BB" w14:textId="690E6F50" w:rsidR="00E3607C" w:rsidRPr="00F63FD4" w:rsidRDefault="00D27EC1" w:rsidP="00F41CF0">
            <w:pPr>
              <w:pStyle w:val="TableHeader"/>
            </w:pPr>
            <w:r>
              <w:t>phs a</w:t>
            </w:r>
            <w:r w:rsidR="00E3607C" w:rsidRPr="00F63FD4">
              <w:t>gency</w:t>
            </w:r>
            <w:r w:rsidR="00A053AC" w:rsidRPr="00F63FD4">
              <w:br/>
            </w:r>
            <w:r>
              <w:t>(link to webs</w:t>
            </w:r>
            <w:r w:rsidR="00A053AC" w:rsidRPr="00F63FD4">
              <w:t>ite)</w:t>
            </w:r>
          </w:p>
        </w:tc>
        <w:tc>
          <w:tcPr>
            <w:tcW w:w="2381" w:type="pct"/>
            <w:shd w:val="clear" w:color="auto" w:fill="F2F2F2"/>
          </w:tcPr>
          <w:p w14:paraId="5478D436" w14:textId="2604D3AC" w:rsidR="00E3607C" w:rsidRPr="005B7C76" w:rsidRDefault="00D27EC1" w:rsidP="00F41CF0">
            <w:pPr>
              <w:pStyle w:val="TableHeader"/>
            </w:pPr>
            <w:r>
              <w:t>awarding c</w:t>
            </w:r>
            <w:r w:rsidR="002E599F">
              <w:t>omponent</w:t>
            </w:r>
            <w:r w:rsidR="00A053AC">
              <w:br/>
            </w:r>
            <w:r>
              <w:t>(link to webs</w:t>
            </w:r>
            <w:r w:rsidR="00A053AC">
              <w:t>ite)</w:t>
            </w:r>
          </w:p>
        </w:tc>
        <w:tc>
          <w:tcPr>
            <w:tcW w:w="758" w:type="pct"/>
            <w:shd w:val="clear" w:color="auto" w:fill="F2F2F2"/>
          </w:tcPr>
          <w:p w14:paraId="3A720F4F" w14:textId="77777777" w:rsidR="00E3607C" w:rsidRPr="005B7C76" w:rsidRDefault="00D27EC1" w:rsidP="00F41CF0">
            <w:pPr>
              <w:pStyle w:val="TableHeader"/>
            </w:pPr>
            <w:r>
              <w:t>telephone n</w:t>
            </w:r>
            <w:r w:rsidR="00E3607C" w:rsidRPr="005B7C76">
              <w:t>umber </w:t>
            </w:r>
          </w:p>
        </w:tc>
      </w:tr>
      <w:tr w:rsidR="00E3607C" w:rsidRPr="005B7C76" w14:paraId="4574490B" w14:textId="77777777" w:rsidTr="007D73B6">
        <w:trPr>
          <w:cantSplit/>
        </w:trPr>
        <w:tc>
          <w:tcPr>
            <w:tcW w:w="1861" w:type="pct"/>
          </w:tcPr>
          <w:p w14:paraId="63B55B04" w14:textId="77777777" w:rsidR="00E3607C" w:rsidRPr="005B7C76" w:rsidRDefault="00A36D03" w:rsidP="00F41CF0">
            <w:pPr>
              <w:pStyle w:val="Tabletext"/>
            </w:pPr>
            <w:hyperlink r:id="rId32" w:history="1">
              <w:r w:rsidR="002E599F">
                <w:rPr>
                  <w:rStyle w:val="Hyperlink"/>
                  <w:sz w:val="18"/>
                </w:rPr>
                <w:t>NATIONAL INSTITUTES OF HEALTH (NIH)</w:t>
              </w:r>
            </w:hyperlink>
          </w:p>
        </w:tc>
        <w:tc>
          <w:tcPr>
            <w:tcW w:w="2381" w:type="pct"/>
          </w:tcPr>
          <w:p w14:paraId="3F7184D7" w14:textId="2466EFBE" w:rsidR="00E3607C" w:rsidRPr="00B016C1" w:rsidRDefault="00A36D03" w:rsidP="00F41CF0">
            <w:pPr>
              <w:pStyle w:val="Tabletext"/>
            </w:pPr>
            <w:hyperlink r:id="rId33" w:history="1">
              <w:r w:rsidR="009D5A31" w:rsidRPr="009D5A31">
                <w:rPr>
                  <w:rStyle w:val="Hyperlink"/>
                  <w:sz w:val="18"/>
                </w:rPr>
                <w:t>National Institutes of Health (NIH)</w:t>
              </w:r>
            </w:hyperlink>
          </w:p>
        </w:tc>
        <w:tc>
          <w:tcPr>
            <w:tcW w:w="758" w:type="pct"/>
          </w:tcPr>
          <w:p w14:paraId="01020486" w14:textId="1C08202C" w:rsidR="00E3607C" w:rsidRPr="007D73B6" w:rsidRDefault="009D5A31" w:rsidP="007D73B6">
            <w:pPr>
              <w:pStyle w:val="Tabletext"/>
            </w:pPr>
            <w:r>
              <w:t>301-496-4000</w:t>
            </w:r>
          </w:p>
        </w:tc>
      </w:tr>
      <w:tr w:rsidR="009D5A31" w:rsidRPr="005B7C76" w14:paraId="54F11C9E" w14:textId="77777777" w:rsidTr="007D73B6">
        <w:trPr>
          <w:cantSplit/>
        </w:trPr>
        <w:tc>
          <w:tcPr>
            <w:tcW w:w="1861" w:type="pct"/>
            <w:vAlign w:val="center"/>
          </w:tcPr>
          <w:p w14:paraId="3020E6C2" w14:textId="77777777" w:rsidR="009D5A31" w:rsidRDefault="009D5A31" w:rsidP="007D73B6">
            <w:pPr>
              <w:pStyle w:val="Tabletext"/>
              <w:jc w:val="center"/>
            </w:pPr>
          </w:p>
        </w:tc>
        <w:tc>
          <w:tcPr>
            <w:tcW w:w="2381" w:type="pct"/>
          </w:tcPr>
          <w:p w14:paraId="79416A81" w14:textId="5AFEF976" w:rsidR="009D5A31" w:rsidRDefault="00A36D03" w:rsidP="00F41CF0">
            <w:pPr>
              <w:pStyle w:val="Tabletext"/>
            </w:pPr>
            <w:hyperlink r:id="rId34" w:tgtFrame="_blank" w:history="1">
              <w:r w:rsidR="009D5A31" w:rsidRPr="00731DAA">
                <w:rPr>
                  <w:rStyle w:val="Hyperlink"/>
                  <w:i/>
                  <w:sz w:val="18"/>
                </w:rPr>
                <w:t>Eunice Kennedy Shriver</w:t>
              </w:r>
              <w:r w:rsidR="009D5A31" w:rsidRPr="00731DAA">
                <w:rPr>
                  <w:rStyle w:val="Hyperlink"/>
                  <w:sz w:val="18"/>
                </w:rPr>
                <w:t xml:space="preserve"> National Institute of Child Health and Human Development</w:t>
              </w:r>
            </w:hyperlink>
          </w:p>
        </w:tc>
        <w:tc>
          <w:tcPr>
            <w:tcW w:w="758" w:type="pct"/>
          </w:tcPr>
          <w:p w14:paraId="5D9FC262" w14:textId="1448F7DF" w:rsidR="009D5A31" w:rsidRPr="007D73B6" w:rsidRDefault="009D5A31" w:rsidP="007D73B6">
            <w:pPr>
              <w:pStyle w:val="Tabletext"/>
            </w:pPr>
            <w:r w:rsidRPr="007D73B6">
              <w:t>301-496-0104</w:t>
            </w:r>
          </w:p>
        </w:tc>
      </w:tr>
      <w:tr w:rsidR="00E3607C" w:rsidRPr="005B7C76" w14:paraId="4D93802B" w14:textId="77777777" w:rsidTr="007D73B6">
        <w:trPr>
          <w:cantSplit/>
        </w:trPr>
        <w:tc>
          <w:tcPr>
            <w:tcW w:w="1861" w:type="pct"/>
            <w:vAlign w:val="center"/>
          </w:tcPr>
          <w:p w14:paraId="192305F7" w14:textId="77777777" w:rsidR="002E599F" w:rsidRPr="005B7C76" w:rsidRDefault="002E599F" w:rsidP="007D73B6">
            <w:pPr>
              <w:pStyle w:val="Tabletext"/>
              <w:jc w:val="center"/>
            </w:pPr>
            <w:r>
              <w:t>NIH</w:t>
            </w:r>
          </w:p>
        </w:tc>
        <w:tc>
          <w:tcPr>
            <w:tcW w:w="2381" w:type="pct"/>
          </w:tcPr>
          <w:p w14:paraId="6FA880F0" w14:textId="77777777" w:rsidR="00E3607C" w:rsidRPr="005B7C76" w:rsidRDefault="00A36D03" w:rsidP="00F41CF0">
            <w:pPr>
              <w:pStyle w:val="Tabletext"/>
            </w:pPr>
            <w:hyperlink r:id="rId35" w:history="1">
              <w:r w:rsidR="00E3607C" w:rsidRPr="00B016C1">
                <w:rPr>
                  <w:rStyle w:val="Hyperlink"/>
                  <w:sz w:val="18"/>
                </w:rPr>
                <w:t>Fogarty International Center</w:t>
              </w:r>
            </w:hyperlink>
          </w:p>
        </w:tc>
        <w:tc>
          <w:tcPr>
            <w:tcW w:w="758" w:type="pct"/>
          </w:tcPr>
          <w:p w14:paraId="2E675779" w14:textId="77777777" w:rsidR="00E3607C" w:rsidRPr="007D73B6" w:rsidRDefault="00E3607C" w:rsidP="007D73B6">
            <w:pPr>
              <w:pStyle w:val="Tabletext"/>
            </w:pPr>
            <w:r w:rsidRPr="007D73B6">
              <w:t>301-496-1653</w:t>
            </w:r>
          </w:p>
        </w:tc>
      </w:tr>
      <w:tr w:rsidR="00E3607C" w:rsidRPr="005B7C76" w14:paraId="65406DCE" w14:textId="77777777" w:rsidTr="007D73B6">
        <w:trPr>
          <w:cantSplit/>
        </w:trPr>
        <w:tc>
          <w:tcPr>
            <w:tcW w:w="1861" w:type="pct"/>
            <w:vAlign w:val="center"/>
          </w:tcPr>
          <w:p w14:paraId="2EA8C8D7" w14:textId="77777777" w:rsidR="00E3607C" w:rsidRPr="005B7C76" w:rsidRDefault="002E599F" w:rsidP="007D73B6">
            <w:pPr>
              <w:pStyle w:val="Tabletext"/>
              <w:jc w:val="center"/>
            </w:pPr>
            <w:r>
              <w:t>NIH</w:t>
            </w:r>
          </w:p>
        </w:tc>
        <w:tc>
          <w:tcPr>
            <w:tcW w:w="2381" w:type="pct"/>
          </w:tcPr>
          <w:p w14:paraId="1C2DA411" w14:textId="77777777" w:rsidR="00E3607C" w:rsidRPr="005B7C76" w:rsidRDefault="00A36D03" w:rsidP="00F41CF0">
            <w:pPr>
              <w:pStyle w:val="Tabletext"/>
            </w:pPr>
            <w:hyperlink r:id="rId36" w:history="1">
              <w:r w:rsidR="009A1700" w:rsidRPr="009A1700">
                <w:rPr>
                  <w:rStyle w:val="Hyperlink"/>
                  <w:sz w:val="18"/>
                </w:rPr>
                <w:t>National Cancer Institute</w:t>
              </w:r>
            </w:hyperlink>
          </w:p>
        </w:tc>
        <w:tc>
          <w:tcPr>
            <w:tcW w:w="758" w:type="pct"/>
          </w:tcPr>
          <w:p w14:paraId="1DFBF05A" w14:textId="77777777" w:rsidR="00E3607C" w:rsidRPr="007D73B6" w:rsidRDefault="00E3607C" w:rsidP="007D73B6">
            <w:pPr>
              <w:pStyle w:val="Tabletext"/>
            </w:pPr>
            <w:r w:rsidRPr="007D73B6">
              <w:t>301-496-3428</w:t>
            </w:r>
          </w:p>
        </w:tc>
      </w:tr>
      <w:tr w:rsidR="00E3607C" w:rsidRPr="005B7C76" w14:paraId="227083A6" w14:textId="77777777" w:rsidTr="007D73B6">
        <w:trPr>
          <w:cantSplit/>
        </w:trPr>
        <w:tc>
          <w:tcPr>
            <w:tcW w:w="1861" w:type="pct"/>
            <w:vAlign w:val="center"/>
          </w:tcPr>
          <w:p w14:paraId="73C1721E" w14:textId="77777777" w:rsidR="00E3607C" w:rsidRPr="005B7C76" w:rsidRDefault="002E599F" w:rsidP="007D73B6">
            <w:pPr>
              <w:pStyle w:val="Tabletext"/>
              <w:jc w:val="center"/>
            </w:pPr>
            <w:r>
              <w:lastRenderedPageBreak/>
              <w:t>NIH</w:t>
            </w:r>
          </w:p>
        </w:tc>
        <w:tc>
          <w:tcPr>
            <w:tcW w:w="2381" w:type="pct"/>
          </w:tcPr>
          <w:p w14:paraId="5F43D385" w14:textId="63C75A8D" w:rsidR="00E3607C" w:rsidRPr="005B7C76" w:rsidRDefault="00A36D03" w:rsidP="00F41CF0">
            <w:pPr>
              <w:pStyle w:val="Tabletext"/>
            </w:pPr>
            <w:hyperlink r:id="rId37" w:tooltip="link to nccam" w:history="1">
              <w:r w:rsidR="00E653D5" w:rsidRPr="00EF17DE">
                <w:rPr>
                  <w:rStyle w:val="Hyperlink"/>
                  <w:sz w:val="18"/>
                </w:rPr>
                <w:t>National Center for Complementary and Integrative Health</w:t>
              </w:r>
            </w:hyperlink>
          </w:p>
        </w:tc>
        <w:tc>
          <w:tcPr>
            <w:tcW w:w="758" w:type="pct"/>
          </w:tcPr>
          <w:p w14:paraId="48168170" w14:textId="77777777" w:rsidR="00E3607C" w:rsidRPr="007D73B6" w:rsidRDefault="00E3607C" w:rsidP="007D73B6">
            <w:pPr>
              <w:pStyle w:val="Tabletext"/>
            </w:pPr>
            <w:r w:rsidRPr="007D73B6">
              <w:t>301-496-4792</w:t>
            </w:r>
          </w:p>
        </w:tc>
      </w:tr>
      <w:tr w:rsidR="00E3607C" w:rsidRPr="005B7C76" w14:paraId="4A6A0235" w14:textId="77777777" w:rsidTr="007D73B6">
        <w:trPr>
          <w:cantSplit/>
        </w:trPr>
        <w:tc>
          <w:tcPr>
            <w:tcW w:w="1861" w:type="pct"/>
            <w:vAlign w:val="center"/>
          </w:tcPr>
          <w:p w14:paraId="5177489A" w14:textId="77777777" w:rsidR="00E3607C" w:rsidRPr="005B7C76" w:rsidRDefault="002E599F" w:rsidP="007D73B6">
            <w:pPr>
              <w:pStyle w:val="Tabletext"/>
              <w:jc w:val="center"/>
            </w:pPr>
            <w:r>
              <w:t>NIH</w:t>
            </w:r>
          </w:p>
        </w:tc>
        <w:tc>
          <w:tcPr>
            <w:tcW w:w="2381" w:type="pct"/>
          </w:tcPr>
          <w:p w14:paraId="682918DB" w14:textId="43F2BF57" w:rsidR="00E3607C" w:rsidRPr="00896EBF" w:rsidRDefault="00A36D03" w:rsidP="00F41CF0">
            <w:pPr>
              <w:pStyle w:val="Tabletext"/>
              <w:rPr>
                <w:szCs w:val="18"/>
              </w:rPr>
            </w:pPr>
            <w:hyperlink r:id="rId38" w:history="1">
              <w:r w:rsidR="00FB3D40" w:rsidRPr="00896EBF">
                <w:rPr>
                  <w:rStyle w:val="Hyperlink"/>
                  <w:sz w:val="18"/>
                  <w:szCs w:val="18"/>
                </w:rPr>
                <w:t>National Center for Advancing Translational Sciences</w:t>
              </w:r>
            </w:hyperlink>
          </w:p>
        </w:tc>
        <w:tc>
          <w:tcPr>
            <w:tcW w:w="758" w:type="pct"/>
          </w:tcPr>
          <w:p w14:paraId="0BAB6C64" w14:textId="77777777" w:rsidR="00E3607C" w:rsidRPr="007D73B6" w:rsidRDefault="00E3607C" w:rsidP="007D73B6">
            <w:pPr>
              <w:pStyle w:val="Tabletext"/>
            </w:pPr>
            <w:r w:rsidRPr="007D73B6">
              <w:t>301-496-6023</w:t>
            </w:r>
          </w:p>
        </w:tc>
      </w:tr>
      <w:tr w:rsidR="00E3607C" w:rsidRPr="005B7C76" w14:paraId="6D493F34" w14:textId="77777777" w:rsidTr="007D73B6">
        <w:trPr>
          <w:cantSplit/>
        </w:trPr>
        <w:tc>
          <w:tcPr>
            <w:tcW w:w="1861" w:type="pct"/>
            <w:vAlign w:val="center"/>
          </w:tcPr>
          <w:p w14:paraId="5FE388D6" w14:textId="77777777" w:rsidR="00E3607C" w:rsidRPr="005B7C76" w:rsidRDefault="002E599F" w:rsidP="007D73B6">
            <w:pPr>
              <w:pStyle w:val="Tabletext"/>
              <w:jc w:val="center"/>
            </w:pPr>
            <w:r>
              <w:t>NIH</w:t>
            </w:r>
          </w:p>
        </w:tc>
        <w:tc>
          <w:tcPr>
            <w:tcW w:w="2381" w:type="pct"/>
          </w:tcPr>
          <w:p w14:paraId="370574ED" w14:textId="77777777" w:rsidR="00E3607C" w:rsidRPr="005B7C76" w:rsidRDefault="00A36D03" w:rsidP="00F41CF0">
            <w:pPr>
              <w:pStyle w:val="Tabletext"/>
            </w:pPr>
            <w:hyperlink r:id="rId39" w:history="1">
              <w:r w:rsidR="00E3607C" w:rsidRPr="005110F8">
                <w:rPr>
                  <w:rStyle w:val="Hyperlink"/>
                  <w:sz w:val="18"/>
                </w:rPr>
                <w:t>National Eye Institute</w:t>
              </w:r>
            </w:hyperlink>
          </w:p>
        </w:tc>
        <w:tc>
          <w:tcPr>
            <w:tcW w:w="758" w:type="pct"/>
          </w:tcPr>
          <w:p w14:paraId="67637340" w14:textId="77777777" w:rsidR="00E3607C" w:rsidRPr="007D73B6" w:rsidRDefault="00E3607C" w:rsidP="007D73B6">
            <w:pPr>
              <w:pStyle w:val="Tabletext"/>
            </w:pPr>
            <w:r w:rsidRPr="007D73B6">
              <w:t>301-451-2020</w:t>
            </w:r>
          </w:p>
        </w:tc>
      </w:tr>
      <w:tr w:rsidR="00E3607C" w:rsidRPr="005B7C76" w14:paraId="6902B06B" w14:textId="77777777" w:rsidTr="007D73B6">
        <w:trPr>
          <w:cantSplit/>
        </w:trPr>
        <w:tc>
          <w:tcPr>
            <w:tcW w:w="1861" w:type="pct"/>
            <w:vAlign w:val="center"/>
          </w:tcPr>
          <w:p w14:paraId="2E0AAFBE" w14:textId="77777777" w:rsidR="00E3607C" w:rsidRPr="005B7C76" w:rsidRDefault="002E599F" w:rsidP="007D73B6">
            <w:pPr>
              <w:pStyle w:val="Tabletext"/>
              <w:jc w:val="center"/>
            </w:pPr>
            <w:r>
              <w:t>NIH</w:t>
            </w:r>
          </w:p>
        </w:tc>
        <w:tc>
          <w:tcPr>
            <w:tcW w:w="2381" w:type="pct"/>
          </w:tcPr>
          <w:p w14:paraId="6B04DD9E" w14:textId="77777777" w:rsidR="00E3607C" w:rsidRPr="005B7C76" w:rsidRDefault="00A36D03" w:rsidP="00F41CF0">
            <w:pPr>
              <w:pStyle w:val="Tabletext"/>
            </w:pPr>
            <w:hyperlink r:id="rId40" w:history="1">
              <w:r w:rsidR="00E3607C" w:rsidRPr="00635FBC">
                <w:rPr>
                  <w:rStyle w:val="Hyperlink"/>
                  <w:sz w:val="18"/>
                </w:rPr>
                <w:t>National Heart, Lung, and Blood Institute</w:t>
              </w:r>
            </w:hyperlink>
          </w:p>
        </w:tc>
        <w:tc>
          <w:tcPr>
            <w:tcW w:w="758" w:type="pct"/>
          </w:tcPr>
          <w:p w14:paraId="34B6EF2F" w14:textId="77777777" w:rsidR="00E3607C" w:rsidRPr="007D73B6" w:rsidRDefault="00E3607C" w:rsidP="007D73B6">
            <w:pPr>
              <w:pStyle w:val="Tabletext"/>
            </w:pPr>
            <w:r w:rsidRPr="007D73B6">
              <w:t>301-435-0260</w:t>
            </w:r>
          </w:p>
        </w:tc>
      </w:tr>
      <w:tr w:rsidR="00E3607C" w:rsidRPr="005B7C76" w14:paraId="3EF779D7" w14:textId="77777777" w:rsidTr="007D73B6">
        <w:trPr>
          <w:cantSplit/>
        </w:trPr>
        <w:tc>
          <w:tcPr>
            <w:tcW w:w="1861" w:type="pct"/>
            <w:vAlign w:val="center"/>
          </w:tcPr>
          <w:p w14:paraId="2736EA9D" w14:textId="77777777" w:rsidR="00E3607C" w:rsidRPr="005B7C76" w:rsidRDefault="002E599F" w:rsidP="007D73B6">
            <w:pPr>
              <w:pStyle w:val="Tabletext"/>
              <w:jc w:val="center"/>
            </w:pPr>
            <w:r>
              <w:t>NIH</w:t>
            </w:r>
          </w:p>
        </w:tc>
        <w:tc>
          <w:tcPr>
            <w:tcW w:w="2381" w:type="pct"/>
          </w:tcPr>
          <w:p w14:paraId="00D3588A" w14:textId="77777777" w:rsidR="00E3607C" w:rsidRPr="005B7C76" w:rsidRDefault="00A36D03" w:rsidP="00F41CF0">
            <w:pPr>
              <w:pStyle w:val="Tabletext"/>
            </w:pPr>
            <w:hyperlink r:id="rId41" w:history="1">
              <w:r w:rsidR="00E3607C" w:rsidRPr="00635FBC">
                <w:rPr>
                  <w:rStyle w:val="Hyperlink"/>
                  <w:sz w:val="18"/>
                </w:rPr>
                <w:t>National Human Genome Research Institute</w:t>
              </w:r>
            </w:hyperlink>
          </w:p>
        </w:tc>
        <w:tc>
          <w:tcPr>
            <w:tcW w:w="758" w:type="pct"/>
          </w:tcPr>
          <w:p w14:paraId="46F84EE5" w14:textId="77777777" w:rsidR="00E3607C" w:rsidRPr="007D73B6" w:rsidRDefault="00E3607C" w:rsidP="007D73B6">
            <w:pPr>
              <w:pStyle w:val="Tabletext"/>
            </w:pPr>
            <w:r w:rsidRPr="007D73B6">
              <w:t>301-496-7531</w:t>
            </w:r>
          </w:p>
        </w:tc>
      </w:tr>
      <w:tr w:rsidR="00E3607C" w:rsidRPr="005B7C76" w14:paraId="7E9A09D3" w14:textId="77777777" w:rsidTr="007D73B6">
        <w:trPr>
          <w:cantSplit/>
        </w:trPr>
        <w:tc>
          <w:tcPr>
            <w:tcW w:w="1861" w:type="pct"/>
            <w:vAlign w:val="center"/>
          </w:tcPr>
          <w:p w14:paraId="3709F975" w14:textId="77777777" w:rsidR="00E3607C" w:rsidRPr="005B7C76" w:rsidRDefault="002E599F" w:rsidP="007D73B6">
            <w:pPr>
              <w:pStyle w:val="Tabletext"/>
              <w:jc w:val="center"/>
            </w:pPr>
            <w:r>
              <w:t>NIH</w:t>
            </w:r>
          </w:p>
        </w:tc>
        <w:tc>
          <w:tcPr>
            <w:tcW w:w="2381" w:type="pct"/>
          </w:tcPr>
          <w:p w14:paraId="14B3DADE" w14:textId="77777777" w:rsidR="00E3607C" w:rsidRPr="005B7C76" w:rsidRDefault="00A36D03" w:rsidP="00F41CF0">
            <w:pPr>
              <w:pStyle w:val="Tabletext"/>
            </w:pPr>
            <w:hyperlink r:id="rId42" w:history="1">
              <w:r w:rsidR="00E3607C" w:rsidRPr="00635FBC">
                <w:rPr>
                  <w:rStyle w:val="Hyperlink"/>
                  <w:sz w:val="18"/>
                </w:rPr>
                <w:t>National Institute on Aging</w:t>
              </w:r>
            </w:hyperlink>
          </w:p>
        </w:tc>
        <w:tc>
          <w:tcPr>
            <w:tcW w:w="758" w:type="pct"/>
          </w:tcPr>
          <w:p w14:paraId="52E03690" w14:textId="77777777" w:rsidR="00E3607C" w:rsidRPr="007D73B6" w:rsidRDefault="00E3607C" w:rsidP="007D73B6">
            <w:pPr>
              <w:pStyle w:val="Tabletext"/>
            </w:pPr>
            <w:r w:rsidRPr="007D73B6">
              <w:t>301-496-9322</w:t>
            </w:r>
          </w:p>
        </w:tc>
      </w:tr>
      <w:tr w:rsidR="00E3607C" w:rsidRPr="005B7C76" w14:paraId="582B20EF" w14:textId="77777777" w:rsidTr="007D73B6">
        <w:trPr>
          <w:cantSplit/>
        </w:trPr>
        <w:tc>
          <w:tcPr>
            <w:tcW w:w="1861" w:type="pct"/>
            <w:vAlign w:val="center"/>
          </w:tcPr>
          <w:p w14:paraId="7677E9D9" w14:textId="77777777" w:rsidR="00E3607C" w:rsidRPr="005B7C76" w:rsidRDefault="002E599F" w:rsidP="007D73B6">
            <w:pPr>
              <w:pStyle w:val="Tabletext"/>
              <w:jc w:val="center"/>
            </w:pPr>
            <w:r>
              <w:t>NIH</w:t>
            </w:r>
          </w:p>
        </w:tc>
        <w:tc>
          <w:tcPr>
            <w:tcW w:w="2381" w:type="pct"/>
          </w:tcPr>
          <w:p w14:paraId="71530FF5" w14:textId="77777777" w:rsidR="00E3607C" w:rsidRPr="005B7C76" w:rsidRDefault="00A36D03" w:rsidP="00F41CF0">
            <w:pPr>
              <w:pStyle w:val="Tabletext"/>
            </w:pPr>
            <w:hyperlink r:id="rId43" w:history="1">
              <w:r w:rsidR="00E3607C" w:rsidRPr="00C132F5">
                <w:rPr>
                  <w:rStyle w:val="Hyperlink"/>
                  <w:sz w:val="18"/>
                </w:rPr>
                <w:t>National Institute on Alcohol Abuse and Alcoholism</w:t>
              </w:r>
            </w:hyperlink>
          </w:p>
        </w:tc>
        <w:tc>
          <w:tcPr>
            <w:tcW w:w="758" w:type="pct"/>
          </w:tcPr>
          <w:p w14:paraId="1A981A06" w14:textId="77777777" w:rsidR="00E3607C" w:rsidRPr="007D73B6" w:rsidRDefault="00E3607C" w:rsidP="007D73B6">
            <w:pPr>
              <w:pStyle w:val="Tabletext"/>
            </w:pPr>
            <w:r w:rsidRPr="007D73B6">
              <w:t>301-443-4375</w:t>
            </w:r>
          </w:p>
        </w:tc>
      </w:tr>
      <w:tr w:rsidR="00E3607C" w:rsidRPr="005B7C76" w14:paraId="509857A6" w14:textId="77777777" w:rsidTr="007D73B6">
        <w:trPr>
          <w:cantSplit/>
        </w:trPr>
        <w:tc>
          <w:tcPr>
            <w:tcW w:w="1861" w:type="pct"/>
            <w:vAlign w:val="center"/>
          </w:tcPr>
          <w:p w14:paraId="099B58FA" w14:textId="77777777" w:rsidR="00E3607C" w:rsidRPr="005B7C76" w:rsidRDefault="002E599F" w:rsidP="007D73B6">
            <w:pPr>
              <w:pStyle w:val="Tabletext"/>
              <w:jc w:val="center"/>
            </w:pPr>
            <w:r>
              <w:t>NIH</w:t>
            </w:r>
          </w:p>
        </w:tc>
        <w:tc>
          <w:tcPr>
            <w:tcW w:w="2381" w:type="pct"/>
          </w:tcPr>
          <w:p w14:paraId="27B134BB" w14:textId="65A01FB1" w:rsidR="00E3607C" w:rsidRPr="005B7C76" w:rsidRDefault="00A36D03" w:rsidP="00F41CF0">
            <w:pPr>
              <w:pStyle w:val="Tabletext"/>
            </w:pPr>
            <w:hyperlink r:id="rId44" w:history="1">
              <w:r w:rsidR="00E3607C" w:rsidRPr="00C132F5">
                <w:rPr>
                  <w:rStyle w:val="Hyperlink"/>
                  <w:sz w:val="18"/>
                </w:rPr>
                <w:t>National Institute of Allergy and Infectious Diseases</w:t>
              </w:r>
            </w:hyperlink>
          </w:p>
        </w:tc>
        <w:tc>
          <w:tcPr>
            <w:tcW w:w="758" w:type="pct"/>
          </w:tcPr>
          <w:p w14:paraId="5440AF77" w14:textId="77777777" w:rsidR="00E3607C" w:rsidRPr="007D73B6" w:rsidRDefault="00E3607C" w:rsidP="007D73B6">
            <w:pPr>
              <w:pStyle w:val="Tabletext"/>
            </w:pPr>
            <w:r w:rsidRPr="007D73B6">
              <w:t>301-496-7291</w:t>
            </w:r>
          </w:p>
        </w:tc>
      </w:tr>
      <w:tr w:rsidR="00E3607C" w:rsidRPr="005B7C76" w14:paraId="1F6CA789" w14:textId="77777777" w:rsidTr="007D73B6">
        <w:trPr>
          <w:cantSplit/>
        </w:trPr>
        <w:tc>
          <w:tcPr>
            <w:tcW w:w="1861" w:type="pct"/>
            <w:vAlign w:val="center"/>
          </w:tcPr>
          <w:p w14:paraId="7F6758F6" w14:textId="77777777" w:rsidR="00E3607C" w:rsidRPr="005B7C76" w:rsidRDefault="002E599F" w:rsidP="007D73B6">
            <w:pPr>
              <w:pStyle w:val="Tabletext"/>
              <w:jc w:val="center"/>
            </w:pPr>
            <w:r>
              <w:t>NIH</w:t>
            </w:r>
          </w:p>
        </w:tc>
        <w:tc>
          <w:tcPr>
            <w:tcW w:w="2381" w:type="pct"/>
          </w:tcPr>
          <w:p w14:paraId="3ACCD785" w14:textId="77777777" w:rsidR="00E3607C" w:rsidRPr="005B7C76" w:rsidRDefault="00A36D03" w:rsidP="00F41CF0">
            <w:pPr>
              <w:pStyle w:val="Tabletext"/>
            </w:pPr>
            <w:hyperlink r:id="rId45" w:history="1">
              <w:r w:rsidR="00E3607C" w:rsidRPr="00C132F5">
                <w:rPr>
                  <w:rStyle w:val="Hyperlink"/>
                  <w:sz w:val="18"/>
                </w:rPr>
                <w:t>National Institute of Arthritis and Musculoskeletal and Skin Diseases</w:t>
              </w:r>
            </w:hyperlink>
          </w:p>
        </w:tc>
        <w:tc>
          <w:tcPr>
            <w:tcW w:w="758" w:type="pct"/>
          </w:tcPr>
          <w:p w14:paraId="5F74D06C" w14:textId="77777777" w:rsidR="00E3607C" w:rsidRPr="007D73B6" w:rsidRDefault="00E3607C" w:rsidP="007D73B6">
            <w:pPr>
              <w:pStyle w:val="Tabletext"/>
            </w:pPr>
            <w:r w:rsidRPr="007D73B6">
              <w:t>301-594-2463</w:t>
            </w:r>
          </w:p>
        </w:tc>
      </w:tr>
      <w:tr w:rsidR="00E3607C" w:rsidRPr="005B7C76" w14:paraId="6CB64A6C" w14:textId="77777777" w:rsidTr="007D73B6">
        <w:trPr>
          <w:cantSplit/>
        </w:trPr>
        <w:tc>
          <w:tcPr>
            <w:tcW w:w="1861" w:type="pct"/>
            <w:vAlign w:val="center"/>
          </w:tcPr>
          <w:p w14:paraId="2664069E" w14:textId="77777777" w:rsidR="00E3607C" w:rsidRPr="005B7C76" w:rsidRDefault="002E599F" w:rsidP="007D73B6">
            <w:pPr>
              <w:pStyle w:val="Tabletext"/>
              <w:jc w:val="center"/>
            </w:pPr>
            <w:r>
              <w:t>NIH</w:t>
            </w:r>
          </w:p>
        </w:tc>
        <w:tc>
          <w:tcPr>
            <w:tcW w:w="2381" w:type="pct"/>
          </w:tcPr>
          <w:p w14:paraId="665E98B0" w14:textId="77777777" w:rsidR="00E3607C" w:rsidRPr="005B7C76" w:rsidRDefault="00A36D03" w:rsidP="00F41CF0">
            <w:pPr>
              <w:pStyle w:val="Tabletext"/>
            </w:pPr>
            <w:hyperlink r:id="rId46" w:history="1">
              <w:r w:rsidR="00E3607C" w:rsidRPr="00C132F5">
                <w:rPr>
                  <w:rStyle w:val="Hyperlink"/>
                  <w:sz w:val="18"/>
                </w:rPr>
                <w:t>National Institute of Biomedical Imaging and Bioengineering</w:t>
              </w:r>
            </w:hyperlink>
          </w:p>
        </w:tc>
        <w:tc>
          <w:tcPr>
            <w:tcW w:w="758" w:type="pct"/>
          </w:tcPr>
          <w:p w14:paraId="5614881B" w14:textId="77777777" w:rsidR="00E3607C" w:rsidRPr="007D73B6" w:rsidRDefault="00E3607C" w:rsidP="007D73B6">
            <w:pPr>
              <w:pStyle w:val="Tabletext"/>
            </w:pPr>
            <w:r w:rsidRPr="007D73B6">
              <w:t>301-451-4792</w:t>
            </w:r>
          </w:p>
        </w:tc>
      </w:tr>
      <w:tr w:rsidR="00E3607C" w:rsidRPr="005B7C76" w14:paraId="2369BA66" w14:textId="77777777" w:rsidTr="007D73B6">
        <w:trPr>
          <w:cantSplit/>
        </w:trPr>
        <w:tc>
          <w:tcPr>
            <w:tcW w:w="1861" w:type="pct"/>
            <w:vAlign w:val="center"/>
          </w:tcPr>
          <w:p w14:paraId="2852108A" w14:textId="77777777" w:rsidR="00E3607C" w:rsidRPr="005B7C76" w:rsidRDefault="002E599F" w:rsidP="007D73B6">
            <w:pPr>
              <w:pStyle w:val="Tabletext"/>
              <w:jc w:val="center"/>
            </w:pPr>
            <w:r>
              <w:t>NIH</w:t>
            </w:r>
          </w:p>
        </w:tc>
        <w:tc>
          <w:tcPr>
            <w:tcW w:w="2381" w:type="pct"/>
          </w:tcPr>
          <w:p w14:paraId="6F5148FC" w14:textId="77777777" w:rsidR="00E3607C" w:rsidRPr="005B7C76" w:rsidRDefault="00A36D03" w:rsidP="00F41CF0">
            <w:pPr>
              <w:pStyle w:val="Tabletext"/>
            </w:pPr>
            <w:hyperlink r:id="rId47" w:history="1">
              <w:r w:rsidR="00E3607C" w:rsidRPr="00E50BCE">
                <w:rPr>
                  <w:rStyle w:val="Hyperlink"/>
                  <w:sz w:val="18"/>
                </w:rPr>
                <w:t>National Institute on Deafness and Other Communication Disorders</w:t>
              </w:r>
            </w:hyperlink>
          </w:p>
        </w:tc>
        <w:tc>
          <w:tcPr>
            <w:tcW w:w="758" w:type="pct"/>
          </w:tcPr>
          <w:p w14:paraId="1C69D6FF" w14:textId="77777777" w:rsidR="00E3607C" w:rsidRPr="007D73B6" w:rsidRDefault="00E3607C" w:rsidP="007D73B6">
            <w:pPr>
              <w:pStyle w:val="Tabletext"/>
            </w:pPr>
            <w:r w:rsidRPr="007D73B6">
              <w:t>301-496-1804</w:t>
            </w:r>
          </w:p>
        </w:tc>
      </w:tr>
      <w:tr w:rsidR="00E3607C" w:rsidRPr="005B7C76" w14:paraId="27A77F69" w14:textId="77777777" w:rsidTr="007D73B6">
        <w:trPr>
          <w:cantSplit/>
        </w:trPr>
        <w:tc>
          <w:tcPr>
            <w:tcW w:w="1861" w:type="pct"/>
            <w:vAlign w:val="center"/>
          </w:tcPr>
          <w:p w14:paraId="2A2092A7" w14:textId="77777777" w:rsidR="00E3607C" w:rsidRPr="005B7C76" w:rsidRDefault="002E599F" w:rsidP="007D73B6">
            <w:pPr>
              <w:pStyle w:val="Tabletext"/>
              <w:jc w:val="center"/>
            </w:pPr>
            <w:r>
              <w:t>NIH</w:t>
            </w:r>
          </w:p>
        </w:tc>
        <w:tc>
          <w:tcPr>
            <w:tcW w:w="2381" w:type="pct"/>
          </w:tcPr>
          <w:p w14:paraId="3EA6E1F7" w14:textId="77777777" w:rsidR="00E3607C" w:rsidRPr="005B7C76" w:rsidRDefault="00A36D03" w:rsidP="00F41CF0">
            <w:pPr>
              <w:pStyle w:val="Tabletext"/>
            </w:pPr>
            <w:hyperlink r:id="rId48" w:history="1">
              <w:r w:rsidR="00E3607C" w:rsidRPr="00E50BCE">
                <w:rPr>
                  <w:rStyle w:val="Hyperlink"/>
                  <w:sz w:val="18"/>
                </w:rPr>
                <w:t>National Institute of Dental and Craniofacial Research</w:t>
              </w:r>
            </w:hyperlink>
          </w:p>
        </w:tc>
        <w:tc>
          <w:tcPr>
            <w:tcW w:w="758" w:type="pct"/>
          </w:tcPr>
          <w:p w14:paraId="23379DA5" w14:textId="77777777" w:rsidR="00E3607C" w:rsidRPr="007D73B6" w:rsidRDefault="00E3607C" w:rsidP="007D73B6">
            <w:pPr>
              <w:pStyle w:val="Tabletext"/>
            </w:pPr>
            <w:r w:rsidRPr="007D73B6">
              <w:t>301-594-4800</w:t>
            </w:r>
          </w:p>
        </w:tc>
      </w:tr>
      <w:tr w:rsidR="00E3607C" w:rsidRPr="005B7C76" w14:paraId="06F5FD56" w14:textId="77777777" w:rsidTr="007D73B6">
        <w:trPr>
          <w:cantSplit/>
        </w:trPr>
        <w:tc>
          <w:tcPr>
            <w:tcW w:w="1861" w:type="pct"/>
            <w:vAlign w:val="center"/>
          </w:tcPr>
          <w:p w14:paraId="5FCFA906" w14:textId="77777777" w:rsidR="00E3607C" w:rsidRPr="005B7C76" w:rsidRDefault="002E599F" w:rsidP="007D73B6">
            <w:pPr>
              <w:pStyle w:val="Tabletext"/>
              <w:jc w:val="center"/>
            </w:pPr>
            <w:r>
              <w:t>NIH</w:t>
            </w:r>
          </w:p>
        </w:tc>
        <w:tc>
          <w:tcPr>
            <w:tcW w:w="2381" w:type="pct"/>
          </w:tcPr>
          <w:p w14:paraId="3C9428C4" w14:textId="77777777" w:rsidR="00E3607C" w:rsidRPr="005B7C76" w:rsidRDefault="00A36D03" w:rsidP="00F41CF0">
            <w:pPr>
              <w:pStyle w:val="Tabletext"/>
            </w:pPr>
            <w:hyperlink r:id="rId49" w:history="1">
              <w:r w:rsidR="00E3607C" w:rsidRPr="00E50BCE">
                <w:rPr>
                  <w:rStyle w:val="Hyperlink"/>
                  <w:sz w:val="18"/>
                </w:rPr>
                <w:t>National Institute of Diabetes and Digestive and Kidney Diseases</w:t>
              </w:r>
            </w:hyperlink>
          </w:p>
        </w:tc>
        <w:tc>
          <w:tcPr>
            <w:tcW w:w="758" w:type="pct"/>
          </w:tcPr>
          <w:p w14:paraId="1AECBC06" w14:textId="77777777" w:rsidR="00E3607C" w:rsidRPr="007D73B6" w:rsidRDefault="00E3607C" w:rsidP="007D73B6">
            <w:pPr>
              <w:pStyle w:val="Tabletext"/>
            </w:pPr>
            <w:r w:rsidRPr="007D73B6">
              <w:t>301-594-8834</w:t>
            </w:r>
          </w:p>
        </w:tc>
      </w:tr>
      <w:tr w:rsidR="00E3607C" w:rsidRPr="005B7C76" w14:paraId="36053D75" w14:textId="77777777" w:rsidTr="007D73B6">
        <w:trPr>
          <w:cantSplit/>
        </w:trPr>
        <w:tc>
          <w:tcPr>
            <w:tcW w:w="1861" w:type="pct"/>
            <w:vAlign w:val="center"/>
          </w:tcPr>
          <w:p w14:paraId="260486D7" w14:textId="77777777" w:rsidR="00E3607C" w:rsidRPr="005B7C76" w:rsidRDefault="002E599F" w:rsidP="007D73B6">
            <w:pPr>
              <w:pStyle w:val="Tabletext"/>
              <w:jc w:val="center"/>
            </w:pPr>
            <w:r>
              <w:t>NIH</w:t>
            </w:r>
          </w:p>
        </w:tc>
        <w:tc>
          <w:tcPr>
            <w:tcW w:w="2381" w:type="pct"/>
          </w:tcPr>
          <w:p w14:paraId="16B59B3C" w14:textId="77777777" w:rsidR="00E3607C" w:rsidRPr="005B7C76" w:rsidRDefault="00A36D03" w:rsidP="00F41CF0">
            <w:pPr>
              <w:pStyle w:val="Tabletext"/>
            </w:pPr>
            <w:hyperlink r:id="rId50" w:history="1">
              <w:r w:rsidR="00E3607C" w:rsidRPr="00CC6B6F">
                <w:rPr>
                  <w:rStyle w:val="Hyperlink"/>
                  <w:sz w:val="18"/>
                </w:rPr>
                <w:t>National Institute on Drug Abuse</w:t>
              </w:r>
            </w:hyperlink>
          </w:p>
        </w:tc>
        <w:tc>
          <w:tcPr>
            <w:tcW w:w="758" w:type="pct"/>
          </w:tcPr>
          <w:p w14:paraId="5010F7F4" w14:textId="77777777" w:rsidR="00E3607C" w:rsidRPr="007D73B6" w:rsidRDefault="00E3607C" w:rsidP="007D73B6">
            <w:pPr>
              <w:pStyle w:val="Tabletext"/>
            </w:pPr>
            <w:r w:rsidRPr="007D73B6">
              <w:t>301-443-2755</w:t>
            </w:r>
          </w:p>
        </w:tc>
      </w:tr>
      <w:tr w:rsidR="00E3607C" w:rsidRPr="005B7C76" w14:paraId="0A89B233" w14:textId="77777777" w:rsidTr="007D73B6">
        <w:trPr>
          <w:cantSplit/>
        </w:trPr>
        <w:tc>
          <w:tcPr>
            <w:tcW w:w="1861" w:type="pct"/>
            <w:vAlign w:val="center"/>
          </w:tcPr>
          <w:p w14:paraId="021387FA" w14:textId="77777777" w:rsidR="00E3607C" w:rsidRPr="005B7C76" w:rsidRDefault="002E599F" w:rsidP="007D73B6">
            <w:pPr>
              <w:pStyle w:val="Tabletext"/>
              <w:jc w:val="center"/>
            </w:pPr>
            <w:r>
              <w:t>NIH</w:t>
            </w:r>
          </w:p>
        </w:tc>
        <w:tc>
          <w:tcPr>
            <w:tcW w:w="2381" w:type="pct"/>
          </w:tcPr>
          <w:p w14:paraId="42542676" w14:textId="77777777" w:rsidR="00E3607C" w:rsidRPr="005B7C76" w:rsidRDefault="00A36D03" w:rsidP="00F41CF0">
            <w:pPr>
              <w:pStyle w:val="Tabletext"/>
            </w:pPr>
            <w:hyperlink r:id="rId51" w:history="1">
              <w:r w:rsidR="00E3607C" w:rsidRPr="00CC6B6F">
                <w:rPr>
                  <w:rStyle w:val="Hyperlink"/>
                  <w:sz w:val="18"/>
                </w:rPr>
                <w:t>National Institute of Environmental Health Sciences</w:t>
              </w:r>
            </w:hyperlink>
          </w:p>
        </w:tc>
        <w:tc>
          <w:tcPr>
            <w:tcW w:w="758" w:type="pct"/>
          </w:tcPr>
          <w:p w14:paraId="31544FE4" w14:textId="77777777" w:rsidR="00E3607C" w:rsidRPr="007D73B6" w:rsidRDefault="00E3607C" w:rsidP="007D73B6">
            <w:pPr>
              <w:pStyle w:val="Tabletext"/>
            </w:pPr>
            <w:r w:rsidRPr="007D73B6">
              <w:t>919-541-7723</w:t>
            </w:r>
          </w:p>
        </w:tc>
      </w:tr>
      <w:tr w:rsidR="00E3607C" w:rsidRPr="005B7C76" w14:paraId="12ABA45F" w14:textId="77777777" w:rsidTr="007D73B6">
        <w:trPr>
          <w:cantSplit/>
        </w:trPr>
        <w:tc>
          <w:tcPr>
            <w:tcW w:w="1861" w:type="pct"/>
            <w:vAlign w:val="center"/>
          </w:tcPr>
          <w:p w14:paraId="5F86163B" w14:textId="77777777" w:rsidR="00E3607C" w:rsidRPr="005B7C76" w:rsidRDefault="002E599F" w:rsidP="007D73B6">
            <w:pPr>
              <w:pStyle w:val="Tabletext"/>
              <w:jc w:val="center"/>
            </w:pPr>
            <w:r>
              <w:t>NIH</w:t>
            </w:r>
          </w:p>
        </w:tc>
        <w:tc>
          <w:tcPr>
            <w:tcW w:w="2381" w:type="pct"/>
          </w:tcPr>
          <w:p w14:paraId="360FCF1E" w14:textId="77777777" w:rsidR="00E3607C" w:rsidRPr="005B7C76" w:rsidRDefault="00A36D03" w:rsidP="00F41CF0">
            <w:pPr>
              <w:pStyle w:val="Tabletext"/>
            </w:pPr>
            <w:hyperlink r:id="rId52" w:history="1">
              <w:r w:rsidR="00E3607C" w:rsidRPr="00CC6B6F">
                <w:rPr>
                  <w:rStyle w:val="Hyperlink"/>
                  <w:sz w:val="18"/>
                </w:rPr>
                <w:t>National Institute of General Medical Sciences</w:t>
              </w:r>
            </w:hyperlink>
          </w:p>
        </w:tc>
        <w:tc>
          <w:tcPr>
            <w:tcW w:w="758" w:type="pct"/>
          </w:tcPr>
          <w:p w14:paraId="17898B24" w14:textId="77777777" w:rsidR="00E3607C" w:rsidRPr="007D73B6" w:rsidRDefault="00E3607C" w:rsidP="007D73B6">
            <w:pPr>
              <w:pStyle w:val="Tabletext"/>
            </w:pPr>
            <w:r w:rsidRPr="007D73B6">
              <w:t>301-594-4499</w:t>
            </w:r>
          </w:p>
        </w:tc>
      </w:tr>
      <w:tr w:rsidR="00E3607C" w:rsidRPr="005B7C76" w14:paraId="5E9507B9" w14:textId="77777777" w:rsidTr="007D73B6">
        <w:trPr>
          <w:cantSplit/>
        </w:trPr>
        <w:tc>
          <w:tcPr>
            <w:tcW w:w="1861" w:type="pct"/>
            <w:vAlign w:val="center"/>
          </w:tcPr>
          <w:p w14:paraId="5DCD7E24" w14:textId="77777777" w:rsidR="00E3607C" w:rsidRPr="005B7C76" w:rsidRDefault="002E599F" w:rsidP="007D73B6">
            <w:pPr>
              <w:pStyle w:val="Tabletext"/>
              <w:jc w:val="center"/>
            </w:pPr>
            <w:r>
              <w:t>NIH</w:t>
            </w:r>
          </w:p>
        </w:tc>
        <w:tc>
          <w:tcPr>
            <w:tcW w:w="2381" w:type="pct"/>
          </w:tcPr>
          <w:p w14:paraId="2F6D1CAC" w14:textId="77777777" w:rsidR="00E3607C" w:rsidRPr="005B7C76" w:rsidRDefault="00A36D03" w:rsidP="00F41CF0">
            <w:pPr>
              <w:pStyle w:val="Tabletext"/>
            </w:pPr>
            <w:hyperlink r:id="rId53" w:history="1">
              <w:r w:rsidR="00E3607C" w:rsidRPr="00CC6B6F">
                <w:rPr>
                  <w:rStyle w:val="Hyperlink"/>
                  <w:sz w:val="18"/>
                </w:rPr>
                <w:t>National Institute of Mental Health</w:t>
              </w:r>
            </w:hyperlink>
          </w:p>
        </w:tc>
        <w:tc>
          <w:tcPr>
            <w:tcW w:w="758" w:type="pct"/>
          </w:tcPr>
          <w:p w14:paraId="07F1B40D" w14:textId="77777777" w:rsidR="00E3607C" w:rsidRPr="007D73B6" w:rsidRDefault="00E3607C" w:rsidP="007D73B6">
            <w:pPr>
              <w:pStyle w:val="Tabletext"/>
            </w:pPr>
            <w:r w:rsidRPr="007D73B6">
              <w:t>301-443-3367</w:t>
            </w:r>
          </w:p>
        </w:tc>
      </w:tr>
      <w:tr w:rsidR="00295477" w:rsidRPr="005B7C76" w14:paraId="1C406429" w14:textId="77777777" w:rsidTr="007D73B6">
        <w:trPr>
          <w:cantSplit/>
        </w:trPr>
        <w:tc>
          <w:tcPr>
            <w:tcW w:w="1861" w:type="pct"/>
            <w:vAlign w:val="center"/>
          </w:tcPr>
          <w:p w14:paraId="16563C78" w14:textId="77777777" w:rsidR="00295477" w:rsidRPr="005B7C76" w:rsidRDefault="00295477" w:rsidP="007D73B6">
            <w:pPr>
              <w:pStyle w:val="Tabletext"/>
              <w:jc w:val="center"/>
            </w:pPr>
            <w:r>
              <w:t>NIH</w:t>
            </w:r>
          </w:p>
        </w:tc>
        <w:tc>
          <w:tcPr>
            <w:tcW w:w="2381" w:type="pct"/>
          </w:tcPr>
          <w:p w14:paraId="055A8F87" w14:textId="3C5D8F02" w:rsidR="00295477" w:rsidRPr="005B7C76" w:rsidRDefault="00A36D03" w:rsidP="00F41CF0">
            <w:pPr>
              <w:pStyle w:val="Tabletext"/>
            </w:pPr>
            <w:hyperlink r:id="rId54" w:tgtFrame="_blank" w:history="1">
              <w:r w:rsidR="00295477">
                <w:rPr>
                  <w:rStyle w:val="Hyperlink"/>
                  <w:sz w:val="18"/>
                </w:rPr>
                <w:t>National Institute on Minority Health and Health Disparities</w:t>
              </w:r>
            </w:hyperlink>
            <w:r w:rsidR="00295477" w:rsidRPr="005B7C76">
              <w:t xml:space="preserve"> </w:t>
            </w:r>
          </w:p>
        </w:tc>
        <w:tc>
          <w:tcPr>
            <w:tcW w:w="758" w:type="pct"/>
          </w:tcPr>
          <w:p w14:paraId="7E40EFE7" w14:textId="77777777" w:rsidR="00295477" w:rsidRPr="007D73B6" w:rsidRDefault="00295477" w:rsidP="007D73B6">
            <w:pPr>
              <w:pStyle w:val="Tabletext"/>
            </w:pPr>
            <w:r w:rsidRPr="007D73B6">
              <w:t>301-402-1366</w:t>
            </w:r>
          </w:p>
        </w:tc>
      </w:tr>
      <w:tr w:rsidR="00E3607C" w:rsidRPr="005B7C76" w14:paraId="45C0F751" w14:textId="77777777" w:rsidTr="007D73B6">
        <w:trPr>
          <w:cantSplit/>
        </w:trPr>
        <w:tc>
          <w:tcPr>
            <w:tcW w:w="1861" w:type="pct"/>
            <w:vAlign w:val="center"/>
          </w:tcPr>
          <w:p w14:paraId="6D4F3A74" w14:textId="77777777" w:rsidR="00E3607C" w:rsidRPr="005B7C76" w:rsidRDefault="002E599F" w:rsidP="007D73B6">
            <w:pPr>
              <w:pStyle w:val="Tabletext"/>
              <w:jc w:val="center"/>
            </w:pPr>
            <w:r>
              <w:t>NIH</w:t>
            </w:r>
          </w:p>
        </w:tc>
        <w:tc>
          <w:tcPr>
            <w:tcW w:w="2381" w:type="pct"/>
          </w:tcPr>
          <w:p w14:paraId="138271E0" w14:textId="77777777" w:rsidR="00E3607C" w:rsidRPr="005B7C76" w:rsidRDefault="00A36D03" w:rsidP="00F41CF0">
            <w:pPr>
              <w:pStyle w:val="Tabletext"/>
            </w:pPr>
            <w:hyperlink r:id="rId55" w:history="1">
              <w:r w:rsidR="00E3607C" w:rsidRPr="00E35D76">
                <w:rPr>
                  <w:rStyle w:val="Hyperlink"/>
                  <w:sz w:val="18"/>
                </w:rPr>
                <w:t>National Institute of Neurological Disorders and Stroke</w:t>
              </w:r>
            </w:hyperlink>
          </w:p>
        </w:tc>
        <w:tc>
          <w:tcPr>
            <w:tcW w:w="758" w:type="pct"/>
          </w:tcPr>
          <w:p w14:paraId="0E574A10" w14:textId="77777777" w:rsidR="00E3607C" w:rsidRPr="007D73B6" w:rsidRDefault="00E3607C" w:rsidP="007D73B6">
            <w:pPr>
              <w:pStyle w:val="Tabletext"/>
            </w:pPr>
            <w:r w:rsidRPr="007D73B6">
              <w:t>301-496-9248</w:t>
            </w:r>
          </w:p>
        </w:tc>
      </w:tr>
      <w:tr w:rsidR="00E3607C" w:rsidRPr="005B7C76" w14:paraId="56EFA58E" w14:textId="77777777" w:rsidTr="007D73B6">
        <w:trPr>
          <w:cantSplit/>
        </w:trPr>
        <w:tc>
          <w:tcPr>
            <w:tcW w:w="1861" w:type="pct"/>
            <w:vAlign w:val="center"/>
          </w:tcPr>
          <w:p w14:paraId="16DCBE69" w14:textId="77777777" w:rsidR="00E3607C" w:rsidRPr="005B7C76" w:rsidRDefault="002E599F" w:rsidP="007D73B6">
            <w:pPr>
              <w:pStyle w:val="Tabletext"/>
              <w:jc w:val="center"/>
            </w:pPr>
            <w:r>
              <w:t>NIH</w:t>
            </w:r>
          </w:p>
        </w:tc>
        <w:tc>
          <w:tcPr>
            <w:tcW w:w="2381" w:type="pct"/>
          </w:tcPr>
          <w:p w14:paraId="2D818FC6" w14:textId="23F7CF79" w:rsidR="00E3607C" w:rsidRPr="005B7C76" w:rsidRDefault="00A36D03" w:rsidP="00F41CF0">
            <w:pPr>
              <w:pStyle w:val="Tabletext"/>
            </w:pPr>
            <w:hyperlink r:id="rId56" w:history="1">
              <w:r w:rsidR="00E3607C" w:rsidRPr="00E35D76">
                <w:rPr>
                  <w:rStyle w:val="Hyperlink"/>
                  <w:sz w:val="18"/>
                </w:rPr>
                <w:t>National Institute of Nursing Research</w:t>
              </w:r>
            </w:hyperlink>
          </w:p>
        </w:tc>
        <w:tc>
          <w:tcPr>
            <w:tcW w:w="758" w:type="pct"/>
          </w:tcPr>
          <w:p w14:paraId="5E75594C" w14:textId="77777777" w:rsidR="00E3607C" w:rsidRPr="007D73B6" w:rsidRDefault="00E3607C" w:rsidP="007D73B6">
            <w:pPr>
              <w:pStyle w:val="Tabletext"/>
            </w:pPr>
            <w:r w:rsidRPr="007D73B6">
              <w:t>301-594-6906</w:t>
            </w:r>
          </w:p>
        </w:tc>
      </w:tr>
      <w:tr w:rsidR="00E3607C" w:rsidRPr="005B7C76" w14:paraId="67EDAAAD" w14:textId="77777777" w:rsidTr="007D73B6">
        <w:trPr>
          <w:cantSplit/>
        </w:trPr>
        <w:tc>
          <w:tcPr>
            <w:tcW w:w="1861" w:type="pct"/>
            <w:vAlign w:val="center"/>
          </w:tcPr>
          <w:p w14:paraId="42AF1679" w14:textId="77777777" w:rsidR="00E3607C" w:rsidRPr="005B7C76" w:rsidRDefault="002E599F" w:rsidP="007D73B6">
            <w:pPr>
              <w:pStyle w:val="Tabletext"/>
              <w:jc w:val="center"/>
            </w:pPr>
            <w:r>
              <w:t>NIH</w:t>
            </w:r>
          </w:p>
        </w:tc>
        <w:tc>
          <w:tcPr>
            <w:tcW w:w="2381" w:type="pct"/>
          </w:tcPr>
          <w:p w14:paraId="51FDEA49" w14:textId="77777777" w:rsidR="00E3607C" w:rsidRPr="005B7C76" w:rsidRDefault="00A36D03" w:rsidP="00F41CF0">
            <w:pPr>
              <w:pStyle w:val="Tabletext"/>
            </w:pPr>
            <w:hyperlink r:id="rId57" w:history="1">
              <w:r w:rsidR="00E3607C" w:rsidRPr="00E35D76">
                <w:rPr>
                  <w:rStyle w:val="Hyperlink"/>
                  <w:sz w:val="18"/>
                </w:rPr>
                <w:t>National Library of Medicine</w:t>
              </w:r>
            </w:hyperlink>
          </w:p>
        </w:tc>
        <w:tc>
          <w:tcPr>
            <w:tcW w:w="758" w:type="pct"/>
          </w:tcPr>
          <w:p w14:paraId="1511D38E" w14:textId="77777777" w:rsidR="00E3607C" w:rsidRPr="007D73B6" w:rsidRDefault="00E3607C" w:rsidP="007D73B6">
            <w:pPr>
              <w:pStyle w:val="Tabletext"/>
            </w:pPr>
            <w:r w:rsidRPr="007D73B6">
              <w:t>301-496-4621</w:t>
            </w:r>
          </w:p>
        </w:tc>
      </w:tr>
      <w:tr w:rsidR="00E3607C" w:rsidRPr="005B7C76" w14:paraId="59CACD32" w14:textId="77777777" w:rsidTr="007D73B6">
        <w:trPr>
          <w:cantSplit/>
        </w:trPr>
        <w:tc>
          <w:tcPr>
            <w:tcW w:w="1861" w:type="pct"/>
            <w:vAlign w:val="center"/>
          </w:tcPr>
          <w:p w14:paraId="23B9A29D" w14:textId="77777777" w:rsidR="00E3607C" w:rsidRPr="005B7C76" w:rsidRDefault="002E599F" w:rsidP="007D73B6">
            <w:pPr>
              <w:pStyle w:val="Tabletext"/>
              <w:jc w:val="center"/>
            </w:pPr>
            <w:r>
              <w:t>NIH</w:t>
            </w:r>
          </w:p>
        </w:tc>
        <w:tc>
          <w:tcPr>
            <w:tcW w:w="2381" w:type="pct"/>
          </w:tcPr>
          <w:p w14:paraId="23A02CDD" w14:textId="77777777" w:rsidR="00E3607C" w:rsidRPr="005B7C76" w:rsidRDefault="00A36D03" w:rsidP="00F41CF0">
            <w:pPr>
              <w:pStyle w:val="Tabletext"/>
            </w:pPr>
            <w:hyperlink r:id="rId58" w:history="1">
              <w:r w:rsidR="00E3607C" w:rsidRPr="00E35D76">
                <w:rPr>
                  <w:rStyle w:val="Hyperlink"/>
                  <w:sz w:val="18"/>
                </w:rPr>
                <w:t>Center For Scientific Review</w:t>
              </w:r>
            </w:hyperlink>
          </w:p>
        </w:tc>
        <w:tc>
          <w:tcPr>
            <w:tcW w:w="758" w:type="pct"/>
          </w:tcPr>
          <w:p w14:paraId="52E5ED3B" w14:textId="77777777" w:rsidR="00E3607C" w:rsidRPr="007D73B6" w:rsidRDefault="00E3607C" w:rsidP="007D73B6">
            <w:pPr>
              <w:pStyle w:val="Tabletext"/>
            </w:pPr>
            <w:r w:rsidRPr="007D73B6">
              <w:t>301-435-0715</w:t>
            </w:r>
          </w:p>
        </w:tc>
      </w:tr>
      <w:tr w:rsidR="00E3607C" w:rsidRPr="005B7C76" w14:paraId="04866B3E" w14:textId="77777777" w:rsidTr="007D73B6">
        <w:trPr>
          <w:cantSplit/>
        </w:trPr>
        <w:tc>
          <w:tcPr>
            <w:tcW w:w="1861" w:type="pct"/>
          </w:tcPr>
          <w:p w14:paraId="542ECC0F" w14:textId="3BC3FCC0" w:rsidR="00E3607C" w:rsidRPr="00896EBF" w:rsidRDefault="00A36D03" w:rsidP="00F41CF0">
            <w:pPr>
              <w:pStyle w:val="Tabletext"/>
              <w:rPr>
                <w:szCs w:val="18"/>
              </w:rPr>
            </w:pPr>
            <w:hyperlink r:id="rId59" w:history="1">
              <w:r w:rsidR="00747E08">
                <w:rPr>
                  <w:rStyle w:val="Hyperlink"/>
                  <w:sz w:val="18"/>
                  <w:szCs w:val="18"/>
                </w:rPr>
                <w:t>AGENCY FOR HEALTHCARE RESEARCH AND QUALITY (AHRQ)</w:t>
              </w:r>
            </w:hyperlink>
          </w:p>
        </w:tc>
        <w:tc>
          <w:tcPr>
            <w:tcW w:w="2381" w:type="pct"/>
          </w:tcPr>
          <w:p w14:paraId="22572D93" w14:textId="77777777" w:rsidR="00E3607C" w:rsidRPr="00896EBF" w:rsidRDefault="00A36D03" w:rsidP="00F41CF0">
            <w:pPr>
              <w:pStyle w:val="Tabletext"/>
              <w:rPr>
                <w:szCs w:val="18"/>
              </w:rPr>
            </w:pPr>
            <w:hyperlink r:id="rId60" w:history="1">
              <w:r w:rsidR="00AB7929" w:rsidRPr="00896EBF">
                <w:rPr>
                  <w:rStyle w:val="Hyperlink"/>
                  <w:sz w:val="18"/>
                  <w:szCs w:val="18"/>
                </w:rPr>
                <w:t>Agency for Healthcare Research and Quality</w:t>
              </w:r>
            </w:hyperlink>
          </w:p>
        </w:tc>
        <w:tc>
          <w:tcPr>
            <w:tcW w:w="758" w:type="pct"/>
          </w:tcPr>
          <w:p w14:paraId="057C16E1" w14:textId="77777777" w:rsidR="00E3607C" w:rsidRPr="00896EBF" w:rsidRDefault="00E3607C" w:rsidP="007D73B6">
            <w:pPr>
              <w:pStyle w:val="Tabletext"/>
              <w:rPr>
                <w:szCs w:val="18"/>
              </w:rPr>
            </w:pPr>
            <w:r w:rsidRPr="00896EBF">
              <w:rPr>
                <w:szCs w:val="18"/>
              </w:rPr>
              <w:t>301-427-1447</w:t>
            </w:r>
          </w:p>
        </w:tc>
      </w:tr>
      <w:tr w:rsidR="00BC655B" w:rsidRPr="005B7C76" w14:paraId="03BC0C91" w14:textId="77777777" w:rsidTr="007D73B6">
        <w:trPr>
          <w:cantSplit/>
        </w:trPr>
        <w:tc>
          <w:tcPr>
            <w:tcW w:w="1861" w:type="pct"/>
          </w:tcPr>
          <w:p w14:paraId="33CCD129" w14:textId="4A00E246" w:rsidR="00BC655B" w:rsidRPr="00896EBF" w:rsidRDefault="00A36D03" w:rsidP="00BC655B">
            <w:pPr>
              <w:pStyle w:val="Tabletext"/>
              <w:rPr>
                <w:szCs w:val="18"/>
              </w:rPr>
            </w:pPr>
            <w:hyperlink r:id="rId61" w:history="1">
              <w:r w:rsidR="00BC655B" w:rsidRPr="00896EBF">
                <w:rPr>
                  <w:rStyle w:val="Hyperlink"/>
                  <w:sz w:val="18"/>
                  <w:szCs w:val="18"/>
                </w:rPr>
                <w:t>CENTERS FOR DISEASE CONTROL AND PREVENTION (CDC)</w:t>
              </w:r>
            </w:hyperlink>
          </w:p>
        </w:tc>
        <w:tc>
          <w:tcPr>
            <w:tcW w:w="2381" w:type="pct"/>
          </w:tcPr>
          <w:p w14:paraId="5380EF1B" w14:textId="5369AA21" w:rsidR="00BC655B" w:rsidRPr="00896EBF" w:rsidRDefault="00A36D03" w:rsidP="00BC655B">
            <w:pPr>
              <w:pStyle w:val="Tabletext"/>
              <w:rPr>
                <w:szCs w:val="18"/>
              </w:rPr>
            </w:pPr>
            <w:hyperlink r:id="rId62" w:history="1">
              <w:r w:rsidR="00BC655B" w:rsidRPr="00896EBF">
                <w:rPr>
                  <w:rStyle w:val="Hyperlink"/>
                  <w:sz w:val="18"/>
                  <w:szCs w:val="18"/>
                </w:rPr>
                <w:t>Coordinating Center for Health Information and Services</w:t>
              </w:r>
            </w:hyperlink>
          </w:p>
        </w:tc>
        <w:tc>
          <w:tcPr>
            <w:tcW w:w="758" w:type="pct"/>
          </w:tcPr>
          <w:p w14:paraId="1461B727" w14:textId="66D8F31B" w:rsidR="00BC655B" w:rsidRPr="00896EBF" w:rsidRDefault="00BC655B" w:rsidP="007D73B6">
            <w:pPr>
              <w:pStyle w:val="Tabletext"/>
              <w:rPr>
                <w:szCs w:val="18"/>
              </w:rPr>
            </w:pPr>
            <w:r w:rsidRPr="00896EBF">
              <w:rPr>
                <w:szCs w:val="18"/>
              </w:rPr>
              <w:t>404-498-1186</w:t>
            </w:r>
          </w:p>
        </w:tc>
      </w:tr>
      <w:tr w:rsidR="00BC655B" w:rsidRPr="005B7C76" w14:paraId="7E44948D" w14:textId="77777777" w:rsidTr="007D73B6">
        <w:trPr>
          <w:cantSplit/>
        </w:trPr>
        <w:tc>
          <w:tcPr>
            <w:tcW w:w="1861" w:type="pct"/>
            <w:vAlign w:val="center"/>
          </w:tcPr>
          <w:p w14:paraId="603ACF65" w14:textId="30C18BE4" w:rsidR="00BC655B" w:rsidRPr="00896EBF" w:rsidRDefault="00BC655B" w:rsidP="007D73B6">
            <w:pPr>
              <w:pStyle w:val="Tabletext"/>
              <w:jc w:val="center"/>
              <w:rPr>
                <w:szCs w:val="18"/>
              </w:rPr>
            </w:pPr>
            <w:r w:rsidRPr="00896EBF">
              <w:rPr>
                <w:szCs w:val="18"/>
              </w:rPr>
              <w:t>CDC</w:t>
            </w:r>
          </w:p>
        </w:tc>
        <w:tc>
          <w:tcPr>
            <w:tcW w:w="2381" w:type="pct"/>
          </w:tcPr>
          <w:p w14:paraId="4B3342C9" w14:textId="56F4E274" w:rsidR="00BC655B" w:rsidRPr="00896EBF" w:rsidRDefault="00A36D03" w:rsidP="00BC655B">
            <w:pPr>
              <w:pStyle w:val="Tabletext"/>
              <w:rPr>
                <w:szCs w:val="18"/>
              </w:rPr>
            </w:pPr>
            <w:hyperlink r:id="rId63" w:history="1">
              <w:r w:rsidR="00BC655B" w:rsidRPr="00896EBF">
                <w:rPr>
                  <w:rStyle w:val="Hyperlink"/>
                  <w:sz w:val="18"/>
                  <w:szCs w:val="18"/>
                </w:rPr>
                <w:t>Office of Infectious Disease</w:t>
              </w:r>
            </w:hyperlink>
          </w:p>
        </w:tc>
        <w:tc>
          <w:tcPr>
            <w:tcW w:w="758" w:type="pct"/>
          </w:tcPr>
          <w:p w14:paraId="089604D8" w14:textId="2539BFE1" w:rsidR="00BC655B" w:rsidRPr="00896EBF" w:rsidRDefault="00BC655B" w:rsidP="007D73B6">
            <w:pPr>
              <w:pStyle w:val="Tabletext"/>
              <w:rPr>
                <w:szCs w:val="18"/>
              </w:rPr>
            </w:pPr>
            <w:r w:rsidRPr="00896EBF">
              <w:rPr>
                <w:szCs w:val="18"/>
              </w:rPr>
              <w:t>404-639-3770</w:t>
            </w:r>
          </w:p>
        </w:tc>
      </w:tr>
      <w:tr w:rsidR="00BC655B" w:rsidRPr="005B7C76" w14:paraId="2A347E1D" w14:textId="77777777" w:rsidTr="007D73B6">
        <w:trPr>
          <w:cantSplit/>
        </w:trPr>
        <w:tc>
          <w:tcPr>
            <w:tcW w:w="1861" w:type="pct"/>
            <w:vAlign w:val="center"/>
          </w:tcPr>
          <w:p w14:paraId="2803ED5F" w14:textId="3CF43CBB" w:rsidR="00BC655B" w:rsidRPr="00896EBF" w:rsidRDefault="00BC655B" w:rsidP="007D73B6">
            <w:pPr>
              <w:pStyle w:val="Tabletext"/>
              <w:jc w:val="center"/>
              <w:rPr>
                <w:szCs w:val="18"/>
              </w:rPr>
            </w:pPr>
            <w:r w:rsidRPr="00896EBF">
              <w:rPr>
                <w:szCs w:val="18"/>
              </w:rPr>
              <w:t>CDC</w:t>
            </w:r>
          </w:p>
        </w:tc>
        <w:tc>
          <w:tcPr>
            <w:tcW w:w="2381" w:type="pct"/>
          </w:tcPr>
          <w:p w14:paraId="39B60AA3" w14:textId="77BCD8AA" w:rsidR="00BC655B" w:rsidRPr="00896EBF" w:rsidRDefault="00A36D03" w:rsidP="00BC655B">
            <w:pPr>
              <w:pStyle w:val="Tabletext"/>
              <w:rPr>
                <w:szCs w:val="18"/>
              </w:rPr>
            </w:pPr>
            <w:hyperlink r:id="rId64" w:history="1">
              <w:r w:rsidR="00BC655B" w:rsidRPr="00896EBF">
                <w:rPr>
                  <w:rStyle w:val="Hyperlink"/>
                  <w:sz w:val="18"/>
                  <w:szCs w:val="18"/>
                </w:rPr>
                <w:t>National Center for  Environmental Health</w:t>
              </w:r>
            </w:hyperlink>
            <w:r w:rsidR="00BC655B" w:rsidRPr="00896EBF">
              <w:rPr>
                <w:szCs w:val="18"/>
              </w:rPr>
              <w:t xml:space="preserve"> </w:t>
            </w:r>
          </w:p>
        </w:tc>
        <w:tc>
          <w:tcPr>
            <w:tcW w:w="758" w:type="pct"/>
          </w:tcPr>
          <w:p w14:paraId="17C2E0BD" w14:textId="40D75602" w:rsidR="00BC655B" w:rsidRPr="00896EBF" w:rsidRDefault="00BC655B" w:rsidP="007D73B6">
            <w:pPr>
              <w:pStyle w:val="Tabletext"/>
              <w:rPr>
                <w:szCs w:val="18"/>
              </w:rPr>
            </w:pPr>
            <w:r w:rsidRPr="00896EBF">
              <w:rPr>
                <w:szCs w:val="18"/>
              </w:rPr>
              <w:t>770-488-4668</w:t>
            </w:r>
          </w:p>
        </w:tc>
      </w:tr>
      <w:tr w:rsidR="00BC655B" w:rsidRPr="005B7C76" w14:paraId="1120FC5B" w14:textId="77777777" w:rsidTr="007D73B6">
        <w:trPr>
          <w:cantSplit/>
        </w:trPr>
        <w:tc>
          <w:tcPr>
            <w:tcW w:w="1861" w:type="pct"/>
            <w:vAlign w:val="center"/>
          </w:tcPr>
          <w:p w14:paraId="3AD6F501" w14:textId="6D635FC5" w:rsidR="00BC655B" w:rsidRPr="00896EBF" w:rsidRDefault="00BC655B" w:rsidP="007D73B6">
            <w:pPr>
              <w:pStyle w:val="Tabletext"/>
              <w:jc w:val="center"/>
              <w:rPr>
                <w:szCs w:val="18"/>
              </w:rPr>
            </w:pPr>
            <w:r w:rsidRPr="00896EBF">
              <w:rPr>
                <w:szCs w:val="18"/>
              </w:rPr>
              <w:t>CDC</w:t>
            </w:r>
          </w:p>
        </w:tc>
        <w:tc>
          <w:tcPr>
            <w:tcW w:w="2381" w:type="pct"/>
          </w:tcPr>
          <w:p w14:paraId="6381F25D" w14:textId="6B0A594F" w:rsidR="00BC655B" w:rsidRPr="00896EBF" w:rsidRDefault="00A36D03" w:rsidP="00BC655B">
            <w:pPr>
              <w:pStyle w:val="Tabletext"/>
              <w:rPr>
                <w:szCs w:val="18"/>
              </w:rPr>
            </w:pPr>
            <w:hyperlink r:id="rId65" w:history="1">
              <w:r w:rsidR="00BC655B" w:rsidRPr="00896EBF">
                <w:rPr>
                  <w:rStyle w:val="Hyperlink"/>
                  <w:sz w:val="18"/>
                  <w:szCs w:val="18"/>
                </w:rPr>
                <w:t>National Center for Injury Prevention and Control</w:t>
              </w:r>
            </w:hyperlink>
          </w:p>
        </w:tc>
        <w:tc>
          <w:tcPr>
            <w:tcW w:w="758" w:type="pct"/>
          </w:tcPr>
          <w:p w14:paraId="0B3BD32C" w14:textId="2EAF60F7" w:rsidR="00BC655B" w:rsidRPr="00896EBF" w:rsidRDefault="00BC655B" w:rsidP="007D73B6">
            <w:pPr>
              <w:pStyle w:val="Tabletext"/>
              <w:rPr>
                <w:szCs w:val="18"/>
              </w:rPr>
            </w:pPr>
            <w:r w:rsidRPr="00896EBF">
              <w:rPr>
                <w:szCs w:val="18"/>
              </w:rPr>
              <w:t>770-488-8390</w:t>
            </w:r>
          </w:p>
        </w:tc>
      </w:tr>
      <w:tr w:rsidR="00BC655B" w:rsidRPr="005B7C76" w14:paraId="6276C7BD" w14:textId="77777777" w:rsidTr="007D73B6">
        <w:trPr>
          <w:cantSplit/>
        </w:trPr>
        <w:tc>
          <w:tcPr>
            <w:tcW w:w="1861" w:type="pct"/>
            <w:vAlign w:val="center"/>
          </w:tcPr>
          <w:p w14:paraId="397DD978" w14:textId="200B907A" w:rsidR="00BC655B" w:rsidRPr="00896EBF" w:rsidRDefault="00BC655B" w:rsidP="007D73B6">
            <w:pPr>
              <w:pStyle w:val="Tabletext"/>
              <w:jc w:val="center"/>
              <w:rPr>
                <w:szCs w:val="18"/>
              </w:rPr>
            </w:pPr>
            <w:r w:rsidRPr="00896EBF">
              <w:rPr>
                <w:szCs w:val="18"/>
              </w:rPr>
              <w:t>CDC</w:t>
            </w:r>
          </w:p>
        </w:tc>
        <w:tc>
          <w:tcPr>
            <w:tcW w:w="2381" w:type="pct"/>
          </w:tcPr>
          <w:p w14:paraId="2C0CA317" w14:textId="35C42CB9" w:rsidR="00BC655B" w:rsidRPr="00896EBF" w:rsidRDefault="00A36D03" w:rsidP="00BC655B">
            <w:pPr>
              <w:pStyle w:val="Tabletext"/>
              <w:rPr>
                <w:szCs w:val="18"/>
              </w:rPr>
            </w:pPr>
            <w:hyperlink r:id="rId66" w:history="1">
              <w:r w:rsidR="00BC655B" w:rsidRPr="00896EBF">
                <w:rPr>
                  <w:rStyle w:val="Hyperlink"/>
                  <w:sz w:val="18"/>
                  <w:szCs w:val="18"/>
                </w:rPr>
                <w:t>National Center for Chronic Disease Prevention and Health Promotion</w:t>
              </w:r>
            </w:hyperlink>
          </w:p>
        </w:tc>
        <w:tc>
          <w:tcPr>
            <w:tcW w:w="758" w:type="pct"/>
          </w:tcPr>
          <w:p w14:paraId="7BD982AB" w14:textId="5E9F0B57" w:rsidR="00BC655B" w:rsidRPr="00896EBF" w:rsidRDefault="00BC655B" w:rsidP="007D73B6">
            <w:pPr>
              <w:pStyle w:val="Tabletext"/>
              <w:rPr>
                <w:szCs w:val="18"/>
              </w:rPr>
            </w:pPr>
            <w:r w:rsidRPr="00896EBF">
              <w:rPr>
                <w:szCs w:val="18"/>
              </w:rPr>
              <w:t>404-639-4621</w:t>
            </w:r>
          </w:p>
        </w:tc>
      </w:tr>
      <w:tr w:rsidR="00BC655B" w:rsidRPr="005B7C76" w14:paraId="288FB528" w14:textId="77777777" w:rsidTr="007D73B6">
        <w:trPr>
          <w:cantSplit/>
        </w:trPr>
        <w:tc>
          <w:tcPr>
            <w:tcW w:w="1861" w:type="pct"/>
            <w:vAlign w:val="center"/>
          </w:tcPr>
          <w:p w14:paraId="01D993FA" w14:textId="37B72FC2" w:rsidR="00BC655B" w:rsidRPr="00896EBF" w:rsidRDefault="00BC655B" w:rsidP="007D73B6">
            <w:pPr>
              <w:pStyle w:val="Tabletext"/>
              <w:jc w:val="center"/>
              <w:rPr>
                <w:szCs w:val="18"/>
              </w:rPr>
            </w:pPr>
            <w:r w:rsidRPr="00896EBF">
              <w:rPr>
                <w:szCs w:val="18"/>
              </w:rPr>
              <w:t>CDC</w:t>
            </w:r>
          </w:p>
        </w:tc>
        <w:tc>
          <w:tcPr>
            <w:tcW w:w="2381" w:type="pct"/>
          </w:tcPr>
          <w:p w14:paraId="130E8A08" w14:textId="3D8CB2FF" w:rsidR="00BC655B" w:rsidRPr="00896EBF" w:rsidRDefault="00A36D03" w:rsidP="00BC655B">
            <w:pPr>
              <w:pStyle w:val="Tabletext"/>
              <w:rPr>
                <w:szCs w:val="18"/>
              </w:rPr>
            </w:pPr>
            <w:hyperlink r:id="rId67" w:history="1">
              <w:r w:rsidR="00BC655B" w:rsidRPr="00896EBF">
                <w:rPr>
                  <w:rStyle w:val="Hyperlink"/>
                  <w:sz w:val="18"/>
                  <w:szCs w:val="18"/>
                </w:rPr>
                <w:t>National Institute for Occupational Safety and Health</w:t>
              </w:r>
            </w:hyperlink>
          </w:p>
        </w:tc>
        <w:tc>
          <w:tcPr>
            <w:tcW w:w="758" w:type="pct"/>
          </w:tcPr>
          <w:p w14:paraId="2FD20ED4" w14:textId="13D65603" w:rsidR="00BC655B" w:rsidRPr="00896EBF" w:rsidRDefault="00BC655B" w:rsidP="007D73B6">
            <w:pPr>
              <w:pStyle w:val="Tabletext"/>
              <w:rPr>
                <w:szCs w:val="18"/>
              </w:rPr>
            </w:pPr>
            <w:r w:rsidRPr="00896EBF">
              <w:rPr>
                <w:szCs w:val="18"/>
              </w:rPr>
              <w:t>404-498-2530</w:t>
            </w:r>
          </w:p>
        </w:tc>
      </w:tr>
      <w:tr w:rsidR="00BC655B" w:rsidRPr="005B7C76" w14:paraId="3ACE6FF8" w14:textId="77777777" w:rsidTr="007D73B6">
        <w:trPr>
          <w:cantSplit/>
        </w:trPr>
        <w:tc>
          <w:tcPr>
            <w:tcW w:w="1861" w:type="pct"/>
            <w:vAlign w:val="center"/>
          </w:tcPr>
          <w:p w14:paraId="2C2586B7" w14:textId="5BC27274" w:rsidR="00BC655B" w:rsidRPr="00896EBF" w:rsidRDefault="00BC655B" w:rsidP="007D73B6">
            <w:pPr>
              <w:pStyle w:val="Tabletext"/>
              <w:jc w:val="center"/>
              <w:rPr>
                <w:szCs w:val="18"/>
              </w:rPr>
            </w:pPr>
            <w:r w:rsidRPr="00896EBF">
              <w:rPr>
                <w:szCs w:val="18"/>
              </w:rPr>
              <w:t>CDC</w:t>
            </w:r>
          </w:p>
        </w:tc>
        <w:tc>
          <w:tcPr>
            <w:tcW w:w="2381" w:type="pct"/>
          </w:tcPr>
          <w:p w14:paraId="36ADE363" w14:textId="19ED9E0C" w:rsidR="00BC655B" w:rsidRPr="00896EBF" w:rsidRDefault="00A36D03" w:rsidP="00BC655B">
            <w:pPr>
              <w:pStyle w:val="Tabletext"/>
              <w:rPr>
                <w:szCs w:val="18"/>
              </w:rPr>
            </w:pPr>
            <w:hyperlink r:id="rId68" w:history="1">
              <w:r w:rsidR="00BC655B" w:rsidRPr="00896EBF">
                <w:rPr>
                  <w:rStyle w:val="Hyperlink"/>
                  <w:sz w:val="18"/>
                  <w:szCs w:val="18"/>
                </w:rPr>
                <w:t>Procurement and Grants Office</w:t>
              </w:r>
            </w:hyperlink>
          </w:p>
        </w:tc>
        <w:tc>
          <w:tcPr>
            <w:tcW w:w="758" w:type="pct"/>
          </w:tcPr>
          <w:p w14:paraId="47F91CB0" w14:textId="444AF457" w:rsidR="00BC655B" w:rsidRPr="00896EBF" w:rsidRDefault="00BC655B" w:rsidP="007D73B6">
            <w:pPr>
              <w:pStyle w:val="Tabletext"/>
              <w:rPr>
                <w:szCs w:val="18"/>
              </w:rPr>
            </w:pPr>
            <w:r w:rsidRPr="00896EBF">
              <w:rPr>
                <w:szCs w:val="18"/>
              </w:rPr>
              <w:t>770-488-2700</w:t>
            </w:r>
          </w:p>
        </w:tc>
      </w:tr>
      <w:tr w:rsidR="00E3607C" w:rsidRPr="005B7C76" w14:paraId="779AE158" w14:textId="77777777" w:rsidTr="007D73B6">
        <w:trPr>
          <w:cantSplit/>
        </w:trPr>
        <w:tc>
          <w:tcPr>
            <w:tcW w:w="1861" w:type="pct"/>
          </w:tcPr>
          <w:p w14:paraId="1CAA4361" w14:textId="77777777" w:rsidR="00E3607C" w:rsidRPr="00896EBF" w:rsidRDefault="00A36D03" w:rsidP="00F41CF0">
            <w:pPr>
              <w:pStyle w:val="Tabletext"/>
              <w:rPr>
                <w:szCs w:val="18"/>
              </w:rPr>
            </w:pPr>
            <w:hyperlink r:id="rId69" w:history="1">
              <w:r w:rsidR="00E3607C" w:rsidRPr="00896EBF">
                <w:rPr>
                  <w:rStyle w:val="Hyperlink"/>
                  <w:sz w:val="18"/>
                  <w:szCs w:val="18"/>
                </w:rPr>
                <w:t>FOOD AND DRUG ADMINISTRATION</w:t>
              </w:r>
            </w:hyperlink>
          </w:p>
        </w:tc>
        <w:tc>
          <w:tcPr>
            <w:tcW w:w="2381" w:type="pct"/>
          </w:tcPr>
          <w:p w14:paraId="4AE7A240" w14:textId="77777777" w:rsidR="00E3607C" w:rsidRPr="00896EBF" w:rsidRDefault="00A36D03" w:rsidP="00F41CF0">
            <w:pPr>
              <w:pStyle w:val="Tabletext"/>
              <w:rPr>
                <w:szCs w:val="18"/>
              </w:rPr>
            </w:pPr>
            <w:hyperlink r:id="rId70" w:history="1">
              <w:r w:rsidR="00AB7929" w:rsidRPr="00896EBF">
                <w:rPr>
                  <w:rStyle w:val="Hyperlink"/>
                  <w:sz w:val="18"/>
                  <w:szCs w:val="18"/>
                </w:rPr>
                <w:t>Food and Drug Administration</w:t>
              </w:r>
            </w:hyperlink>
          </w:p>
        </w:tc>
        <w:tc>
          <w:tcPr>
            <w:tcW w:w="758" w:type="pct"/>
          </w:tcPr>
          <w:p w14:paraId="33484C10" w14:textId="77777777" w:rsidR="00E3607C" w:rsidRPr="00896EBF" w:rsidRDefault="00E3607C" w:rsidP="007D73B6">
            <w:pPr>
              <w:pStyle w:val="Tabletext"/>
              <w:rPr>
                <w:szCs w:val="18"/>
              </w:rPr>
            </w:pPr>
            <w:r w:rsidRPr="00896EBF">
              <w:rPr>
                <w:szCs w:val="18"/>
              </w:rPr>
              <w:t>301-827-7185</w:t>
            </w:r>
          </w:p>
        </w:tc>
      </w:tr>
      <w:tr w:rsidR="00E3607C" w:rsidRPr="005B7C76" w14:paraId="58CE9703" w14:textId="77777777" w:rsidTr="007D73B6">
        <w:trPr>
          <w:cantSplit/>
        </w:trPr>
        <w:tc>
          <w:tcPr>
            <w:tcW w:w="1861" w:type="pct"/>
          </w:tcPr>
          <w:p w14:paraId="0BC3DD84" w14:textId="77777777" w:rsidR="00E3607C" w:rsidRPr="00896EBF" w:rsidRDefault="00A36D03" w:rsidP="00F41CF0">
            <w:pPr>
              <w:pStyle w:val="Tabletext"/>
              <w:rPr>
                <w:szCs w:val="18"/>
              </w:rPr>
            </w:pPr>
            <w:hyperlink r:id="rId71" w:history="1">
              <w:r w:rsidR="00E3607C" w:rsidRPr="00896EBF">
                <w:rPr>
                  <w:rStyle w:val="Hyperlink"/>
                  <w:sz w:val="18"/>
                  <w:szCs w:val="18"/>
                </w:rPr>
                <w:t>INDIAN HEALTH SERVICE</w:t>
              </w:r>
            </w:hyperlink>
          </w:p>
        </w:tc>
        <w:tc>
          <w:tcPr>
            <w:tcW w:w="2381" w:type="pct"/>
          </w:tcPr>
          <w:p w14:paraId="7415BDD5" w14:textId="77777777" w:rsidR="00E3607C" w:rsidRPr="00896EBF" w:rsidRDefault="00A36D03" w:rsidP="00F41CF0">
            <w:pPr>
              <w:pStyle w:val="Tabletext"/>
              <w:rPr>
                <w:szCs w:val="18"/>
              </w:rPr>
            </w:pPr>
            <w:hyperlink r:id="rId72" w:history="1">
              <w:r w:rsidR="00AB7929" w:rsidRPr="00896EBF">
                <w:rPr>
                  <w:rStyle w:val="Hyperlink"/>
                  <w:sz w:val="18"/>
                  <w:szCs w:val="18"/>
                </w:rPr>
                <w:t>Indian Health Service</w:t>
              </w:r>
            </w:hyperlink>
          </w:p>
        </w:tc>
        <w:tc>
          <w:tcPr>
            <w:tcW w:w="758" w:type="pct"/>
          </w:tcPr>
          <w:p w14:paraId="01208D05" w14:textId="77777777" w:rsidR="00E3607C" w:rsidRPr="00896EBF" w:rsidRDefault="00E3607C" w:rsidP="007D73B6">
            <w:pPr>
              <w:pStyle w:val="Tabletext"/>
              <w:rPr>
                <w:szCs w:val="18"/>
              </w:rPr>
            </w:pPr>
            <w:r w:rsidRPr="00896EBF">
              <w:rPr>
                <w:szCs w:val="18"/>
              </w:rPr>
              <w:t>301-443-0578</w:t>
            </w:r>
          </w:p>
        </w:tc>
      </w:tr>
      <w:tr w:rsidR="00E3607C" w:rsidRPr="005B7C76" w14:paraId="0CE78169" w14:textId="77777777" w:rsidTr="007D73B6">
        <w:trPr>
          <w:cantSplit/>
        </w:trPr>
        <w:tc>
          <w:tcPr>
            <w:tcW w:w="1861" w:type="pct"/>
          </w:tcPr>
          <w:p w14:paraId="08842FA7" w14:textId="77777777" w:rsidR="00E3607C" w:rsidRPr="00896EBF" w:rsidRDefault="00A36D03" w:rsidP="00F41CF0">
            <w:pPr>
              <w:pStyle w:val="Tabletext"/>
              <w:rPr>
                <w:szCs w:val="18"/>
              </w:rPr>
            </w:pPr>
            <w:hyperlink r:id="rId73" w:history="1">
              <w:r w:rsidR="00E3607C" w:rsidRPr="00896EBF">
                <w:rPr>
                  <w:rStyle w:val="Hyperlink"/>
                  <w:sz w:val="18"/>
                  <w:szCs w:val="18"/>
                </w:rPr>
                <w:t>AGENCY FOR TOXIC SUBSTANCES AND DISEASE REGISTRY</w:t>
              </w:r>
            </w:hyperlink>
          </w:p>
        </w:tc>
        <w:tc>
          <w:tcPr>
            <w:tcW w:w="2381" w:type="pct"/>
          </w:tcPr>
          <w:p w14:paraId="5224C547" w14:textId="77777777" w:rsidR="00E3607C" w:rsidRPr="00896EBF" w:rsidRDefault="00A36D03" w:rsidP="00F41CF0">
            <w:pPr>
              <w:pStyle w:val="Tabletext"/>
              <w:rPr>
                <w:szCs w:val="18"/>
              </w:rPr>
            </w:pPr>
            <w:hyperlink r:id="rId74" w:history="1">
              <w:r w:rsidR="00AB7929" w:rsidRPr="00896EBF">
                <w:rPr>
                  <w:rStyle w:val="Hyperlink"/>
                  <w:sz w:val="18"/>
                  <w:szCs w:val="18"/>
                </w:rPr>
                <w:t>Agency for Toxic Substances and Disease Registry</w:t>
              </w:r>
            </w:hyperlink>
          </w:p>
        </w:tc>
        <w:tc>
          <w:tcPr>
            <w:tcW w:w="758" w:type="pct"/>
          </w:tcPr>
          <w:p w14:paraId="67B103B1" w14:textId="77777777" w:rsidR="00E3607C" w:rsidRPr="00896EBF" w:rsidRDefault="00E3607C" w:rsidP="007D73B6">
            <w:pPr>
              <w:pStyle w:val="Tabletext"/>
              <w:rPr>
                <w:szCs w:val="18"/>
              </w:rPr>
            </w:pPr>
            <w:r w:rsidRPr="00896EBF">
              <w:rPr>
                <w:szCs w:val="18"/>
              </w:rPr>
              <w:t>404-842-6630</w:t>
            </w:r>
          </w:p>
        </w:tc>
      </w:tr>
      <w:tr w:rsidR="00E3607C" w:rsidRPr="005B7C76" w14:paraId="2CCF50B8" w14:textId="77777777" w:rsidTr="007D73B6">
        <w:trPr>
          <w:cantSplit/>
        </w:trPr>
        <w:tc>
          <w:tcPr>
            <w:tcW w:w="1861" w:type="pct"/>
          </w:tcPr>
          <w:p w14:paraId="285C4009" w14:textId="77777777" w:rsidR="00E3607C" w:rsidRPr="00896EBF" w:rsidRDefault="00A36D03" w:rsidP="00F41CF0">
            <w:pPr>
              <w:pStyle w:val="Tabletext"/>
              <w:rPr>
                <w:szCs w:val="18"/>
              </w:rPr>
            </w:pPr>
            <w:hyperlink r:id="rId75" w:history="1">
              <w:r w:rsidR="00E61201" w:rsidRPr="00896EBF">
                <w:rPr>
                  <w:rStyle w:val="Hyperlink"/>
                  <w:sz w:val="18"/>
                  <w:szCs w:val="18"/>
                </w:rPr>
                <w:t>OFFICE OF PUBLIC HEALTH AND SCIENCE</w:t>
              </w:r>
            </w:hyperlink>
          </w:p>
        </w:tc>
        <w:tc>
          <w:tcPr>
            <w:tcW w:w="2381" w:type="pct"/>
          </w:tcPr>
          <w:p w14:paraId="76115728" w14:textId="00D8C271" w:rsidR="00E3607C" w:rsidRPr="00896EBF" w:rsidRDefault="00A36D03" w:rsidP="00B34C4A">
            <w:pPr>
              <w:pStyle w:val="Tabletext"/>
              <w:rPr>
                <w:szCs w:val="18"/>
              </w:rPr>
            </w:pPr>
            <w:hyperlink r:id="rId76" w:history="1">
              <w:r w:rsidR="00D56D80" w:rsidRPr="00896EBF">
                <w:rPr>
                  <w:rStyle w:val="Hyperlink"/>
                  <w:sz w:val="18"/>
                  <w:szCs w:val="18"/>
                </w:rPr>
                <w:t xml:space="preserve">Office of </w:t>
              </w:r>
              <w:r w:rsidR="00B34C4A">
                <w:rPr>
                  <w:rStyle w:val="Hyperlink"/>
                  <w:sz w:val="18"/>
                  <w:szCs w:val="18"/>
                </w:rPr>
                <w:t>Population</w:t>
              </w:r>
              <w:r w:rsidR="00B34C4A" w:rsidRPr="00896EBF">
                <w:rPr>
                  <w:rStyle w:val="Hyperlink"/>
                  <w:sz w:val="18"/>
                  <w:szCs w:val="18"/>
                </w:rPr>
                <w:t xml:space="preserve"> </w:t>
              </w:r>
              <w:r w:rsidR="00D56D80" w:rsidRPr="00896EBF">
                <w:rPr>
                  <w:rStyle w:val="Hyperlink"/>
                  <w:sz w:val="18"/>
                  <w:szCs w:val="18"/>
                </w:rPr>
                <w:t>Affairs</w:t>
              </w:r>
            </w:hyperlink>
          </w:p>
        </w:tc>
        <w:tc>
          <w:tcPr>
            <w:tcW w:w="758" w:type="pct"/>
          </w:tcPr>
          <w:p w14:paraId="12499B16" w14:textId="16A82A78" w:rsidR="00E3607C" w:rsidRPr="00896EBF" w:rsidRDefault="00B34C4A" w:rsidP="007D73B6">
            <w:pPr>
              <w:pStyle w:val="Tabletext"/>
              <w:rPr>
                <w:szCs w:val="18"/>
              </w:rPr>
            </w:pPr>
            <w:r>
              <w:rPr>
                <w:szCs w:val="18"/>
              </w:rPr>
              <w:t>240-453-2800</w:t>
            </w:r>
          </w:p>
        </w:tc>
      </w:tr>
      <w:tr w:rsidR="00E3607C" w:rsidRPr="005B7C76" w14:paraId="2FFEE3BD" w14:textId="77777777" w:rsidTr="007D73B6">
        <w:trPr>
          <w:cantSplit/>
        </w:trPr>
        <w:tc>
          <w:tcPr>
            <w:tcW w:w="1861" w:type="pct"/>
          </w:tcPr>
          <w:p w14:paraId="28585F63" w14:textId="77777777" w:rsidR="00E3607C" w:rsidRPr="00896EBF" w:rsidRDefault="00A36D03" w:rsidP="00F41CF0">
            <w:pPr>
              <w:pStyle w:val="Tabletext"/>
              <w:rPr>
                <w:szCs w:val="18"/>
              </w:rPr>
            </w:pPr>
            <w:hyperlink r:id="rId77" w:history="1">
              <w:r w:rsidR="00E61201" w:rsidRPr="00896EBF">
                <w:rPr>
                  <w:rStyle w:val="Hyperlink"/>
                  <w:sz w:val="18"/>
                  <w:szCs w:val="18"/>
                </w:rPr>
                <w:t>OFFICE OF PUBLIC HEALTH AND SCIENCE</w:t>
              </w:r>
            </w:hyperlink>
          </w:p>
        </w:tc>
        <w:tc>
          <w:tcPr>
            <w:tcW w:w="2381" w:type="pct"/>
          </w:tcPr>
          <w:p w14:paraId="615029D0" w14:textId="4C71F7A8" w:rsidR="00E3607C" w:rsidRPr="00896EBF" w:rsidRDefault="00A36D03" w:rsidP="00F41CF0">
            <w:pPr>
              <w:pStyle w:val="Tabletext"/>
              <w:rPr>
                <w:szCs w:val="18"/>
              </w:rPr>
            </w:pPr>
            <w:hyperlink r:id="rId78" w:history="1">
              <w:r w:rsidR="00E3607C" w:rsidRPr="00896EBF">
                <w:rPr>
                  <w:rStyle w:val="Hyperlink"/>
                  <w:sz w:val="18"/>
                  <w:szCs w:val="18"/>
                </w:rPr>
                <w:t>Office of Family Planning</w:t>
              </w:r>
            </w:hyperlink>
          </w:p>
        </w:tc>
        <w:tc>
          <w:tcPr>
            <w:tcW w:w="758" w:type="pct"/>
          </w:tcPr>
          <w:p w14:paraId="5B60EA07" w14:textId="4B36CC57" w:rsidR="00E3607C" w:rsidRPr="00896EBF" w:rsidRDefault="00B34C4A" w:rsidP="007D73B6">
            <w:pPr>
              <w:pStyle w:val="Tabletext"/>
              <w:rPr>
                <w:szCs w:val="18"/>
              </w:rPr>
            </w:pPr>
            <w:r>
              <w:rPr>
                <w:szCs w:val="18"/>
              </w:rPr>
              <w:t>240-453-2888</w:t>
            </w:r>
          </w:p>
        </w:tc>
      </w:tr>
    </w:tbl>
    <w:p w14:paraId="6073914A" w14:textId="77777777" w:rsidR="00FF5940" w:rsidRPr="00D209CE" w:rsidRDefault="00FF5940" w:rsidP="00F96947">
      <w:pPr>
        <w:pStyle w:val="Heading4"/>
      </w:pPr>
      <w:bookmarkStart w:id="12" w:name="_Toc53222628"/>
      <w:bookmarkStart w:id="13" w:name="_Toc53222629"/>
      <w:r w:rsidRPr="00D209CE">
        <w:t>B</w:t>
      </w:r>
      <w:r w:rsidR="00E01AA9">
        <w:t>EFORE SUBMISSION</w:t>
      </w:r>
      <w:bookmarkEnd w:id="12"/>
    </w:p>
    <w:p w14:paraId="4C99B699" w14:textId="0C710C71" w:rsidR="006F7F65" w:rsidRDefault="00E653D5" w:rsidP="00D4559D">
      <w:pPr>
        <w:pStyle w:val="BodyText"/>
      </w:pPr>
      <w:r w:rsidRPr="00E653D5">
        <w:t>Applicants are strongly encouraged to contact NIH staff with their questions before submitting an application.</w:t>
      </w:r>
    </w:p>
    <w:p w14:paraId="3FFEE8F1" w14:textId="77777777" w:rsidR="00FF5940" w:rsidRPr="004566F7" w:rsidRDefault="00FF5940" w:rsidP="00A11E2C">
      <w:pPr>
        <w:pStyle w:val="ListBullet"/>
      </w:pPr>
      <w:r w:rsidRPr="004566F7">
        <w:t xml:space="preserve">Contact </w:t>
      </w:r>
      <w:r w:rsidR="006F7F65" w:rsidRPr="004566F7">
        <w:t>GrantsInfo</w:t>
      </w:r>
      <w:r w:rsidR="00EB4783">
        <w:t xml:space="preserve"> at (301) 435-0714 or email</w:t>
      </w:r>
      <w:r w:rsidR="00BA5F26" w:rsidRPr="004566F7">
        <w:t xml:space="preserve"> GrantsInfo@nih.gov,</w:t>
      </w:r>
      <w:r w:rsidR="006F7F65" w:rsidRPr="004566F7">
        <w:t xml:space="preserve"> and/or the Division of Receipt and Referral in </w:t>
      </w:r>
      <w:r w:rsidR="0021660E">
        <w:t>the Center for Scientific Review (</w:t>
      </w:r>
      <w:r w:rsidR="006F7F65" w:rsidRPr="004566F7">
        <w:t>CSR</w:t>
      </w:r>
      <w:r w:rsidR="0021660E">
        <w:t>)</w:t>
      </w:r>
      <w:r w:rsidR="00BA5F26" w:rsidRPr="004566F7">
        <w:t xml:space="preserve"> at (301) 435-0715</w:t>
      </w:r>
      <w:r w:rsidR="006F7F65" w:rsidRPr="004566F7">
        <w:t>:</w:t>
      </w:r>
    </w:p>
    <w:p w14:paraId="313B4BD4" w14:textId="77777777" w:rsidR="006F7F65" w:rsidRPr="00064F86" w:rsidRDefault="004566F7" w:rsidP="00A11E2C">
      <w:pPr>
        <w:pStyle w:val="ListBullet2"/>
      </w:pPr>
      <w:r>
        <w:t>T</w:t>
      </w:r>
      <w:r w:rsidR="006F7F65">
        <w:t xml:space="preserve">o identify Institutes/Centers </w:t>
      </w:r>
      <w:r w:rsidR="0021660E">
        <w:t xml:space="preserve">(ICs) </w:t>
      </w:r>
      <w:r w:rsidR="006F7F65">
        <w:t>at NIH or other non-NIH agencies</w:t>
      </w:r>
      <w:r w:rsidR="00EB4783">
        <w:t>,</w:t>
      </w:r>
      <w:r w:rsidR="006F7F65">
        <w:t xml:space="preserve"> </w:t>
      </w:r>
      <w:r w:rsidR="007A0291" w:rsidRPr="00BA5F26">
        <w:t>and</w:t>
      </w:r>
      <w:r w:rsidR="0087678D" w:rsidRPr="00BA5F26">
        <w:t>/or</w:t>
      </w:r>
      <w:r w:rsidR="007A0291" w:rsidRPr="00BA5F26">
        <w:t xml:space="preserve"> a Scientific Review Group</w:t>
      </w:r>
      <w:r w:rsidR="0087678D" w:rsidRPr="00BA5F26">
        <w:t xml:space="preserve"> (SRG)</w:t>
      </w:r>
      <w:r w:rsidR="00EB4783">
        <w:t>,</w:t>
      </w:r>
      <w:r w:rsidR="007A0291">
        <w:t xml:space="preserve"> </w:t>
      </w:r>
      <w:r w:rsidR="006F7F65">
        <w:t>th</w:t>
      </w:r>
      <w:r w:rsidR="00046931">
        <w:t>at might be appropriate for the</w:t>
      </w:r>
      <w:r w:rsidR="006F7F65">
        <w:t xml:space="preserve"> appli</w:t>
      </w:r>
      <w:r w:rsidR="007A0291">
        <w:t xml:space="preserve">cation. </w:t>
      </w:r>
      <w:r w:rsidR="007A0291" w:rsidRPr="00064F86">
        <w:t xml:space="preserve">Note </w:t>
      </w:r>
      <w:r w:rsidR="00046931">
        <w:t xml:space="preserve">that </w:t>
      </w:r>
      <w:r w:rsidR="0087678D" w:rsidRPr="00064F86">
        <w:t xml:space="preserve">requests for assignment to an IC and/or a SRG may be made </w:t>
      </w:r>
      <w:r w:rsidR="007A0291" w:rsidRPr="00064F86">
        <w:t xml:space="preserve">in a </w:t>
      </w:r>
      <w:hyperlink w:anchor="Cover_Letter" w:history="1">
        <w:r w:rsidR="007A0291" w:rsidRPr="009101D9">
          <w:rPr>
            <w:rStyle w:val="Hyperlink"/>
          </w:rPr>
          <w:t>cover letter</w:t>
        </w:r>
      </w:hyperlink>
      <w:r w:rsidR="007A0291" w:rsidRPr="00064F86">
        <w:t xml:space="preserve"> at the time of application submission.</w:t>
      </w:r>
    </w:p>
    <w:p w14:paraId="4AD8DB88" w14:textId="5A002D0C" w:rsidR="006F7F65" w:rsidRDefault="006F7F65" w:rsidP="00A11E2C">
      <w:pPr>
        <w:pStyle w:val="ListBullet2"/>
      </w:pPr>
      <w:r>
        <w:t xml:space="preserve">To learn about </w:t>
      </w:r>
      <w:r w:rsidR="00BE08DF" w:rsidRPr="009E2824">
        <w:t>grant programs</w:t>
      </w:r>
      <w:r w:rsidR="007A0291">
        <w:t>.</w:t>
      </w:r>
    </w:p>
    <w:p w14:paraId="7C6AD03C" w14:textId="77777777" w:rsidR="006F7F65" w:rsidRDefault="006F7F65" w:rsidP="00A11E2C">
      <w:pPr>
        <w:pStyle w:val="ListBullet2"/>
      </w:pPr>
      <w:r>
        <w:t>To receive advice on preparing and submitting an application (e.g., format, structure)</w:t>
      </w:r>
      <w:r w:rsidR="007A0291">
        <w:t>.</w:t>
      </w:r>
      <w:r>
        <w:t xml:space="preserve"> </w:t>
      </w:r>
    </w:p>
    <w:p w14:paraId="28C39A37" w14:textId="77777777" w:rsidR="006F7F65" w:rsidRPr="004566F7" w:rsidRDefault="006F7F65" w:rsidP="00A11E2C">
      <w:pPr>
        <w:pStyle w:val="ListBullet"/>
      </w:pPr>
      <w:r w:rsidRPr="004566F7">
        <w:t>Contact program staff in the relevant awarding component:</w:t>
      </w:r>
    </w:p>
    <w:p w14:paraId="72FFF2BD" w14:textId="77777777" w:rsidR="006F7F65" w:rsidRDefault="006F7F65" w:rsidP="00A11E2C">
      <w:pPr>
        <w:pStyle w:val="ListBullet2"/>
      </w:pPr>
      <w:r>
        <w:t xml:space="preserve">To determine whether </w:t>
      </w:r>
      <w:r w:rsidR="008C7287">
        <w:t>a</w:t>
      </w:r>
      <w:r>
        <w:t xml:space="preserve"> proposed application topic would fit into the NIH IC or other non-NIH agency's programmatic area</w:t>
      </w:r>
      <w:r w:rsidR="007A0291">
        <w:t>.</w:t>
      </w:r>
    </w:p>
    <w:p w14:paraId="601036CB" w14:textId="77777777" w:rsidR="00FF5940" w:rsidRDefault="00FF5940" w:rsidP="00A11E2C">
      <w:pPr>
        <w:pStyle w:val="ListBullet2"/>
      </w:pPr>
      <w:r>
        <w:t>To learn about programmatic areas of interest to the IC or other non-NIH agencies</w:t>
      </w:r>
      <w:r w:rsidR="007A0291">
        <w:t>.</w:t>
      </w:r>
    </w:p>
    <w:p w14:paraId="6912E694" w14:textId="77777777" w:rsidR="00FF5940" w:rsidRDefault="00FF5940" w:rsidP="00A11E2C">
      <w:pPr>
        <w:pStyle w:val="ListBullet2"/>
      </w:pPr>
      <w:r>
        <w:t xml:space="preserve">To find out about requesting </w:t>
      </w:r>
      <w:r w:rsidR="006F7F65">
        <w:t xml:space="preserve">an </w:t>
      </w:r>
      <w:r>
        <w:t>assignment t</w:t>
      </w:r>
      <w:r w:rsidR="00A31E06">
        <w:t>o an IC</w:t>
      </w:r>
      <w:r w:rsidR="007A0291">
        <w:t>.</w:t>
      </w:r>
    </w:p>
    <w:p w14:paraId="1524BDFE" w14:textId="77777777" w:rsidR="00FF5940" w:rsidRDefault="00FF5940" w:rsidP="00A11E2C">
      <w:pPr>
        <w:pStyle w:val="ListBullet2"/>
      </w:pPr>
      <w:r>
        <w:t>To discuss respond</w:t>
      </w:r>
      <w:r w:rsidR="008C7287">
        <w:t>ing</w:t>
      </w:r>
      <w:r>
        <w:t xml:space="preserve"> to a</w:t>
      </w:r>
      <w:r w:rsidR="002A0FBE">
        <w:t xml:space="preserve"> Request for Applications</w:t>
      </w:r>
      <w:r w:rsidR="007A0291">
        <w:t>.</w:t>
      </w:r>
      <w:r>
        <w:t xml:space="preserve"> </w:t>
      </w:r>
    </w:p>
    <w:p w14:paraId="3D998746" w14:textId="4FF7C97F" w:rsidR="006F7F65" w:rsidRDefault="006F7F65" w:rsidP="00A11E2C">
      <w:pPr>
        <w:pStyle w:val="ListBullet"/>
      </w:pPr>
      <w:r w:rsidRPr="004566F7">
        <w:t xml:space="preserve">Contact Scientific Review </w:t>
      </w:r>
      <w:r w:rsidR="00055EE0">
        <w:t>Officer</w:t>
      </w:r>
      <w:r w:rsidRPr="004566F7">
        <w:t xml:space="preserve">s </w:t>
      </w:r>
      <w:r w:rsidR="0021660E">
        <w:t>(SR</w:t>
      </w:r>
      <w:r w:rsidR="002A0FBE">
        <w:t>O</w:t>
      </w:r>
      <w:r w:rsidR="0021660E">
        <w:t xml:space="preserve">) </w:t>
      </w:r>
      <w:r w:rsidRPr="004566F7">
        <w:t xml:space="preserve">in the Center for Scientific Review to discuss requesting assignment to a </w:t>
      </w:r>
      <w:r w:rsidR="00364F6D" w:rsidRPr="00CD3476">
        <w:t>CSR SRG</w:t>
      </w:r>
      <w:r w:rsidRPr="004566F7">
        <w:t>.</w:t>
      </w:r>
    </w:p>
    <w:p w14:paraId="0A99F925" w14:textId="5191D614" w:rsidR="00364F6D" w:rsidRDefault="00A36D03" w:rsidP="00CD3476">
      <w:pPr>
        <w:pStyle w:val="ListBullet"/>
        <w:numPr>
          <w:ilvl w:val="0"/>
          <w:numId w:val="0"/>
        </w:numPr>
        <w:ind w:left="720"/>
      </w:pPr>
      <w:hyperlink r:id="rId79" w:history="1">
        <w:r w:rsidR="00364F6D" w:rsidRPr="00C22AB8">
          <w:rPr>
            <w:rStyle w:val="Hyperlink"/>
          </w:rPr>
          <w:t>http://public.csr.nih.gov/StudySections/Pages/default.aspx</w:t>
        </w:r>
      </w:hyperlink>
      <w:r w:rsidR="00364F6D">
        <w:t xml:space="preserve"> </w:t>
      </w:r>
    </w:p>
    <w:p w14:paraId="45E765A4" w14:textId="445B2D09" w:rsidR="00FF5940" w:rsidRDefault="00FF5940" w:rsidP="00F96947">
      <w:pPr>
        <w:pStyle w:val="Heading4"/>
      </w:pPr>
      <w:r>
        <w:t>A</w:t>
      </w:r>
      <w:r w:rsidR="0014181B">
        <w:t>FTER SUBMISSION</w:t>
      </w:r>
      <w:bookmarkEnd w:id="13"/>
    </w:p>
    <w:p w14:paraId="59331CEB" w14:textId="77777777" w:rsidR="00FF5940" w:rsidRDefault="00FF5940" w:rsidP="00D4559D">
      <w:pPr>
        <w:pStyle w:val="BodyText"/>
      </w:pPr>
      <w:r>
        <w:t>If the in</w:t>
      </w:r>
      <w:r w:rsidR="00731DAA">
        <w:t>itial assignment to an IC or SRG</w:t>
      </w:r>
      <w:r>
        <w:t xml:space="preserve"> seems inappropriate, the </w:t>
      </w:r>
      <w:r w:rsidR="002C0733">
        <w:t>Program Director/Principal Investigator (PD/PI)</w:t>
      </w:r>
      <w:r w:rsidR="0082546A">
        <w:t xml:space="preserve"> </w:t>
      </w:r>
      <w:r>
        <w:t>may request reassignment. Such requests should be made in writing to:</w:t>
      </w:r>
    </w:p>
    <w:p w14:paraId="18E94322" w14:textId="77777777" w:rsidR="00FF5940" w:rsidRPr="00D4559D" w:rsidRDefault="00FF5940" w:rsidP="00F41CF0">
      <w:pPr>
        <w:pStyle w:val="Contacts"/>
      </w:pPr>
      <w:r w:rsidRPr="00D4559D">
        <w:t>Division of Receipt and Referral</w:t>
      </w:r>
    </w:p>
    <w:p w14:paraId="47C12812" w14:textId="77777777" w:rsidR="00FF5940" w:rsidRPr="00D4559D" w:rsidRDefault="00FF5940" w:rsidP="00F41CF0">
      <w:pPr>
        <w:pStyle w:val="Contacts"/>
      </w:pPr>
      <w:r w:rsidRPr="00D4559D">
        <w:t>Center for Scientific Review</w:t>
      </w:r>
    </w:p>
    <w:p w14:paraId="582B27A2" w14:textId="77777777" w:rsidR="00FF5940" w:rsidRPr="00D4559D" w:rsidRDefault="00FF5940" w:rsidP="00F41CF0">
      <w:pPr>
        <w:pStyle w:val="Contacts"/>
      </w:pPr>
      <w:r w:rsidRPr="00D4559D">
        <w:t>National Institutes of Health</w:t>
      </w:r>
    </w:p>
    <w:p w14:paraId="0A9C5DAD" w14:textId="77777777" w:rsidR="00FF5940" w:rsidRPr="00D4559D" w:rsidRDefault="00FF5940" w:rsidP="00F41CF0">
      <w:pPr>
        <w:pStyle w:val="Contacts"/>
      </w:pPr>
      <w:r w:rsidRPr="00D4559D">
        <w:t xml:space="preserve">6701 Rockledge Drive, Suite 2030, MSC 7720 </w:t>
      </w:r>
    </w:p>
    <w:p w14:paraId="2BC277F0" w14:textId="77777777" w:rsidR="00FF5940" w:rsidRPr="00D4559D" w:rsidRDefault="00FF5940" w:rsidP="00F41CF0">
      <w:pPr>
        <w:pStyle w:val="Contacts"/>
      </w:pPr>
      <w:r w:rsidRPr="00D4559D">
        <w:t>Bethesda, MD 20892-7720</w:t>
      </w:r>
    </w:p>
    <w:p w14:paraId="5E7FED9B" w14:textId="77777777" w:rsidR="00FF5940" w:rsidRPr="00A552D9" w:rsidRDefault="00FF5940" w:rsidP="00F41CF0">
      <w:pPr>
        <w:pStyle w:val="Contacts"/>
      </w:pPr>
      <w:r w:rsidRPr="00A552D9">
        <w:t>Fax requests (301-480-1987) are also acceptable.</w:t>
      </w:r>
    </w:p>
    <w:p w14:paraId="6CCB2EB8" w14:textId="77777777" w:rsidR="00FF5940" w:rsidRDefault="00FF5940" w:rsidP="00D4559D">
      <w:pPr>
        <w:pStyle w:val="BodyText"/>
      </w:pPr>
      <w:r>
        <w:t xml:space="preserve">Although these requests will be carefully considered, the final determination will be made by the PHS agency. </w:t>
      </w:r>
    </w:p>
    <w:p w14:paraId="49CC39C3" w14:textId="77777777" w:rsidR="00FF5940" w:rsidRDefault="00FF5940" w:rsidP="00F41CF0">
      <w:pPr>
        <w:pStyle w:val="BoxNotesWithBox"/>
      </w:pPr>
      <w:r>
        <w:lastRenderedPageBreak/>
        <w:t xml:space="preserve">Applicants must never contact reviewers regarding their applications because discussion of the scientific content of an application or an attempt to influence review outcome will </w:t>
      </w:r>
      <w:r w:rsidR="00E01AA9">
        <w:t>create serious breaches of confidentiality</w:t>
      </w:r>
      <w:r>
        <w:t xml:space="preserve"> in the review process. Reviewers are required to notify the Scientific Review </w:t>
      </w:r>
      <w:r w:rsidR="00CF4722">
        <w:t>Office</w:t>
      </w:r>
      <w:r>
        <w:t xml:space="preserve">r if they are contacted by an applicant. Communication by the applicant to a reviewer </w:t>
      </w:r>
      <w:r w:rsidR="00673AA6">
        <w:t xml:space="preserve">may delay the review or </w:t>
      </w:r>
      <w:r>
        <w:t>result in the return of the application without review.</w:t>
      </w:r>
    </w:p>
    <w:p w14:paraId="7B3E1452" w14:textId="77777777" w:rsidR="00F228A0" w:rsidRPr="00E16560" w:rsidRDefault="00F228A0" w:rsidP="00E16560">
      <w:pPr>
        <w:pStyle w:val="BodyText"/>
      </w:pPr>
      <w:bookmarkStart w:id="14" w:name="_Toc53222630"/>
      <w:r w:rsidRPr="00E16560">
        <w:t xml:space="preserve">Communications from the Division of Receipt and Referral (DRR) are accessible to applicants and applicant organizations in the eRA Commons in a new “Correspondence” section of the Commons detailed status screen for the application. Applicants will be notified by email to check their Commons account. DRR will notify an applicant when: 1) additional information is required before her/his application can be assigned to a scientific review group (SRG) and NIH Institute or Center (IC) for funding consideration; 2) an applicant’s request for an IC assignment cannot be honored; or 3) it has been determined that the application does not comply with NIH policy.  For additional information, see NIH Guide Notice </w:t>
      </w:r>
      <w:hyperlink r:id="rId80" w:history="1">
        <w:r w:rsidRPr="00E16560">
          <w:rPr>
            <w:rStyle w:val="Hyperlink"/>
            <w:color w:val="auto"/>
            <w:u w:val="none"/>
          </w:rPr>
          <w:t>NOT-OD-12-108</w:t>
        </w:r>
      </w:hyperlink>
      <w:r w:rsidRPr="00E16560">
        <w:t>.</w:t>
      </w:r>
    </w:p>
    <w:p w14:paraId="3AD0BD7D" w14:textId="77777777" w:rsidR="00FF5940" w:rsidRDefault="00FF5940" w:rsidP="00F96947">
      <w:pPr>
        <w:pStyle w:val="Heading4"/>
      </w:pPr>
      <w:r>
        <w:t>A</w:t>
      </w:r>
      <w:r w:rsidR="0014181B">
        <w:t>FTER ASSIGNMENT</w:t>
      </w:r>
    </w:p>
    <w:p w14:paraId="75024178" w14:textId="77777777" w:rsidR="00FF5940" w:rsidRDefault="00CF4722" w:rsidP="00D4559D">
      <w:pPr>
        <w:pStyle w:val="BodyText"/>
      </w:pPr>
      <w:r>
        <w:t>Contact the</w:t>
      </w:r>
      <w:r w:rsidR="007108A0">
        <w:t xml:space="preserve"> SRO</w:t>
      </w:r>
      <w:r w:rsidR="00FF5940">
        <w:t xml:space="preserve"> to discuss the review assignment, to request permission to send additional/corrective materials, and/or to discuss any review concerns</w:t>
      </w:r>
      <w:r>
        <w:t xml:space="preserve"> (e.g., expertise needed on the</w:t>
      </w:r>
      <w:r w:rsidR="00FF5940">
        <w:t xml:space="preserve"> </w:t>
      </w:r>
      <w:r w:rsidR="00731DAA">
        <w:t>SRG</w:t>
      </w:r>
      <w:r w:rsidR="00FF5940">
        <w:t>, conflict</w:t>
      </w:r>
      <w:r w:rsidR="00264648">
        <w:t>s, reviewers that may have bias</w:t>
      </w:r>
      <w:r w:rsidR="00FF5940">
        <w:t>)</w:t>
      </w:r>
      <w:r w:rsidR="00264648">
        <w:t>.</w:t>
      </w:r>
    </w:p>
    <w:p w14:paraId="7296895C" w14:textId="4C9D36BE" w:rsidR="00FF5940" w:rsidRDefault="00FF5940" w:rsidP="00F96947">
      <w:pPr>
        <w:pStyle w:val="Heading4"/>
      </w:pPr>
      <w:r>
        <w:t>A</w:t>
      </w:r>
      <w:r w:rsidR="0014181B">
        <w:t>FTER PEER REVIEW</w:t>
      </w:r>
      <w:bookmarkEnd w:id="14"/>
    </w:p>
    <w:p w14:paraId="14207680" w14:textId="5170E9AC" w:rsidR="00FF5940" w:rsidRDefault="00FF5940" w:rsidP="00D4559D">
      <w:pPr>
        <w:pStyle w:val="BodyText"/>
      </w:pPr>
      <w:r>
        <w:t xml:space="preserve">Feedback to applicants is very important. Once the </w:t>
      </w:r>
      <w:r w:rsidR="00F609B9">
        <w:t>PD/PI</w:t>
      </w:r>
      <w:r>
        <w:t xml:space="preserve"> </w:t>
      </w:r>
      <w:r w:rsidR="00064F86">
        <w:t xml:space="preserve">reviews </w:t>
      </w:r>
      <w:r>
        <w:t xml:space="preserve">the </w:t>
      </w:r>
      <w:r w:rsidR="000743C9">
        <w:t>Summary Statement in the eRA Commons</w:t>
      </w:r>
      <w:r w:rsidR="005141CA">
        <w:t xml:space="preserve"> </w:t>
      </w:r>
      <w:r w:rsidR="005141CA" w:rsidRPr="005141CA">
        <w:t>(paper copies of the Peer Review Outcome Letter and Summary Statement will not be mailed to the PI. Electronic copies may be accessed through the eRA Commons)</w:t>
      </w:r>
      <w:r>
        <w:t>, the appropriate awarding com</w:t>
      </w:r>
      <w:r w:rsidR="009D0319">
        <w:t>ponent program official (noted i</w:t>
      </w:r>
      <w:r>
        <w:t>n the Summary Statement)</w:t>
      </w:r>
      <w:r w:rsidR="0021660E">
        <w:t xml:space="preserve"> may be</w:t>
      </w:r>
      <w:r w:rsidR="0082546A">
        <w:t xml:space="preserve"> contacted</w:t>
      </w:r>
      <w:r>
        <w:t xml:space="preserve">: </w:t>
      </w:r>
    </w:p>
    <w:p w14:paraId="3C6ECB84" w14:textId="77777777" w:rsidR="00FF5940" w:rsidRDefault="00FF5940" w:rsidP="00A11E2C">
      <w:pPr>
        <w:pStyle w:val="ListBullet"/>
      </w:pPr>
      <w:r>
        <w:t>To discuss the review outcome of the application and obtain guidance</w:t>
      </w:r>
      <w:r w:rsidR="007A0291">
        <w:t>.</w:t>
      </w:r>
      <w:r>
        <w:t xml:space="preserve"> </w:t>
      </w:r>
    </w:p>
    <w:p w14:paraId="01825795" w14:textId="77777777" w:rsidR="00FF5940" w:rsidRDefault="00FF5940" w:rsidP="00A11E2C">
      <w:pPr>
        <w:pStyle w:val="ListBullet"/>
      </w:pPr>
      <w:r>
        <w:t>To get feedback and answers to any questions about the Summary Statement</w:t>
      </w:r>
      <w:r w:rsidR="007A0291">
        <w:t>.</w:t>
      </w:r>
    </w:p>
    <w:p w14:paraId="00668D54" w14:textId="77777777" w:rsidR="00FF5940" w:rsidRDefault="00FF5940" w:rsidP="00A11E2C">
      <w:pPr>
        <w:pStyle w:val="ListBullet"/>
      </w:pPr>
      <w:r>
        <w:t>To find out the meaning of a numerical designation pertaining to human subjects or vertebrate a</w:t>
      </w:r>
      <w:r w:rsidR="007A0291">
        <w:t>nimals on the Summary Statement.</w:t>
      </w:r>
    </w:p>
    <w:p w14:paraId="79488AB5" w14:textId="77777777" w:rsidR="00FF5940" w:rsidRDefault="00FF5940" w:rsidP="00A11E2C">
      <w:pPr>
        <w:pStyle w:val="ListBullet"/>
      </w:pPr>
      <w:r>
        <w:t>To find out the funding status of an application</w:t>
      </w:r>
      <w:r w:rsidR="007A0291">
        <w:t>.</w:t>
      </w:r>
      <w:r>
        <w:t xml:space="preserve"> </w:t>
      </w:r>
    </w:p>
    <w:p w14:paraId="6EFE3A1F" w14:textId="77777777" w:rsidR="0087678D" w:rsidRPr="000743C9" w:rsidRDefault="009D0319" w:rsidP="00D4559D">
      <w:pPr>
        <w:pStyle w:val="BodyText"/>
      </w:pPr>
      <w:r>
        <w:t>Th</w:t>
      </w:r>
      <w:r w:rsidR="0087678D" w:rsidRPr="000743C9">
        <w:t xml:space="preserve">e Peer Review Outcome Letter and Summary Statement </w:t>
      </w:r>
      <w:r w:rsidR="00031390">
        <w:t>will not be m</w:t>
      </w:r>
      <w:r w:rsidR="0087678D" w:rsidRPr="000743C9">
        <w:t xml:space="preserve">ailed to the </w:t>
      </w:r>
      <w:r w:rsidR="00F609B9">
        <w:t>PD/PI</w:t>
      </w:r>
      <w:r w:rsidR="00031390">
        <w:t xml:space="preserve"> </w:t>
      </w:r>
      <w:r>
        <w:t xml:space="preserve">and may only be accessed through </w:t>
      </w:r>
      <w:r w:rsidR="0087678D" w:rsidRPr="000743C9">
        <w:t>the eRA Commons.</w:t>
      </w:r>
    </w:p>
    <w:p w14:paraId="2A08AF13" w14:textId="2103A496" w:rsidR="00FF5940" w:rsidRDefault="006934C3" w:rsidP="00F41CF0">
      <w:pPr>
        <w:pStyle w:val="Heading2"/>
      </w:pPr>
      <w:bookmarkStart w:id="15" w:name="_Toc53222631"/>
      <w:bookmarkStart w:id="16" w:name="_Toc471917760"/>
      <w:r>
        <w:t>1.5</w:t>
      </w:r>
      <w:r>
        <w:tab/>
      </w:r>
      <w:r w:rsidR="00FF5940">
        <w:t>Grants Policy Statements</w:t>
      </w:r>
      <w:bookmarkEnd w:id="15"/>
      <w:bookmarkEnd w:id="16"/>
    </w:p>
    <w:p w14:paraId="2A313077" w14:textId="5F7E44C7" w:rsidR="000743C9" w:rsidRDefault="000743C9" w:rsidP="003D7738">
      <w:pPr>
        <w:pStyle w:val="BodyText"/>
      </w:pPr>
      <w:r>
        <w:t xml:space="preserve">The </w:t>
      </w:r>
      <w:hyperlink r:id="rId81" w:tgtFrame="_blank" w:history="1">
        <w:r w:rsidR="005141CA" w:rsidRPr="005141CA">
          <w:rPr>
            <w:rStyle w:val="Hyperlink"/>
            <w:i/>
          </w:rPr>
          <w:t>NIH Grants Policy Statement</w:t>
        </w:r>
      </w:hyperlink>
      <w:r>
        <w:t xml:space="preserve"> serves as a term and condition of award and is a compilation of the salient features of policies and various policy issues regarding the administration of NIH awards. </w:t>
      </w:r>
    </w:p>
    <w:p w14:paraId="3C1D006D" w14:textId="0A215D23" w:rsidR="00DC6407" w:rsidRDefault="00DC6407" w:rsidP="003D7738">
      <w:pPr>
        <w:pStyle w:val="BodyText"/>
      </w:pPr>
      <w:r>
        <w:t xml:space="preserve">The </w:t>
      </w:r>
      <w:hyperlink r:id="rId82" w:tgtFrame="_blank" w:history="1">
        <w:r w:rsidR="005141CA" w:rsidRPr="005141CA">
          <w:rPr>
            <w:rStyle w:val="Hyperlink"/>
            <w:i/>
          </w:rPr>
          <w:t>HHS Grants Policy Statement</w:t>
        </w:r>
      </w:hyperlink>
      <w:r w:rsidR="009E2824">
        <w:t xml:space="preserve"> </w:t>
      </w:r>
      <w:r>
        <w:t>serves as a term and condition of award and is a compilation of the salient features of policies and various policy issues regarding the administration of grant awards from other PHS agencies, excluding NIH awards.</w:t>
      </w:r>
    </w:p>
    <w:p w14:paraId="3FA61C1B" w14:textId="6189FD0E" w:rsidR="00755EF7" w:rsidRDefault="009D0319" w:rsidP="00F41CF0">
      <w:pPr>
        <w:pStyle w:val="Heading2"/>
      </w:pPr>
      <w:bookmarkStart w:id="17" w:name="_Toc53222622"/>
      <w:bookmarkStart w:id="18" w:name="_Toc471917761"/>
      <w:bookmarkStart w:id="19" w:name="_Toc53222640"/>
      <w:bookmarkStart w:id="20" w:name="_Toc53222633"/>
      <w:r>
        <w:t>1.6</w:t>
      </w:r>
      <w:r>
        <w:tab/>
      </w:r>
      <w:r w:rsidR="00755EF7">
        <w:t>References</w:t>
      </w:r>
      <w:bookmarkEnd w:id="17"/>
      <w:bookmarkEnd w:id="18"/>
    </w:p>
    <w:p w14:paraId="62910EB9" w14:textId="77777777" w:rsidR="00755EF7" w:rsidRPr="00896EBF" w:rsidRDefault="00755EF7" w:rsidP="00E16560">
      <w:pPr>
        <w:pStyle w:val="BodyText"/>
        <w:rPr>
          <w:rStyle w:val="Strong"/>
        </w:rPr>
      </w:pPr>
      <w:r w:rsidRPr="00896EBF">
        <w:rPr>
          <w:rStyle w:val="Strong"/>
        </w:rPr>
        <w:t>Applicants New to NIH: Getting Started</w:t>
      </w:r>
    </w:p>
    <w:p w14:paraId="71EEC404" w14:textId="77777777" w:rsidR="00755EF7" w:rsidRPr="00F27CE0" w:rsidRDefault="00A36D03" w:rsidP="00755EF7">
      <w:pPr>
        <w:pStyle w:val="BodyTextIndent"/>
      </w:pPr>
      <w:hyperlink r:id="rId83" w:tgtFrame="_blank" w:history="1">
        <w:r w:rsidR="0021660E">
          <w:rPr>
            <w:rStyle w:val="Hyperlink"/>
          </w:rPr>
          <w:t>http://grants.nih.gov/grants/useful_links.htm</w:t>
        </w:r>
      </w:hyperlink>
    </w:p>
    <w:p w14:paraId="6FE2D479" w14:textId="77777777" w:rsidR="00755EF7" w:rsidRPr="00896EBF" w:rsidRDefault="00755EF7" w:rsidP="00E16560">
      <w:pPr>
        <w:pStyle w:val="BodyText"/>
        <w:rPr>
          <w:rStyle w:val="Strong"/>
        </w:rPr>
      </w:pPr>
      <w:r w:rsidRPr="00896EBF">
        <w:rPr>
          <w:rStyle w:val="Strong"/>
        </w:rPr>
        <w:t xml:space="preserve">Award </w:t>
      </w:r>
      <w:r w:rsidR="00E01AA9" w:rsidRPr="00896EBF">
        <w:rPr>
          <w:rStyle w:val="Strong"/>
        </w:rPr>
        <w:t xml:space="preserve">Information and </w:t>
      </w:r>
      <w:r w:rsidRPr="00896EBF">
        <w:rPr>
          <w:rStyle w:val="Strong"/>
        </w:rPr>
        <w:t>Data</w:t>
      </w:r>
    </w:p>
    <w:p w14:paraId="6BFE0C15" w14:textId="77777777" w:rsidR="00755EF7" w:rsidRPr="00F27CE0" w:rsidRDefault="00A36D03" w:rsidP="00755EF7">
      <w:pPr>
        <w:pStyle w:val="BodyTextIndent"/>
      </w:pPr>
      <w:hyperlink r:id="rId84" w:tgtFrame="_blank" w:history="1">
        <w:r w:rsidR="00E01AA9">
          <w:rPr>
            <w:rStyle w:val="Hyperlink"/>
          </w:rPr>
          <w:t>http://report.nih.gov</w:t>
        </w:r>
      </w:hyperlink>
      <w:r w:rsidR="00E01AA9">
        <w:br/>
        <w:t>Research Portfolio Online Reporting Tool (RePORT)</w:t>
      </w:r>
    </w:p>
    <w:p w14:paraId="0C2271A6" w14:textId="77777777" w:rsidR="00755EF7" w:rsidRPr="00896EBF" w:rsidRDefault="00755EF7" w:rsidP="00E16560">
      <w:pPr>
        <w:pStyle w:val="BodyText"/>
        <w:rPr>
          <w:rStyle w:val="Strong"/>
        </w:rPr>
      </w:pPr>
      <w:r w:rsidRPr="00896EBF">
        <w:rPr>
          <w:rStyle w:val="Strong"/>
        </w:rPr>
        <w:t>Contact Information for an NIH Staff Person</w:t>
      </w:r>
    </w:p>
    <w:p w14:paraId="206EB610" w14:textId="77777777" w:rsidR="00755EF7" w:rsidRDefault="00A36D03" w:rsidP="00755EF7">
      <w:pPr>
        <w:pStyle w:val="BodyTextIndent"/>
      </w:pPr>
      <w:hyperlink r:id="rId85" w:tgtFrame="_blank" w:history="1">
        <w:r w:rsidR="003552BF">
          <w:rPr>
            <w:rStyle w:val="Hyperlink"/>
          </w:rPr>
          <w:t>http://ned.nih.gov</w:t>
        </w:r>
      </w:hyperlink>
      <w:r w:rsidR="00FB0C3B">
        <w:br/>
        <w:t>NIH locator: 301-</w:t>
      </w:r>
      <w:r w:rsidR="00755EF7">
        <w:t xml:space="preserve">496-4000 </w:t>
      </w:r>
    </w:p>
    <w:p w14:paraId="524B4599" w14:textId="77777777" w:rsidR="00755EF7" w:rsidRPr="00896EBF" w:rsidRDefault="00755EF7" w:rsidP="00E16560">
      <w:pPr>
        <w:pStyle w:val="BodyText"/>
        <w:rPr>
          <w:rStyle w:val="Strong"/>
          <w:rFonts w:eastAsia="MS Mincho"/>
        </w:rPr>
      </w:pPr>
      <w:r w:rsidRPr="00896EBF">
        <w:rPr>
          <w:rStyle w:val="Strong"/>
          <w:rFonts w:eastAsia="MS Mincho"/>
        </w:rPr>
        <w:t>eRA Commons</w:t>
      </w:r>
    </w:p>
    <w:p w14:paraId="2CB9EADB" w14:textId="77777777" w:rsidR="00755EF7" w:rsidRPr="00980BCB" w:rsidRDefault="00A36D03" w:rsidP="00755EF7">
      <w:pPr>
        <w:pStyle w:val="BodyTextIndent"/>
        <w:rPr>
          <w:rStyle w:val="Hyperlink"/>
          <w:lang w:val="fr-FR"/>
        </w:rPr>
      </w:pPr>
      <w:hyperlink r:id="rId86" w:history="1">
        <w:r w:rsidR="00755EF7" w:rsidRPr="00980BCB">
          <w:rPr>
            <w:rStyle w:val="Hyperlink"/>
            <w:lang w:val="fr-FR"/>
          </w:rPr>
          <w:t>https://commons.era.nih.gov/commons/index.jsp</w:t>
        </w:r>
      </w:hyperlink>
    </w:p>
    <w:p w14:paraId="73739917" w14:textId="77777777" w:rsidR="00755EF7" w:rsidRDefault="00755EF7" w:rsidP="00755EF7">
      <w:pPr>
        <w:pStyle w:val="BodyTextIndent"/>
      </w:pPr>
      <w:r w:rsidRPr="00AE4E90">
        <w:t>Institutions and Program Directors/Principal Investigators (PD/PIs) are required to register with the eRA Commons. Registered PD/PIs can check assignment/contact information, review outcome, and other important information.</w:t>
      </w:r>
    </w:p>
    <w:p w14:paraId="033BE7AB" w14:textId="322AF32A" w:rsidR="00755EF7" w:rsidRDefault="008C7287" w:rsidP="00755EF7">
      <w:pPr>
        <w:pStyle w:val="BodyTextIndent"/>
      </w:pPr>
      <w:r>
        <w:t>Call</w:t>
      </w:r>
      <w:r w:rsidR="00755EF7">
        <w:t xml:space="preserve"> the </w:t>
      </w:r>
      <w:r w:rsidR="00BA0A91">
        <w:t>Service</w:t>
      </w:r>
      <w:r w:rsidR="00755EF7">
        <w:t xml:space="preserve"> Desk at 1-800-504-9</w:t>
      </w:r>
      <w:r w:rsidR="00B825C3">
        <w:t>552 (toll-free) or 301-402-7469</w:t>
      </w:r>
      <w:r w:rsidR="00755EF7">
        <w:t>. Business hours are M-F 7am-8pm Eastern Time.</w:t>
      </w:r>
    </w:p>
    <w:p w14:paraId="050D353E" w14:textId="716A4EC3" w:rsidR="005141CA" w:rsidRDefault="005141CA" w:rsidP="00755EF7">
      <w:pPr>
        <w:pStyle w:val="BodyTextIndent"/>
      </w:pPr>
      <w:r w:rsidRPr="005141CA">
        <w:rPr>
          <w:iCs/>
        </w:rPr>
        <w:t xml:space="preserve">eRA Service Desk: </w:t>
      </w:r>
      <w:hyperlink r:id="rId87" w:history="1">
        <w:r w:rsidRPr="005141CA">
          <w:rPr>
            <w:rStyle w:val="Hyperlink"/>
            <w:iCs/>
          </w:rPr>
          <w:t>https://public.era.nih.gov/chl/public/submitHelp.jsp</w:t>
        </w:r>
      </w:hyperlink>
    </w:p>
    <w:p w14:paraId="2C334784" w14:textId="77777777" w:rsidR="00755EF7" w:rsidRPr="00896EBF" w:rsidRDefault="00755EF7" w:rsidP="00E16560">
      <w:pPr>
        <w:pStyle w:val="BodyText"/>
        <w:rPr>
          <w:rStyle w:val="Strong"/>
          <w:rFonts w:eastAsia="MS Mincho"/>
        </w:rPr>
      </w:pPr>
      <w:r w:rsidRPr="00896EBF">
        <w:rPr>
          <w:rStyle w:val="Strong"/>
          <w:rFonts w:eastAsia="MS Mincho"/>
        </w:rPr>
        <w:t xml:space="preserve">Grant Writing Tips and Sample Applications </w:t>
      </w:r>
    </w:p>
    <w:p w14:paraId="464B55DE" w14:textId="77777777" w:rsidR="00755EF7" w:rsidRDefault="00A36D03" w:rsidP="00755EF7">
      <w:pPr>
        <w:pStyle w:val="BodyTextIndent"/>
        <w:rPr>
          <w:rStyle w:val="Hyperlink"/>
        </w:rPr>
      </w:pPr>
      <w:hyperlink r:id="rId88" w:history="1">
        <w:r w:rsidR="00755EF7" w:rsidRPr="00F27CE0">
          <w:rPr>
            <w:rStyle w:val="Hyperlink"/>
          </w:rPr>
          <w:t>http://grants.nih.gov/grants/grant_tips.htm</w:t>
        </w:r>
      </w:hyperlink>
      <w:r w:rsidR="00755EF7" w:rsidRPr="00F27CE0">
        <w:rPr>
          <w:rStyle w:val="Hyperlink"/>
        </w:rPr>
        <w:t xml:space="preserve"> </w:t>
      </w:r>
    </w:p>
    <w:p w14:paraId="66D23D0D" w14:textId="79B3D193" w:rsidR="005141CA" w:rsidRPr="00F27CE0" w:rsidRDefault="00A36D03" w:rsidP="00755EF7">
      <w:pPr>
        <w:pStyle w:val="BodyTextIndent"/>
        <w:rPr>
          <w:rStyle w:val="Hyperlink"/>
        </w:rPr>
      </w:pPr>
      <w:hyperlink r:id="rId89" w:history="1">
        <w:r w:rsidR="005141CA" w:rsidRPr="005141CA">
          <w:rPr>
            <w:rStyle w:val="Hyperlink"/>
            <w:iCs/>
          </w:rPr>
          <w:t>http://grants.nih.gov/grants/grants_process.htm</w:t>
        </w:r>
      </w:hyperlink>
    </w:p>
    <w:p w14:paraId="5329F7FE" w14:textId="77777777" w:rsidR="00755EF7" w:rsidRPr="00896EBF" w:rsidRDefault="00755EF7" w:rsidP="00E16560">
      <w:pPr>
        <w:pStyle w:val="BodyText"/>
        <w:rPr>
          <w:rStyle w:val="Strong"/>
        </w:rPr>
      </w:pPr>
      <w:bookmarkStart w:id="21" w:name="GrantsInfo"/>
      <w:bookmarkEnd w:id="21"/>
      <w:r w:rsidRPr="00896EBF">
        <w:rPr>
          <w:rStyle w:val="Strong"/>
        </w:rPr>
        <w:t>Grants Information</w:t>
      </w:r>
    </w:p>
    <w:p w14:paraId="0C1BBD05" w14:textId="77777777" w:rsidR="00755EF7" w:rsidRDefault="00A36D03" w:rsidP="00755EF7">
      <w:pPr>
        <w:pStyle w:val="BodyTextIndent"/>
      </w:pPr>
      <w:hyperlink r:id="rId90" w:tgtFrame="_blank" w:history="1">
        <w:r w:rsidR="00A75552" w:rsidRPr="00A75552">
          <w:rPr>
            <w:rStyle w:val="Hyperlink"/>
          </w:rPr>
          <w:t>http://grants.nih.gov/grants/giwelcome.htm</w:t>
        </w:r>
      </w:hyperlink>
      <w:r w:rsidR="00EE05A4" w:rsidRPr="00A75552">
        <w:rPr>
          <w:rStyle w:val="Hyperlink"/>
        </w:rPr>
        <w:t xml:space="preserve"> </w:t>
      </w:r>
      <w:r w:rsidR="00755EF7" w:rsidRPr="00E3724A">
        <w:br/>
      </w:r>
      <w:r w:rsidR="00755EF7" w:rsidRPr="00DD2C07">
        <w:rPr>
          <w:szCs w:val="22"/>
        </w:rPr>
        <w:t xml:space="preserve">E-mail: </w:t>
      </w:r>
      <w:hyperlink r:id="rId91" w:history="1">
        <w:r w:rsidR="00755EF7" w:rsidRPr="00DD2C07">
          <w:rPr>
            <w:rStyle w:val="Hyperlink"/>
            <w:szCs w:val="22"/>
          </w:rPr>
          <w:t>GrantsInfo@nih.gov</w:t>
        </w:r>
      </w:hyperlink>
      <w:r w:rsidR="00755EF7" w:rsidRPr="00DD2C07">
        <w:rPr>
          <w:szCs w:val="22"/>
        </w:rPr>
        <w:t xml:space="preserve"> </w:t>
      </w:r>
      <w:r w:rsidR="00755EF7" w:rsidRPr="00DD2C07">
        <w:rPr>
          <w:szCs w:val="22"/>
        </w:rPr>
        <w:br/>
      </w:r>
      <w:r w:rsidR="00755EF7" w:rsidRPr="00D4559D">
        <w:t>Telephone</w:t>
      </w:r>
      <w:r w:rsidR="00FB0C3B">
        <w:t>: 301-</w:t>
      </w:r>
      <w:r w:rsidR="00755EF7">
        <w:t>435-0714</w:t>
      </w:r>
      <w:r w:rsidR="00FB0C3B">
        <w:t>; 301-451-5936 (TTY)</w:t>
      </w:r>
      <w:r w:rsidR="00755EF7">
        <w:t xml:space="preserve"> </w:t>
      </w:r>
    </w:p>
    <w:p w14:paraId="3409B12E" w14:textId="77777777" w:rsidR="00F265A5" w:rsidRPr="00F265A5" w:rsidRDefault="00F265A5" w:rsidP="00F265A5">
      <w:pPr>
        <w:pStyle w:val="RevisionText"/>
        <w:rPr>
          <w:rStyle w:val="Strong"/>
          <w:rFonts w:eastAsia="MS Mincho"/>
          <w:iCs w:val="0"/>
          <w:color w:val="auto"/>
          <w:szCs w:val="20"/>
        </w:rPr>
      </w:pPr>
      <w:r w:rsidRPr="00CD3476">
        <w:rPr>
          <w:rStyle w:val="Strong"/>
          <w:rFonts w:eastAsia="MS Mincho"/>
          <w:color w:val="auto"/>
        </w:rPr>
        <w:t>NIH Grants and Funding Help Page</w:t>
      </w:r>
    </w:p>
    <w:p w14:paraId="72DF06E7" w14:textId="77777777" w:rsidR="00F265A5" w:rsidRDefault="00A36D03" w:rsidP="00F265A5">
      <w:pPr>
        <w:ind w:left="450"/>
        <w:rPr>
          <w:rStyle w:val="Hyperlink"/>
          <w:rFonts w:eastAsia="MS Mincho"/>
        </w:rPr>
      </w:pPr>
      <w:hyperlink r:id="rId92" w:history="1">
        <w:r w:rsidR="00F265A5" w:rsidRPr="00714F42">
          <w:rPr>
            <w:rStyle w:val="Hyperlink"/>
            <w:rFonts w:eastAsia="MS Mincho"/>
          </w:rPr>
          <w:t>http://grants.nih.gov/support/index.html</w:t>
        </w:r>
      </w:hyperlink>
    </w:p>
    <w:p w14:paraId="4413812B" w14:textId="5CA1125C" w:rsidR="00F265A5" w:rsidRPr="00CD3476" w:rsidRDefault="00F265A5" w:rsidP="00CD3476">
      <w:pPr>
        <w:pStyle w:val="RevisionText"/>
        <w:ind w:left="450"/>
        <w:rPr>
          <w:color w:val="auto"/>
        </w:rPr>
      </w:pPr>
      <w:r w:rsidRPr="00CD3476">
        <w:rPr>
          <w:rStyle w:val="Strong"/>
          <w:rFonts w:eastAsia="MS Mincho"/>
          <w:b w:val="0"/>
          <w:bCs w:val="0"/>
          <w:color w:val="auto"/>
        </w:rPr>
        <w:t>This site provides a self-help wizard to guide inquiries to the correct NIH website for additional information on specific topics.</w:t>
      </w:r>
    </w:p>
    <w:p w14:paraId="1F2F11F4" w14:textId="77777777" w:rsidR="00755EF7" w:rsidRPr="00896EBF" w:rsidRDefault="00755EF7" w:rsidP="00E16560">
      <w:pPr>
        <w:pStyle w:val="BodyText"/>
        <w:rPr>
          <w:rStyle w:val="Strong"/>
          <w:rFonts w:eastAsia="MS Mincho"/>
        </w:rPr>
      </w:pPr>
      <w:r w:rsidRPr="00896EBF">
        <w:rPr>
          <w:rStyle w:val="Strong"/>
          <w:rFonts w:eastAsia="MS Mincho"/>
        </w:rPr>
        <w:t>NIH Office of Extramural Research Human Subjects Website</w:t>
      </w:r>
    </w:p>
    <w:p w14:paraId="6BD08CC3" w14:textId="77777777" w:rsidR="00755EF7" w:rsidRPr="00F27CE0" w:rsidRDefault="00A36D03" w:rsidP="00755EF7">
      <w:pPr>
        <w:pStyle w:val="BodyTextIndent"/>
        <w:rPr>
          <w:rStyle w:val="Hyperlink"/>
        </w:rPr>
      </w:pPr>
      <w:hyperlink r:id="rId93" w:history="1">
        <w:r w:rsidR="00755EF7" w:rsidRPr="00F27CE0">
          <w:rPr>
            <w:rStyle w:val="Hyperlink"/>
          </w:rPr>
          <w:t>http://grants.nih.gov/grants/policy/hs/index.htm</w:t>
        </w:r>
      </w:hyperlink>
    </w:p>
    <w:p w14:paraId="3AB50DDA" w14:textId="34BF5219" w:rsidR="00755EF7" w:rsidRPr="00AE4E90" w:rsidRDefault="00755EF7" w:rsidP="00755EF7">
      <w:pPr>
        <w:pStyle w:val="BodyTextIndent"/>
      </w:pPr>
      <w:r w:rsidRPr="00AE4E90">
        <w:t xml:space="preserve">This site provides </w:t>
      </w:r>
      <w:r w:rsidR="00BA0A91">
        <w:t>HHS</w:t>
      </w:r>
      <w:r w:rsidRPr="00AE4E90">
        <w:t xml:space="preserve"> and NIH requirements and resources for the extramural community involved in human subjects research.</w:t>
      </w:r>
    </w:p>
    <w:p w14:paraId="4EE12528" w14:textId="77777777" w:rsidR="00306F90" w:rsidRPr="00896EBF" w:rsidRDefault="00306F90" w:rsidP="00E16560">
      <w:pPr>
        <w:pStyle w:val="BodyText"/>
        <w:rPr>
          <w:rStyle w:val="Strong"/>
          <w:rFonts w:eastAsia="MS Mincho"/>
        </w:rPr>
      </w:pPr>
      <w:r w:rsidRPr="00896EBF">
        <w:rPr>
          <w:rStyle w:val="Strong"/>
          <w:rFonts w:eastAsia="MS Mincho"/>
        </w:rPr>
        <w:t>Office of Biotechnology Activities (OBA)</w:t>
      </w:r>
    </w:p>
    <w:p w14:paraId="2E5B5BE1" w14:textId="77777777" w:rsidR="00306F90" w:rsidRPr="00306F90" w:rsidRDefault="00A36D03" w:rsidP="00306F90">
      <w:pPr>
        <w:pStyle w:val="BodyTextIndent"/>
        <w:rPr>
          <w:rFonts w:eastAsia="MS Mincho"/>
        </w:rPr>
      </w:pPr>
      <w:hyperlink r:id="rId94" w:tgtFrame="_blank" w:history="1">
        <w:r w:rsidR="00295477">
          <w:rPr>
            <w:rStyle w:val="Hyperlink"/>
          </w:rPr>
          <w:t>http://oba.od.nih.gov/oba/index.html</w:t>
        </w:r>
      </w:hyperlink>
    </w:p>
    <w:p w14:paraId="01E0933F" w14:textId="77777777" w:rsidR="00306F90" w:rsidRDefault="00306F90" w:rsidP="00306F90">
      <w:pPr>
        <w:pStyle w:val="BodyTextIndent"/>
        <w:rPr>
          <w:rFonts w:eastAsia="MS Mincho"/>
        </w:rPr>
      </w:pPr>
      <w:r>
        <w:rPr>
          <w:rFonts w:eastAsia="MS Mincho"/>
        </w:rPr>
        <w:t xml:space="preserve">NIH Guidelines for Research Involving Recombinant DNA Molecules and </w:t>
      </w:r>
      <w:r>
        <w:t>Instituti</w:t>
      </w:r>
      <w:r w:rsidRPr="00306F90">
        <w:t>on</w:t>
      </w:r>
      <w:r>
        <w:rPr>
          <w:rFonts w:eastAsia="MS Mincho"/>
        </w:rPr>
        <w:t>al Biosafety Committee Registration</w:t>
      </w:r>
      <w:r>
        <w:rPr>
          <w:rFonts w:eastAsia="MS Mincho"/>
        </w:rPr>
        <w:br w:type="textWrapping" w:clear="all"/>
      </w:r>
      <w:r w:rsidR="00FB0C3B">
        <w:rPr>
          <w:rFonts w:eastAsia="MS Mincho"/>
        </w:rPr>
        <w:t>Telephone: 301-</w:t>
      </w:r>
      <w:r>
        <w:rPr>
          <w:rFonts w:eastAsia="MS Mincho"/>
        </w:rPr>
        <w:t>496-9838</w:t>
      </w:r>
    </w:p>
    <w:p w14:paraId="1F7D7676" w14:textId="77777777" w:rsidR="00755EF7" w:rsidRPr="00896EBF" w:rsidRDefault="009D0319" w:rsidP="00E16560">
      <w:pPr>
        <w:pStyle w:val="BodyText"/>
        <w:rPr>
          <w:rStyle w:val="Strong"/>
          <w:rFonts w:eastAsia="MS Mincho"/>
        </w:rPr>
      </w:pPr>
      <w:r w:rsidRPr="00896EBF">
        <w:rPr>
          <w:rStyle w:val="Strong"/>
          <w:rFonts w:eastAsia="MS Mincho"/>
        </w:rPr>
        <w:t>Office f</w:t>
      </w:r>
      <w:r w:rsidR="00FB0C3B" w:rsidRPr="00896EBF">
        <w:rPr>
          <w:rStyle w:val="Strong"/>
          <w:rFonts w:eastAsia="MS Mincho"/>
        </w:rPr>
        <w:t>or</w:t>
      </w:r>
      <w:r w:rsidR="00755EF7" w:rsidRPr="00896EBF">
        <w:rPr>
          <w:rStyle w:val="Strong"/>
          <w:rFonts w:eastAsia="MS Mincho"/>
        </w:rPr>
        <w:t xml:space="preserve"> Human Research Protections (Department of Health and Human Services)</w:t>
      </w:r>
    </w:p>
    <w:p w14:paraId="2B36448B" w14:textId="77777777" w:rsidR="00755EF7" w:rsidRPr="00306F90" w:rsidRDefault="00A36D03" w:rsidP="00755EF7">
      <w:pPr>
        <w:pStyle w:val="BodyTextIndent"/>
      </w:pPr>
      <w:hyperlink r:id="rId95" w:history="1">
        <w:r w:rsidR="00755EF7" w:rsidRPr="00CF6614">
          <w:rPr>
            <w:rStyle w:val="Hyperlink"/>
          </w:rPr>
          <w:t>http://www.hhs.gov/ohrp</w:t>
        </w:r>
      </w:hyperlink>
    </w:p>
    <w:p w14:paraId="5BF05166" w14:textId="77777777" w:rsidR="00755EF7" w:rsidRPr="00AE4E90" w:rsidRDefault="00755EF7" w:rsidP="00755EF7">
      <w:pPr>
        <w:pStyle w:val="BodyTextIndent"/>
      </w:pPr>
      <w:r w:rsidRPr="00AE4E90">
        <w:t xml:space="preserve">Information about human subject protections, Institutional Review Boards, and Federal Wide Assurances. </w:t>
      </w:r>
      <w:r>
        <w:br w:type="textWrapping" w:clear="all"/>
      </w:r>
      <w:r w:rsidRPr="00AE4E90">
        <w:t>Telephone: 1-866-447-4777 or (301) 496-7005</w:t>
      </w:r>
    </w:p>
    <w:p w14:paraId="2D6FAC25" w14:textId="77777777" w:rsidR="00755EF7" w:rsidRPr="00896EBF" w:rsidRDefault="00755EF7" w:rsidP="00E16560">
      <w:pPr>
        <w:pStyle w:val="BodyText"/>
        <w:rPr>
          <w:rStyle w:val="Strong"/>
        </w:rPr>
      </w:pPr>
      <w:r w:rsidRPr="00896EBF">
        <w:rPr>
          <w:rStyle w:val="Strong"/>
        </w:rPr>
        <w:t xml:space="preserve">Office of Laboratory Animal Welfare (OLAW) </w:t>
      </w:r>
    </w:p>
    <w:p w14:paraId="302BC51C" w14:textId="77777777" w:rsidR="00755EF7" w:rsidRPr="006B3A08" w:rsidRDefault="00A36D03" w:rsidP="00755EF7">
      <w:pPr>
        <w:pStyle w:val="BodyTextIndent"/>
      </w:pPr>
      <w:hyperlink r:id="rId96" w:tgtFrame="_blank" w:history="1">
        <w:r w:rsidR="001B3EC9">
          <w:rPr>
            <w:rStyle w:val="Hyperlink"/>
          </w:rPr>
          <w:t>http://grants.nih.gov/grants/olaw/olaw.htm</w:t>
        </w:r>
      </w:hyperlink>
      <w:r w:rsidR="00755EF7" w:rsidRPr="006B3A08">
        <w:rPr>
          <w:rStyle w:val="Hyperlink"/>
        </w:rPr>
        <w:t xml:space="preserve"> </w:t>
      </w:r>
    </w:p>
    <w:p w14:paraId="1A358975" w14:textId="77777777" w:rsidR="00755EF7" w:rsidRPr="00AE4E90" w:rsidRDefault="00755EF7" w:rsidP="00755EF7">
      <w:pPr>
        <w:pStyle w:val="BodyTextIndent"/>
      </w:pPr>
      <w:r w:rsidRPr="00AE4E90">
        <w:lastRenderedPageBreak/>
        <w:t xml:space="preserve">Information about animal welfare policy requirements, Institutional Animal Care and Use Committees (IACUC), and </w:t>
      </w:r>
      <w:r w:rsidR="001B3EC9">
        <w:t>Animal Welfare Assurance</w:t>
      </w:r>
      <w:r w:rsidR="008C7287">
        <w:t>s</w:t>
      </w:r>
      <w:r w:rsidR="00FB0C3B">
        <w:t>.</w:t>
      </w:r>
      <w:r w:rsidR="00FB0C3B">
        <w:br/>
        <w:t>Telephone: 301-</w:t>
      </w:r>
      <w:r w:rsidRPr="00AE4E90">
        <w:t xml:space="preserve">496-7163 </w:t>
      </w:r>
    </w:p>
    <w:p w14:paraId="12E70F85" w14:textId="77777777" w:rsidR="00755EF7" w:rsidRPr="00896EBF" w:rsidRDefault="00755EF7" w:rsidP="00E16560">
      <w:pPr>
        <w:pStyle w:val="BodyText"/>
        <w:rPr>
          <w:rStyle w:val="Strong"/>
        </w:rPr>
      </w:pPr>
      <w:r w:rsidRPr="00896EBF">
        <w:rPr>
          <w:rStyle w:val="Strong"/>
        </w:rPr>
        <w:t>Receipt/Referral of an Application</w:t>
      </w:r>
    </w:p>
    <w:p w14:paraId="454B15C4" w14:textId="77777777" w:rsidR="00755EF7" w:rsidRPr="006B3A08" w:rsidRDefault="00A36D03" w:rsidP="00755EF7">
      <w:pPr>
        <w:pStyle w:val="BodyTextIndent"/>
        <w:rPr>
          <w:rStyle w:val="Hyperlink"/>
        </w:rPr>
      </w:pPr>
      <w:hyperlink r:id="rId97" w:history="1">
        <w:r w:rsidR="00755EF7" w:rsidRPr="006B3A08">
          <w:rPr>
            <w:rStyle w:val="Hyperlink"/>
          </w:rPr>
          <w:t>http://www.csr.nih.gov/EVENTS/AssignmentProcess.htm</w:t>
        </w:r>
      </w:hyperlink>
    </w:p>
    <w:p w14:paraId="6C8EDFBC" w14:textId="77777777" w:rsidR="00755EF7" w:rsidRPr="00D4559D" w:rsidRDefault="00755EF7" w:rsidP="00755EF7">
      <w:pPr>
        <w:pStyle w:val="BodyTextIndent"/>
      </w:pPr>
      <w:r w:rsidRPr="00D4559D">
        <w:t>Division of Receipt and Referral</w:t>
      </w:r>
      <w:r w:rsidRPr="00D4559D">
        <w:br/>
        <w:t>Center for Scien</w:t>
      </w:r>
      <w:r w:rsidR="00FB0C3B">
        <w:t xml:space="preserve">tific Review </w:t>
      </w:r>
      <w:r w:rsidR="00FB0C3B">
        <w:br/>
        <w:t>Telephone:  301-435-0715</w:t>
      </w:r>
      <w:r w:rsidR="00FB0C3B">
        <w:br/>
        <w:t xml:space="preserve">Fax:  </w:t>
      </w:r>
      <w:r w:rsidRPr="00D4559D">
        <w:t>3</w:t>
      </w:r>
      <w:r w:rsidR="00FB0C3B">
        <w:t>01-</w:t>
      </w:r>
      <w:r w:rsidRPr="00D4559D">
        <w:t xml:space="preserve">480-1987 </w:t>
      </w:r>
    </w:p>
    <w:p w14:paraId="402A1FD7" w14:textId="77777777" w:rsidR="00755EF7" w:rsidRPr="00896EBF" w:rsidRDefault="00755EF7" w:rsidP="00E16560">
      <w:pPr>
        <w:pStyle w:val="BodyText"/>
        <w:rPr>
          <w:rStyle w:val="Strong"/>
        </w:rPr>
      </w:pPr>
      <w:r w:rsidRPr="00896EBF">
        <w:rPr>
          <w:rStyle w:val="Strong"/>
        </w:rPr>
        <w:t xml:space="preserve">Specific Application: Before Review </w:t>
      </w:r>
    </w:p>
    <w:p w14:paraId="2B144E5A" w14:textId="77777777" w:rsidR="00755EF7" w:rsidRPr="00D4559D" w:rsidRDefault="00755EF7" w:rsidP="00755EF7">
      <w:pPr>
        <w:pStyle w:val="BodyTextIndent"/>
      </w:pPr>
      <w:r w:rsidRPr="00D4559D">
        <w:t xml:space="preserve">Telephone or e-mail the Scientific Review </w:t>
      </w:r>
      <w:r w:rsidR="00CF4722">
        <w:t>Office</w:t>
      </w:r>
      <w:r w:rsidRPr="00D4559D">
        <w:t xml:space="preserve">r </w:t>
      </w:r>
      <w:r w:rsidR="009D0319">
        <w:t>identified for the application in the eRA Commons.</w:t>
      </w:r>
    </w:p>
    <w:p w14:paraId="450EA4F7" w14:textId="77777777" w:rsidR="00755EF7" w:rsidRPr="00896EBF" w:rsidRDefault="00755EF7" w:rsidP="00E16560">
      <w:pPr>
        <w:pStyle w:val="BodyText"/>
        <w:rPr>
          <w:rStyle w:val="Strong"/>
        </w:rPr>
      </w:pPr>
      <w:r w:rsidRPr="00896EBF">
        <w:rPr>
          <w:rStyle w:val="Strong"/>
        </w:rPr>
        <w:t xml:space="preserve">Specific Application: Post Review </w:t>
      </w:r>
    </w:p>
    <w:p w14:paraId="5DDB8280" w14:textId="77777777" w:rsidR="00755EF7" w:rsidRPr="00D4559D" w:rsidRDefault="00755EF7" w:rsidP="00755EF7">
      <w:pPr>
        <w:pStyle w:val="BodyTextIndent"/>
      </w:pPr>
      <w:r w:rsidRPr="00D4559D">
        <w:t xml:space="preserve">Telephone or e-mail the NIH Program Official named </w:t>
      </w:r>
      <w:r w:rsidR="009D0319">
        <w:t>i</w:t>
      </w:r>
      <w:r w:rsidR="008C7287">
        <w:t>n the Summary S</w:t>
      </w:r>
      <w:r w:rsidRPr="00D4559D">
        <w:t xml:space="preserve">tatement </w:t>
      </w:r>
      <w:r w:rsidR="009D0319">
        <w:t>for the</w:t>
      </w:r>
      <w:r w:rsidRPr="00D4559D">
        <w:t xml:space="preserve"> application.</w:t>
      </w:r>
    </w:p>
    <w:p w14:paraId="492A627C" w14:textId="4AEF626C" w:rsidR="00755EF7" w:rsidRDefault="00755EF7" w:rsidP="00F41CF0">
      <w:pPr>
        <w:pStyle w:val="Heading2"/>
      </w:pPr>
      <w:bookmarkStart w:id="22" w:name="_Toc471917762"/>
      <w:r>
        <w:t>1.7</w:t>
      </w:r>
      <w:r>
        <w:tab/>
        <w:t>Authorization</w:t>
      </w:r>
      <w:bookmarkEnd w:id="19"/>
      <w:bookmarkEnd w:id="22"/>
    </w:p>
    <w:p w14:paraId="7A10FDCB" w14:textId="77777777" w:rsidR="00755EF7" w:rsidRDefault="00755EF7" w:rsidP="00755EF7">
      <w:pPr>
        <w:pStyle w:val="BodyText"/>
      </w:pPr>
      <w:r>
        <w:t>The PHS requests the information described in these instructions pursuant to its statutory authorities for awarding grants, contained in Sections 301 (a) and 487 of the PHS Act, as amended (42 USC 241a and 42 USC 288). Therefore, such information must be submitted if an application is to receive due consideration for an award. Lack of sufficient information may hinder the ability of the PHS to review an application and to monitor the grantee’s performance.</w:t>
      </w:r>
    </w:p>
    <w:p w14:paraId="78E55146" w14:textId="77CF7A46" w:rsidR="00FB0C3B" w:rsidRDefault="00FB0C3B" w:rsidP="00F41CF0">
      <w:pPr>
        <w:pStyle w:val="Heading3"/>
      </w:pPr>
      <w:bookmarkStart w:id="23" w:name="_Toc471917763"/>
      <w:r>
        <w:t>1.7.1</w:t>
      </w:r>
      <w:r>
        <w:tab/>
        <w:t>Collection of Personal Demographic Data</w:t>
      </w:r>
      <w:bookmarkEnd w:id="23"/>
    </w:p>
    <w:p w14:paraId="09FA0370" w14:textId="77777777" w:rsidR="00F265A5" w:rsidRPr="00F265A5" w:rsidRDefault="00F265A5" w:rsidP="00F265A5">
      <w:pPr>
        <w:pStyle w:val="BodyText"/>
      </w:pPr>
      <w:r w:rsidRPr="00F265A5">
        <w:t>Federal agencies have a continuing commitment to monitor the operation of its review and award processes to detect, and deal appropriately with, any instances of real or apparent inequities. In addition, section 403 of the 2007 NIH Reform Act requires NIH to report to Congress specifically on postdoctoral individuals supported on research grants, and section 489 of the PHS Act requires NIH to perform a continuing assessment of research personnel needs. Personal demographic data on PD/PIs and those with a postdoctoral role is vital to comply with these requirements.</w:t>
      </w:r>
    </w:p>
    <w:p w14:paraId="57628AEC" w14:textId="77777777" w:rsidR="00F265A5" w:rsidRPr="00F265A5" w:rsidRDefault="00F265A5" w:rsidP="00F265A5">
      <w:pPr>
        <w:pStyle w:val="BodyText"/>
      </w:pPr>
      <w:r w:rsidRPr="00F265A5">
        <w:t>NIH collects personal data through the eRA Commons Personal Profile. The data is provided one-time by the individual through a secure, electronic system, is confidential, and is maintained under the Privacy Act record system 09-25-0036, “Grants: IMPAC (Grant/Contract Information).” When completing the data entry in the Commons Personal Profile, the individual is responsible for providing true, accurate, and complete data. All analyses conducted on date of birth, citizenship, gender, race, ethnicity, disability, and/or disadvantaged background data will report aggregate statistical findings only and will not identify individuals. Declining to provide information does not affect consideration of an application; however, for some programs (e.g., Ruth L. Kirschstein National Research Service Awards and Research Career Development Awards) citizenship data is required to determine eligibility.</w:t>
      </w:r>
    </w:p>
    <w:p w14:paraId="7A785227" w14:textId="77777777" w:rsidR="00F265A5" w:rsidRPr="00F265A5" w:rsidRDefault="00F265A5" w:rsidP="00F265A5">
      <w:pPr>
        <w:pStyle w:val="BodyText"/>
      </w:pPr>
      <w:r w:rsidRPr="00F265A5">
        <w:t>The PHS also requests the last four digits of the Social Security Number (SSN) for accurate identification of individuals and for management of PHS grant programs. Please be aware that no individual will be denied any right, benefit, or privilege provided by law because of refusal to disclose this portion of the SSN. The PHS requests the last four digits of the SSN under Section 301(a) and 487 of the PHS act as amended (42 U.S.C. 241a and U.S.C. 288).</w:t>
      </w:r>
    </w:p>
    <w:p w14:paraId="28B23F4D" w14:textId="77719E54" w:rsidR="00755EF7" w:rsidRDefault="00755EF7" w:rsidP="00F41CF0">
      <w:pPr>
        <w:pStyle w:val="Heading2"/>
      </w:pPr>
      <w:bookmarkStart w:id="24" w:name="_Toc471917764"/>
      <w:r>
        <w:lastRenderedPageBreak/>
        <w:t>1.8</w:t>
      </w:r>
      <w:r>
        <w:tab/>
        <w:t>Paperwork Burden</w:t>
      </w:r>
      <w:bookmarkEnd w:id="24"/>
    </w:p>
    <w:p w14:paraId="4E6A117D" w14:textId="10D4D63F" w:rsidR="004F43BE" w:rsidRPr="004F43BE" w:rsidRDefault="004F43BE" w:rsidP="004F43BE">
      <w:pPr>
        <w:pStyle w:val="BodyText"/>
      </w:pPr>
      <w:r w:rsidRPr="004F43BE">
        <w:t xml:space="preserve">The PHS estimates that it will take approximately </w:t>
      </w:r>
      <w:r w:rsidR="00CD3476">
        <w:t>35</w:t>
      </w:r>
      <w:r w:rsidR="00CD3476" w:rsidRPr="004F43BE">
        <w:t xml:space="preserve"> </w:t>
      </w:r>
      <w:r w:rsidRPr="004F43BE">
        <w:t>hours to complete this application for a regular research project grant. This estimate excludes time for development of the scientific plan. Other items such as human subjects are cleared and accounted for separately and therefore are not part of the time estimate. An agency may not conduct or sponsor the collection of information unless it displays a currently valid OMB control number. Nor is a person required to respond to requests for the collection of information without this control number. Send comments regarding this burden estimate or any other aspect of this collection of information, including suggestions for reducing this burden, to: NIH, Project Clearance Office, 6705 Rockledge Drive MSC 7974, Bethesda, MD 20892-7974, ATT: PRA (0925-0001). Do not send applications to this address.</w:t>
      </w:r>
    </w:p>
    <w:p w14:paraId="1DF167FA" w14:textId="2848F4C5" w:rsidR="00FF5940" w:rsidRPr="00E100AA" w:rsidRDefault="005361FB" w:rsidP="00D60E4D">
      <w:pPr>
        <w:pStyle w:val="Heading1"/>
        <w:rPr>
          <w:bCs/>
        </w:rPr>
      </w:pPr>
      <w:bookmarkStart w:id="25" w:name="I_Preparing"/>
      <w:bookmarkStart w:id="26" w:name="Section_I_B_GeneralInstructions"/>
      <w:bookmarkStart w:id="27" w:name="_Toc53222638"/>
      <w:bookmarkStart w:id="28" w:name="_Toc471917765"/>
      <w:bookmarkEnd w:id="20"/>
      <w:bookmarkEnd w:id="25"/>
      <w:bookmarkEnd w:id="26"/>
      <w:r>
        <w:rPr>
          <w:bCs/>
        </w:rPr>
        <w:t>2</w:t>
      </w:r>
      <w:r w:rsidR="00306B06">
        <w:rPr>
          <w:bCs/>
        </w:rPr>
        <w:t>.</w:t>
      </w:r>
      <w:r w:rsidR="00306B06">
        <w:rPr>
          <w:bCs/>
        </w:rPr>
        <w:tab/>
      </w:r>
      <w:r>
        <w:rPr>
          <w:bCs/>
        </w:rPr>
        <w:t>General Instructions</w:t>
      </w:r>
      <w:bookmarkEnd w:id="27"/>
      <w:bookmarkEnd w:id="28"/>
    </w:p>
    <w:p w14:paraId="512EB37E" w14:textId="77777777" w:rsidR="00FF5940" w:rsidRDefault="005361FB" w:rsidP="00F41CF0">
      <w:pPr>
        <w:pStyle w:val="Heading2"/>
      </w:pPr>
      <w:bookmarkStart w:id="29" w:name="Section_I"/>
      <w:bookmarkStart w:id="30" w:name="_Toc53222639"/>
      <w:bookmarkStart w:id="31" w:name="_Toc471917766"/>
      <w:bookmarkEnd w:id="29"/>
      <w:r>
        <w:t>2.1</w:t>
      </w:r>
      <w:r w:rsidR="00306B06">
        <w:tab/>
      </w:r>
      <w:r w:rsidR="00FF5940">
        <w:t>Introduction</w:t>
      </w:r>
      <w:bookmarkEnd w:id="30"/>
      <w:bookmarkEnd w:id="31"/>
    </w:p>
    <w:p w14:paraId="07A8C22B" w14:textId="77777777" w:rsidR="00FF5940" w:rsidRDefault="00FF5940" w:rsidP="00F41CF0">
      <w:pPr>
        <w:pStyle w:val="BoxNotesWithBox"/>
      </w:pPr>
      <w:r>
        <w:t>Read all of the instructions thoroughly prior to application</w:t>
      </w:r>
      <w:r w:rsidR="008C7287">
        <w:t xml:space="preserve"> preparation</w:t>
      </w:r>
      <w:r>
        <w:t>.</w:t>
      </w:r>
    </w:p>
    <w:p w14:paraId="702D937B" w14:textId="77777777" w:rsidR="00FF5940" w:rsidRDefault="00FF5940" w:rsidP="00EE10A6">
      <w:pPr>
        <w:pStyle w:val="BodyText"/>
      </w:pPr>
      <w:r>
        <w:t>These instructions pertain to applications for research project grants</w:t>
      </w:r>
      <w:r w:rsidR="007958B2">
        <w:t xml:space="preserve"> that have not transitioned to electronic submission using the SF424 (R&amp;R)</w:t>
      </w:r>
      <w:r>
        <w:t>.</w:t>
      </w:r>
    </w:p>
    <w:p w14:paraId="1F7FC7CD" w14:textId="77777777" w:rsidR="00FF5940" w:rsidRDefault="00FF5940" w:rsidP="00EE10A6">
      <w:pPr>
        <w:pStyle w:val="BodyText"/>
      </w:pPr>
      <w:r>
        <w:t xml:space="preserve">For other specialized grants or cooperative agreements, request additional instructions from the appropriate NIH awarding component or other PHS agency. Phone numbers for contacting the appropriate staff are listed in the </w:t>
      </w:r>
      <w:hyperlink w:anchor="Table_AwardingComponents" w:history="1">
        <w:r>
          <w:rPr>
            <w:rStyle w:val="Hyperlink"/>
          </w:rPr>
          <w:t>Agency Contact Table.</w:t>
        </w:r>
      </w:hyperlink>
      <w:r>
        <w:t xml:space="preserve"> For further assistance, contact:</w:t>
      </w:r>
    </w:p>
    <w:p w14:paraId="0420CF87" w14:textId="77777777" w:rsidR="00FF5940" w:rsidRDefault="00FF5940" w:rsidP="00F41CF0">
      <w:pPr>
        <w:pStyle w:val="Contacts"/>
      </w:pPr>
      <w:r>
        <w:t>GrantsInfo</w:t>
      </w:r>
    </w:p>
    <w:p w14:paraId="79C62F87" w14:textId="77777777" w:rsidR="00FF5940" w:rsidRDefault="00FF5940" w:rsidP="00F41CF0">
      <w:pPr>
        <w:pStyle w:val="Contacts"/>
      </w:pPr>
      <w:r>
        <w:t>National Institutes of Health (NIH)</w:t>
      </w:r>
    </w:p>
    <w:p w14:paraId="431A44CE" w14:textId="77777777" w:rsidR="00FF5940" w:rsidRPr="00B14350" w:rsidRDefault="00FF5940" w:rsidP="00F41CF0">
      <w:pPr>
        <w:pStyle w:val="Contacts"/>
        <w:rPr>
          <w:lang w:val="it-IT"/>
        </w:rPr>
      </w:pPr>
      <w:r w:rsidRPr="00B14350">
        <w:rPr>
          <w:lang w:val="it-IT"/>
        </w:rPr>
        <w:t>E-</w:t>
      </w:r>
      <w:r w:rsidRPr="002E60D8">
        <w:t>mail</w:t>
      </w:r>
      <w:r w:rsidRPr="00B14350">
        <w:rPr>
          <w:lang w:val="it-IT"/>
        </w:rPr>
        <w:t xml:space="preserve">: </w:t>
      </w:r>
      <w:hyperlink r:id="rId98" w:history="1">
        <w:r w:rsidRPr="00B14350">
          <w:rPr>
            <w:rStyle w:val="Hyperlink"/>
            <w:lang w:val="it-IT"/>
          </w:rPr>
          <w:t>GrantsInfo@nih.gov</w:t>
        </w:r>
      </w:hyperlink>
    </w:p>
    <w:p w14:paraId="61CE68ED" w14:textId="77777777" w:rsidR="00FF5940" w:rsidRPr="00E16560" w:rsidRDefault="002E60D8" w:rsidP="00E16560">
      <w:pPr>
        <w:pStyle w:val="BodyText"/>
      </w:pPr>
      <w:r w:rsidRPr="00E16560">
        <w:t>Phone:  301-</w:t>
      </w:r>
      <w:r w:rsidR="00132566" w:rsidRPr="00E16560">
        <w:t>435-0714</w:t>
      </w:r>
    </w:p>
    <w:p w14:paraId="469C40FC" w14:textId="77777777" w:rsidR="005361FB" w:rsidRPr="00132566" w:rsidRDefault="005361FB" w:rsidP="005361FB">
      <w:pPr>
        <w:pStyle w:val="BodyText"/>
      </w:pPr>
      <w:r w:rsidRPr="00132566">
        <w:t>Read and follow the instructions carefully to avoid delays, misunderstandings and possible return of the application. Adherence to font and margin requirements is necessary for several reasons. No applicant should have an advantage over other applicants by providing more content using smaller, denser type. Small type sizes may also make it difficult for reviewers to read the application.</w:t>
      </w:r>
    </w:p>
    <w:p w14:paraId="7375EB2B" w14:textId="77777777" w:rsidR="005361FB" w:rsidRDefault="005361FB" w:rsidP="005361FB">
      <w:pPr>
        <w:pStyle w:val="BodyText"/>
      </w:pPr>
      <w:r>
        <w:t>The NIH Center for Scientific Review (CSR), Division of Receipt and Referral, has the responsibility to make the final determination of legibility and the authority to return applications. This decision is final and not subject to appeal. Inquiries should be directed to the:</w:t>
      </w:r>
    </w:p>
    <w:p w14:paraId="0DCBD8D8" w14:textId="77777777" w:rsidR="005361FB" w:rsidRPr="00354812" w:rsidRDefault="005361FB" w:rsidP="005361FB">
      <w:pPr>
        <w:pStyle w:val="BodyTextIndent"/>
      </w:pPr>
      <w:r w:rsidRPr="00354812">
        <w:t>CSR, Division of Receipt and Referral</w:t>
      </w:r>
      <w:r w:rsidRPr="00354812">
        <w:br/>
        <w:t>Phone: 301-435-0715; TTY 301-451-</w:t>
      </w:r>
      <w:r w:rsidR="002E60D8">
        <w:t>5936; Fax: 301-</w:t>
      </w:r>
      <w:r w:rsidRPr="00354812">
        <w:t>480-1987</w:t>
      </w:r>
    </w:p>
    <w:p w14:paraId="604A92A2" w14:textId="5F7895A5" w:rsidR="00EB314F" w:rsidRDefault="001D685E" w:rsidP="00F41CF0">
      <w:pPr>
        <w:pStyle w:val="Heading2"/>
      </w:pPr>
      <w:bookmarkStart w:id="32" w:name="_Toc471917767"/>
      <w:bookmarkStart w:id="33" w:name="_Toc53222624"/>
      <w:r>
        <w:t>2.2</w:t>
      </w:r>
      <w:r>
        <w:tab/>
        <w:t>Registration Processes</w:t>
      </w:r>
      <w:bookmarkEnd w:id="32"/>
    </w:p>
    <w:p w14:paraId="6FD43378" w14:textId="77777777" w:rsidR="005F259C" w:rsidRDefault="003435FB" w:rsidP="005F259C">
      <w:pPr>
        <w:pStyle w:val="BodyText"/>
      </w:pPr>
      <w:bookmarkStart w:id="34" w:name="_Toc470769391"/>
      <w:r>
        <w:t xml:space="preserve">Please refer to </w:t>
      </w:r>
      <w:hyperlink r:id="rId99" w:history="1">
        <w:r w:rsidRPr="00AF45E7">
          <w:rPr>
            <w:rStyle w:val="Hyperlink"/>
          </w:rPr>
          <w:t>https://grants.nih.gov/grants/how-to-apply-application-guide/prepare-to-apply-and-register/register.htm</w:t>
        </w:r>
      </w:hyperlink>
      <w:r>
        <w:t xml:space="preserve"> for more information about registering the Organization/Organization Representative, as well as Investigators and other individual users.</w:t>
      </w:r>
      <w:bookmarkEnd w:id="34"/>
    </w:p>
    <w:p w14:paraId="27E84B96" w14:textId="77777777" w:rsidR="00EB314F" w:rsidRDefault="00EB314F" w:rsidP="00F41CF0">
      <w:pPr>
        <w:pStyle w:val="Heading3"/>
      </w:pPr>
      <w:bookmarkStart w:id="35" w:name="_Toc471917768"/>
      <w:r>
        <w:lastRenderedPageBreak/>
        <w:t>2.2.1</w:t>
      </w:r>
      <w:r>
        <w:tab/>
        <w:t>(Reserved)</w:t>
      </w:r>
      <w:bookmarkEnd w:id="35"/>
    </w:p>
    <w:p w14:paraId="043FA9A3" w14:textId="25E16742" w:rsidR="001863C4" w:rsidRDefault="001863C4" w:rsidP="00F41CF0">
      <w:pPr>
        <w:pStyle w:val="Heading3"/>
      </w:pPr>
      <w:bookmarkStart w:id="36" w:name="_Toc471917769"/>
      <w:r>
        <w:t>2.2.2</w:t>
      </w:r>
      <w:r>
        <w:tab/>
      </w:r>
      <w:r w:rsidR="003435FB">
        <w:t>(Reserved)</w:t>
      </w:r>
      <w:bookmarkEnd w:id="36"/>
    </w:p>
    <w:p w14:paraId="59BAB8B4" w14:textId="6D609996" w:rsidR="005F259C" w:rsidRPr="005F259C" w:rsidRDefault="005F259C">
      <w:pPr>
        <w:pStyle w:val="BodyText"/>
      </w:pPr>
    </w:p>
    <w:p w14:paraId="15DAB8A4" w14:textId="6AF80035" w:rsidR="00FD1EF6" w:rsidRDefault="00FD1EF6" w:rsidP="00F41CF0">
      <w:pPr>
        <w:pStyle w:val="Heading2"/>
      </w:pPr>
      <w:bookmarkStart w:id="37" w:name="era_registration"/>
      <w:bookmarkStart w:id="38" w:name="_Toc471917770"/>
      <w:bookmarkEnd w:id="37"/>
      <w:r>
        <w:t>2.3</w:t>
      </w:r>
      <w:r>
        <w:tab/>
      </w:r>
      <w:r w:rsidR="008E7EE8">
        <w:t>(Reserved)</w:t>
      </w:r>
      <w:bookmarkEnd w:id="38"/>
    </w:p>
    <w:p w14:paraId="02EA31CA" w14:textId="6D26602B" w:rsidR="00755EF7" w:rsidRDefault="00755EF7" w:rsidP="00F41CF0">
      <w:pPr>
        <w:pStyle w:val="Heading2"/>
      </w:pPr>
      <w:bookmarkStart w:id="39" w:name="_Toc471917771"/>
      <w:r>
        <w:t>2.4</w:t>
      </w:r>
      <w:r>
        <w:tab/>
        <w:t>Funding Opportunities</w:t>
      </w:r>
      <w:bookmarkEnd w:id="33"/>
      <w:bookmarkEnd w:id="39"/>
    </w:p>
    <w:p w14:paraId="6D84CD6D" w14:textId="39896836" w:rsidR="00755EF7" w:rsidRDefault="00755EF7" w:rsidP="006537DD">
      <w:pPr>
        <w:pStyle w:val="BodyText"/>
      </w:pPr>
      <w:r>
        <w:t xml:space="preserve">Grants for health-related research and research training projects or activities make up the largest category of funding provided by the NIH Institutes/Centers (ICs) and other non-NIH agencies. Most applications for support are </w:t>
      </w:r>
      <w:r w:rsidR="00354812" w:rsidRPr="002B764E">
        <w:rPr>
          <w:rStyle w:val="Strong"/>
          <w:b w:val="0"/>
        </w:rPr>
        <w:t>unsolicited</w:t>
      </w:r>
      <w:r w:rsidRPr="00F160A4">
        <w:t xml:space="preserve"> </w:t>
      </w:r>
      <w:r>
        <w:t xml:space="preserve">and originate with individual investigators who develop proposed plans for research or research training within an area that is relevant to the NIH. Research project grants are awarded to </w:t>
      </w:r>
      <w:r w:rsidR="002F2273">
        <w:t>organizations/</w:t>
      </w:r>
      <w:r>
        <w:t>institutions on</w:t>
      </w:r>
      <w:r w:rsidR="002F2273">
        <w:t xml:space="preserve"> behalf of</w:t>
      </w:r>
      <w:r>
        <w:t xml:space="preserve"> PD/PI</w:t>
      </w:r>
      <w:r w:rsidR="002F2273">
        <w:t>s</w:t>
      </w:r>
      <w:r>
        <w:t xml:space="preserve"> to facilitate the pursuit of a scientific objective when the idea for the research is initiated by the investigator. If the funding </w:t>
      </w:r>
      <w:r w:rsidR="002F2273">
        <w:t>agency</w:t>
      </w:r>
      <w:r>
        <w:t xml:space="preserve"> anticipates substantial program involvement during </w:t>
      </w:r>
      <w:r w:rsidR="002F2273">
        <w:t xml:space="preserve">the </w:t>
      </w:r>
      <w:r>
        <w:t xml:space="preserve">conduct of the research, a cooperative agreement will be awarded, rather than a grant. The NIH </w:t>
      </w:r>
      <w:r w:rsidR="005E0106">
        <w:t>typically</w:t>
      </w:r>
      <w:r>
        <w:t xml:space="preserve"> awards grants and cooperative agreements for terms r</w:t>
      </w:r>
      <w:r w:rsidR="008E7EE8">
        <w:t>anging from one to five years. Organizational/i</w:t>
      </w:r>
      <w:r>
        <w:t xml:space="preserve">nstitutional sponsorship assures that the awardee organization will provide the facilities and the financial stability necessary to conduct the research, and be accountable for the funds. </w:t>
      </w:r>
      <w:r w:rsidR="003435FB" w:rsidRPr="00304641">
        <w:t xml:space="preserve">For more detailed information, visit the OER Web site </w:t>
      </w:r>
      <w:hyperlink r:id="rId100" w:history="1">
        <w:r w:rsidR="003435FB" w:rsidRPr="007E2412">
          <w:rPr>
            <w:rStyle w:val="Hyperlink"/>
          </w:rPr>
          <w:t>http://grants.nih.gov/grants/funding/funding_program.htm</w:t>
        </w:r>
      </w:hyperlink>
      <w:r w:rsidR="003435FB" w:rsidRPr="00304641">
        <w:t>.</w:t>
      </w:r>
    </w:p>
    <w:p w14:paraId="1AC9AD89" w14:textId="77777777" w:rsidR="00755EF7" w:rsidRDefault="00755EF7" w:rsidP="00F41CF0">
      <w:pPr>
        <w:pStyle w:val="Heading3"/>
      </w:pPr>
      <w:bookmarkStart w:id="40" w:name="_Grant_Solicitations"/>
      <w:bookmarkStart w:id="41" w:name="_Toc53222623"/>
      <w:bookmarkStart w:id="42" w:name="_Toc471917772"/>
      <w:bookmarkStart w:id="43" w:name="_Toc53222625"/>
      <w:bookmarkEnd w:id="40"/>
      <w:r>
        <w:t>2.4.1</w:t>
      </w:r>
      <w:r>
        <w:tab/>
        <w:t>NIH Guide for Grants and Contracts</w:t>
      </w:r>
      <w:bookmarkEnd w:id="41"/>
      <w:bookmarkEnd w:id="42"/>
    </w:p>
    <w:p w14:paraId="46133091" w14:textId="393BAB0C" w:rsidR="00755EF7" w:rsidRDefault="00755EF7" w:rsidP="00755EF7">
      <w:pPr>
        <w:pStyle w:val="BodyText"/>
      </w:pPr>
      <w:r>
        <w:t xml:space="preserve">The </w:t>
      </w:r>
      <w:hyperlink r:id="rId101" w:history="1">
        <w:r>
          <w:rPr>
            <w:rStyle w:val="Hyperlink"/>
            <w:i/>
          </w:rPr>
          <w:t>NIH Guide for Grants and Contracts</w:t>
        </w:r>
      </w:hyperlink>
      <w:r w:rsidR="006537DD">
        <w:rPr>
          <w:rStyle w:val="Hyperlink"/>
          <w:i/>
        </w:rPr>
        <w:t xml:space="preserve"> </w:t>
      </w:r>
      <w:r w:rsidR="006537DD">
        <w:t>(</w:t>
      </w:r>
      <w:hyperlink r:id="rId102" w:history="1">
        <w:r w:rsidR="006537DD">
          <w:rPr>
            <w:rStyle w:val="Hyperlink"/>
          </w:rPr>
          <w:t>http://grants.nih.gov/grants/guide</w:t>
        </w:r>
      </w:hyperlink>
      <w:r w:rsidR="006537DD">
        <w:t>),</w:t>
      </w:r>
      <w:r>
        <w:t xml:space="preserve"> a weekly electronic publication</w:t>
      </w:r>
      <w:r w:rsidR="005E0106">
        <w:t>,</w:t>
      </w:r>
      <w:r>
        <w:t xml:space="preserve"> contains announcements about funding opportunities, such as Re</w:t>
      </w:r>
      <w:r w:rsidR="002F2273">
        <w:t xml:space="preserve">quests for Applications (RFAs) and </w:t>
      </w:r>
      <w:r>
        <w:t xml:space="preserve">Program Announcements (PAs), </w:t>
      </w:r>
      <w:r w:rsidR="002F2273">
        <w:t>including</w:t>
      </w:r>
      <w:r>
        <w:t xml:space="preserve"> Parent Announcements</w:t>
      </w:r>
      <w:r w:rsidR="002F2273">
        <w:t>,</w:t>
      </w:r>
      <w:r>
        <w:t xml:space="preserve"> from NIH and other PHS agencies. The </w:t>
      </w:r>
      <w:r w:rsidR="002F2273" w:rsidRPr="002F2273">
        <w:rPr>
          <w:rStyle w:val="PublicationChar"/>
        </w:rPr>
        <w:t xml:space="preserve">NIH </w:t>
      </w:r>
      <w:r w:rsidRPr="002F2273">
        <w:rPr>
          <w:rStyle w:val="PublicationChar"/>
        </w:rPr>
        <w:t>Guide</w:t>
      </w:r>
      <w:r>
        <w:t xml:space="preserve"> also contains vital information about policies and procedures. To subscribe to the </w:t>
      </w:r>
      <w:r w:rsidR="002F2273" w:rsidRPr="002F2273">
        <w:rPr>
          <w:rStyle w:val="PublicationChar"/>
        </w:rPr>
        <w:t xml:space="preserve">NIH </w:t>
      </w:r>
      <w:r w:rsidRPr="002F2273">
        <w:rPr>
          <w:rStyle w:val="PublicationChar"/>
        </w:rPr>
        <w:t>Guide</w:t>
      </w:r>
      <w:r>
        <w:t xml:space="preserve">, visit </w:t>
      </w:r>
      <w:hyperlink r:id="rId103" w:history="1">
        <w:r>
          <w:rPr>
            <w:rStyle w:val="Hyperlink"/>
          </w:rPr>
          <w:t>http://grants.nih.gov/grants/guide/listserv.htm</w:t>
        </w:r>
      </w:hyperlink>
      <w:r>
        <w:t>.</w:t>
      </w:r>
    </w:p>
    <w:p w14:paraId="693B15AC" w14:textId="0AFE1278" w:rsidR="00755EF7" w:rsidRDefault="00755EF7" w:rsidP="00F41CF0">
      <w:pPr>
        <w:pStyle w:val="Heading3"/>
      </w:pPr>
      <w:bookmarkStart w:id="44" w:name="_Toc471917773"/>
      <w:r>
        <w:t>2.4.2</w:t>
      </w:r>
      <w:r>
        <w:tab/>
      </w:r>
      <w:r w:rsidR="00354812">
        <w:t xml:space="preserve">Funding Opportunity </w:t>
      </w:r>
      <w:r w:rsidR="003316FB">
        <w:t>Announcement</w:t>
      </w:r>
      <w:r>
        <w:t>s</w:t>
      </w:r>
      <w:bookmarkEnd w:id="43"/>
      <w:r w:rsidR="00354812">
        <w:t xml:space="preserve"> (FOAs)</w:t>
      </w:r>
      <w:bookmarkEnd w:id="44"/>
    </w:p>
    <w:p w14:paraId="10C7074C" w14:textId="77777777" w:rsidR="007E2412" w:rsidRDefault="003435FB" w:rsidP="005F259C">
      <w:bookmarkStart w:id="45" w:name="_Toc470769398"/>
      <w:r>
        <w:t xml:space="preserve">See </w:t>
      </w:r>
      <w:hyperlink r:id="rId104" w:history="1">
        <w:r w:rsidRPr="00AF45E7">
          <w:rPr>
            <w:rStyle w:val="Hyperlink"/>
          </w:rPr>
          <w:t>https://grants.nih.gov/grants/how-to-apply-application-guide/prepare-to-apply-and-register/understand-funding-opportunities.htm</w:t>
        </w:r>
      </w:hyperlink>
      <w:r>
        <w:t xml:space="preserve"> for more information.</w:t>
      </w:r>
      <w:bookmarkEnd w:id="45"/>
      <w:r>
        <w:t xml:space="preserve"> </w:t>
      </w:r>
    </w:p>
    <w:p w14:paraId="0374A5C9" w14:textId="77777777" w:rsidR="00FD1EF6" w:rsidRDefault="00FD1EF6" w:rsidP="00F41CF0">
      <w:pPr>
        <w:pStyle w:val="Heading2"/>
      </w:pPr>
      <w:bookmarkStart w:id="46" w:name="PAsRFAs"/>
      <w:bookmarkStart w:id="47" w:name="_Toc471917774"/>
      <w:bookmarkEnd w:id="46"/>
      <w:r>
        <w:t>2.5</w:t>
      </w:r>
      <w:r>
        <w:tab/>
      </w:r>
      <w:r w:rsidR="008E7EE8">
        <w:t>(Reserved)</w:t>
      </w:r>
      <w:bookmarkEnd w:id="47"/>
    </w:p>
    <w:p w14:paraId="2D08AFCA" w14:textId="50B2E500" w:rsidR="00F115D1" w:rsidRDefault="00701B24" w:rsidP="00F41CF0">
      <w:pPr>
        <w:pStyle w:val="Heading2"/>
      </w:pPr>
      <w:bookmarkStart w:id="48" w:name="_Toc434415791"/>
      <w:bookmarkStart w:id="49" w:name="_Toc471917775"/>
      <w:r w:rsidRPr="00701B24">
        <w:t>2.6</w:t>
      </w:r>
      <w:r w:rsidRPr="00701B24">
        <w:tab/>
        <w:t>Format Specifications</w:t>
      </w:r>
      <w:bookmarkEnd w:id="48"/>
      <w:bookmarkEnd w:id="49"/>
    </w:p>
    <w:p w14:paraId="2EFFBA15" w14:textId="3123DFBA" w:rsidR="00C4694B" w:rsidRPr="00CD3476" w:rsidRDefault="00C4694B" w:rsidP="00C4694B">
      <w:pPr>
        <w:pStyle w:val="BodyText"/>
      </w:pPr>
      <w:r w:rsidRPr="00CD3476">
        <w:t>Refer to</w:t>
      </w:r>
      <w:r>
        <w:t xml:space="preserve"> </w:t>
      </w:r>
      <w:hyperlink r:id="rId105" w:history="1">
        <w:r w:rsidR="003435FB" w:rsidRPr="007E2412">
          <w:rPr>
            <w:rStyle w:val="Hyperlink"/>
          </w:rPr>
          <w:t>https://grants.nih.gov/grants/how-to-apply-application-guide/format-and-write/format-attachments.htm</w:t>
        </w:r>
      </w:hyperlink>
      <w:r w:rsidR="003435FB" w:rsidDel="003435FB">
        <w:t xml:space="preserve"> </w:t>
      </w:r>
      <w:r w:rsidRPr="00CD3476">
        <w:t>for more information</w:t>
      </w:r>
      <w:r>
        <w:t xml:space="preserve"> on formatting attachments</w:t>
      </w:r>
      <w:r w:rsidRPr="00CD3476">
        <w:t>.</w:t>
      </w:r>
    </w:p>
    <w:p w14:paraId="33DED0E8" w14:textId="6BA009F0" w:rsidR="00FF5940" w:rsidRPr="00E100AA" w:rsidRDefault="005361FB" w:rsidP="00F41CF0">
      <w:pPr>
        <w:pStyle w:val="Heading2"/>
        <w:rPr>
          <w:bCs/>
        </w:rPr>
      </w:pPr>
      <w:bookmarkStart w:id="50" w:name="Table1"/>
      <w:bookmarkStart w:id="51" w:name="page_limitations_table"/>
      <w:bookmarkStart w:id="52" w:name="Revised_Apps"/>
      <w:bookmarkStart w:id="53" w:name="_Toc53222646"/>
      <w:bookmarkStart w:id="54" w:name="_Toc471917776"/>
      <w:bookmarkEnd w:id="50"/>
      <w:bookmarkEnd w:id="51"/>
      <w:bookmarkEnd w:id="52"/>
      <w:r>
        <w:t>2.7</w:t>
      </w:r>
      <w:r>
        <w:tab/>
      </w:r>
      <w:r w:rsidR="00350820">
        <w:t>“</w:t>
      </w:r>
      <w:r w:rsidR="00350820" w:rsidRPr="00C041D1">
        <w:t>Resubmission</w:t>
      </w:r>
      <w:r w:rsidR="00350820">
        <w:t>”</w:t>
      </w:r>
      <w:r w:rsidR="00350820" w:rsidRPr="00484DEA">
        <w:t xml:space="preserve"> </w:t>
      </w:r>
      <w:r w:rsidR="00FF5940" w:rsidRPr="00484DEA">
        <w:t>A</w:t>
      </w:r>
      <w:r w:rsidR="00FF5940" w:rsidRPr="00E100AA">
        <w:rPr>
          <w:bCs/>
        </w:rPr>
        <w:t>pplications</w:t>
      </w:r>
      <w:bookmarkEnd w:id="53"/>
      <w:bookmarkEnd w:id="54"/>
    </w:p>
    <w:p w14:paraId="7E4F8C91" w14:textId="77777777" w:rsidR="003435FB" w:rsidRDefault="003435FB" w:rsidP="003435FB">
      <w:pPr>
        <w:pStyle w:val="BodyText"/>
      </w:pPr>
      <w:r w:rsidRPr="00304641">
        <w:t>Learn more about resubmission policies and application requirements.</w:t>
      </w:r>
    </w:p>
    <w:p w14:paraId="5FFE59E8" w14:textId="03697123" w:rsidR="00F25B14" w:rsidRDefault="003435FB" w:rsidP="00F25B14">
      <w:pPr>
        <w:pStyle w:val="BodyText"/>
      </w:pPr>
      <w:r>
        <w:t xml:space="preserve">For more information on Types of Applications, see </w:t>
      </w:r>
      <w:hyperlink r:id="rId106" w:history="1">
        <w:r w:rsidRPr="00AF45E7">
          <w:rPr>
            <w:rStyle w:val="Hyperlink"/>
          </w:rPr>
          <w:t>https://grants.nih.gov/grants/how-to-apply-application-guide/prepare-to-apply-and-register/type-of-applications.htm</w:t>
        </w:r>
      </w:hyperlink>
      <w:r>
        <w:t xml:space="preserve">. </w:t>
      </w:r>
      <w:bookmarkStart w:id="55" w:name="Introduction_Revised"/>
      <w:bookmarkEnd w:id="55"/>
      <w:r w:rsidR="00EE05A4">
        <w:t xml:space="preserve"> </w:t>
      </w:r>
    </w:p>
    <w:p w14:paraId="3BCBFA9D" w14:textId="2C18003A" w:rsidR="00FF5940" w:rsidRDefault="005361FB" w:rsidP="00F41CF0">
      <w:pPr>
        <w:pStyle w:val="Heading2"/>
      </w:pPr>
      <w:bookmarkStart w:id="56" w:name="CompetingSupps"/>
      <w:bookmarkStart w:id="57" w:name="_Toc53222647"/>
      <w:bookmarkStart w:id="58" w:name="_Toc471917777"/>
      <w:bookmarkEnd w:id="56"/>
      <w:r>
        <w:lastRenderedPageBreak/>
        <w:t>2.8</w:t>
      </w:r>
      <w:r>
        <w:tab/>
      </w:r>
      <w:r w:rsidR="00350820">
        <w:t>“</w:t>
      </w:r>
      <w:r w:rsidR="003535C3" w:rsidRPr="00254A75">
        <w:t>Revision</w:t>
      </w:r>
      <w:r w:rsidR="00350820">
        <w:t>”</w:t>
      </w:r>
      <w:r w:rsidR="00FF5940" w:rsidRPr="00931723">
        <w:t xml:space="preserve"> </w:t>
      </w:r>
      <w:r w:rsidR="00FF5940">
        <w:t>Application</w:t>
      </w:r>
      <w:bookmarkEnd w:id="57"/>
      <w:bookmarkEnd w:id="58"/>
    </w:p>
    <w:p w14:paraId="4CFD54C1" w14:textId="77777777" w:rsidR="003435FB" w:rsidRDefault="003435FB" w:rsidP="003435FB">
      <w:pPr>
        <w:pStyle w:val="BodyText"/>
      </w:pPr>
      <w:r w:rsidRPr="00304641">
        <w:t>Learn about submission requirements for competing revisions.</w:t>
      </w:r>
    </w:p>
    <w:p w14:paraId="2DA94FF3" w14:textId="77777777" w:rsidR="003435FB" w:rsidRDefault="003435FB" w:rsidP="003435FB">
      <w:pPr>
        <w:pStyle w:val="BodyText"/>
      </w:pPr>
      <w:r>
        <w:t xml:space="preserve">For more information on Types of Applications, see </w:t>
      </w:r>
      <w:hyperlink r:id="rId107" w:history="1">
        <w:r w:rsidRPr="00AF45E7">
          <w:rPr>
            <w:rStyle w:val="Hyperlink"/>
          </w:rPr>
          <w:t>https://grants.nih.gov/grants/how-to-apply-application-guide/prepare-to-apply-and-register/type-of-applications.htm</w:t>
        </w:r>
      </w:hyperlink>
      <w:r>
        <w:t>.</w:t>
      </w:r>
    </w:p>
    <w:p w14:paraId="7775877B" w14:textId="6D53B3A6" w:rsidR="00FF5940" w:rsidRDefault="00FF5940" w:rsidP="00163045">
      <w:pPr>
        <w:pStyle w:val="BodyText"/>
      </w:pPr>
    </w:p>
    <w:p w14:paraId="41FB8909" w14:textId="77777777" w:rsidR="00B048A2" w:rsidRDefault="00B048A2" w:rsidP="00F96947">
      <w:pPr>
        <w:pStyle w:val="Heading4"/>
      </w:pPr>
      <w:bookmarkStart w:id="59" w:name="_Toc53222648"/>
      <w:r>
        <w:t xml:space="preserve">Administrative Supplements </w:t>
      </w:r>
    </w:p>
    <w:bookmarkEnd w:id="59"/>
    <w:p w14:paraId="769DA2F8" w14:textId="77777777" w:rsidR="003435FB" w:rsidRDefault="003435FB" w:rsidP="003435FB">
      <w:pPr>
        <w:pStyle w:val="BodyText"/>
      </w:pPr>
      <w:r w:rsidRPr="00304641">
        <w:t>Learn about submission requirements for administrative supplements.</w:t>
      </w:r>
    </w:p>
    <w:p w14:paraId="1881F696" w14:textId="77777777" w:rsidR="003435FB" w:rsidRDefault="003435FB" w:rsidP="003435FB">
      <w:pPr>
        <w:pStyle w:val="BodyText"/>
      </w:pPr>
      <w:r>
        <w:t xml:space="preserve">For more information on Types of Applications, see </w:t>
      </w:r>
      <w:hyperlink r:id="rId108" w:history="1">
        <w:r w:rsidRPr="00AF45E7">
          <w:rPr>
            <w:rStyle w:val="Hyperlink"/>
          </w:rPr>
          <w:t>https://grants.nih.gov/grants/how-to-apply-application-guide/prepare-to-apply-and-register/type-of-applications.htm</w:t>
        </w:r>
      </w:hyperlink>
      <w:r>
        <w:t>.</w:t>
      </w:r>
    </w:p>
    <w:p w14:paraId="4F7FE5AA" w14:textId="77777777" w:rsidR="00E52F4D" w:rsidRPr="00F22DB4" w:rsidRDefault="00E52F4D" w:rsidP="00F41CF0">
      <w:pPr>
        <w:pStyle w:val="Heading2"/>
      </w:pPr>
      <w:bookmarkStart w:id="60" w:name="_Toc471917778"/>
      <w:r>
        <w:t>2.9</w:t>
      </w:r>
      <w:r>
        <w:tab/>
      </w:r>
      <w:r w:rsidRPr="003C4608">
        <w:t>Similar, Essentially Identical, or Identical Applications</w:t>
      </w:r>
      <w:bookmarkEnd w:id="60"/>
    </w:p>
    <w:p w14:paraId="4509AA55" w14:textId="77777777" w:rsidR="001D32D0" w:rsidRDefault="001D32D0" w:rsidP="00F41CF0">
      <w:pPr>
        <w:pStyle w:val="BoxNotesWithBox"/>
      </w:pPr>
      <w:r>
        <w:t xml:space="preserve">Submissions of identical applications to one or more components of the PHS are not allowed. </w:t>
      </w:r>
    </w:p>
    <w:p w14:paraId="789A8604" w14:textId="48451C16" w:rsidR="00E52F4D" w:rsidRDefault="005C0352" w:rsidP="00E52F4D">
      <w:pPr>
        <w:pStyle w:val="BodyText"/>
      </w:pPr>
      <w:r w:rsidRPr="005C0352">
        <w:t>Simultaneous submissions</w:t>
      </w:r>
      <w:r w:rsidR="006B3B07">
        <w:t xml:space="preserve"> of identical applications to one or more components of the PHS are not allowed, and t</w:t>
      </w:r>
      <w:r w:rsidR="00E52F4D">
        <w:t xml:space="preserve">he NIH </w:t>
      </w:r>
      <w:r w:rsidR="00E52F4D" w:rsidRPr="00F40749">
        <w:t xml:space="preserve">will </w:t>
      </w:r>
      <w:r w:rsidR="00E52F4D" w:rsidRPr="00F40749">
        <w:rPr>
          <w:rStyle w:val="Strong"/>
        </w:rPr>
        <w:t>not</w:t>
      </w:r>
      <w:r w:rsidR="00E52F4D" w:rsidRPr="00F40749">
        <w:t xml:space="preserve"> accept</w:t>
      </w:r>
      <w:r w:rsidR="00E52F4D">
        <w:t xml:space="preserve"> similar grant applications with essentially the same research focus from the same applicant organization</w:t>
      </w:r>
      <w:r w:rsidR="007D7612">
        <w:t xml:space="preserve"> </w:t>
      </w:r>
      <w:r w:rsidR="007D7612" w:rsidRPr="00FE0649">
        <w:rPr>
          <w:rStyle w:val="RevisionTextChar"/>
          <w:color w:val="auto"/>
        </w:rPr>
        <w:t xml:space="preserve">for the same </w:t>
      </w:r>
      <w:r w:rsidR="007D7612" w:rsidRPr="00B77880">
        <w:rPr>
          <w:rStyle w:val="RevisionTextChar"/>
          <w:color w:val="auto"/>
        </w:rPr>
        <w:t>due date</w:t>
      </w:r>
      <w:r w:rsidR="00E52F4D">
        <w:t>. This includes derivative or multiple applications that propose to develop a single product, process or service that, with non-substantive modifications, can be applied to a variety of purposes. Likewise, identical or essentially identical grant applications submitted by different applicant organizations will not be accepted</w:t>
      </w:r>
      <w:r w:rsidR="007D7612">
        <w:t xml:space="preserve"> </w:t>
      </w:r>
      <w:r w:rsidR="007D7612" w:rsidRPr="00FE0649">
        <w:rPr>
          <w:rStyle w:val="RevisionTextChar"/>
          <w:color w:val="auto"/>
        </w:rPr>
        <w:t xml:space="preserve">for the same </w:t>
      </w:r>
      <w:r w:rsidR="007D7612" w:rsidRPr="00B77880">
        <w:rPr>
          <w:rStyle w:val="RevisionTextChar"/>
          <w:color w:val="auto"/>
        </w:rPr>
        <w:t>due date</w:t>
      </w:r>
      <w:r w:rsidR="00E52F4D">
        <w:t xml:space="preserve">. Applicant organizations should ascertain and assure that the materials they are submitting on behalf of the PD/PI are the original work of the PD/PI and have not been used elsewhere in the preparation and submission of a similar grant application. Applications to the NIH are grouped by scientific discipline for review by individual Scientific Review Groups. The reviewers can thus easily identify multiple grant applications for essentially the same project. In these cases, application processing may be delayed or the application(s) may </w:t>
      </w:r>
      <w:r w:rsidR="00184D15">
        <w:t xml:space="preserve">not </w:t>
      </w:r>
      <w:r w:rsidR="00E52F4D">
        <w:t xml:space="preserve">be </w:t>
      </w:r>
      <w:r w:rsidR="00EE05A4">
        <w:t>review</w:t>
      </w:r>
      <w:r w:rsidR="00184D15">
        <w:t>ed</w:t>
      </w:r>
      <w:r w:rsidR="00EE05A4">
        <w:t>.</w:t>
      </w:r>
      <w:r w:rsidR="00E52F4D">
        <w:t xml:space="preserve"> </w:t>
      </w:r>
    </w:p>
    <w:p w14:paraId="5CF87DD9" w14:textId="7B04863E" w:rsidR="001D32D0" w:rsidRDefault="00E52F4D" w:rsidP="001D32D0">
      <w:pPr>
        <w:pStyle w:val="BodyText"/>
      </w:pPr>
      <w:r>
        <w:t xml:space="preserve">Essentially identical applications will </w:t>
      </w:r>
      <w:r w:rsidR="0018389F">
        <w:t>only</w:t>
      </w:r>
      <w:r>
        <w:t xml:space="preserve"> be reviewed </w:t>
      </w:r>
      <w:r w:rsidR="0018389F">
        <w:t xml:space="preserve">in the following circumstances: </w:t>
      </w:r>
      <w:r>
        <w:t xml:space="preserve">1) an application for an Independent Scientist Award (K02) proposing essentially identical research in an application for a research project; 2) </w:t>
      </w:r>
      <w:r w:rsidR="0018389F">
        <w:t>an application for a</w:t>
      </w:r>
      <w:r>
        <w:t xml:space="preserve"> research project identical to a subproject of a program project or center grant application</w:t>
      </w:r>
      <w:r w:rsidR="00E5129A">
        <w:t>;</w:t>
      </w:r>
      <w:r w:rsidR="001D32D0" w:rsidRPr="001D32D0">
        <w:t xml:space="preserve"> </w:t>
      </w:r>
      <w:r w:rsidR="001D32D0">
        <w:t>3) s</w:t>
      </w:r>
      <w:r w:rsidR="001D32D0" w:rsidRPr="002F1AAE">
        <w:t xml:space="preserve">ubmissions of applications previously  submitted to an RFA that were not paid or resubmissions of investigator-initiated applications originally submitted to an RFA (see </w:t>
      </w:r>
      <w:hyperlink r:id="rId109" w:history="1">
        <w:r w:rsidR="007D7612" w:rsidRPr="007D7612">
          <w:rPr>
            <w:rStyle w:val="Hyperlink"/>
          </w:rPr>
          <w:t>Grants Policy Statement</w:t>
        </w:r>
      </w:hyperlink>
      <w:r w:rsidR="001D32D0">
        <w:t xml:space="preserve"> section 2.3.7.3); and 4) r</w:t>
      </w:r>
      <w:r w:rsidR="001D32D0" w:rsidRPr="002F1AAE">
        <w:t>esubmissions of applications with a changed grant activity code</w:t>
      </w:r>
      <w:r w:rsidR="001D32D0">
        <w:t>.</w:t>
      </w:r>
    </w:p>
    <w:p w14:paraId="356C7A00" w14:textId="77777777" w:rsidR="00E52F4D" w:rsidRDefault="00E52F4D" w:rsidP="00424173">
      <w:pPr>
        <w:pStyle w:val="Heading2"/>
        <w:keepNext w:val="0"/>
      </w:pPr>
      <w:bookmarkStart w:id="61" w:name="_Toc471917779"/>
      <w:bookmarkStart w:id="62" w:name="_Toc29274187"/>
      <w:bookmarkStart w:id="63" w:name="_Toc30218711"/>
      <w:bookmarkStart w:id="64" w:name="_Toc30218450"/>
      <w:bookmarkStart w:id="65" w:name="_Toc30219990"/>
      <w:bookmarkStart w:id="66" w:name="_Toc30479415"/>
      <w:bookmarkStart w:id="67" w:name="_Toc53222709"/>
      <w:r>
        <w:t>2.10</w:t>
      </w:r>
      <w:r>
        <w:tab/>
      </w:r>
      <w:r w:rsidR="00F25B14">
        <w:t>(Reserved)</w:t>
      </w:r>
      <w:bookmarkEnd w:id="61"/>
    </w:p>
    <w:p w14:paraId="65AA8482" w14:textId="77777777" w:rsidR="00E52F4D" w:rsidRDefault="00E52F4D" w:rsidP="00424173">
      <w:pPr>
        <w:pStyle w:val="Heading2"/>
        <w:keepNext w:val="0"/>
      </w:pPr>
      <w:bookmarkStart w:id="68" w:name="_Toc471917780"/>
      <w:r>
        <w:t>2.11</w:t>
      </w:r>
      <w:r>
        <w:tab/>
      </w:r>
      <w:r w:rsidR="00F25B14">
        <w:t>(Reserved)</w:t>
      </w:r>
      <w:bookmarkEnd w:id="68"/>
    </w:p>
    <w:p w14:paraId="774E657D" w14:textId="77777777" w:rsidR="00E52F4D" w:rsidRDefault="00E52F4D" w:rsidP="00424173">
      <w:pPr>
        <w:pStyle w:val="Heading2"/>
        <w:keepNext w:val="0"/>
      </w:pPr>
      <w:bookmarkStart w:id="69" w:name="_Toc471917781"/>
      <w:r>
        <w:t>2.12</w:t>
      </w:r>
      <w:r>
        <w:tab/>
      </w:r>
      <w:r w:rsidR="00F25B14">
        <w:t>(Reserved)</w:t>
      </w:r>
      <w:bookmarkEnd w:id="69"/>
    </w:p>
    <w:p w14:paraId="11440EF7" w14:textId="1208C3FC" w:rsidR="008F1154" w:rsidRPr="00C469A1" w:rsidRDefault="008F1154" w:rsidP="00F41CF0">
      <w:pPr>
        <w:pStyle w:val="Heading2"/>
      </w:pPr>
      <w:bookmarkStart w:id="70" w:name="_Toc53222711"/>
      <w:bookmarkStart w:id="71" w:name="_Toc471917782"/>
      <w:r w:rsidRPr="00C469A1">
        <w:t>2.13</w:t>
      </w:r>
      <w:r w:rsidRPr="00C469A1">
        <w:tab/>
      </w:r>
      <w:bookmarkEnd w:id="70"/>
      <w:r w:rsidR="005A6A49" w:rsidRPr="00C469A1">
        <w:t>Post-Submission Application Materials</w:t>
      </w:r>
      <w:bookmarkEnd w:id="71"/>
    </w:p>
    <w:p w14:paraId="7AFEC556" w14:textId="38F0DDBC" w:rsidR="00226275" w:rsidRPr="00C469A1" w:rsidRDefault="008F677A" w:rsidP="00C26BE2">
      <w:pPr>
        <w:pStyle w:val="BodyText"/>
      </w:pPr>
      <w:r w:rsidRPr="00FC0C72">
        <w:t>Post-submission application materials are those submitted after submission of the grant application but pri</w:t>
      </w:r>
      <w:r>
        <w:t xml:space="preserve">or to the initial peer review. </w:t>
      </w:r>
      <w:r w:rsidRPr="00FC0C72">
        <w:t xml:space="preserve">The policy is based on the principle that, for the majority of applications, the only post-submission materials that these agencies will accept are those resulting from an unforeseen event. </w:t>
      </w:r>
      <w:r w:rsidR="00226275" w:rsidRPr="00C469A1">
        <w:t xml:space="preserve"> See </w:t>
      </w:r>
      <w:hyperlink r:id="rId110" w:tgtFrame="_blank" w:history="1">
        <w:r w:rsidR="00226275" w:rsidRPr="00C469A1">
          <w:rPr>
            <w:rStyle w:val="Hyperlink"/>
          </w:rPr>
          <w:t>NOT-OD-10-091</w:t>
        </w:r>
      </w:hyperlink>
      <w:r w:rsidR="001D32D0" w:rsidRPr="00F8204C">
        <w:t xml:space="preserve"> </w:t>
      </w:r>
      <w:r w:rsidR="00226275" w:rsidRPr="00C469A1">
        <w:t>for additional information.</w:t>
      </w:r>
    </w:p>
    <w:p w14:paraId="41C92B90" w14:textId="676FBD5A" w:rsidR="00A4101D" w:rsidRDefault="008F677A" w:rsidP="008F677A">
      <w:pPr>
        <w:pStyle w:val="BodyText"/>
      </w:pPr>
      <w:r w:rsidRPr="00FC0C72">
        <w:lastRenderedPageBreak/>
        <w:t>Post-submission materials can only be submitted as a PDF attachment.  The SRO is responsible for uploading acceptable materials into the official electronic grant file maintained in the eRA Commons.  The PD/PI can check his/her application via the Commons to see these materials in the section titled "Additions for Review". This procedure provides the information to reviewers in a secure manner.</w:t>
      </w:r>
      <w:r w:rsidRPr="00FC0C72" w:rsidDel="00FC0C72">
        <w:t xml:space="preserve"> </w:t>
      </w:r>
    </w:p>
    <w:p w14:paraId="301CB7D6" w14:textId="6D968069" w:rsidR="008F677A" w:rsidRPr="00931989" w:rsidRDefault="008F677A" w:rsidP="00CF5D40">
      <w:pPr>
        <w:pStyle w:val="Heading4"/>
        <w:rPr>
          <w:rStyle w:val="Strong"/>
          <w:bCs w:val="0"/>
          <w:sz w:val="24"/>
        </w:rPr>
      </w:pPr>
      <w:r w:rsidRPr="00AC0CC6">
        <w:rPr>
          <w:rStyle w:val="Strong"/>
          <w:b/>
          <w:bCs w:val="0"/>
          <w:sz w:val="24"/>
        </w:rPr>
        <w:t xml:space="preserve">Allowable Post-Submission Materials for All Applications </w:t>
      </w:r>
    </w:p>
    <w:p w14:paraId="24D57825" w14:textId="77777777" w:rsidR="008F677A" w:rsidRPr="00471F8C" w:rsidRDefault="008F677A" w:rsidP="00CF5D40">
      <w:pPr>
        <w:pStyle w:val="BodyText"/>
        <w:numPr>
          <w:ilvl w:val="0"/>
          <w:numId w:val="8"/>
        </w:numPr>
        <w:rPr>
          <w:rStyle w:val="Strong"/>
          <w:b w:val="0"/>
        </w:rPr>
      </w:pPr>
      <w:r w:rsidRPr="00471F8C">
        <w:rPr>
          <w:rStyle w:val="Strong"/>
          <w:b w:val="0"/>
        </w:rPr>
        <w:t>Revised budget page(s) (e.g., due to new funding or institutional acquisition of equipment)</w:t>
      </w:r>
    </w:p>
    <w:p w14:paraId="2C6EDD96" w14:textId="77777777" w:rsidR="008F677A" w:rsidRPr="00FC0C72" w:rsidRDefault="008F677A" w:rsidP="00CF5D40">
      <w:pPr>
        <w:pStyle w:val="BodyText"/>
        <w:numPr>
          <w:ilvl w:val="0"/>
          <w:numId w:val="8"/>
        </w:numPr>
        <w:rPr>
          <w:rStyle w:val="Strong"/>
          <w:b w:val="0"/>
        </w:rPr>
      </w:pPr>
      <w:r w:rsidRPr="00FC0C72">
        <w:rPr>
          <w:rStyle w:val="Strong"/>
          <w:b w:val="0"/>
        </w:rPr>
        <w:t>Biographical sketches (e.g., due to the hiring, replacement, or loss of an investigator)</w:t>
      </w:r>
    </w:p>
    <w:p w14:paraId="34379B89" w14:textId="77777777" w:rsidR="008F677A" w:rsidRPr="00FC0C72" w:rsidRDefault="008F677A" w:rsidP="00CF5D40">
      <w:pPr>
        <w:pStyle w:val="BodyText"/>
        <w:numPr>
          <w:ilvl w:val="0"/>
          <w:numId w:val="8"/>
        </w:numPr>
        <w:rPr>
          <w:rStyle w:val="Strong"/>
          <w:b w:val="0"/>
        </w:rPr>
      </w:pPr>
      <w:r w:rsidRPr="00FC0C72">
        <w:rPr>
          <w:rStyle w:val="Strong"/>
          <w:b w:val="0"/>
        </w:rPr>
        <w:t>Letters of support or collaboration due to the hiring, replacement or loss of an investigator</w:t>
      </w:r>
    </w:p>
    <w:p w14:paraId="54569AA7" w14:textId="77777777" w:rsidR="008F677A" w:rsidRPr="00FC0C72" w:rsidRDefault="008F677A" w:rsidP="00CF5D40">
      <w:pPr>
        <w:pStyle w:val="BodyText"/>
        <w:numPr>
          <w:ilvl w:val="0"/>
          <w:numId w:val="8"/>
        </w:numPr>
        <w:rPr>
          <w:rStyle w:val="Strong"/>
          <w:b w:val="0"/>
        </w:rPr>
      </w:pPr>
      <w:r w:rsidRPr="00FC0C72">
        <w:rPr>
          <w:rStyle w:val="Strong"/>
          <w:b w:val="0"/>
        </w:rPr>
        <w:t>Adjustments resulting from natural disasters (e.g., loss of an animal colony)</w:t>
      </w:r>
    </w:p>
    <w:p w14:paraId="1977E83D" w14:textId="77777777" w:rsidR="008F677A" w:rsidRPr="00FC0C72" w:rsidRDefault="008F677A" w:rsidP="00CF5D40">
      <w:pPr>
        <w:pStyle w:val="BodyText"/>
        <w:numPr>
          <w:ilvl w:val="0"/>
          <w:numId w:val="8"/>
        </w:numPr>
        <w:rPr>
          <w:rStyle w:val="Strong"/>
          <w:b w:val="0"/>
        </w:rPr>
      </w:pPr>
      <w:r w:rsidRPr="00FC0C72">
        <w:rPr>
          <w:rStyle w:val="Strong"/>
          <w:b w:val="0"/>
        </w:rPr>
        <w:t>Adjustments resulting from change of institution [e.g., Program Director/Principal Investigator (PD/PI) moves to another university]</w:t>
      </w:r>
    </w:p>
    <w:p w14:paraId="28153165" w14:textId="77777777" w:rsidR="008F677A" w:rsidRPr="00FC0C72" w:rsidRDefault="008F677A" w:rsidP="00CF5D40">
      <w:pPr>
        <w:pStyle w:val="BodyText"/>
        <w:numPr>
          <w:ilvl w:val="0"/>
          <w:numId w:val="8"/>
        </w:numPr>
        <w:rPr>
          <w:rStyle w:val="Strong"/>
          <w:b w:val="0"/>
        </w:rPr>
      </w:pPr>
      <w:r w:rsidRPr="00FC0C72">
        <w:rPr>
          <w:rStyle w:val="Strong"/>
          <w:b w:val="0"/>
        </w:rPr>
        <w:t>News of professional promotion or positive tenure decision for any PD/PI or Senior/Key Personnel</w:t>
      </w:r>
    </w:p>
    <w:p w14:paraId="5014C33C" w14:textId="5C8C0B28" w:rsidR="008F677A" w:rsidRPr="00FC0C72" w:rsidRDefault="008F677A" w:rsidP="00CF5D40">
      <w:pPr>
        <w:pStyle w:val="BodyText"/>
        <w:numPr>
          <w:ilvl w:val="0"/>
          <w:numId w:val="8"/>
        </w:numPr>
        <w:rPr>
          <w:rStyle w:val="Strong"/>
          <w:b w:val="0"/>
        </w:rPr>
      </w:pPr>
      <w:r w:rsidRPr="00FC0C72">
        <w:rPr>
          <w:rStyle w:val="Strong"/>
          <w:b w:val="0"/>
        </w:rPr>
        <w:t xml:space="preserve">Approval by the NIH Stem Cell Registry of a human embryonic cell line(s) after submission of the application (see </w:t>
      </w:r>
      <w:hyperlink r:id="rId111" w:history="1">
        <w:r w:rsidRPr="00A4101D">
          <w:rPr>
            <w:rStyle w:val="Hyperlink"/>
          </w:rPr>
          <w:t>NOT-OD-12-111</w:t>
        </w:r>
      </w:hyperlink>
      <w:r w:rsidRPr="00FC0C72">
        <w:rPr>
          <w:rStyle w:val="Strong"/>
          <w:b w:val="0"/>
        </w:rPr>
        <w:t>)</w:t>
      </w:r>
    </w:p>
    <w:p w14:paraId="4792C2F1" w14:textId="047D4878" w:rsidR="008F677A" w:rsidRPr="00FC0C72" w:rsidRDefault="008F677A" w:rsidP="00CF5D40">
      <w:pPr>
        <w:pStyle w:val="BodyText"/>
        <w:numPr>
          <w:ilvl w:val="0"/>
          <w:numId w:val="8"/>
        </w:numPr>
        <w:rPr>
          <w:rStyle w:val="Strong"/>
          <w:b w:val="0"/>
        </w:rPr>
      </w:pPr>
      <w:r w:rsidRPr="00FC0C72">
        <w:rPr>
          <w:rStyle w:val="Strong"/>
          <w:b w:val="0"/>
        </w:rPr>
        <w:t xml:space="preserve">Videos, within defined limits, that demonstrate devices and experimental data with a temporal element, which refers to the need to show how something functions or occurs over time, or demonstrates movement or change.  Applicants must follow the directions in </w:t>
      </w:r>
      <w:hyperlink r:id="rId112" w:history="1">
        <w:r w:rsidRPr="00A4101D">
          <w:rPr>
            <w:rStyle w:val="Hyperlink"/>
          </w:rPr>
          <w:t>NOT-OD-12-141</w:t>
        </w:r>
      </w:hyperlink>
      <w:r w:rsidRPr="00FC0C72">
        <w:rPr>
          <w:rStyle w:val="Strong"/>
          <w:b w:val="0"/>
        </w:rPr>
        <w:t xml:space="preserve"> for submitting videos to accompany grant applications</w:t>
      </w:r>
    </w:p>
    <w:p w14:paraId="644D71D6" w14:textId="77777777" w:rsidR="008F677A" w:rsidRPr="00FC0C72" w:rsidRDefault="008F677A" w:rsidP="00CF5D40">
      <w:pPr>
        <w:pStyle w:val="BodyText"/>
        <w:numPr>
          <w:ilvl w:val="0"/>
          <w:numId w:val="8"/>
        </w:numPr>
        <w:rPr>
          <w:rStyle w:val="Strong"/>
          <w:b w:val="0"/>
        </w:rPr>
      </w:pPr>
      <w:r w:rsidRPr="00FC0C72">
        <w:rPr>
          <w:rStyle w:val="Strong"/>
          <w:b w:val="0"/>
        </w:rPr>
        <w:t>Other post-submission materials specified in the FOA for which the application was submitted or in a special Guide Notice.</w:t>
      </w:r>
    </w:p>
    <w:p w14:paraId="0A151A3A" w14:textId="77777777" w:rsidR="008F677A" w:rsidRPr="00FC0C72" w:rsidRDefault="008F677A" w:rsidP="00CF5D40">
      <w:pPr>
        <w:pStyle w:val="BodyText"/>
        <w:numPr>
          <w:ilvl w:val="0"/>
          <w:numId w:val="8"/>
        </w:numPr>
        <w:rPr>
          <w:rStyle w:val="Strong"/>
          <w:b w:val="0"/>
        </w:rPr>
      </w:pPr>
      <w:r w:rsidRPr="00CF5D40">
        <w:rPr>
          <w:rStyle w:val="Strong"/>
        </w:rPr>
        <w:t>News of an article accepted for publication since submission of the application</w:t>
      </w:r>
      <w:r w:rsidRPr="00FC0C72">
        <w:rPr>
          <w:rStyle w:val="Strong"/>
          <w:b w:val="0"/>
        </w:rPr>
        <w:t>, which must include only:</w:t>
      </w:r>
    </w:p>
    <w:p w14:paraId="669BE3BB" w14:textId="77777777" w:rsidR="008F677A" w:rsidRPr="00FC0C72" w:rsidRDefault="008F677A" w:rsidP="00CF5D40">
      <w:pPr>
        <w:pStyle w:val="BodyText"/>
        <w:numPr>
          <w:ilvl w:val="1"/>
          <w:numId w:val="8"/>
        </w:numPr>
        <w:rPr>
          <w:rStyle w:val="Strong"/>
          <w:b w:val="0"/>
        </w:rPr>
      </w:pPr>
      <w:r w:rsidRPr="00FC0C72">
        <w:rPr>
          <w:rStyle w:val="Strong"/>
          <w:b w:val="0"/>
        </w:rPr>
        <w:t>List of authors and institutional affiliations</w:t>
      </w:r>
    </w:p>
    <w:p w14:paraId="057C73C6" w14:textId="77777777" w:rsidR="008F677A" w:rsidRPr="00FC0C72" w:rsidRDefault="008F677A" w:rsidP="00CF5D40">
      <w:pPr>
        <w:pStyle w:val="BodyText"/>
        <w:numPr>
          <w:ilvl w:val="1"/>
          <w:numId w:val="8"/>
        </w:numPr>
        <w:rPr>
          <w:rStyle w:val="Strong"/>
          <w:b w:val="0"/>
        </w:rPr>
      </w:pPr>
      <w:r w:rsidRPr="00FC0C72">
        <w:rPr>
          <w:rStyle w:val="Strong"/>
          <w:b w:val="0"/>
        </w:rPr>
        <w:t>Title of the article</w:t>
      </w:r>
    </w:p>
    <w:p w14:paraId="1272298E" w14:textId="77777777" w:rsidR="008F677A" w:rsidRPr="00FC0C72" w:rsidRDefault="008F677A" w:rsidP="00CF5D40">
      <w:pPr>
        <w:pStyle w:val="BodyText"/>
        <w:numPr>
          <w:ilvl w:val="1"/>
          <w:numId w:val="8"/>
        </w:numPr>
        <w:rPr>
          <w:rStyle w:val="Strong"/>
          <w:b w:val="0"/>
        </w:rPr>
      </w:pPr>
      <w:r w:rsidRPr="00FC0C72">
        <w:rPr>
          <w:rStyle w:val="Strong"/>
          <w:b w:val="0"/>
        </w:rPr>
        <w:t>Journal or citation (if available)</w:t>
      </w:r>
    </w:p>
    <w:p w14:paraId="40B0F006" w14:textId="77777777" w:rsidR="008F677A" w:rsidRPr="00CF5D40" w:rsidRDefault="008F677A" w:rsidP="008F677A">
      <w:pPr>
        <w:pStyle w:val="BodyText"/>
        <w:rPr>
          <w:rStyle w:val="Strong"/>
          <w:b w:val="0"/>
          <w:i/>
        </w:rPr>
      </w:pPr>
      <w:r w:rsidRPr="00CF5D40">
        <w:rPr>
          <w:rStyle w:val="Strong"/>
          <w:b w:val="0"/>
          <w:i/>
        </w:rPr>
        <w:t>Copies of articles, links to articles, or any other materials related to an article accepted for publication will not be accepted as post-submission materials, unless specified in the Funding Opportunity Announcement (FOA) for which the application was submitted or a special Guide Notice.</w:t>
      </w:r>
    </w:p>
    <w:p w14:paraId="72A66425" w14:textId="77777777" w:rsidR="008F677A" w:rsidRPr="00931989" w:rsidRDefault="008F677A" w:rsidP="00CF5D40">
      <w:pPr>
        <w:pStyle w:val="Heading4"/>
        <w:rPr>
          <w:rStyle w:val="Strong"/>
          <w:bCs w:val="0"/>
          <w:sz w:val="24"/>
        </w:rPr>
      </w:pPr>
      <w:r w:rsidRPr="00AC0CC6">
        <w:rPr>
          <w:rStyle w:val="Strong"/>
          <w:b/>
          <w:bCs w:val="0"/>
          <w:sz w:val="24"/>
        </w:rPr>
        <w:t>Additional Materials for Certain Applications</w:t>
      </w:r>
    </w:p>
    <w:p w14:paraId="28B4DD6F" w14:textId="77777777" w:rsidR="008F677A" w:rsidRPr="00FC0C72" w:rsidRDefault="008F677A" w:rsidP="008F677A">
      <w:pPr>
        <w:pStyle w:val="BodyText"/>
        <w:rPr>
          <w:rStyle w:val="Strong"/>
          <w:b w:val="0"/>
        </w:rPr>
      </w:pPr>
      <w:r w:rsidRPr="00CF5D40">
        <w:rPr>
          <w:rStyle w:val="Strong"/>
        </w:rPr>
        <w:t xml:space="preserve">Institutional Training and Training-related Grants </w:t>
      </w:r>
      <w:r w:rsidRPr="00FC0C72">
        <w:rPr>
          <w:rStyle w:val="Strong"/>
          <w:b w:val="0"/>
        </w:rPr>
        <w:t>(e.g., T32, T34, T35, T90, TU2, T15, D43, K12, KM1, UR2): in addition to the materials for All Applications above, news - since the training grant application was submitted - of:</w:t>
      </w:r>
    </w:p>
    <w:p w14:paraId="32031478" w14:textId="77777777" w:rsidR="008F677A" w:rsidRPr="00FC0C72" w:rsidRDefault="008F677A" w:rsidP="00CF5D40">
      <w:pPr>
        <w:pStyle w:val="BodyText"/>
        <w:numPr>
          <w:ilvl w:val="0"/>
          <w:numId w:val="65"/>
        </w:numPr>
        <w:rPr>
          <w:rStyle w:val="Strong"/>
          <w:b w:val="0"/>
        </w:rPr>
      </w:pPr>
      <w:r w:rsidRPr="00FC0C72">
        <w:rPr>
          <w:rStyle w:val="Strong"/>
          <w:b w:val="0"/>
        </w:rPr>
        <w:t>a trainee's or former trainee's graduation, employment, promotion, funding, or publications;</w:t>
      </w:r>
    </w:p>
    <w:p w14:paraId="3B35196F" w14:textId="77777777" w:rsidR="008F677A" w:rsidRPr="00FC0C72" w:rsidRDefault="008F677A" w:rsidP="00CF5D40">
      <w:pPr>
        <w:pStyle w:val="BodyText"/>
        <w:numPr>
          <w:ilvl w:val="0"/>
          <w:numId w:val="65"/>
        </w:numPr>
        <w:rPr>
          <w:rStyle w:val="Strong"/>
          <w:b w:val="0"/>
        </w:rPr>
      </w:pPr>
      <w:r w:rsidRPr="00FC0C72">
        <w:rPr>
          <w:rStyle w:val="Strong"/>
          <w:b w:val="0"/>
        </w:rPr>
        <w:t>a faculty member's promotion, funding, or publications; and</w:t>
      </w:r>
    </w:p>
    <w:p w14:paraId="7F1D88FE" w14:textId="77777777" w:rsidR="008F677A" w:rsidRPr="00FC0C72" w:rsidRDefault="008F677A" w:rsidP="00CF5D40">
      <w:pPr>
        <w:pStyle w:val="BodyText"/>
        <w:numPr>
          <w:ilvl w:val="0"/>
          <w:numId w:val="65"/>
        </w:numPr>
        <w:rPr>
          <w:rStyle w:val="Strong"/>
          <w:b w:val="0"/>
        </w:rPr>
      </w:pPr>
      <w:r w:rsidRPr="00FC0C72">
        <w:rPr>
          <w:rStyle w:val="Strong"/>
          <w:b w:val="0"/>
        </w:rPr>
        <w:t>the addition or removal of any faculty member who will be involved in the training program (mentors or senior/key persons).</w:t>
      </w:r>
    </w:p>
    <w:p w14:paraId="249272D8" w14:textId="77777777" w:rsidR="008F677A" w:rsidRPr="00FC0C72" w:rsidRDefault="008F677A" w:rsidP="008F677A">
      <w:pPr>
        <w:pStyle w:val="BodyText"/>
        <w:rPr>
          <w:rStyle w:val="Strong"/>
          <w:b w:val="0"/>
        </w:rPr>
      </w:pPr>
      <w:r w:rsidRPr="00CF5D40">
        <w:rPr>
          <w:rStyle w:val="Strong"/>
        </w:rPr>
        <w:t>Individual Fellowship (F-Series) and Individual Career Development Award (K-series) Applications:</w:t>
      </w:r>
      <w:r w:rsidRPr="00FC0C72">
        <w:rPr>
          <w:rStyle w:val="Strong"/>
          <w:b w:val="0"/>
        </w:rPr>
        <w:t xml:space="preserve"> in addition to the materials for All Applications listed above:</w:t>
      </w:r>
    </w:p>
    <w:p w14:paraId="12EA6EA9" w14:textId="77777777" w:rsidR="008F677A" w:rsidRPr="00FC0C72" w:rsidRDefault="008F677A" w:rsidP="00CF5D40">
      <w:pPr>
        <w:pStyle w:val="BodyText"/>
        <w:numPr>
          <w:ilvl w:val="0"/>
          <w:numId w:val="66"/>
        </w:numPr>
        <w:rPr>
          <w:rStyle w:val="Strong"/>
          <w:b w:val="0"/>
        </w:rPr>
      </w:pPr>
      <w:r w:rsidRPr="00FC0C72">
        <w:rPr>
          <w:rStyle w:val="Strong"/>
          <w:b w:val="0"/>
        </w:rPr>
        <w:lastRenderedPageBreak/>
        <w:t>New information on the Sponsor/Mentor funding, limited to the project title, funding source (e.g., NIH/AHRQ/NIOSH grant number), a brief description of specific aims, and relevance to the fellowship or career development application under review.</w:t>
      </w:r>
    </w:p>
    <w:p w14:paraId="46A4044A" w14:textId="77777777" w:rsidR="008F677A" w:rsidRPr="00FC0C72" w:rsidRDefault="008F677A" w:rsidP="00CF5D40">
      <w:pPr>
        <w:pStyle w:val="BodyText"/>
        <w:numPr>
          <w:ilvl w:val="0"/>
          <w:numId w:val="66"/>
        </w:numPr>
        <w:rPr>
          <w:rStyle w:val="Strong"/>
          <w:b w:val="0"/>
        </w:rPr>
      </w:pPr>
      <w:r w:rsidRPr="00FC0C72">
        <w:rPr>
          <w:rStyle w:val="Strong"/>
          <w:b w:val="0"/>
        </w:rPr>
        <w:t>News of change in Mentor(s) or other Senior/Key Persons specified in the original application.</w:t>
      </w:r>
    </w:p>
    <w:p w14:paraId="1D455BE2" w14:textId="68304D2D" w:rsidR="008F677A" w:rsidRPr="00FC0C72" w:rsidRDefault="008F677A" w:rsidP="008F677A">
      <w:pPr>
        <w:pStyle w:val="BodyText"/>
        <w:rPr>
          <w:rStyle w:val="Strong"/>
          <w:b w:val="0"/>
        </w:rPr>
      </w:pPr>
      <w:r w:rsidRPr="00CF5D40">
        <w:rPr>
          <w:rStyle w:val="Strong"/>
        </w:rPr>
        <w:t>Applications submitted to Requests for Applications (RFAs):</w:t>
      </w:r>
      <w:r w:rsidRPr="00FC0C72">
        <w:rPr>
          <w:rStyle w:val="Strong"/>
          <w:b w:val="0"/>
        </w:rPr>
        <w:t xml:space="preserve"> the same post-submission materials as other applications (see "All Applications" above), for all due dates in the RFA.</w:t>
      </w:r>
    </w:p>
    <w:p w14:paraId="7B3F6807" w14:textId="77777777" w:rsidR="008F677A" w:rsidRPr="00FC0C72" w:rsidRDefault="008F677A" w:rsidP="008F677A">
      <w:pPr>
        <w:pStyle w:val="BodyText"/>
        <w:rPr>
          <w:rStyle w:val="Strong"/>
          <w:b w:val="0"/>
        </w:rPr>
      </w:pPr>
      <w:r w:rsidRPr="00CF5D40">
        <w:rPr>
          <w:rStyle w:val="Strong"/>
        </w:rPr>
        <w:t>Conference Grant Applications (R13, U13):</w:t>
      </w:r>
      <w:r w:rsidRPr="00FC0C72">
        <w:rPr>
          <w:rStyle w:val="Strong"/>
          <w:b w:val="0"/>
        </w:rPr>
        <w:t xml:space="preserve"> a one-page explanation of all speakers who accepted invitations to participate in the proposed conference after the application was submitted, plus a one-page explanation of all speakers who declined such invitations after the application was submitted.  Alternatively the PD/PI may consider submitting a one-page explanation for each plenary slot on the agenda.</w:t>
      </w:r>
    </w:p>
    <w:p w14:paraId="611C08A4" w14:textId="0FC8CABB" w:rsidR="008F677A" w:rsidRPr="00CF5D40" w:rsidRDefault="008F677A" w:rsidP="005F259C">
      <w:pPr>
        <w:pStyle w:val="BodyText"/>
        <w:rPr>
          <w:i/>
        </w:rPr>
      </w:pPr>
      <w:r w:rsidRPr="00CF5D40">
        <w:rPr>
          <w:rStyle w:val="Strong"/>
          <w:b w:val="0"/>
          <w:i/>
        </w:rPr>
        <w:t>Any other types of post-submission materials are not likely to be accepted.</w:t>
      </w:r>
      <w:r w:rsidRPr="00CF5D40" w:rsidDel="00FC0C72">
        <w:rPr>
          <w:rStyle w:val="Strong"/>
          <w:i/>
        </w:rPr>
        <w:t xml:space="preserve"> </w:t>
      </w:r>
    </w:p>
    <w:p w14:paraId="7AA984E2" w14:textId="77777777" w:rsidR="008F677A" w:rsidRPr="00931989" w:rsidRDefault="008F677A" w:rsidP="00CF5D40">
      <w:pPr>
        <w:pStyle w:val="Heading4"/>
        <w:rPr>
          <w:rStyle w:val="Strong"/>
          <w:bCs w:val="0"/>
          <w:sz w:val="24"/>
        </w:rPr>
      </w:pPr>
      <w:r w:rsidRPr="00AC0CC6">
        <w:rPr>
          <w:rStyle w:val="Strong"/>
          <w:b/>
          <w:bCs w:val="0"/>
          <w:sz w:val="24"/>
        </w:rPr>
        <w:t xml:space="preserve">Requirements for Submitting Post-Submission Materials </w:t>
      </w:r>
    </w:p>
    <w:p w14:paraId="5E78107F" w14:textId="77777777" w:rsidR="008F677A" w:rsidRPr="00FC0C72" w:rsidRDefault="008F677A" w:rsidP="008F677A">
      <w:pPr>
        <w:pStyle w:val="BodyText"/>
        <w:rPr>
          <w:rStyle w:val="Strong"/>
          <w:b w:val="0"/>
        </w:rPr>
      </w:pPr>
      <w:r w:rsidRPr="00A3038F">
        <w:rPr>
          <w:rStyle w:val="Strong"/>
          <w:b w:val="0"/>
        </w:rPr>
        <w:t>All post-submission materials must conform to NIH/AHRQ/NIOSH policies on font size, margins, and paper size as referenced in the appli</w:t>
      </w:r>
      <w:r w:rsidRPr="00FC0C72">
        <w:rPr>
          <w:rStyle w:val="Strong"/>
          <w:b w:val="0"/>
        </w:rPr>
        <w:t>cable application instructions.</w:t>
      </w:r>
    </w:p>
    <w:p w14:paraId="3F1DC695" w14:textId="77777777" w:rsidR="008F677A" w:rsidRPr="008434DE" w:rsidRDefault="008F677A" w:rsidP="008F677A">
      <w:pPr>
        <w:pStyle w:val="BodyText"/>
        <w:numPr>
          <w:ilvl w:val="0"/>
          <w:numId w:val="53"/>
        </w:numPr>
        <w:rPr>
          <w:rStyle w:val="Strong"/>
          <w:b w:val="0"/>
        </w:rPr>
      </w:pPr>
      <w:r w:rsidRPr="008434DE">
        <w:rPr>
          <w:rStyle w:val="Strong"/>
          <w:b w:val="0"/>
        </w:rPr>
        <w:t>Any specified formats (e.g., budgets, biographical sketches) and page limits referenced in the applicable application instructions apply.</w:t>
      </w:r>
    </w:p>
    <w:p w14:paraId="745811ED" w14:textId="77777777" w:rsidR="008F677A" w:rsidRPr="008434DE" w:rsidRDefault="008F677A" w:rsidP="008F677A">
      <w:pPr>
        <w:pStyle w:val="BodyText"/>
        <w:numPr>
          <w:ilvl w:val="0"/>
          <w:numId w:val="53"/>
        </w:numPr>
        <w:rPr>
          <w:rStyle w:val="Strong"/>
          <w:b w:val="0"/>
        </w:rPr>
      </w:pPr>
      <w:r w:rsidRPr="008434DE">
        <w:rPr>
          <w:rStyle w:val="Strong"/>
          <w:b w:val="0"/>
        </w:rPr>
        <w:t>If post-submission material is not required on a specific format page and does not have a specified page limit, each explanation or letter is limited to one page.</w:t>
      </w:r>
    </w:p>
    <w:p w14:paraId="71B49C18" w14:textId="77777777" w:rsidR="008F677A" w:rsidRPr="008434DE" w:rsidRDefault="008F677A" w:rsidP="008F677A">
      <w:pPr>
        <w:pStyle w:val="BodyText"/>
        <w:numPr>
          <w:ilvl w:val="0"/>
          <w:numId w:val="53"/>
        </w:numPr>
        <w:rPr>
          <w:rStyle w:val="Strong"/>
          <w:b w:val="0"/>
        </w:rPr>
      </w:pPr>
      <w:r w:rsidRPr="008434DE">
        <w:rPr>
          <w:rStyle w:val="Strong"/>
          <w:b w:val="0"/>
        </w:rPr>
        <w:t>If the application has multiple components (subprojects or cores), each subproject or core is allowed explanations or letters, but each explanation or letter is limited to one page.</w:t>
      </w:r>
    </w:p>
    <w:p w14:paraId="38D52D3F" w14:textId="77777777" w:rsidR="008F677A" w:rsidRPr="008434DE" w:rsidRDefault="008F677A" w:rsidP="008F677A">
      <w:pPr>
        <w:pStyle w:val="BodyText"/>
        <w:rPr>
          <w:rStyle w:val="Strong"/>
          <w:b w:val="0"/>
        </w:rPr>
      </w:pPr>
      <w:r w:rsidRPr="008434DE">
        <w:rPr>
          <w:rStyle w:val="Strong"/>
          <w:b w:val="0"/>
        </w:rPr>
        <w:t xml:space="preserve">Post-submission materials must be received by the NIH, AHRQ, or NIOSH Scientific Review Officer (SRO) no later than 30 calendar days prior to the peer review meeting.  Post-submission materials will not be accepted if fewer than 30 calendar days remain before the peer review meeting, unless specifically stated otherwise in the FOA for which the application was submitted or in a special Guide Notice. </w:t>
      </w:r>
    </w:p>
    <w:p w14:paraId="5C179DB9" w14:textId="16110D0E" w:rsidR="00C26BE2" w:rsidRDefault="008F677A" w:rsidP="00C26BE2">
      <w:pPr>
        <w:pStyle w:val="BodyText"/>
      </w:pPr>
      <w:r w:rsidRPr="008434DE">
        <w:rPr>
          <w:rStyle w:val="Strong"/>
          <w:b w:val="0"/>
        </w:rPr>
        <w:t>Concurrence from the Authorized Organization Representative (AOR) of the applicant organization is required. Although the post-submission materials may originate from the PD/PI, Contact PD/PI, or organizational officials, the AOR must send the materials directly to the SRO or must send his/her concurrence to the PD/PI who will forward the materials and concurrence to the SRO. A communication from the PD/PI only or with a "cc" to the AOR will not be accepted.</w:t>
      </w:r>
      <w:r w:rsidRPr="00FC0C72" w:rsidDel="00FC0C72">
        <w:rPr>
          <w:rStyle w:val="Strong"/>
        </w:rPr>
        <w:t xml:space="preserve"> </w:t>
      </w:r>
      <w:r w:rsidR="00C26BE2" w:rsidRPr="0096195A">
        <w:t xml:space="preserve">After the initial peer review phase is completed, the </w:t>
      </w:r>
      <w:hyperlink r:id="rId113" w:tgtFrame="_blank" w:history="1">
        <w:r w:rsidR="00C26BE2" w:rsidRPr="0096195A">
          <w:rPr>
            <w:rStyle w:val="Hyperlink"/>
          </w:rPr>
          <w:t>NIH Chief Grants Management Officer</w:t>
        </w:r>
      </w:hyperlink>
      <w:r w:rsidR="00C26BE2" w:rsidRPr="0096195A">
        <w:t xml:space="preserve"> is the NIH official responsible for accepting additional materials. Most of the material submitted after </w:t>
      </w:r>
      <w:r w:rsidR="00C26BE2">
        <w:t xml:space="preserve">the initial </w:t>
      </w:r>
      <w:r w:rsidR="00C26BE2" w:rsidRPr="0096195A">
        <w:t xml:space="preserve">peer review can be submitted as part of the </w:t>
      </w:r>
      <w:hyperlink r:id="rId114" w:tgtFrame="_blank" w:history="1">
        <w:r w:rsidR="00C26BE2" w:rsidRPr="0096195A">
          <w:rPr>
            <w:rStyle w:val="Hyperlink"/>
          </w:rPr>
          <w:t>Just-in-Time</w:t>
        </w:r>
      </w:hyperlink>
      <w:r w:rsidR="00C26BE2" w:rsidRPr="0096195A">
        <w:t xml:space="preserve"> process</w:t>
      </w:r>
      <w:r w:rsidR="00C26BE2">
        <w:t xml:space="preserve"> (see </w:t>
      </w:r>
      <w:r w:rsidR="00185295">
        <w:t xml:space="preserve">Supplemental Instructions </w:t>
      </w:r>
      <w:hyperlink r:id="rId115" w:anchor="1_7_just_in_time_policy" w:tgtFrame="_blank" w:history="1">
        <w:r w:rsidR="00C26BE2" w:rsidRPr="00C26BE2">
          <w:rPr>
            <w:rStyle w:val="Hyperlink"/>
          </w:rPr>
          <w:t>Part III, 1.7</w:t>
        </w:r>
      </w:hyperlink>
      <w:r w:rsidR="00C26BE2">
        <w:t xml:space="preserve">). </w:t>
      </w:r>
    </w:p>
    <w:p w14:paraId="6EC34651" w14:textId="147E3C47" w:rsidR="002C77B7" w:rsidRDefault="002C77B7" w:rsidP="00C26BE2">
      <w:pPr>
        <w:pStyle w:val="BodyText"/>
      </w:pPr>
      <w:r w:rsidRPr="002C77B7">
        <w:t xml:space="preserve">Post-submission materials </w:t>
      </w:r>
      <w:r w:rsidRPr="002C77B7">
        <w:rPr>
          <w:b/>
          <w:bCs/>
        </w:rPr>
        <w:t>can only</w:t>
      </w:r>
      <w:r w:rsidRPr="002C77B7">
        <w:t xml:space="preserve"> be submitted as a PDF attachment. The SRO is responsible for uploading acceptable materials into the official electronic grant file maintained in the eRA Commons. The PD/PI can check his/her application via the Commons to see these materials in the section titled "Additions for Review". This procedure provides the information to reviewers in a secure manner.</w:t>
      </w:r>
    </w:p>
    <w:p w14:paraId="110AB873" w14:textId="1B755DBC" w:rsidR="008F1154" w:rsidRDefault="008F1154" w:rsidP="00F41CF0">
      <w:pPr>
        <w:pStyle w:val="Heading2"/>
      </w:pPr>
      <w:bookmarkStart w:id="72" w:name="_Toc471917783"/>
      <w:r>
        <w:t>2.14</w:t>
      </w:r>
      <w:r>
        <w:tab/>
        <w:t xml:space="preserve">Application </w:t>
      </w:r>
      <w:r w:rsidR="007D7612">
        <w:t xml:space="preserve">Due </w:t>
      </w:r>
      <w:r>
        <w:t>Dates</w:t>
      </w:r>
      <w:bookmarkEnd w:id="72"/>
    </w:p>
    <w:p w14:paraId="352AEA06" w14:textId="522C4247" w:rsidR="008F677A" w:rsidRDefault="008F677A" w:rsidP="008F677A">
      <w:pPr>
        <w:pStyle w:val="BodyText"/>
      </w:pPr>
      <w:r>
        <w:t xml:space="preserve">See </w:t>
      </w:r>
      <w:hyperlink r:id="rId116" w:history="1">
        <w:r w:rsidRPr="00AC54DF">
          <w:rPr>
            <w:rStyle w:val="Hyperlink"/>
          </w:rPr>
          <w:t>https://grants.nih.gov/grants/how-to-apply-application-guide/due-dates-and-submission-policies/submission-policies.htm</w:t>
        </w:r>
      </w:hyperlink>
      <w:r w:rsidRPr="00471F8C">
        <w:t xml:space="preserve"> </w:t>
      </w:r>
      <w:r>
        <w:t xml:space="preserve">for more information. </w:t>
      </w:r>
    </w:p>
    <w:p w14:paraId="56DF4FFF" w14:textId="77777777" w:rsidR="008F1154" w:rsidRPr="00A821B8" w:rsidRDefault="008F1154" w:rsidP="00F41CF0">
      <w:pPr>
        <w:pStyle w:val="Heading2"/>
      </w:pPr>
      <w:bookmarkStart w:id="73" w:name="Late_applications"/>
      <w:bookmarkStart w:id="74" w:name="review"/>
      <w:bookmarkStart w:id="75" w:name="_Toc471917784"/>
      <w:bookmarkEnd w:id="73"/>
      <w:bookmarkEnd w:id="74"/>
      <w:r>
        <w:lastRenderedPageBreak/>
        <w:t>2.15</w:t>
      </w:r>
      <w:r>
        <w:tab/>
      </w:r>
      <w:r w:rsidRPr="00A821B8">
        <w:t>Submission, Review and Award Cycles</w:t>
      </w:r>
      <w:bookmarkEnd w:id="75"/>
    </w:p>
    <w:p w14:paraId="138BDE51" w14:textId="0F4910EC" w:rsidR="008F1154" w:rsidRDefault="008F677A" w:rsidP="00F072E3">
      <w:pPr>
        <w:pStyle w:val="BodyText"/>
      </w:pPr>
      <w:r>
        <w:t xml:space="preserve">See the Due Dates website for more information: </w:t>
      </w:r>
      <w:hyperlink r:id="rId117" w:history="1">
        <w:r w:rsidRPr="00AC54DF">
          <w:rPr>
            <w:rStyle w:val="Hyperlink"/>
          </w:rPr>
          <w:t>https://grants.nih.gov/grants/how-to-apply-application-guide/due-dates-and-submission-policies/due-dates.htm</w:t>
        </w:r>
      </w:hyperlink>
      <w:r w:rsidR="00AC54DF">
        <w:t xml:space="preserve">. </w:t>
      </w:r>
      <w:r w:rsidR="008F1154">
        <w:t>For specialized grant applications, consult with the appropriate PHS agency prior to the preparation of an application.</w:t>
      </w:r>
    </w:p>
    <w:p w14:paraId="77DC7EEC" w14:textId="77777777" w:rsidR="008F1154" w:rsidRDefault="008F1154" w:rsidP="00F96947">
      <w:pPr>
        <w:pStyle w:val="Heading4"/>
      </w:pPr>
      <w:bookmarkStart w:id="76" w:name="Table2_Cycles"/>
      <w:bookmarkStart w:id="77" w:name="AIDS"/>
      <w:bookmarkStart w:id="78" w:name="_Toc53222713"/>
      <w:bookmarkEnd w:id="76"/>
      <w:bookmarkEnd w:id="77"/>
      <w:r>
        <w:t>Application Assignment Information</w:t>
      </w:r>
      <w:bookmarkEnd w:id="78"/>
    </w:p>
    <w:p w14:paraId="60FE1819" w14:textId="60E04FAD" w:rsidR="008F1154" w:rsidRDefault="008F1154" w:rsidP="00F072E3">
      <w:pPr>
        <w:pStyle w:val="BodyText"/>
      </w:pPr>
      <w:r>
        <w:t xml:space="preserve">Competing grant applications submitted to the PHS agencies </w:t>
      </w:r>
      <w:r w:rsidR="00632833">
        <w:t>will be processed</w:t>
      </w:r>
      <w:r>
        <w:t xml:space="preserve"> through the Division of Receipt and Referral, </w:t>
      </w:r>
      <w:r w:rsidR="00FE0649" w:rsidRPr="00FE0649">
        <w:t>(DRR), Center for Scientific Review (CSR), NIH unless otherwise stated. The application will be assigned to an awarding component (Institute/Center IC) and an appropriate Scientific Review Group (SRG) either at CSR or at the IC. Applications can only be assigned to ICs that are listed in Part 1: Components of Participating Organizations of the FOA.</w:t>
      </w:r>
      <w:r>
        <w:t>. Assignment is based on the scientific content of the application using established referral guidelines.</w:t>
      </w:r>
      <w:r w:rsidR="00577C0C">
        <w:t xml:space="preserve"> Business rule validations are conducted by NIH staff.</w:t>
      </w:r>
    </w:p>
    <w:p w14:paraId="0E847976" w14:textId="7C18F52D" w:rsidR="00577C0C" w:rsidRDefault="00577C0C" w:rsidP="00F072E3">
      <w:pPr>
        <w:pStyle w:val="BodyText"/>
      </w:pPr>
      <w:r w:rsidRPr="00BC2378">
        <w:rPr>
          <w:rStyle w:val="SubheadinParagraph"/>
        </w:rPr>
        <w:t>Assignment to Relevant Potential Awarding Component(s) (ICs)</w:t>
      </w:r>
      <w:r>
        <w:t xml:space="preserve">. </w:t>
      </w:r>
      <w:r w:rsidR="00FE0649">
        <w:t>DRR</w:t>
      </w:r>
      <w:r>
        <w:t xml:space="preserve"> will assign each application to the agency awarding component that is the potential funding component. When the scientific areas and the research proposed in a grant application are sufficiently relevant to the program responsibilities of two or more awarding components, CSR may assign your application to all such components. The component that has the most relevant program responsibility is designated as the primary assignee. The other components that have an interest in your application are designated as secondary assignees. If your application is eligible for funding and the primary assignee does not intend to make an award, the secondary assignees will be given the opportunity to do so. Although these suggestions will be taken into consideration, the final determination will be made by the agencies participating in </w:t>
      </w:r>
      <w:r w:rsidR="00FE0649" w:rsidRPr="00FE0649">
        <w:t>the Funding Opportunity Announcement.</w:t>
      </w:r>
    </w:p>
    <w:p w14:paraId="0C43E9FC" w14:textId="6482C924" w:rsidR="00FE0649" w:rsidRDefault="00FE0649" w:rsidP="00FE0649">
      <w:pPr>
        <w:pStyle w:val="BodyText"/>
      </w:pPr>
      <w:r w:rsidRPr="001D62DE">
        <w:rPr>
          <w:rStyle w:val="SubheadinParagraph"/>
        </w:rPr>
        <w:t>Assignment to Review Group</w:t>
      </w:r>
      <w:r>
        <w:t>. The Center for Scientific Review (CSR) will assign appropriately completed applications to the Scientific Review Groups (commonly referred to as “SRGs” or “study sections”) that will perform the scientific/technical merit review. The CSR lists the recurring review panels (</w:t>
      </w:r>
      <w:hyperlink r:id="rId118" w:tgtFrame="_blank" w:history="1">
        <w:r w:rsidRPr="00291357">
          <w:rPr>
            <w:rStyle w:val="Hyperlink"/>
          </w:rPr>
          <w:t>http://cms.csr.nih.gov/PeerReviewMeetings/CSRIRGDescription/</w:t>
        </w:r>
      </w:hyperlink>
      <w:r>
        <w:t>), and you may suggest a specific group in the Cover Letter. See Section 3.1</w:t>
      </w:r>
      <w:r w:rsidRPr="00666F7E">
        <w:t xml:space="preserve"> </w:t>
      </w:r>
      <w:r>
        <w:t>of this Guide for a suggested format for requesting a specific SRG in the Cover Letter.</w:t>
      </w:r>
    </w:p>
    <w:p w14:paraId="18150879" w14:textId="610AE8CC" w:rsidR="00666F7E" w:rsidRPr="00F072E3" w:rsidRDefault="008F1154" w:rsidP="00666F7E">
      <w:pPr>
        <w:pStyle w:val="BodyText"/>
      </w:pPr>
      <w:r w:rsidRPr="00F072E3">
        <w:t>After the s</w:t>
      </w:r>
      <w:r w:rsidR="00F778DC">
        <w:t xml:space="preserve">ubmission date, usually within </w:t>
      </w:r>
      <w:r w:rsidR="00666F7E">
        <w:t>two (</w:t>
      </w:r>
      <w:r w:rsidR="00F778DC">
        <w:t>2</w:t>
      </w:r>
      <w:r w:rsidR="00666F7E">
        <w:t>)</w:t>
      </w:r>
      <w:r w:rsidRPr="00F072E3">
        <w:t xml:space="preserve"> weeks, </w:t>
      </w:r>
      <w:r w:rsidR="00666F7E" w:rsidRPr="0056206E">
        <w:t xml:space="preserve">the PD/PI and the applicant organization will be able to access in the eRA </w:t>
      </w:r>
      <w:r w:rsidR="00666F7E" w:rsidRPr="00DB44C8">
        <w:t>Commons and view the following information regarding the grant application:</w:t>
      </w:r>
    </w:p>
    <w:p w14:paraId="724C9989" w14:textId="17478284" w:rsidR="008F1154" w:rsidRPr="00F072E3" w:rsidRDefault="00666F7E" w:rsidP="00334FAC">
      <w:pPr>
        <w:pStyle w:val="ListBullet"/>
      </w:pPr>
      <w:r>
        <w:t>A</w:t>
      </w:r>
      <w:r w:rsidR="008F1154" w:rsidRPr="00F072E3">
        <w:t>pplication assignment number;</w:t>
      </w:r>
    </w:p>
    <w:p w14:paraId="7FAB0657" w14:textId="42873DA7" w:rsidR="008F1154" w:rsidRPr="00F072E3" w:rsidRDefault="00666F7E" w:rsidP="00334FAC">
      <w:pPr>
        <w:pStyle w:val="ListBullet"/>
      </w:pPr>
      <w:r>
        <w:t>N</w:t>
      </w:r>
      <w:r w:rsidR="008F1154" w:rsidRPr="00F072E3">
        <w:t xml:space="preserve">ame, address, and telephone number of the Scientific Review </w:t>
      </w:r>
      <w:r w:rsidR="00D665E9">
        <w:t>Office</w:t>
      </w:r>
      <w:r w:rsidR="008F1154" w:rsidRPr="00F072E3">
        <w:t>r of the Scientific Review Group to which the application has been assigned for peer review; and</w:t>
      </w:r>
    </w:p>
    <w:p w14:paraId="5F1F3542" w14:textId="67D42E22" w:rsidR="008F1154" w:rsidRPr="00F072E3" w:rsidRDefault="00666F7E" w:rsidP="00334FAC">
      <w:pPr>
        <w:pStyle w:val="ListBullet"/>
      </w:pPr>
      <w:r>
        <w:t>A</w:t>
      </w:r>
      <w:r w:rsidR="008F1154" w:rsidRPr="00F072E3">
        <w:t xml:space="preserve">ssigned Institute/Center </w:t>
      </w:r>
      <w:r w:rsidR="00114B01">
        <w:t>information</w:t>
      </w:r>
      <w:r w:rsidR="008F1154" w:rsidRPr="00F072E3">
        <w:t>.</w:t>
      </w:r>
    </w:p>
    <w:p w14:paraId="4B4B1658" w14:textId="1652DD76" w:rsidR="008F1154" w:rsidRPr="00A70B6D" w:rsidRDefault="008F1154" w:rsidP="00F41CF0">
      <w:pPr>
        <w:pStyle w:val="BoxNotesWithBox"/>
      </w:pPr>
      <w:r w:rsidRPr="00A70B6D">
        <w:t>If assignment information is not available</w:t>
      </w:r>
      <w:r w:rsidR="00F778DC">
        <w:t xml:space="preserve"> in the eRA Commons within two</w:t>
      </w:r>
      <w:r w:rsidRPr="00A70B6D">
        <w:t xml:space="preserve"> weeks of the </w:t>
      </w:r>
      <w:r w:rsidR="00FE0649">
        <w:t>due</w:t>
      </w:r>
      <w:r w:rsidR="00FE0649" w:rsidRPr="00A70B6D">
        <w:t xml:space="preserve"> </w:t>
      </w:r>
      <w:r w:rsidRPr="00A70B6D">
        <w:t>date, contact the Division of Receipt and Referral</w:t>
      </w:r>
      <w:r w:rsidR="00FE0649">
        <w:t xml:space="preserve"> (DRR)</w:t>
      </w:r>
      <w:r w:rsidRPr="00A70B6D">
        <w:t>, Center for Scientific Review (CSR), National Institutes of Health, Bethesda, MD 20892-7720, (301) 435-0715. If there is a change in assignment, you will receive a notification and the change will b</w:t>
      </w:r>
      <w:r w:rsidR="00132566" w:rsidRPr="00A70B6D">
        <w:t>e reflected in the eRA Commons</w:t>
      </w:r>
      <w:r w:rsidR="00FE0649">
        <w:t>.</w:t>
      </w:r>
      <w:r w:rsidR="00FE0649" w:rsidRPr="00FE0649">
        <w:rPr>
          <w:rFonts w:ascii="Arial" w:hAnsi="Arial"/>
          <w:color w:val="9809BC"/>
          <w:szCs w:val="22"/>
        </w:rPr>
        <w:t xml:space="preserve"> </w:t>
      </w:r>
      <w:r w:rsidR="00FE0649" w:rsidRPr="00FE0649">
        <w:t>DRR also uses eRA Commons to communicate with PIs regarding the status of their application. It is advisable for PIs log into eRA Commons often during the assignment and review process.</w:t>
      </w:r>
    </w:p>
    <w:p w14:paraId="1AA500FE" w14:textId="5D84CA2D" w:rsidR="008F1154" w:rsidRDefault="00ED34F6" w:rsidP="00F072E3">
      <w:pPr>
        <w:pStyle w:val="BodyText"/>
      </w:pPr>
      <w:r w:rsidRPr="00F40749">
        <w:t>Applicant</w:t>
      </w:r>
      <w:r w:rsidR="008F1154" w:rsidRPr="00F40749">
        <w:t xml:space="preserve"> </w:t>
      </w:r>
      <w:r w:rsidR="00666F7E">
        <w:t>investigators</w:t>
      </w:r>
      <w:r w:rsidR="00666F7E" w:rsidRPr="00F40749">
        <w:t xml:space="preserve"> </w:t>
      </w:r>
      <w:r w:rsidR="008F1154" w:rsidRPr="00F40749">
        <w:t xml:space="preserve">must </w:t>
      </w:r>
      <w:r w:rsidR="008F1154" w:rsidRPr="00F40749">
        <w:rPr>
          <w:rStyle w:val="Strong"/>
        </w:rPr>
        <w:t>not</w:t>
      </w:r>
      <w:r w:rsidR="008F1154" w:rsidRPr="00F40749">
        <w:t xml:space="preserve"> communicate</w:t>
      </w:r>
      <w:r w:rsidR="008F1154">
        <w:t xml:space="preserve"> directly with any review group member about an application either before or after the review. Failure to strictly observe this policy will create serious breaches of confidentiality in the peer review process. From the time of assignment to the time the review of </w:t>
      </w:r>
      <w:r w:rsidR="00A32005">
        <w:t>the</w:t>
      </w:r>
      <w:r w:rsidR="008F1154">
        <w:t xml:space="preserve"> application is complete, </w:t>
      </w:r>
      <w:r w:rsidR="00A32005">
        <w:t>applicant investigators</w:t>
      </w:r>
      <w:r w:rsidR="008F1154">
        <w:t xml:space="preserve"> must direct all questions to the Scientific Review </w:t>
      </w:r>
      <w:r w:rsidR="00D665E9">
        <w:t>Office</w:t>
      </w:r>
      <w:r w:rsidR="008F1154">
        <w:t xml:space="preserve">r. This individual is in charge of the review group and is identified in the </w:t>
      </w:r>
      <w:r w:rsidR="00A32005">
        <w:t>eRA Commons</w:t>
      </w:r>
      <w:r w:rsidR="008F1154">
        <w:t>.</w:t>
      </w:r>
    </w:p>
    <w:p w14:paraId="7A24F6F6" w14:textId="77777777" w:rsidR="00FE0649" w:rsidRPr="00FE0649" w:rsidRDefault="00FE0649" w:rsidP="00FE0649">
      <w:pPr>
        <w:pStyle w:val="BodyText"/>
      </w:pPr>
      <w:r w:rsidRPr="00FE0649">
        <w:lastRenderedPageBreak/>
        <w:t>Related Guide Notices include:</w:t>
      </w:r>
    </w:p>
    <w:p w14:paraId="77232E9B" w14:textId="42885A52" w:rsidR="00FE0649" w:rsidRPr="00FE0649" w:rsidRDefault="00FE0649" w:rsidP="00ED076D">
      <w:pPr>
        <w:pStyle w:val="BodyText"/>
        <w:numPr>
          <w:ilvl w:val="0"/>
          <w:numId w:val="10"/>
        </w:numPr>
        <w:spacing w:before="120" w:after="120" w:line="240" w:lineRule="auto"/>
      </w:pPr>
      <w:r w:rsidRPr="00FE0649">
        <w:t xml:space="preserve">NOT-OD-14-073 Maintaining Confidentiality in NIH Peer Review at </w:t>
      </w:r>
      <w:hyperlink r:id="rId119" w:history="1">
        <w:r w:rsidRPr="00FE0649">
          <w:rPr>
            <w:rStyle w:val="Hyperlink"/>
          </w:rPr>
          <w:t>http://grants.nih.gov/grants/guide/notice-files/NOT-OD-14-073.html</w:t>
        </w:r>
      </w:hyperlink>
      <w:r w:rsidRPr="00FE0649">
        <w:t>;</w:t>
      </w:r>
    </w:p>
    <w:p w14:paraId="1BBFEF2A" w14:textId="77777777" w:rsidR="00FE0649" w:rsidRPr="00FE0649" w:rsidRDefault="00FE0649" w:rsidP="00ED076D">
      <w:pPr>
        <w:pStyle w:val="BodyText"/>
        <w:numPr>
          <w:ilvl w:val="0"/>
          <w:numId w:val="11"/>
        </w:numPr>
        <w:spacing w:before="120" w:after="120" w:line="240" w:lineRule="auto"/>
      </w:pPr>
      <w:r w:rsidRPr="00FE0649">
        <w:t xml:space="preserve">NOT-OD-15-106 Applicant Responsibilities in Maintaining the Integrity of NIH Peer Review at </w:t>
      </w:r>
      <w:hyperlink r:id="rId120" w:history="1">
        <w:r w:rsidRPr="00FE0649">
          <w:rPr>
            <w:rStyle w:val="Hyperlink"/>
          </w:rPr>
          <w:t>http://grants.nih.gov/grants/guide/notice-files/NOT-OD-15-106.html</w:t>
        </w:r>
      </w:hyperlink>
    </w:p>
    <w:p w14:paraId="4723CDA4" w14:textId="77777777" w:rsidR="008F1154" w:rsidRDefault="008F1154" w:rsidP="00F41CF0">
      <w:pPr>
        <w:pStyle w:val="Heading2"/>
      </w:pPr>
      <w:bookmarkStart w:id="79" w:name="_Toc471917785"/>
      <w:r>
        <w:t>2.16</w:t>
      </w:r>
      <w:r>
        <w:tab/>
        <w:t>Resources for Finding Help</w:t>
      </w:r>
      <w:bookmarkEnd w:id="79"/>
    </w:p>
    <w:p w14:paraId="4394DD5A" w14:textId="77777777" w:rsidR="00A32005" w:rsidRDefault="00A32005" w:rsidP="00F41CF0">
      <w:pPr>
        <w:pStyle w:val="Heading3"/>
      </w:pPr>
      <w:bookmarkStart w:id="80" w:name="_Toc471917786"/>
      <w:bookmarkStart w:id="81" w:name="_Toc144091256"/>
      <w:r>
        <w:t>2.16.1</w:t>
      </w:r>
      <w:r>
        <w:tab/>
        <w:t>(Reserved)</w:t>
      </w:r>
      <w:bookmarkEnd w:id="80"/>
    </w:p>
    <w:p w14:paraId="40FC9831" w14:textId="77777777" w:rsidR="00425723" w:rsidRPr="00EE4764" w:rsidRDefault="00A32005" w:rsidP="00F41CF0">
      <w:pPr>
        <w:pStyle w:val="Heading3"/>
      </w:pPr>
      <w:bookmarkStart w:id="82" w:name="_Toc471917787"/>
      <w:r>
        <w:t>2.16.2</w:t>
      </w:r>
      <w:r w:rsidR="00425723">
        <w:tab/>
      </w:r>
      <w:r w:rsidR="00425723" w:rsidRPr="00EE4764">
        <w:t xml:space="preserve">Finding Help for </w:t>
      </w:r>
      <w:r w:rsidR="00425723">
        <w:t>the eRA Commons Registration</w:t>
      </w:r>
      <w:bookmarkEnd w:id="81"/>
      <w:bookmarkEnd w:id="82"/>
    </w:p>
    <w:p w14:paraId="3567691E" w14:textId="6B41A3B1" w:rsidR="00425723" w:rsidRPr="00ED34F6" w:rsidRDefault="00425723" w:rsidP="00425723">
      <w:pPr>
        <w:pStyle w:val="BodyText"/>
      </w:pPr>
      <w:r>
        <w:t>If help is needed with the eRA Commons registration process for th</w:t>
      </w:r>
      <w:r w:rsidR="00410A3F">
        <w:t>e applicant organization and PD</w:t>
      </w:r>
      <w:r>
        <w:t xml:space="preserve">/PIs, </w:t>
      </w:r>
      <w:r w:rsidR="00ED34F6">
        <w:t xml:space="preserve">contact </w:t>
      </w:r>
      <w:r w:rsidRPr="00ED34F6">
        <w:t xml:space="preserve">the eRA </w:t>
      </w:r>
      <w:r w:rsidR="00BA0A91">
        <w:t>Service</w:t>
      </w:r>
      <w:r w:rsidR="00605D5C">
        <w:t xml:space="preserve"> D</w:t>
      </w:r>
      <w:r w:rsidRPr="00ED34F6">
        <w:t xml:space="preserve">esk: </w:t>
      </w:r>
    </w:p>
    <w:p w14:paraId="56F9A83A" w14:textId="088E2EA2" w:rsidR="008D490B" w:rsidRPr="00644A79" w:rsidRDefault="008D490B" w:rsidP="008D490B">
      <w:pPr>
        <w:pStyle w:val="BodyTextIndent"/>
      </w:pPr>
      <w:r w:rsidRPr="00644A79">
        <w:t xml:space="preserve">eRA </w:t>
      </w:r>
      <w:r>
        <w:t>Website</w:t>
      </w:r>
      <w:r w:rsidRPr="00644A79">
        <w:t xml:space="preserve">:  </w:t>
      </w:r>
      <w:hyperlink r:id="rId121" w:tgtFrame="_blank" w:history="1">
        <w:r w:rsidR="008F410E" w:rsidRPr="00644A79">
          <w:rPr>
            <w:rStyle w:val="Hyperlink"/>
          </w:rPr>
          <w:t>http://era.nih.gov</w:t>
        </w:r>
      </w:hyperlink>
    </w:p>
    <w:p w14:paraId="42B797DB" w14:textId="3E4076DD" w:rsidR="008D490B" w:rsidRPr="00710817" w:rsidRDefault="008D490B" w:rsidP="008D490B">
      <w:pPr>
        <w:pStyle w:val="BodyTextIndent"/>
      </w:pPr>
      <w:r w:rsidRPr="00AF7BA6">
        <w:t xml:space="preserve">eRA Commons </w:t>
      </w:r>
      <w:r>
        <w:t>Website</w:t>
      </w:r>
      <w:r w:rsidRPr="00380B2C">
        <w:t xml:space="preserve">: </w:t>
      </w:r>
      <w:hyperlink r:id="rId122" w:tgtFrame="_blank" w:history="1">
        <w:r w:rsidR="008F410E" w:rsidRPr="00AF7BA6">
          <w:rPr>
            <w:color w:val="0000FF"/>
            <w:u w:val="single"/>
          </w:rPr>
          <w:t>https://commons.era.nih.gov/commons/index.jsp</w:t>
        </w:r>
      </w:hyperlink>
    </w:p>
    <w:p w14:paraId="5B386B27" w14:textId="1A6BC739" w:rsidR="00425723" w:rsidRPr="00380B2C" w:rsidRDefault="008D490B" w:rsidP="00E16560">
      <w:pPr>
        <w:pStyle w:val="BodyTextIndent"/>
      </w:pPr>
      <w:r>
        <w:t xml:space="preserve">eRA Commons on-line resources and Web ticketing: </w:t>
      </w:r>
      <w:r w:rsidR="00425723" w:rsidRPr="00AF7BA6">
        <w:t xml:space="preserve">eRA </w:t>
      </w:r>
      <w:r w:rsidR="00BA0A91">
        <w:t>Service</w:t>
      </w:r>
      <w:r w:rsidR="00605D5C">
        <w:t xml:space="preserve"> Desk</w:t>
      </w:r>
      <w:r w:rsidR="00425723" w:rsidRPr="00380B2C">
        <w:t xml:space="preserve">: </w:t>
      </w:r>
      <w:r w:rsidR="00A542E8" w:rsidRPr="00E16560">
        <w:rPr>
          <w:rStyle w:val="Hyperlink"/>
        </w:rPr>
        <w:t>http://era.nih.</w:t>
      </w:r>
      <w:hyperlink r:id="rId123" w:history="1">
        <w:r w:rsidR="00A542E8" w:rsidRPr="00E16560">
          <w:rPr>
            <w:rStyle w:val="Hyperlink"/>
          </w:rPr>
          <w:t>gov</w:t>
        </w:r>
      </w:hyperlink>
      <w:r w:rsidR="00A542E8" w:rsidRPr="00E16560">
        <w:rPr>
          <w:rStyle w:val="Hyperlink"/>
        </w:rPr>
        <w:t>/help</w:t>
      </w:r>
    </w:p>
    <w:p w14:paraId="1E73AD68" w14:textId="33C6970C" w:rsidR="00425723" w:rsidRPr="00AF7BA6" w:rsidRDefault="00425723" w:rsidP="00425723">
      <w:pPr>
        <w:pStyle w:val="BodyTextIndent"/>
      </w:pPr>
      <w:r w:rsidRPr="008B56DE">
        <w:t xml:space="preserve">eRA </w:t>
      </w:r>
      <w:r w:rsidR="00BA0A91">
        <w:t>Service</w:t>
      </w:r>
      <w:r w:rsidR="00605D5C">
        <w:t xml:space="preserve"> D</w:t>
      </w:r>
      <w:r w:rsidR="00B825C3">
        <w:t>esk</w:t>
      </w:r>
      <w:r w:rsidRPr="00AF7BA6">
        <w:t xml:space="preserve">: </w:t>
      </w:r>
      <w:hyperlink r:id="rId124" w:history="1">
        <w:r w:rsidR="00B825C3" w:rsidRPr="004D6CAE">
          <w:rPr>
            <w:rStyle w:val="Hyperlink"/>
          </w:rPr>
          <w:t>http://grants.nih.gov/support</w:t>
        </w:r>
      </w:hyperlink>
      <w:r w:rsidR="00B825C3">
        <w:t xml:space="preserve"> </w:t>
      </w:r>
      <w:hyperlink r:id="rId125" w:history="1"/>
      <w:r w:rsidRPr="00AF7BA6">
        <w:t xml:space="preserve"> </w:t>
      </w:r>
    </w:p>
    <w:p w14:paraId="56D03A62" w14:textId="1550729A" w:rsidR="00425723" w:rsidRPr="00AF7BA6" w:rsidRDefault="00425723" w:rsidP="00425723">
      <w:pPr>
        <w:pStyle w:val="BodyTextIndent"/>
      </w:pPr>
      <w:r w:rsidRPr="008B56DE">
        <w:t xml:space="preserve">eRA Commons Phone: </w:t>
      </w:r>
      <w:r w:rsidRPr="00380B2C">
        <w:tab/>
      </w:r>
      <w:r w:rsidRPr="00AF7BA6">
        <w:t>301-402-7469</w:t>
      </w:r>
      <w:r>
        <w:br/>
      </w:r>
      <w:r>
        <w:tab/>
      </w:r>
      <w:r>
        <w:tab/>
      </w:r>
      <w:r>
        <w:tab/>
      </w:r>
      <w:r>
        <w:tab/>
      </w:r>
      <w:r w:rsidRPr="00AF7BA6">
        <w:t xml:space="preserve">866-504-9552 (Toll Free) </w:t>
      </w:r>
      <w:r>
        <w:br/>
      </w:r>
      <w:r>
        <w:tab/>
      </w:r>
      <w:r>
        <w:tab/>
      </w:r>
      <w:r>
        <w:tab/>
      </w:r>
      <w:r>
        <w:tab/>
      </w:r>
      <w:r w:rsidRPr="00AF7BA6">
        <w:t xml:space="preserve"> </w:t>
      </w:r>
    </w:p>
    <w:p w14:paraId="0D5CA602" w14:textId="649D69D2" w:rsidR="00425723" w:rsidRDefault="00425723" w:rsidP="00425723">
      <w:pPr>
        <w:pStyle w:val="BodyText"/>
      </w:pPr>
      <w:r w:rsidRPr="008B56DE">
        <w:t xml:space="preserve">The eRA </w:t>
      </w:r>
      <w:r w:rsidR="00BA0A91">
        <w:t>Service</w:t>
      </w:r>
      <w:r w:rsidR="00605D5C">
        <w:t xml:space="preserve"> D</w:t>
      </w:r>
      <w:r w:rsidR="00605D5C" w:rsidRPr="008B56DE">
        <w:t xml:space="preserve">esk </w:t>
      </w:r>
      <w:r w:rsidRPr="008B56DE">
        <w:t xml:space="preserve">hours of operation are Monday-Friday from </w:t>
      </w:r>
      <w:r>
        <w:t xml:space="preserve">7:00 a.m. to 8:00 p.m. Eastern </w:t>
      </w:r>
      <w:r w:rsidRPr="008B56DE">
        <w:t>Time</w:t>
      </w:r>
      <w:r w:rsidR="00666F7E" w:rsidRPr="00666F7E">
        <w:t xml:space="preserve"> </w:t>
      </w:r>
      <w:r w:rsidR="008D490B">
        <w:t>(except Federal holidays).</w:t>
      </w:r>
    </w:p>
    <w:p w14:paraId="36595D7D" w14:textId="3C6012CA" w:rsidR="00554FA7" w:rsidRDefault="00554FA7" w:rsidP="00554FA7">
      <w:pPr>
        <w:pStyle w:val="BodyText"/>
      </w:pPr>
      <w:r w:rsidRPr="00E16560">
        <w:rPr>
          <w:rStyle w:val="Strong"/>
        </w:rPr>
        <w:t>Note:</w:t>
      </w:r>
      <w:r>
        <w:t xml:space="preserve"> To help expedite your Help Desk request, we recommend that you have the following information readily available (</w:t>
      </w:r>
      <w:r w:rsidR="00E5129A">
        <w:t>a</w:t>
      </w:r>
      <w:r>
        <w:t>dditional details may be required depending upon the type of issue/request):</w:t>
      </w:r>
    </w:p>
    <w:p w14:paraId="1D64582F" w14:textId="77777777" w:rsidR="00554FA7" w:rsidRDefault="00554FA7" w:rsidP="00334FAC">
      <w:pPr>
        <w:pStyle w:val="ListBullet"/>
      </w:pPr>
      <w:r>
        <w:t xml:space="preserve">Full Name of Affected User </w:t>
      </w:r>
    </w:p>
    <w:p w14:paraId="2D97B966" w14:textId="77777777" w:rsidR="00554FA7" w:rsidRDefault="00554FA7" w:rsidP="00334FAC">
      <w:pPr>
        <w:pStyle w:val="ListBullet"/>
      </w:pPr>
      <w:r>
        <w:t xml:space="preserve">Full Name of Institution/Organization </w:t>
      </w:r>
    </w:p>
    <w:p w14:paraId="30B04BFB" w14:textId="77777777" w:rsidR="00554FA7" w:rsidRDefault="00554FA7" w:rsidP="00334FAC">
      <w:pPr>
        <w:pStyle w:val="ListBullet"/>
      </w:pPr>
      <w:r>
        <w:t xml:space="preserve">Grants.gov Tracking Number </w:t>
      </w:r>
    </w:p>
    <w:p w14:paraId="765FB26C" w14:textId="77777777" w:rsidR="00554FA7" w:rsidRDefault="00554FA7" w:rsidP="00334FAC">
      <w:pPr>
        <w:pStyle w:val="ListBullet"/>
      </w:pPr>
      <w:r>
        <w:t xml:space="preserve">Submission Date </w:t>
      </w:r>
    </w:p>
    <w:p w14:paraId="504CDC0F" w14:textId="77777777" w:rsidR="00554FA7" w:rsidRDefault="00554FA7" w:rsidP="00334FAC">
      <w:pPr>
        <w:pStyle w:val="ListBullet"/>
      </w:pPr>
      <w:r>
        <w:t xml:space="preserve">Funding Opportunity Announcement (FOA) </w:t>
      </w:r>
    </w:p>
    <w:p w14:paraId="2FA30AFC" w14:textId="77777777" w:rsidR="00554FA7" w:rsidRDefault="00554FA7" w:rsidP="00334FAC">
      <w:pPr>
        <w:pStyle w:val="ListBullet"/>
      </w:pPr>
      <w:r>
        <w:t xml:space="preserve">Principal Investigator’s (PI) Username </w:t>
      </w:r>
    </w:p>
    <w:p w14:paraId="1CE92FBA" w14:textId="77777777" w:rsidR="00554FA7" w:rsidRPr="008B56DE" w:rsidRDefault="00554FA7" w:rsidP="00334FAC">
      <w:pPr>
        <w:pStyle w:val="ListBullet"/>
      </w:pPr>
      <w:r>
        <w:t>Signing Official’s (SO) Username</w:t>
      </w:r>
    </w:p>
    <w:p w14:paraId="38D8C5AB" w14:textId="77777777" w:rsidR="00425723" w:rsidRPr="008B56DE" w:rsidRDefault="00A32005" w:rsidP="00F41CF0">
      <w:pPr>
        <w:pStyle w:val="Heading3"/>
      </w:pPr>
      <w:bookmarkStart w:id="83" w:name="_Toc144091257"/>
      <w:bookmarkStart w:id="84" w:name="_Toc471917788"/>
      <w:r>
        <w:t>2.16.3</w:t>
      </w:r>
      <w:r w:rsidR="00425723" w:rsidRPr="008B56DE">
        <w:tab/>
        <w:t>Finding Help for Application Preparation</w:t>
      </w:r>
      <w:bookmarkEnd w:id="83"/>
      <w:bookmarkEnd w:id="84"/>
    </w:p>
    <w:p w14:paraId="6F23F574" w14:textId="77777777" w:rsidR="00425723" w:rsidRDefault="001873DE" w:rsidP="00425723">
      <w:pPr>
        <w:pStyle w:val="BodyText"/>
      </w:pPr>
      <w:r>
        <w:t>If after reviewing these application instructions</w:t>
      </w:r>
      <w:r w:rsidR="00425723">
        <w:t>, help is needed in preparing the application, contact GrantsInfo:</w:t>
      </w:r>
    </w:p>
    <w:p w14:paraId="518C5628" w14:textId="77777777" w:rsidR="00425723" w:rsidRPr="00644A79" w:rsidRDefault="00901AA8" w:rsidP="00425723">
      <w:pPr>
        <w:pStyle w:val="BodyTextIndent"/>
      </w:pPr>
      <w:r>
        <w:t>GrantsInfo Phone:</w:t>
      </w:r>
      <w:r w:rsidR="00425723">
        <w:tab/>
        <w:t>301-435-0714</w:t>
      </w:r>
      <w:r w:rsidR="00425723">
        <w:br/>
      </w:r>
      <w:r w:rsidR="00425723" w:rsidRPr="00F5216C">
        <w:tab/>
      </w:r>
      <w:r w:rsidR="00425723" w:rsidRPr="00F5216C">
        <w:tab/>
      </w:r>
      <w:r w:rsidR="00425723" w:rsidRPr="00F5216C">
        <w:tab/>
      </w:r>
      <w:r w:rsidR="00425723" w:rsidRPr="00F5216C">
        <w:tab/>
      </w:r>
      <w:r w:rsidR="00425723">
        <w:t>301-451-</w:t>
      </w:r>
      <w:r w:rsidR="00442838">
        <w:t>5936</w:t>
      </w:r>
      <w:r w:rsidR="00425723">
        <w:t xml:space="preserve"> (TTY)</w:t>
      </w:r>
    </w:p>
    <w:p w14:paraId="0FD20F7B" w14:textId="77777777" w:rsidR="00425723" w:rsidRDefault="00901AA8" w:rsidP="00425723">
      <w:pPr>
        <w:pStyle w:val="BodyTextIndent"/>
      </w:pPr>
      <w:r>
        <w:t>GrantsInfo Email:</w:t>
      </w:r>
      <w:r>
        <w:tab/>
      </w:r>
      <w:r w:rsidR="00425723">
        <w:tab/>
      </w:r>
      <w:hyperlink r:id="rId126" w:history="1">
        <w:r w:rsidR="00425723" w:rsidRPr="00644A79">
          <w:rPr>
            <w:rStyle w:val="Hyperlink"/>
          </w:rPr>
          <w:t>GrantsInfo@nih.gov</w:t>
        </w:r>
      </w:hyperlink>
    </w:p>
    <w:p w14:paraId="08A89816" w14:textId="77777777" w:rsidR="00E52F4D" w:rsidRDefault="00F44913" w:rsidP="00E52F4D">
      <w:pPr>
        <w:pStyle w:val="Heading1"/>
      </w:pPr>
      <w:bookmarkStart w:id="85" w:name="_Toc471917789"/>
      <w:r>
        <w:lastRenderedPageBreak/>
        <w:t>3.</w:t>
      </w:r>
      <w:r>
        <w:tab/>
        <w:t>Submission of the</w:t>
      </w:r>
      <w:r w:rsidR="00E52F4D">
        <w:t xml:space="preserve"> Grant Application</w:t>
      </w:r>
      <w:bookmarkEnd w:id="85"/>
    </w:p>
    <w:p w14:paraId="46DF3286" w14:textId="77777777" w:rsidR="00E52F4D" w:rsidRDefault="00E52F4D" w:rsidP="00E52F4D">
      <w:pPr>
        <w:pStyle w:val="BodyText"/>
      </w:pPr>
      <w:r w:rsidRPr="00E52F4D">
        <w:rPr>
          <w:rStyle w:val="Strong"/>
        </w:rPr>
        <w:t>Submit a complete application.</w:t>
      </w:r>
      <w:r w:rsidRPr="00E52F4D">
        <w:t xml:space="preserve"> </w:t>
      </w:r>
      <w:r w:rsidR="00A00CA8">
        <w:t>The application must be complete and accurate at the time of submission. Applications may not be reviewed if they are i</w:t>
      </w:r>
      <w:r w:rsidR="00A00CA8" w:rsidRPr="00E52F4D">
        <w:t>ncomplete</w:t>
      </w:r>
      <w:r w:rsidR="00A00CA8">
        <w:t>, illegible, fail to follow instructions, or present insufficient material to permit an adequate review.</w:t>
      </w:r>
      <w:r>
        <w:t xml:space="preserve"> </w:t>
      </w:r>
    </w:p>
    <w:p w14:paraId="7BA210CC" w14:textId="05F17B8D" w:rsidR="00E52F4D" w:rsidRDefault="00537E59" w:rsidP="00E52F4D">
      <w:pPr>
        <w:pStyle w:val="BodyText"/>
      </w:pPr>
      <w:r>
        <w:t>T</w:t>
      </w:r>
      <w:r w:rsidR="00E52F4D">
        <w:t xml:space="preserve">here is no guarantee that the Scientific Review </w:t>
      </w:r>
      <w:r w:rsidR="00F44913">
        <w:t>Office</w:t>
      </w:r>
      <w:r w:rsidR="00E52F4D">
        <w:t xml:space="preserve">r will accept or the peer reviewers will consider </w:t>
      </w:r>
      <w:r w:rsidR="00A00CA8">
        <w:t xml:space="preserve">additional </w:t>
      </w:r>
      <w:r w:rsidR="00E52F4D">
        <w:t>material</w:t>
      </w:r>
      <w:r w:rsidR="00A00CA8">
        <w:t xml:space="preserve"> (see 2.13 Submission of Supplementary or Corrective</w:t>
      </w:r>
      <w:r w:rsidR="007500B2">
        <w:t xml:space="preserve"> Information, and </w:t>
      </w:r>
      <w:hyperlink r:id="rId127" w:tgtFrame="_blank" w:history="1">
        <w:r w:rsidR="007500B2" w:rsidRPr="007500B2">
          <w:rPr>
            <w:rStyle w:val="Hyperlink"/>
          </w:rPr>
          <w:t>NOT</w:t>
        </w:r>
        <w:r w:rsidR="00A00CA8" w:rsidRPr="007500B2">
          <w:rPr>
            <w:rStyle w:val="Hyperlink"/>
          </w:rPr>
          <w:t>-OD-07-018</w:t>
        </w:r>
      </w:hyperlink>
      <w:r w:rsidR="00666F7E" w:rsidRPr="00ED076D">
        <w:rPr>
          <w:rStyle w:val="Hyperlink"/>
          <w:color w:val="auto"/>
          <w:u w:val="none"/>
        </w:rPr>
        <w:t xml:space="preserve"> and </w:t>
      </w:r>
      <w:hyperlink r:id="rId128" w:history="1">
        <w:r w:rsidR="00666F7E" w:rsidRPr="00555FCB">
          <w:rPr>
            <w:rStyle w:val="Hyperlink"/>
          </w:rPr>
          <w:t>NOT-OD-13-030</w:t>
        </w:r>
      </w:hyperlink>
      <w:r w:rsidR="00A00CA8">
        <w:t>)</w:t>
      </w:r>
      <w:r w:rsidR="00E52F4D">
        <w:t>.</w:t>
      </w:r>
    </w:p>
    <w:p w14:paraId="136B6550" w14:textId="77777777" w:rsidR="001C6197" w:rsidRDefault="001C6197" w:rsidP="00F41CF0">
      <w:pPr>
        <w:pStyle w:val="Heading2"/>
      </w:pPr>
      <w:bookmarkStart w:id="86" w:name="Cover_letter"/>
      <w:bookmarkStart w:id="87" w:name="_Toc471917790"/>
      <w:bookmarkEnd w:id="86"/>
      <w:r>
        <w:t>3.1</w:t>
      </w:r>
      <w:r>
        <w:tab/>
        <w:t>Cover Letter</w:t>
      </w:r>
      <w:bookmarkEnd w:id="87"/>
    </w:p>
    <w:p w14:paraId="71B90E13" w14:textId="77777777" w:rsidR="00761DC2" w:rsidRDefault="001C6197" w:rsidP="00761DC2">
      <w:pPr>
        <w:pStyle w:val="BodyText"/>
      </w:pPr>
      <w:r>
        <w:t xml:space="preserve">Applicants are encouraged to include a cover letter with the </w:t>
      </w:r>
      <w:r w:rsidR="00BA0A91">
        <w:t xml:space="preserve">competing </w:t>
      </w:r>
      <w:r>
        <w:t xml:space="preserve">application. </w:t>
      </w:r>
      <w:r w:rsidR="00410A3F">
        <w:t>The letter is only for internal agency use and will not be shared with peer reviewers. Place the letter at the beginning of the original application; do not copy it.</w:t>
      </w:r>
      <w:r w:rsidR="00761DC2">
        <w:t xml:space="preserve"> </w:t>
      </w:r>
      <w:r w:rsidR="00761DC2" w:rsidRPr="00471F8C">
        <w:t>Attach the cover letter, addressed to the Division of Receipt and Referral, in accordance with the FOA and/or these instructions.</w:t>
      </w:r>
    </w:p>
    <w:p w14:paraId="635DE596" w14:textId="77777777" w:rsidR="00761DC2" w:rsidRDefault="00761DC2" w:rsidP="00761DC2">
      <w:pPr>
        <w:pStyle w:val="BodyText"/>
      </w:pPr>
      <w:r>
        <w:t>The letter should contain any of the following information, as applicable:</w:t>
      </w:r>
    </w:p>
    <w:p w14:paraId="243DA0E8" w14:textId="77777777" w:rsidR="00761DC2" w:rsidRDefault="00761DC2" w:rsidP="00761DC2">
      <w:pPr>
        <w:pStyle w:val="ListBullet"/>
        <w:numPr>
          <w:ilvl w:val="0"/>
          <w:numId w:val="54"/>
        </w:numPr>
      </w:pPr>
      <w:r>
        <w:t>Application title.</w:t>
      </w:r>
    </w:p>
    <w:p w14:paraId="6B52AFF5" w14:textId="77777777" w:rsidR="00761DC2" w:rsidRDefault="00761DC2" w:rsidP="00761DC2">
      <w:pPr>
        <w:pStyle w:val="ListBullet"/>
        <w:numPr>
          <w:ilvl w:val="0"/>
          <w:numId w:val="54"/>
        </w:numPr>
      </w:pPr>
      <w:r>
        <w:t>Title of FOA (PA or RFA).</w:t>
      </w:r>
    </w:p>
    <w:p w14:paraId="5E353560" w14:textId="77777777" w:rsidR="00761DC2" w:rsidRDefault="00761DC2" w:rsidP="00761DC2">
      <w:pPr>
        <w:pStyle w:val="ListBullet"/>
        <w:numPr>
          <w:ilvl w:val="0"/>
          <w:numId w:val="54"/>
        </w:numPr>
      </w:pPr>
      <w:r>
        <w:t xml:space="preserve"> For late applications (see Late Application policy on NIH's Application Submission Policies) include specific information about the timing and nature of the delay.</w:t>
      </w:r>
    </w:p>
    <w:p w14:paraId="3A4D88F4" w14:textId="77777777" w:rsidR="00761DC2" w:rsidRDefault="00761DC2" w:rsidP="00761DC2">
      <w:pPr>
        <w:pStyle w:val="ListBullet"/>
        <w:numPr>
          <w:ilvl w:val="0"/>
          <w:numId w:val="54"/>
        </w:numPr>
      </w:pPr>
      <w:r>
        <w:t>For changed/corrected applications submitted after the due date, a cover letter is required, and it must explain the reason for late submission of the changed/corrected applications. If you already submitted a cover letter with a previous submission and are now submitting a late changed/corrected application, you must include all previous cover letter text in the revised cover letter attachment. The system does not retain any previously submitted cover letters; therefore, you must repeat all information previously submitted in the cover letter as well as any additional information.</w:t>
      </w:r>
    </w:p>
    <w:p w14:paraId="4B8BD3C1" w14:textId="77777777" w:rsidR="00761DC2" w:rsidRDefault="00761DC2" w:rsidP="00761DC2">
      <w:pPr>
        <w:pStyle w:val="ListBullet"/>
        <w:numPr>
          <w:ilvl w:val="0"/>
          <w:numId w:val="54"/>
        </w:numPr>
      </w:pPr>
      <w:r>
        <w:t>Explanation of any subaward budget components that are not active for all budget periods of the proposed grant (see G.310 – R&amp;R Subaward Budget Attachment(s) Form).</w:t>
      </w:r>
    </w:p>
    <w:p w14:paraId="4E476828" w14:textId="77777777" w:rsidR="00761DC2" w:rsidRDefault="00761DC2" w:rsidP="00761DC2">
      <w:pPr>
        <w:pStyle w:val="ListBullet"/>
        <w:numPr>
          <w:ilvl w:val="0"/>
          <w:numId w:val="54"/>
        </w:numPr>
      </w:pPr>
      <w:r>
        <w:t>Statement that you have attached any required agency approval documentation for the type of application submitted. This may include approval for applications that request $500,000 or more, approval for Conference Grant or Cooperative Agreement (R13 or U13), etc. It is recommended that you include the official communication from an NIH official as part of your cover letter attachment.</w:t>
      </w:r>
    </w:p>
    <w:p w14:paraId="2473A697" w14:textId="77777777" w:rsidR="00761DC2" w:rsidRDefault="00761DC2" w:rsidP="00761DC2">
      <w:pPr>
        <w:pStyle w:val="ListBullet"/>
        <w:numPr>
          <w:ilvl w:val="0"/>
          <w:numId w:val="54"/>
        </w:numPr>
      </w:pPr>
      <w:r>
        <w:t>When intending to submit a video as part of the application, the cover letter must include information about the intent to submit it; if this is not done, the video will not be accepted. See NIH Guide Notice on the Interim Guidance for Videos Submitted as NIH Application Materials for additional information.</w:t>
      </w:r>
    </w:p>
    <w:p w14:paraId="03CAC374" w14:textId="77777777" w:rsidR="00761DC2" w:rsidRDefault="00761DC2" w:rsidP="00761DC2">
      <w:pPr>
        <w:pStyle w:val="ListBullet"/>
        <w:numPr>
          <w:ilvl w:val="0"/>
          <w:numId w:val="54"/>
        </w:numPr>
      </w:pPr>
      <w:r>
        <w:t>Include a statement in the cover letter if the proposed studies will generate large-scale human or non-human genomic data as detailed in the NIH Genomic Data Sharing Policy (see the NIH Guide Notices on the Implementation of the NIH Genomic Data Sharing Policy and Reminder about the Implementation of the Genomic Data Sharing Policy).</w:t>
      </w:r>
    </w:p>
    <w:p w14:paraId="2F869C99" w14:textId="604D4460" w:rsidR="001C6197" w:rsidRDefault="001C6197" w:rsidP="00A4101D">
      <w:pPr>
        <w:pStyle w:val="BodyText"/>
      </w:pPr>
    </w:p>
    <w:p w14:paraId="7839DA63" w14:textId="70BFA9DA" w:rsidR="00E52F4D" w:rsidRDefault="00A32005" w:rsidP="00F41CF0">
      <w:pPr>
        <w:pStyle w:val="Heading2"/>
      </w:pPr>
      <w:bookmarkStart w:id="88" w:name="_Toc471917791"/>
      <w:r>
        <w:lastRenderedPageBreak/>
        <w:t>3.2</w:t>
      </w:r>
      <w:r>
        <w:tab/>
      </w:r>
      <w:r w:rsidR="00E52F4D">
        <w:t>Number of Copies</w:t>
      </w:r>
      <w:bookmarkEnd w:id="62"/>
      <w:bookmarkEnd w:id="63"/>
      <w:bookmarkEnd w:id="64"/>
      <w:bookmarkEnd w:id="65"/>
      <w:bookmarkEnd w:id="66"/>
      <w:bookmarkEnd w:id="67"/>
      <w:bookmarkEnd w:id="88"/>
    </w:p>
    <w:p w14:paraId="5E7BF80E" w14:textId="6B35E386" w:rsidR="00E52F4D" w:rsidRDefault="00E52F4D" w:rsidP="00E52F4D">
      <w:pPr>
        <w:pStyle w:val="BodyText"/>
      </w:pPr>
      <w:r>
        <w:t>Submit t</w:t>
      </w:r>
      <w:r w:rsidRPr="00803D2D">
        <w:t xml:space="preserve">he </w:t>
      </w:r>
      <w:r w:rsidRPr="00803D2D">
        <w:rPr>
          <w:rStyle w:val="Strong"/>
        </w:rPr>
        <w:t xml:space="preserve">original and </w:t>
      </w:r>
      <w:r w:rsidR="00E74950">
        <w:rPr>
          <w:rStyle w:val="Strong"/>
        </w:rPr>
        <w:t>two</w:t>
      </w:r>
      <w:r w:rsidR="00E74950" w:rsidRPr="00803D2D">
        <w:t xml:space="preserve"> </w:t>
      </w:r>
      <w:r w:rsidRPr="00803D2D">
        <w:t>identical, legible</w:t>
      </w:r>
      <w:r>
        <w:t>, single-sided photocopies of each application</w:t>
      </w:r>
      <w:r w:rsidRPr="00803D2D">
        <w:t xml:space="preserve">. The </w:t>
      </w:r>
      <w:r w:rsidRPr="00803D2D">
        <w:rPr>
          <w:rStyle w:val="Strong"/>
        </w:rPr>
        <w:t>original</w:t>
      </w:r>
      <w:r w:rsidRPr="00537E59">
        <w:rPr>
          <w:rStyle w:val="Strong"/>
        </w:rPr>
        <w:t xml:space="preserve"> must be signed</w:t>
      </w:r>
      <w:r w:rsidR="00353991">
        <w:t xml:space="preserve"> by an </w:t>
      </w:r>
      <w:r w:rsidR="00681F59">
        <w:t>Authorized Organization Representative</w:t>
      </w:r>
      <w:r>
        <w:t>.</w:t>
      </w:r>
    </w:p>
    <w:p w14:paraId="54E82719" w14:textId="77777777" w:rsidR="00E52F4D" w:rsidRDefault="00A32005" w:rsidP="00F41CF0">
      <w:pPr>
        <w:pStyle w:val="Heading2"/>
      </w:pPr>
      <w:bookmarkStart w:id="89" w:name="_Toc53222710"/>
      <w:bookmarkStart w:id="90" w:name="_Toc471917792"/>
      <w:r>
        <w:t>3.3</w:t>
      </w:r>
      <w:r w:rsidR="00E52F4D">
        <w:tab/>
        <w:t>Bindings and Packaging</w:t>
      </w:r>
      <w:bookmarkEnd w:id="89"/>
      <w:bookmarkEnd w:id="90"/>
    </w:p>
    <w:p w14:paraId="6930C724" w14:textId="77777777" w:rsidR="00E52F4D" w:rsidRDefault="00E52F4D" w:rsidP="00E52F4D">
      <w:pPr>
        <w:pStyle w:val="BodyText"/>
      </w:pPr>
      <w:r>
        <w:t>Submit the following materials i</w:t>
      </w:r>
      <w:r w:rsidRPr="00803D2D">
        <w:t xml:space="preserve">n </w:t>
      </w:r>
      <w:r w:rsidRPr="00803D2D">
        <w:rPr>
          <w:rStyle w:val="Emphasis"/>
        </w:rPr>
        <w:t>one</w:t>
      </w:r>
      <w:r w:rsidRPr="00803D2D">
        <w:t xml:space="preserve"> package:</w:t>
      </w:r>
      <w:r>
        <w:t xml:space="preserve"> </w:t>
      </w:r>
    </w:p>
    <w:p w14:paraId="0F54A0D9" w14:textId="77777777" w:rsidR="00E52F4D" w:rsidRPr="008B0EC1" w:rsidRDefault="00E52F4D" w:rsidP="005D57EE">
      <w:pPr>
        <w:pStyle w:val="ListBullet"/>
      </w:pPr>
      <w:r w:rsidRPr="008B0EC1">
        <w:t>cover letter</w:t>
      </w:r>
      <w:r w:rsidR="00410A3F">
        <w:t xml:space="preserve"> (original only)</w:t>
      </w:r>
      <w:r w:rsidRPr="008B0EC1">
        <w:t xml:space="preserve">; </w:t>
      </w:r>
    </w:p>
    <w:p w14:paraId="3CAB6678" w14:textId="77777777" w:rsidR="00E52F4D" w:rsidRPr="008B0EC1" w:rsidRDefault="00E52F4D" w:rsidP="005D57EE">
      <w:pPr>
        <w:pStyle w:val="ListBullet"/>
      </w:pPr>
      <w:r w:rsidRPr="008B0EC1">
        <w:t>original application</w:t>
      </w:r>
      <w:r w:rsidR="00C7129D">
        <w:t>;</w:t>
      </w:r>
      <w:r w:rsidRPr="008B0EC1">
        <w:t xml:space="preserve"> </w:t>
      </w:r>
    </w:p>
    <w:p w14:paraId="1686E7EE" w14:textId="0D667F26" w:rsidR="00E52F4D" w:rsidRPr="008B0EC1" w:rsidRDefault="00E74950" w:rsidP="005D57EE">
      <w:pPr>
        <w:pStyle w:val="ListBullet"/>
      </w:pPr>
      <w:r>
        <w:t>two</w:t>
      </w:r>
      <w:r w:rsidRPr="008B0EC1">
        <w:t xml:space="preserve"> </w:t>
      </w:r>
      <w:r w:rsidR="00E52F4D" w:rsidRPr="008B0EC1">
        <w:t>copies of the application</w:t>
      </w:r>
      <w:r w:rsidR="00E52F4D">
        <w:t xml:space="preserve">, made after the original has been signed and </w:t>
      </w:r>
      <w:r w:rsidR="00E52F4D" w:rsidRPr="00A32005">
        <w:rPr>
          <w:rStyle w:val="Strong"/>
        </w:rPr>
        <w:t>not</w:t>
      </w:r>
      <w:r w:rsidR="00E52F4D">
        <w:t xml:space="preserve"> including the </w:t>
      </w:r>
      <w:r w:rsidR="00BE7330">
        <w:t>cover letter</w:t>
      </w:r>
      <w:r w:rsidR="00E52F4D" w:rsidRPr="008B0EC1">
        <w:t xml:space="preserve">; </w:t>
      </w:r>
    </w:p>
    <w:p w14:paraId="507C633C" w14:textId="302884D6" w:rsidR="00E52F4D" w:rsidRDefault="00E52F4D" w:rsidP="005D57EE">
      <w:pPr>
        <w:pStyle w:val="ListBullet"/>
      </w:pPr>
      <w:r>
        <w:t xml:space="preserve">Appendix materials </w:t>
      </w:r>
      <w:r w:rsidR="00537E59">
        <w:t>–</w:t>
      </w:r>
      <w:r>
        <w:t xml:space="preserve"> </w:t>
      </w:r>
      <w:r w:rsidR="00E74950">
        <w:t>two</w:t>
      </w:r>
      <w:r w:rsidR="00E74950" w:rsidRPr="008B0EC1">
        <w:t xml:space="preserve"> </w:t>
      </w:r>
      <w:r w:rsidR="00537E59">
        <w:t>identical</w:t>
      </w:r>
      <w:r w:rsidRPr="002B3BF9">
        <w:t xml:space="preserve"> CD</w:t>
      </w:r>
      <w:r w:rsidR="00537E59">
        <w:t>s</w:t>
      </w:r>
      <w:r w:rsidRPr="002B3BF9">
        <w:t xml:space="preserve"> of all appendix material in PDF format.</w:t>
      </w:r>
    </w:p>
    <w:p w14:paraId="4EF7E377" w14:textId="77777777" w:rsidR="00E52F4D" w:rsidRDefault="00E52F4D" w:rsidP="00E52F4D">
      <w:pPr>
        <w:pStyle w:val="BodyText"/>
      </w:pPr>
      <w:r>
        <w:t>Do not include more than one application (original plus 5 copies and appendices) in each mailing envelope.</w:t>
      </w:r>
    </w:p>
    <w:p w14:paraId="16DE30F0" w14:textId="77777777" w:rsidR="00410A3F" w:rsidRPr="00410A3F" w:rsidRDefault="00410A3F" w:rsidP="00E52F4D">
      <w:pPr>
        <w:pStyle w:val="BodyText"/>
      </w:pPr>
      <w:r>
        <w:rPr>
          <w:rStyle w:val="Strong"/>
        </w:rPr>
        <w:t>Cover letter.</w:t>
      </w:r>
      <w:r w:rsidRPr="00410A3F">
        <w:t xml:space="preserve"> Pla</w:t>
      </w:r>
      <w:r>
        <w:t>ce the original cover letter at the beginning of the original application. It should not be duplicated.</w:t>
      </w:r>
    </w:p>
    <w:p w14:paraId="65081F75" w14:textId="77777777" w:rsidR="00E52F4D" w:rsidRPr="00803D2D" w:rsidRDefault="00E52F4D" w:rsidP="00E52F4D">
      <w:pPr>
        <w:pStyle w:val="BodyText"/>
      </w:pPr>
      <w:r w:rsidRPr="00803D2D">
        <w:rPr>
          <w:rStyle w:val="Strong"/>
        </w:rPr>
        <w:t>The original application.</w:t>
      </w:r>
      <w:r w:rsidRPr="00803D2D">
        <w:t xml:space="preserve"> The original application must be single-sided, with the required signature on the Face Page. Do </w:t>
      </w:r>
      <w:r w:rsidRPr="00803D2D">
        <w:rPr>
          <w:rStyle w:val="Strong"/>
        </w:rPr>
        <w:t>not</w:t>
      </w:r>
      <w:r w:rsidRPr="00803D2D">
        <w:t xml:space="preserve"> staple or otherwise bind the original application. Rubber bands or clips are acceptable. Assemble the pages in the order specified in the table of contents.</w:t>
      </w:r>
    </w:p>
    <w:p w14:paraId="03ABB528" w14:textId="5755AE6F" w:rsidR="00E52F4D" w:rsidRPr="00803D2D" w:rsidRDefault="00E74950" w:rsidP="00E52F4D">
      <w:pPr>
        <w:pStyle w:val="BodyText"/>
      </w:pPr>
      <w:r>
        <w:rPr>
          <w:rStyle w:val="Strong"/>
        </w:rPr>
        <w:t>Two</w:t>
      </w:r>
      <w:r w:rsidRPr="00803D2D">
        <w:rPr>
          <w:rStyle w:val="Strong"/>
        </w:rPr>
        <w:t xml:space="preserve"> </w:t>
      </w:r>
      <w:r w:rsidR="00E52F4D" w:rsidRPr="00803D2D">
        <w:rPr>
          <w:rStyle w:val="Strong"/>
        </w:rPr>
        <w:t>identical, single-sided copies of the original application.</w:t>
      </w:r>
      <w:r w:rsidR="00E52F4D" w:rsidRPr="00803D2D">
        <w:t xml:space="preserve"> Make the copies </w:t>
      </w:r>
      <w:r w:rsidR="00E52F4D" w:rsidRPr="00803D2D">
        <w:rPr>
          <w:rStyle w:val="Strong"/>
        </w:rPr>
        <w:t>after</w:t>
      </w:r>
      <w:r w:rsidR="00E52F4D" w:rsidRPr="00803D2D">
        <w:t xml:space="preserve"> an </w:t>
      </w:r>
      <w:r w:rsidR="00681F59">
        <w:t>Authorized Organization Representative</w:t>
      </w:r>
      <w:r w:rsidR="00E52F4D" w:rsidRPr="00803D2D">
        <w:t xml:space="preserve"> has signed the Face Page so that the official’s signature is present on the copies. Do </w:t>
      </w:r>
      <w:r w:rsidR="00E52F4D" w:rsidRPr="00114B01">
        <w:rPr>
          <w:rStyle w:val="Strong"/>
        </w:rPr>
        <w:t>not</w:t>
      </w:r>
      <w:r w:rsidR="00E52F4D" w:rsidRPr="00803D2D">
        <w:t xml:space="preserve"> include the </w:t>
      </w:r>
      <w:r w:rsidR="002001A1">
        <w:t>cover letter</w:t>
      </w:r>
      <w:r w:rsidR="00EE05A4">
        <w:t xml:space="preserve"> in the copies. </w:t>
      </w:r>
      <w:r w:rsidR="00E52F4D" w:rsidRPr="00803D2D">
        <w:t xml:space="preserve">Do not staple or otherwise bind the five copies of the original application. Rubber bands or clips are acceptable. </w:t>
      </w:r>
    </w:p>
    <w:p w14:paraId="6D51775A" w14:textId="0D11BBAF" w:rsidR="00977AAC" w:rsidRPr="00977AAC" w:rsidRDefault="00E74950" w:rsidP="00977AAC">
      <w:pPr>
        <w:pStyle w:val="BodyText"/>
      </w:pPr>
      <w:r>
        <w:rPr>
          <w:rStyle w:val="Strong"/>
        </w:rPr>
        <w:t>Two</w:t>
      </w:r>
      <w:r w:rsidRPr="00977AAC">
        <w:rPr>
          <w:rStyle w:val="Strong"/>
        </w:rPr>
        <w:t xml:space="preserve"> </w:t>
      </w:r>
      <w:r w:rsidR="00977AAC" w:rsidRPr="00977AAC">
        <w:rPr>
          <w:rStyle w:val="Strong"/>
        </w:rPr>
        <w:t>identical CDs containing all appendix material.</w:t>
      </w:r>
      <w:r w:rsidR="00977AAC">
        <w:t xml:space="preserve"> </w:t>
      </w:r>
      <w:r w:rsidR="00977AAC" w:rsidRPr="00977AAC">
        <w:t>When preparing CDs:</w:t>
      </w:r>
    </w:p>
    <w:p w14:paraId="695C9DE5" w14:textId="77777777" w:rsidR="00977AAC" w:rsidRPr="007467A1" w:rsidRDefault="00977AAC" w:rsidP="005D57EE">
      <w:pPr>
        <w:pStyle w:val="ListBullet"/>
      </w:pPr>
      <w:r w:rsidRPr="007467A1">
        <w:t>Use PDF format.</w:t>
      </w:r>
    </w:p>
    <w:p w14:paraId="2122511B" w14:textId="77777777" w:rsidR="00977AAC" w:rsidRPr="007467A1" w:rsidRDefault="00977AAC" w:rsidP="005D57EE">
      <w:pPr>
        <w:pStyle w:val="ListBullet"/>
        <w:rPr>
          <w:rFonts w:cs="Arial"/>
        </w:rPr>
      </w:pPr>
      <w:r w:rsidRPr="007467A1">
        <w:rPr>
          <w:rFonts w:cs="Arial"/>
        </w:rPr>
        <w:t xml:space="preserve">Label </w:t>
      </w:r>
      <w:r w:rsidRPr="00442838">
        <w:t>each</w:t>
      </w:r>
      <w:r w:rsidRPr="007467A1">
        <w:rPr>
          <w:rFonts w:cs="Arial"/>
        </w:rPr>
        <w:t xml:space="preserve"> disk with the PD/PI name and application title.</w:t>
      </w:r>
    </w:p>
    <w:p w14:paraId="3C8E3666" w14:textId="77777777" w:rsidR="00977AAC" w:rsidRPr="007467A1" w:rsidRDefault="00977AAC" w:rsidP="005D57EE">
      <w:pPr>
        <w:pStyle w:val="ListBullet"/>
        <w:rPr>
          <w:rFonts w:cs="Arial"/>
        </w:rPr>
      </w:pPr>
      <w:r w:rsidRPr="007467A1">
        <w:rPr>
          <w:rFonts w:cs="Arial"/>
        </w:rPr>
        <w:t xml:space="preserve">If </w:t>
      </w:r>
      <w:r w:rsidRPr="00442838">
        <w:t>burning</w:t>
      </w:r>
      <w:r w:rsidRPr="007467A1">
        <w:rPr>
          <w:rFonts w:cs="Arial"/>
        </w:rPr>
        <w:t xml:space="preserve"> CD-ROM disks on a Mac, select the ISO 9660 format.</w:t>
      </w:r>
    </w:p>
    <w:p w14:paraId="36C9CCBC" w14:textId="77777777" w:rsidR="00977AAC" w:rsidRPr="007467A1" w:rsidRDefault="00977AAC" w:rsidP="005D57EE">
      <w:pPr>
        <w:pStyle w:val="ListBullet"/>
        <w:rPr>
          <w:rFonts w:cs="Arial"/>
        </w:rPr>
      </w:pPr>
      <w:r w:rsidRPr="007467A1">
        <w:rPr>
          <w:rFonts w:cs="Arial"/>
        </w:rPr>
        <w:t xml:space="preserve">Do </w:t>
      </w:r>
      <w:r w:rsidRPr="00442838">
        <w:t>not</w:t>
      </w:r>
      <w:r w:rsidRPr="007467A1">
        <w:rPr>
          <w:rFonts w:cs="Arial"/>
        </w:rPr>
        <w:t xml:space="preserve"> use </w:t>
      </w:r>
      <w:r w:rsidRPr="00977AAC">
        <w:t>compression</w:t>
      </w:r>
      <w:r w:rsidRPr="007467A1">
        <w:rPr>
          <w:rFonts w:cs="Arial"/>
        </w:rPr>
        <w:t xml:space="preserve"> techniques for the electronic files.</w:t>
      </w:r>
    </w:p>
    <w:p w14:paraId="76C00E6D" w14:textId="77777777" w:rsidR="00977AAC" w:rsidRDefault="00977AAC" w:rsidP="005D57EE">
      <w:pPr>
        <w:pStyle w:val="ListBullet"/>
      </w:pPr>
      <w:r w:rsidRPr="00977AAC">
        <w:t>Do not use password protection, encryption, digital signature and/or digital certification in the PDF files.</w:t>
      </w:r>
    </w:p>
    <w:p w14:paraId="40F66C66" w14:textId="77777777" w:rsidR="00BE7330" w:rsidRPr="00977AAC" w:rsidRDefault="00BE7330" w:rsidP="00BE7330">
      <w:pPr>
        <w:pStyle w:val="BodyText"/>
      </w:pPr>
      <w:r>
        <w:t>App</w:t>
      </w:r>
      <w:r w:rsidR="00C7129D">
        <w:t>endix</w:t>
      </w:r>
      <w:r>
        <w:t xml:space="preserve"> materials submitted in paper are not accepted and may lead to a delay in the review process.</w:t>
      </w:r>
    </w:p>
    <w:p w14:paraId="48A9682F" w14:textId="77777777" w:rsidR="00E52F4D" w:rsidRDefault="00A32005" w:rsidP="00F41CF0">
      <w:pPr>
        <w:pStyle w:val="Heading2"/>
      </w:pPr>
      <w:bookmarkStart w:id="91" w:name="_Toc53222712"/>
      <w:bookmarkStart w:id="92" w:name="_Toc471917793"/>
      <w:r>
        <w:t>3.4</w:t>
      </w:r>
      <w:r w:rsidR="00E52F4D">
        <w:tab/>
        <w:t>Application Mailing Address</w:t>
      </w:r>
      <w:bookmarkEnd w:id="91"/>
      <w:bookmarkEnd w:id="92"/>
    </w:p>
    <w:p w14:paraId="260EB8D4" w14:textId="77777777" w:rsidR="00E52F4D" w:rsidRDefault="004C5261" w:rsidP="00E52F4D">
      <w:pPr>
        <w:pStyle w:val="BodyText"/>
      </w:pPr>
      <w:r>
        <w:t>For applications to NIH, u</w:t>
      </w:r>
      <w:r w:rsidR="00A90CD7">
        <w:t>se the mailing label</w:t>
      </w:r>
      <w:r w:rsidR="00E52F4D">
        <w:t xml:space="preserve"> provided at the end of the forms</w:t>
      </w:r>
      <w:r w:rsidR="00F072E3">
        <w:t>.</w:t>
      </w:r>
      <w:r w:rsidR="00E52F4D">
        <w:t xml:space="preserve"> </w:t>
      </w:r>
    </w:p>
    <w:p w14:paraId="1DD56A1F" w14:textId="77777777" w:rsidR="00E52F4D" w:rsidRDefault="00E52F4D" w:rsidP="00E52F4D">
      <w:pPr>
        <w:pStyle w:val="BodyText"/>
      </w:pPr>
      <w:r>
        <w:t>Send the application to the following address, making sure to use the correct ZIP code:</w:t>
      </w:r>
    </w:p>
    <w:p w14:paraId="1F54D738" w14:textId="77777777" w:rsidR="00E52F4D" w:rsidRDefault="00E52F4D" w:rsidP="00F41CF0">
      <w:pPr>
        <w:pStyle w:val="Contacts"/>
      </w:pPr>
      <w:r>
        <w:t>Center for Scientific Review</w:t>
      </w:r>
    </w:p>
    <w:p w14:paraId="14D13C6A" w14:textId="77777777" w:rsidR="00E52F4D" w:rsidRDefault="00E52F4D" w:rsidP="00F41CF0">
      <w:pPr>
        <w:pStyle w:val="Contacts"/>
      </w:pPr>
      <w:r>
        <w:t>National Institutes of Health</w:t>
      </w:r>
    </w:p>
    <w:p w14:paraId="3A076368" w14:textId="77777777" w:rsidR="00E52F4D" w:rsidRDefault="00E52F4D" w:rsidP="00F41CF0">
      <w:pPr>
        <w:pStyle w:val="Contacts"/>
      </w:pPr>
      <w:r>
        <w:t>6701 Rockledge Drive, Suite 1040</w:t>
      </w:r>
    </w:p>
    <w:p w14:paraId="487D6FC3" w14:textId="77777777" w:rsidR="00E52F4D" w:rsidRDefault="00E52F4D" w:rsidP="00F41CF0">
      <w:pPr>
        <w:pStyle w:val="Contacts"/>
      </w:pPr>
      <w:r>
        <w:t>MSC 7710</w:t>
      </w:r>
    </w:p>
    <w:p w14:paraId="0F3563A9" w14:textId="77777777" w:rsidR="00E52F4D" w:rsidRDefault="00E52F4D" w:rsidP="00F41CF0">
      <w:pPr>
        <w:pStyle w:val="Contacts"/>
      </w:pPr>
      <w:r>
        <w:lastRenderedPageBreak/>
        <w:t xml:space="preserve">Bethesda, MD  20892-7710 </w:t>
      </w:r>
    </w:p>
    <w:p w14:paraId="0E3CF961" w14:textId="77777777" w:rsidR="00E52F4D" w:rsidRPr="00B463B5" w:rsidRDefault="00E52F4D" w:rsidP="00F41CF0">
      <w:pPr>
        <w:pStyle w:val="Contacts"/>
        <w:rPr>
          <w:rStyle w:val="Strong"/>
        </w:rPr>
      </w:pPr>
      <w:r w:rsidRPr="00B463B5">
        <w:rPr>
          <w:rStyle w:val="Strong"/>
        </w:rPr>
        <w:t>(United States Postal Service (USPS) Express or Regular mail)</w:t>
      </w:r>
    </w:p>
    <w:p w14:paraId="5437AD71" w14:textId="77777777" w:rsidR="00E52F4D" w:rsidRDefault="00E52F4D" w:rsidP="00F41CF0">
      <w:pPr>
        <w:pStyle w:val="Contacts"/>
      </w:pPr>
      <w:r>
        <w:t>or</w:t>
      </w:r>
    </w:p>
    <w:p w14:paraId="7705B285" w14:textId="77777777" w:rsidR="00E52F4D" w:rsidRPr="002F265A" w:rsidRDefault="00E52F4D" w:rsidP="00F41CF0">
      <w:pPr>
        <w:pStyle w:val="Contacts"/>
      </w:pPr>
      <w:r>
        <w:t xml:space="preserve">Bethesda, MD  20817 </w:t>
      </w:r>
      <w:r w:rsidRPr="00B463B5">
        <w:rPr>
          <w:rStyle w:val="Strong"/>
        </w:rPr>
        <w:t>(Express/Courier Non-USPS Service)</w:t>
      </w:r>
    </w:p>
    <w:p w14:paraId="309E9CCA" w14:textId="77777777" w:rsidR="00E52F4D" w:rsidRPr="006D5DD8" w:rsidRDefault="00E52F4D" w:rsidP="00E52F4D">
      <w:pPr>
        <w:pStyle w:val="BodyText"/>
        <w:rPr>
          <w:rStyle w:val="Strong"/>
        </w:rPr>
      </w:pPr>
      <w:r w:rsidRPr="006D5DD8">
        <w:rPr>
          <w:rStyle w:val="Strong"/>
        </w:rPr>
        <w:t>C.O.D. applications will not be accepted.</w:t>
      </w:r>
    </w:p>
    <w:p w14:paraId="4FF1D09E" w14:textId="77777777" w:rsidR="00E52F4D" w:rsidRDefault="00E52F4D" w:rsidP="00F41CF0">
      <w:pPr>
        <w:pStyle w:val="BoxNotesWithBox"/>
      </w:pPr>
      <w:r>
        <w:t xml:space="preserve">All applications and other deliveries to the Center for Scientific Review must come either via courier delivery (e.g., Federal Express, DHL, UPS) or via the USPS. Applications delivered by individuals to the Center for Scientific Review will not be accepted. For additional information, see </w:t>
      </w:r>
      <w:hyperlink r:id="rId129" w:history="1">
        <w:r>
          <w:rPr>
            <w:rStyle w:val="Hyperlink"/>
          </w:rPr>
          <w:t>http://grants.nih.gov/grants/ guide/notice-files/NOT-OD-03-040.html</w:t>
        </w:r>
      </w:hyperlink>
      <w:r>
        <w:t>.</w:t>
      </w:r>
    </w:p>
    <w:p w14:paraId="0ADD1212" w14:textId="77777777" w:rsidR="00E52F4D" w:rsidRDefault="00E52F4D" w:rsidP="00E52F4D">
      <w:pPr>
        <w:pStyle w:val="BodyText"/>
      </w:pPr>
      <w:r>
        <w:t>There may be additional instructions for submission of responses to RFAs</w:t>
      </w:r>
      <w:r w:rsidR="00114B01">
        <w:t>; check the FOA for details</w:t>
      </w:r>
      <w:r>
        <w:t>.</w:t>
      </w:r>
    </w:p>
    <w:p w14:paraId="5E0AF9C1" w14:textId="77777777" w:rsidR="004C5261" w:rsidRDefault="004C5261" w:rsidP="00E52F4D">
      <w:pPr>
        <w:pStyle w:val="BodyText"/>
      </w:pPr>
      <w:r>
        <w:t>For applications to other (non-NIH) PHS agencies, refer to the FOA for submission instructions and mailing addresses.</w:t>
      </w:r>
    </w:p>
    <w:p w14:paraId="661C4A50" w14:textId="77777777" w:rsidR="005361FB" w:rsidRPr="00627001" w:rsidRDefault="005361FB" w:rsidP="005361FB">
      <w:pPr>
        <w:pStyle w:val="Heading1"/>
      </w:pPr>
      <w:bookmarkStart w:id="93" w:name="Section_4"/>
      <w:bookmarkStart w:id="94" w:name="_Toc471917794"/>
      <w:bookmarkStart w:id="95" w:name="_Toc53222650"/>
      <w:bookmarkEnd w:id="93"/>
      <w:r>
        <w:t>4.</w:t>
      </w:r>
      <w:r>
        <w:tab/>
        <w:t xml:space="preserve">Completing the PHS 398 </w:t>
      </w:r>
      <w:r w:rsidRPr="00627001">
        <w:t>Forms and Format Pages</w:t>
      </w:r>
      <w:bookmarkEnd w:id="94"/>
    </w:p>
    <w:p w14:paraId="665BB9CC" w14:textId="21B21476" w:rsidR="005361FB" w:rsidRDefault="005361FB" w:rsidP="005361FB">
      <w:pPr>
        <w:pStyle w:val="BodyText"/>
      </w:pPr>
      <w:r>
        <w:t xml:space="preserve">Prepare the application using the </w:t>
      </w:r>
      <w:r w:rsidRPr="00A32005">
        <w:t xml:space="preserve">PHS 398 MS </w:t>
      </w:r>
      <w:r w:rsidR="00511588" w:rsidRPr="00A32005">
        <w:t>W</w:t>
      </w:r>
      <w:r w:rsidR="00511588">
        <w:t>ord</w:t>
      </w:r>
      <w:r w:rsidR="00511588" w:rsidRPr="00A32005">
        <w:t xml:space="preserve"> </w:t>
      </w:r>
      <w:r w:rsidRPr="00A32005">
        <w:t>or PDF</w:t>
      </w:r>
      <w:r>
        <w:t xml:space="preserve"> form pages and format pages as provided</w:t>
      </w:r>
      <w:r w:rsidR="00A32005">
        <w:t xml:space="preserve"> at </w:t>
      </w:r>
      <w:hyperlink r:id="rId130" w:tgtFrame="_blank" w:history="1">
        <w:r w:rsidR="00A32005" w:rsidRPr="00A32005">
          <w:rPr>
            <w:rStyle w:val="Hyperlink"/>
          </w:rPr>
          <w:t>http://grants.nih.gov/grants/funding/phs398/phs398.html</w:t>
        </w:r>
      </w:hyperlink>
      <w:r>
        <w:t xml:space="preserve">. </w:t>
      </w:r>
    </w:p>
    <w:p w14:paraId="67F3C609" w14:textId="77777777" w:rsidR="005361FB" w:rsidRDefault="005361FB" w:rsidP="00422ED7">
      <w:pPr>
        <w:pStyle w:val="ListBullet"/>
      </w:pPr>
      <w:r w:rsidRPr="00D60E4D">
        <w:rPr>
          <w:rStyle w:val="Emphasis"/>
        </w:rPr>
        <w:t>Form</w:t>
      </w:r>
      <w:r w:rsidRPr="00977AAC">
        <w:rPr>
          <w:rStyle w:val="Emphasis"/>
        </w:rPr>
        <w:t xml:space="preserve"> pages</w:t>
      </w:r>
      <w:r w:rsidRPr="00D60E4D">
        <w:t xml:space="preserve"> m</w:t>
      </w:r>
      <w:r>
        <w:t xml:space="preserve">ust be identical to those provided. You may substitute computer-generated facsimiles for government-provided forms; however, they must maintain the exact wording and format of the government forms, including all captions and spacing. </w:t>
      </w:r>
    </w:p>
    <w:p w14:paraId="0E013BF0" w14:textId="77777777" w:rsidR="005361FB" w:rsidRDefault="005361FB" w:rsidP="00422ED7">
      <w:pPr>
        <w:pStyle w:val="ListBullet"/>
      </w:pPr>
      <w:r w:rsidRPr="00D60E4D">
        <w:rPr>
          <w:rStyle w:val="Emphasis"/>
        </w:rPr>
        <w:t>Format pages</w:t>
      </w:r>
      <w:r w:rsidRPr="00D60E4D">
        <w:t xml:space="preserve"> are</w:t>
      </w:r>
      <w:r>
        <w:t xml:space="preserve"> intended to assist you in the development of specific sections of the application. Alternatively, you may create a page similar to any format provided as long as all the requisite information is included.</w:t>
      </w:r>
    </w:p>
    <w:p w14:paraId="6065128B" w14:textId="77777777" w:rsidR="005361FB" w:rsidRDefault="005361FB" w:rsidP="00422ED7">
      <w:pPr>
        <w:pStyle w:val="ListBullet"/>
      </w:pPr>
      <w:r>
        <w:t>Shading/colors may not be used in any text portions, including the face page.</w:t>
      </w:r>
    </w:p>
    <w:p w14:paraId="20854CB8" w14:textId="77777777" w:rsidR="005361FB" w:rsidRDefault="005361FB" w:rsidP="00422ED7">
      <w:pPr>
        <w:pStyle w:val="ListBullet"/>
      </w:pPr>
      <w:r>
        <w:t>Font sizes on some PHS 398 form pages vary due to field or space limitations. The PHS 398 Microsoft Word (MS Word) and Portable Document File (PDF) Form Pages as provided are acceptable t</w:t>
      </w:r>
      <w:r w:rsidR="003625F2">
        <w:t>o NIH. All other sections of the</w:t>
      </w:r>
      <w:r>
        <w:t xml:space="preserve"> application (e.g., Biographical Sketch; Introduction, if necessary; and the Research Plan) must conform to the font requirements stated </w:t>
      </w:r>
      <w:r w:rsidR="00A90CD7">
        <w:t>in 2.6 Format Specifications above</w:t>
      </w:r>
      <w:r>
        <w:t>.</w:t>
      </w:r>
    </w:p>
    <w:p w14:paraId="34DCE9BD" w14:textId="77777777" w:rsidR="005361FB" w:rsidRPr="00686250" w:rsidRDefault="005361FB" w:rsidP="00422ED7">
      <w:pPr>
        <w:pStyle w:val="ListBullet"/>
      </w:pPr>
      <w:r w:rsidRPr="00686250">
        <w:t>Some fields on the PDF Form Pages are pre-set to auto calculate. In these cases, a zero will appear until actual data are entered.</w:t>
      </w:r>
    </w:p>
    <w:p w14:paraId="19FFC8A9" w14:textId="77777777" w:rsidR="00FF5940" w:rsidRDefault="005361FB" w:rsidP="00F41CF0">
      <w:pPr>
        <w:pStyle w:val="Heading2"/>
      </w:pPr>
      <w:bookmarkStart w:id="96" w:name="_Toc471917795"/>
      <w:r>
        <w:t>4.1</w:t>
      </w:r>
      <w:r w:rsidR="00163045">
        <w:tab/>
      </w:r>
      <w:r w:rsidR="00FF5940">
        <w:t>Face Page</w:t>
      </w:r>
      <w:bookmarkEnd w:id="95"/>
      <w:bookmarkEnd w:id="96"/>
    </w:p>
    <w:p w14:paraId="04C1BC70" w14:textId="0DE19AEC" w:rsidR="00FF5940" w:rsidRPr="005361FB" w:rsidRDefault="00FF5940" w:rsidP="00163045">
      <w:pPr>
        <w:pStyle w:val="BodyText"/>
      </w:pPr>
      <w:r w:rsidRPr="005361FB">
        <w:t xml:space="preserve">The </w:t>
      </w:r>
      <w:r w:rsidR="005B66DB" w:rsidRPr="005361FB">
        <w:t>first part of the F</w:t>
      </w:r>
      <w:r w:rsidRPr="005361FB">
        <w:t xml:space="preserve">ace Page </w:t>
      </w:r>
      <w:r w:rsidR="005B66DB" w:rsidRPr="005361FB">
        <w:t>(</w:t>
      </w:r>
      <w:hyperlink r:id="rId131" w:history="1">
        <w:r w:rsidR="00D56D80">
          <w:rPr>
            <w:rStyle w:val="Hyperlink"/>
          </w:rPr>
          <w:t>Form Page 1</w:t>
        </w:r>
      </w:hyperlink>
      <w:r w:rsidR="005B66DB" w:rsidRPr="005361FB">
        <w:t xml:space="preserve">) </w:t>
      </w:r>
      <w:r w:rsidRPr="005361FB">
        <w:t>must be printed on a single page</w:t>
      </w:r>
      <w:r w:rsidR="00DF5F81">
        <w:t xml:space="preserve">. </w:t>
      </w:r>
      <w:r w:rsidR="00550FF3" w:rsidRPr="005361FB">
        <w:t>The Face Page must not have any shading or colors.</w:t>
      </w:r>
      <w:r w:rsidR="00DF5F81">
        <w:t xml:space="preserve"> </w:t>
      </w:r>
      <w:r w:rsidR="00DF5F81" w:rsidRPr="005361FB">
        <w:t xml:space="preserve">Form Page 1-continued is </w:t>
      </w:r>
      <w:r w:rsidR="00DF5F81">
        <w:t>only for multi-PD/PI applications; if used</w:t>
      </w:r>
      <w:r w:rsidR="00DF5F81" w:rsidRPr="005361FB">
        <w:t>, it should be printed as a separate page.</w:t>
      </w:r>
    </w:p>
    <w:p w14:paraId="1766BB47" w14:textId="77777777" w:rsidR="00FF5940" w:rsidRDefault="00FF5940" w:rsidP="00F41CF0">
      <w:pPr>
        <w:pStyle w:val="BoxNotesWithBox"/>
      </w:pPr>
      <w:r>
        <w:t xml:space="preserve">The information provided on the Face Page of the application and the fiscal information, including the calculation of F&amp;A costs, must be verified by the official signing for </w:t>
      </w:r>
      <w:r w:rsidR="00114B01">
        <w:t xml:space="preserve">the </w:t>
      </w:r>
      <w:r>
        <w:t xml:space="preserve">applicant organization. </w:t>
      </w:r>
    </w:p>
    <w:p w14:paraId="5B2B5B2C" w14:textId="5B50E1B5" w:rsidR="00FF5940" w:rsidRDefault="00FF5940" w:rsidP="00BE47BE">
      <w:pPr>
        <w:pStyle w:val="Heading4"/>
      </w:pPr>
      <w:bookmarkStart w:id="97" w:name="Item1"/>
      <w:bookmarkStart w:id="98" w:name="_Toc53222651"/>
      <w:bookmarkEnd w:id="97"/>
      <w:r>
        <w:t>Title of Project</w:t>
      </w:r>
      <w:bookmarkEnd w:id="98"/>
      <w:r>
        <w:t xml:space="preserve"> </w:t>
      </w:r>
    </w:p>
    <w:p w14:paraId="295592A8" w14:textId="77777777" w:rsidR="00FF5940" w:rsidRDefault="00FF5940" w:rsidP="00163045">
      <w:pPr>
        <w:pStyle w:val="BodyText"/>
      </w:pPr>
      <w:r w:rsidRPr="00F40749">
        <w:rPr>
          <w:rStyle w:val="Strong"/>
        </w:rPr>
        <w:t>Do not exceed 81 characters, including the spaces between words and punctuation.</w:t>
      </w:r>
      <w:r w:rsidRPr="00F40749">
        <w:t xml:space="preserve"> Choose</w:t>
      </w:r>
      <w:r>
        <w:t xml:space="preserve"> a descriptive title that is specifically appropriate. A </w:t>
      </w:r>
      <w:r w:rsidRPr="00104D2A">
        <w:t>new</w:t>
      </w:r>
      <w:r>
        <w:t xml:space="preserve"> application must have a different title from any </w:t>
      </w:r>
      <w:r>
        <w:lastRenderedPageBreak/>
        <w:t xml:space="preserve">other PHS project with the same </w:t>
      </w:r>
      <w:r w:rsidR="00114B01">
        <w:t>PD/PI</w:t>
      </w:r>
      <w:r w:rsidRPr="00424FA8">
        <w:t xml:space="preserve">. A </w:t>
      </w:r>
      <w:r w:rsidR="00AB1FB9" w:rsidRPr="00424FA8">
        <w:t>R</w:t>
      </w:r>
      <w:r w:rsidR="00BB0F23" w:rsidRPr="00424FA8">
        <w:t>enewal</w:t>
      </w:r>
      <w:r w:rsidRPr="00424FA8">
        <w:t xml:space="preserve"> or </w:t>
      </w:r>
      <w:r w:rsidR="00AB1FB9" w:rsidRPr="00424FA8">
        <w:t>R</w:t>
      </w:r>
      <w:r w:rsidR="004832B1" w:rsidRPr="00424FA8">
        <w:t>esubmission</w:t>
      </w:r>
      <w:r w:rsidRPr="00424FA8">
        <w:t xml:space="preserve"> applicatio</w:t>
      </w:r>
      <w:r w:rsidRPr="00AB1FB9">
        <w:t xml:space="preserve">n </w:t>
      </w:r>
      <w:r>
        <w:t>should normally have the same title as the previous grant or application. If the specific aims of the project have significantly changed, choose a new title.</w:t>
      </w:r>
      <w:r w:rsidRPr="00424FA8">
        <w:t xml:space="preserve"> A </w:t>
      </w:r>
      <w:r w:rsidR="00AB1FB9" w:rsidRPr="00424FA8">
        <w:t>R</w:t>
      </w:r>
      <w:r w:rsidR="003535C3" w:rsidRPr="00424FA8">
        <w:t>evision</w:t>
      </w:r>
      <w:r w:rsidRPr="00424FA8">
        <w:t xml:space="preserve"> appli</w:t>
      </w:r>
      <w:r w:rsidRPr="00AB1FB9">
        <w:t>cation</w:t>
      </w:r>
      <w:r w:rsidRPr="00104D2A">
        <w:t xml:space="preserve"> </w:t>
      </w:r>
      <w:r w:rsidRPr="00114B01">
        <w:rPr>
          <w:rStyle w:val="Strong"/>
        </w:rPr>
        <w:t>must</w:t>
      </w:r>
      <w:r>
        <w:t xml:space="preserve"> have the same title as the currently funded grant.</w:t>
      </w:r>
    </w:p>
    <w:p w14:paraId="52E8118B" w14:textId="32F3EAB5" w:rsidR="00FF5940" w:rsidRDefault="008F410E" w:rsidP="00F96947">
      <w:pPr>
        <w:pStyle w:val="Heading4"/>
      </w:pPr>
      <w:bookmarkStart w:id="99" w:name="Item2"/>
      <w:bookmarkStart w:id="100" w:name="_Toc53222652"/>
      <w:bookmarkEnd w:id="99"/>
      <w:r>
        <w:t>R</w:t>
      </w:r>
      <w:r w:rsidR="00FF5940">
        <w:t>esponse to Specific Request for Applications (RFA) or Program Announcement (PA)</w:t>
      </w:r>
      <w:bookmarkEnd w:id="100"/>
    </w:p>
    <w:p w14:paraId="2BF5EB85" w14:textId="618E57E7" w:rsidR="00FF5940" w:rsidRDefault="00FF5940" w:rsidP="00163045">
      <w:pPr>
        <w:pStyle w:val="BodyText"/>
      </w:pPr>
      <w:r>
        <w:t>Check “Yes” and insert the appropriate announcement number (e.g., PA-</w:t>
      </w:r>
      <w:r w:rsidR="002D5A0B">
        <w:t>16-160</w:t>
      </w:r>
      <w:r>
        <w:t xml:space="preserve">) and title of the announcement if the application is submitted in response to an RFA or a PA issued through the </w:t>
      </w:r>
      <w:r w:rsidRPr="00104D2A">
        <w:t>NIH Guide for Grants and Contracts.</w:t>
      </w:r>
      <w:r>
        <w:t xml:space="preserve"> </w:t>
      </w:r>
    </w:p>
    <w:p w14:paraId="145927FC" w14:textId="52800316" w:rsidR="00FF5940" w:rsidRDefault="003F453B" w:rsidP="00BE47BE">
      <w:pPr>
        <w:pStyle w:val="Heading4"/>
      </w:pPr>
      <w:bookmarkStart w:id="101" w:name="Item3"/>
      <w:bookmarkStart w:id="102" w:name="_Toc53222653"/>
      <w:bookmarkEnd w:id="101"/>
      <w:r w:rsidRPr="00C25249">
        <w:t>Program Director(s)</w:t>
      </w:r>
      <w:r>
        <w:t>/</w:t>
      </w:r>
      <w:r w:rsidR="00FF5940" w:rsidRPr="00C25249">
        <w:t>Principal Investigator</w:t>
      </w:r>
      <w:r w:rsidR="0088396E" w:rsidRPr="00C25249">
        <w:t>(s)</w:t>
      </w:r>
      <w:r>
        <w:t xml:space="preserve"> (PD/PI) </w:t>
      </w:r>
      <w:bookmarkEnd w:id="102"/>
    </w:p>
    <w:p w14:paraId="3B5F99C8" w14:textId="1BDDA35F" w:rsidR="00FF5940" w:rsidRDefault="00FF5940" w:rsidP="00BE47BE">
      <w:pPr>
        <w:pStyle w:val="Heading4"/>
      </w:pPr>
      <w:r>
        <w:t>Name of Program Director</w:t>
      </w:r>
      <w:r w:rsidR="00F37A5B">
        <w:t xml:space="preserve">/Principal Investigator </w:t>
      </w:r>
      <w:r w:rsidR="00CA11D4">
        <w:t>(</w:t>
      </w:r>
      <w:r w:rsidR="00F37A5B">
        <w:t>PD/PI</w:t>
      </w:r>
      <w:r w:rsidR="00CA11D4">
        <w:t>)</w:t>
      </w:r>
      <w:r>
        <w:t xml:space="preserve"> </w:t>
      </w:r>
    </w:p>
    <w:p w14:paraId="5D9B6013" w14:textId="77777777" w:rsidR="00FF5940" w:rsidRDefault="00123222" w:rsidP="005361FB">
      <w:pPr>
        <w:pStyle w:val="BodyText"/>
      </w:pPr>
      <w:r>
        <w:t xml:space="preserve">Name </w:t>
      </w:r>
      <w:r w:rsidR="00FF5940">
        <w:t>the one person responsible to the applicant organization for the scientific and technical direction of the project.</w:t>
      </w:r>
      <w:r w:rsidR="00FF5940" w:rsidRPr="00A7777E">
        <w:t xml:space="preserve"> </w:t>
      </w:r>
      <w:r w:rsidR="00FF5940" w:rsidRPr="00A7777E">
        <w:rPr>
          <w:rStyle w:val="Strong"/>
        </w:rPr>
        <w:t xml:space="preserve">PHS staff conduct official business only with </w:t>
      </w:r>
      <w:r w:rsidR="00525967" w:rsidRPr="00A7777E">
        <w:rPr>
          <w:rStyle w:val="Strong"/>
        </w:rPr>
        <w:t xml:space="preserve">the named </w:t>
      </w:r>
      <w:r w:rsidR="00F37A5B" w:rsidRPr="00A7777E">
        <w:rPr>
          <w:rStyle w:val="Strong"/>
        </w:rPr>
        <w:t>PD/PI</w:t>
      </w:r>
      <w:r w:rsidR="00FF5940" w:rsidRPr="00A7777E">
        <w:rPr>
          <w:rStyle w:val="Strong"/>
        </w:rPr>
        <w:t xml:space="preserve"> and institutional officials.</w:t>
      </w:r>
      <w:r w:rsidR="00FF5940" w:rsidRPr="00A7777E">
        <w:t xml:space="preserve"> </w:t>
      </w:r>
      <w:r w:rsidR="00FF5940" w:rsidRPr="00424FA8">
        <w:t xml:space="preserve">A </w:t>
      </w:r>
      <w:r w:rsidR="00F37A5B" w:rsidRPr="00424FA8">
        <w:t>R</w:t>
      </w:r>
      <w:r w:rsidR="003535C3" w:rsidRPr="00424FA8">
        <w:t>evision</w:t>
      </w:r>
      <w:r w:rsidR="00FF5940" w:rsidRPr="00424FA8">
        <w:t xml:space="preserve"> app</w:t>
      </w:r>
      <w:r w:rsidR="00FF5940">
        <w:t>lication</w:t>
      </w:r>
      <w:r w:rsidR="00FF5940" w:rsidRPr="00A7777E">
        <w:t xml:space="preserve"> </w:t>
      </w:r>
      <w:r w:rsidR="00FF5940" w:rsidRPr="00A7777E">
        <w:rPr>
          <w:rStyle w:val="Strong"/>
        </w:rPr>
        <w:t>must</w:t>
      </w:r>
      <w:r w:rsidR="00FF5940" w:rsidRPr="00A7777E">
        <w:t xml:space="preserve"> </w:t>
      </w:r>
      <w:r w:rsidR="00FF5940">
        <w:t xml:space="preserve">have the same </w:t>
      </w:r>
      <w:r w:rsidR="00F37A5B">
        <w:t>PD/PI</w:t>
      </w:r>
      <w:r w:rsidR="00FF5940">
        <w:t xml:space="preserve"> as the currently funded grant.</w:t>
      </w:r>
    </w:p>
    <w:p w14:paraId="2CC1B19D" w14:textId="6815AC28" w:rsidR="00F609B9" w:rsidRPr="00C25249" w:rsidRDefault="0088396E" w:rsidP="005361FB">
      <w:pPr>
        <w:pStyle w:val="BodyText"/>
      </w:pPr>
      <w:r w:rsidRPr="00F609B9">
        <w:t xml:space="preserve">When multiple </w:t>
      </w:r>
      <w:r w:rsidR="00F37A5B" w:rsidRPr="00F609B9">
        <w:t>PD/PIs</w:t>
      </w:r>
      <w:r w:rsidRPr="00F609B9">
        <w:t xml:space="preserve"> are proposed,</w:t>
      </w:r>
      <w:r>
        <w:t xml:space="preserve"> </w:t>
      </w:r>
      <w:r w:rsidR="00F609B9" w:rsidRPr="00C25249">
        <w:t>use the Face Page</w:t>
      </w:r>
      <w:r w:rsidR="00F609B9">
        <w:t>-</w:t>
      </w:r>
      <w:r w:rsidR="00E9114E">
        <w:t>Continued page to provide</w:t>
      </w:r>
      <w:r w:rsidR="00F609B9" w:rsidRPr="00C25249">
        <w:t xml:space="preserve"> 3a – 3h for all </w:t>
      </w:r>
      <w:r w:rsidR="00F609B9">
        <w:t>PD/PI</w:t>
      </w:r>
      <w:r w:rsidR="00F609B9" w:rsidRPr="00C25249">
        <w:t xml:space="preserve">s. NIH requires one </w:t>
      </w:r>
      <w:r w:rsidR="00F609B9">
        <w:t>PD/PI</w:t>
      </w:r>
      <w:r w:rsidR="00F609B9" w:rsidRPr="00C25249">
        <w:t xml:space="preserve"> be designated as the “contact </w:t>
      </w:r>
      <w:r w:rsidR="00F609B9">
        <w:t>PD/</w:t>
      </w:r>
      <w:r w:rsidR="00F609B9" w:rsidRPr="00C25249">
        <w:t xml:space="preserve">PI” for all communications between the </w:t>
      </w:r>
      <w:r w:rsidR="00F609B9">
        <w:t>PD/PI</w:t>
      </w:r>
      <w:r w:rsidR="00F609B9" w:rsidRPr="00C25249">
        <w:t xml:space="preserve">s and the agency. The contact </w:t>
      </w:r>
      <w:r w:rsidR="00F609B9">
        <w:t>PD/PI</w:t>
      </w:r>
      <w:r w:rsidR="00F609B9" w:rsidRPr="00C25249">
        <w:t xml:space="preserve"> must meet all eligibility requirements for </w:t>
      </w:r>
      <w:r w:rsidR="00F609B9">
        <w:t>PD/PI</w:t>
      </w:r>
      <w:r w:rsidR="00F609B9" w:rsidRPr="00C25249">
        <w:t xml:space="preserve"> status in the same way as other </w:t>
      </w:r>
      <w:r w:rsidR="00F609B9">
        <w:t>PD/PI</w:t>
      </w:r>
      <w:r w:rsidR="00F609B9" w:rsidRPr="00C25249">
        <w:t xml:space="preserve">s, but has no special roles or responsibilities within the project team beyond those mentioned above. The contact </w:t>
      </w:r>
      <w:r w:rsidR="00F609B9">
        <w:t>PD/PI</w:t>
      </w:r>
      <w:r w:rsidR="00F609B9" w:rsidRPr="00C25249">
        <w:t xml:space="preserve"> may be changed during the project period. The contact </w:t>
      </w:r>
      <w:r w:rsidR="00F609B9">
        <w:t>PD/PI</w:t>
      </w:r>
      <w:r w:rsidR="00F609B9" w:rsidRPr="00C25249">
        <w:t xml:space="preserve"> should be listed in block 3 of Form Page 1 (the Face Page), with all additional </w:t>
      </w:r>
      <w:r w:rsidR="00F609B9">
        <w:t>PD/PI</w:t>
      </w:r>
      <w:r w:rsidR="00F609B9" w:rsidRPr="00C25249">
        <w:t xml:space="preserve">s listed on </w:t>
      </w:r>
      <w:r w:rsidR="00114B01">
        <w:t>Form Page 1-Continued</w:t>
      </w:r>
      <w:r w:rsidR="00F609B9" w:rsidRPr="00C25249">
        <w:t xml:space="preserve">. </w:t>
      </w:r>
      <w:r w:rsidR="00114B01">
        <w:t xml:space="preserve">When inserting the name of the </w:t>
      </w:r>
      <w:r w:rsidR="00F609B9">
        <w:t>PD/PI</w:t>
      </w:r>
      <w:r w:rsidR="00F609B9" w:rsidRPr="00C25249">
        <w:t xml:space="preserve"> in the header of each application page, use the name of the “Contact </w:t>
      </w:r>
      <w:r w:rsidR="00F609B9">
        <w:t>PD/PI</w:t>
      </w:r>
      <w:r w:rsidR="00F609B9" w:rsidRPr="00C25249">
        <w:t>, et.</w:t>
      </w:r>
      <w:r w:rsidR="00A1508C">
        <w:t xml:space="preserve"> </w:t>
      </w:r>
      <w:r w:rsidR="00F609B9" w:rsidRPr="00C25249">
        <w:t>al.”</w:t>
      </w:r>
      <w:r w:rsidR="00C93A43">
        <w:t xml:space="preserve"> The contact PD/PI must be from the applicant organization if PD/PIs are from more than one institution.</w:t>
      </w:r>
    </w:p>
    <w:p w14:paraId="1DC79F6A" w14:textId="77777777" w:rsidR="0088396E" w:rsidRDefault="00F609B9" w:rsidP="005361FB">
      <w:pPr>
        <w:pStyle w:val="BodyText"/>
      </w:pPr>
      <w:r w:rsidRPr="0075238B">
        <w:t xml:space="preserve">All individuals designated as </w:t>
      </w:r>
      <w:r>
        <w:t>PD/PI</w:t>
      </w:r>
      <w:r w:rsidRPr="0075238B">
        <w:t xml:space="preserve"> must be registered in the eRA Commons and must be assigned the </w:t>
      </w:r>
      <w:r>
        <w:t>PD/PI</w:t>
      </w:r>
      <w:r w:rsidR="00114B01">
        <w:t xml:space="preserve"> r</w:t>
      </w:r>
      <w:r w:rsidRPr="0075238B">
        <w:t xml:space="preserve">ole in that system (other roles such as SO or IAR will not give </w:t>
      </w:r>
      <w:r>
        <w:t>the PD/PI</w:t>
      </w:r>
      <w:r w:rsidRPr="0075238B">
        <w:t xml:space="preserve"> the appropriate access to the application records). Each </w:t>
      </w:r>
      <w:r>
        <w:t>PD/PI</w:t>
      </w:r>
      <w:r w:rsidRPr="0075238B">
        <w:t xml:space="preserve"> must include </w:t>
      </w:r>
      <w:r w:rsidR="00BE7330">
        <w:t>his/her</w:t>
      </w:r>
      <w:r w:rsidRPr="0075238B">
        <w:t xml:space="preserve"> respective eRA Commons ID in the eRA Commons User Name field.</w:t>
      </w:r>
    </w:p>
    <w:p w14:paraId="0E3B7503" w14:textId="20D604AE" w:rsidR="00FF5940" w:rsidRDefault="00FF5940" w:rsidP="002E4F1F">
      <w:pPr>
        <w:pStyle w:val="Heading5"/>
      </w:pPr>
      <w:r>
        <w:t xml:space="preserve">Degree(s) </w:t>
      </w:r>
    </w:p>
    <w:p w14:paraId="1A049CDA" w14:textId="77777777" w:rsidR="00FF5940" w:rsidRDefault="00FF5940" w:rsidP="005361FB">
      <w:pPr>
        <w:pStyle w:val="BodyText"/>
      </w:pPr>
      <w:r>
        <w:t>Indicate up to three academic and professional degrees or other credentials, such as licenses (e.g., R.N.).</w:t>
      </w:r>
    </w:p>
    <w:p w14:paraId="3E0229D7" w14:textId="7F362116" w:rsidR="00FF5940" w:rsidRDefault="00FF5940" w:rsidP="002E4F1F">
      <w:pPr>
        <w:pStyle w:val="Heading5"/>
      </w:pPr>
      <w:r>
        <w:t xml:space="preserve">Position Title </w:t>
      </w:r>
    </w:p>
    <w:p w14:paraId="740C045B" w14:textId="77777777" w:rsidR="00FF5940" w:rsidRDefault="00FF5940" w:rsidP="005361FB">
      <w:pPr>
        <w:pStyle w:val="BodyText"/>
      </w:pPr>
      <w:r>
        <w:t xml:space="preserve">Provide the academic or professional title of the </w:t>
      </w:r>
      <w:r w:rsidR="00F609B9">
        <w:t>PD/PI</w:t>
      </w:r>
      <w:r>
        <w:t>. If more than one title, indicate the one most relevant to the proposed project (e.g., Professor of Biochemistry, Chief of Surgical Service, or Group Leader).</w:t>
      </w:r>
    </w:p>
    <w:p w14:paraId="0C0FFC71" w14:textId="39855E51" w:rsidR="00FF5940" w:rsidRDefault="00FF5940" w:rsidP="002E4F1F">
      <w:pPr>
        <w:pStyle w:val="Heading5"/>
      </w:pPr>
      <w:r>
        <w:t xml:space="preserve">Mailing Address </w:t>
      </w:r>
    </w:p>
    <w:p w14:paraId="5C542562" w14:textId="77777777" w:rsidR="00FF5940" w:rsidRDefault="00FF5940" w:rsidP="005361FB">
      <w:pPr>
        <w:pStyle w:val="BodyText"/>
      </w:pPr>
      <w:r>
        <w:t xml:space="preserve">Provide complete information (including room number, building, and street address) necessary for postal delivery. All written communications with the </w:t>
      </w:r>
      <w:r w:rsidR="00F609B9">
        <w:t>PD/PI</w:t>
      </w:r>
      <w:r>
        <w:t xml:space="preserve"> will use this address. For electronic mail, enter the appropriate e-mail address (not a website URL).</w:t>
      </w:r>
    </w:p>
    <w:p w14:paraId="232B127F" w14:textId="032D6C67" w:rsidR="00FF5940" w:rsidRDefault="00FF5940" w:rsidP="002E4F1F">
      <w:pPr>
        <w:pStyle w:val="Heading5"/>
      </w:pPr>
      <w:r>
        <w:t xml:space="preserve">Department, Service, Laboratory, or Equivalent </w:t>
      </w:r>
    </w:p>
    <w:p w14:paraId="46714935" w14:textId="77777777" w:rsidR="00FF5940" w:rsidRDefault="00FF5940" w:rsidP="005361FB">
      <w:pPr>
        <w:pStyle w:val="BodyText"/>
      </w:pPr>
      <w:r>
        <w:t>Indicate organizational affiliation, such as Department of Medicine, Materials Research Laboratory, or Social Sciences Institute.</w:t>
      </w:r>
    </w:p>
    <w:p w14:paraId="03126381" w14:textId="0C109BF4" w:rsidR="00FF5940" w:rsidRDefault="00FF5940" w:rsidP="002E4F1F">
      <w:pPr>
        <w:pStyle w:val="Heading5"/>
      </w:pPr>
      <w:r>
        <w:lastRenderedPageBreak/>
        <w:t xml:space="preserve">Major Subdivision </w:t>
      </w:r>
    </w:p>
    <w:p w14:paraId="737FF8E4" w14:textId="77777777" w:rsidR="00FF5940" w:rsidRDefault="00FF5940" w:rsidP="005361FB">
      <w:pPr>
        <w:pStyle w:val="BodyText"/>
      </w:pPr>
      <w:r>
        <w:t xml:space="preserve">Indicate school, college, or other major subdivision, such as medical, dental, engineering, graduate, nursing, or public health. </w:t>
      </w:r>
      <w:r w:rsidRPr="00FC7BF1">
        <w:t>If there is no such subdivision, enter “None.”</w:t>
      </w:r>
    </w:p>
    <w:p w14:paraId="0F7C4968" w14:textId="162C5800" w:rsidR="00FF5940" w:rsidRDefault="00FF5940" w:rsidP="002E4F1F">
      <w:pPr>
        <w:pStyle w:val="Heading5"/>
      </w:pPr>
      <w:r>
        <w:t xml:space="preserve">Telephone and Fax Numbers </w:t>
      </w:r>
    </w:p>
    <w:p w14:paraId="2E18C7AA" w14:textId="77777777" w:rsidR="00FF5940" w:rsidRDefault="00FF5940" w:rsidP="005361FB">
      <w:pPr>
        <w:pStyle w:val="BodyText"/>
      </w:pPr>
      <w:r>
        <w:t>Provide a daytime telephone number and, if available, a fax number.</w:t>
      </w:r>
    </w:p>
    <w:p w14:paraId="07B09708" w14:textId="37EBD813" w:rsidR="00FF5940" w:rsidRDefault="009A3DB0" w:rsidP="002E4F1F">
      <w:pPr>
        <w:pStyle w:val="Heading5"/>
      </w:pPr>
      <w:bookmarkStart w:id="103" w:name="Item3h"/>
      <w:bookmarkEnd w:id="103"/>
      <w:r>
        <w:t>eRA</w:t>
      </w:r>
      <w:r w:rsidR="00FF5940">
        <w:t xml:space="preserve"> Commons User Name</w:t>
      </w:r>
    </w:p>
    <w:p w14:paraId="1C9ED251" w14:textId="77777777" w:rsidR="00FF5940" w:rsidRPr="00123222" w:rsidRDefault="000E08F5" w:rsidP="005361FB">
      <w:pPr>
        <w:pStyle w:val="BodyText"/>
      </w:pPr>
      <w:r w:rsidRPr="00EF098B">
        <w:t xml:space="preserve">The Commons User Name is the ID assigned to and used by the individual to access the </w:t>
      </w:r>
      <w:hyperlink r:id="rId132" w:history="1">
        <w:r w:rsidR="00C25249" w:rsidRPr="00EF098B">
          <w:rPr>
            <w:rStyle w:val="Hyperlink"/>
          </w:rPr>
          <w:t xml:space="preserve">eRA </w:t>
        </w:r>
        <w:r w:rsidRPr="00EF098B">
          <w:rPr>
            <w:rStyle w:val="Hyperlink"/>
          </w:rPr>
          <w:t>Commons</w:t>
        </w:r>
      </w:hyperlink>
      <w:r w:rsidRPr="00EF098B">
        <w:t xml:space="preserve">. </w:t>
      </w:r>
      <w:r w:rsidR="00C25249" w:rsidRPr="00285BC0">
        <w:rPr>
          <w:rStyle w:val="Strong"/>
        </w:rPr>
        <w:t>All</w:t>
      </w:r>
      <w:r w:rsidR="00C25249" w:rsidRPr="00EF098B">
        <w:t xml:space="preserve"> </w:t>
      </w:r>
      <w:r w:rsidR="00F609B9" w:rsidRPr="00EF098B">
        <w:t>PD/PI</w:t>
      </w:r>
      <w:r w:rsidR="00C25249" w:rsidRPr="00EF098B">
        <w:t xml:space="preserve">s </w:t>
      </w:r>
      <w:r w:rsidR="00ED4E53" w:rsidRPr="00EF098B">
        <w:t xml:space="preserve">are required to </w:t>
      </w:r>
      <w:r w:rsidR="00C25249" w:rsidRPr="00EF098B">
        <w:t xml:space="preserve">be registered in the eRA Commons and </w:t>
      </w:r>
      <w:r w:rsidR="00C25249" w:rsidRPr="00285BC0">
        <w:rPr>
          <w:rStyle w:val="Strong"/>
        </w:rPr>
        <w:t>must</w:t>
      </w:r>
      <w:r w:rsidR="00C25249" w:rsidRPr="00EF098B">
        <w:t xml:space="preserve"> provide their Commons User Name</w:t>
      </w:r>
      <w:r w:rsidR="00C25249" w:rsidRPr="00123222">
        <w:t>.</w:t>
      </w:r>
      <w:r w:rsidR="00123222" w:rsidRPr="00123222">
        <w:t xml:space="preserve"> </w:t>
      </w:r>
      <w:r w:rsidR="00A02785">
        <w:t>The PD/PI must enter the date of his/her terminal research degree, or end date of medical residency, to receive consideration as an Early Stage Investigator. All data must contain the most recent information in order for the application to be processed accurately</w:t>
      </w:r>
      <w:r w:rsidR="00123222">
        <w:t>.</w:t>
      </w:r>
    </w:p>
    <w:p w14:paraId="13F7410C" w14:textId="7AEE9FBD" w:rsidR="00FF5940" w:rsidRDefault="00FF5940" w:rsidP="00F96947">
      <w:pPr>
        <w:pStyle w:val="Heading4"/>
      </w:pPr>
      <w:bookmarkStart w:id="104" w:name="Item4"/>
      <w:bookmarkStart w:id="105" w:name="_Toc53222654"/>
      <w:bookmarkEnd w:id="104"/>
      <w:r>
        <w:t>Human Subjects</w:t>
      </w:r>
      <w:bookmarkEnd w:id="105"/>
      <w:r w:rsidR="0004341F">
        <w:t xml:space="preserve"> </w:t>
      </w:r>
      <w:r w:rsidR="0004341F" w:rsidRPr="00821B50">
        <w:t>Research</w:t>
      </w:r>
    </w:p>
    <w:p w14:paraId="0F87381D" w14:textId="77777777" w:rsidR="00EF0EB3" w:rsidRPr="002E4F1F" w:rsidRDefault="00EF0EB3" w:rsidP="002E4F1F">
      <w:pPr>
        <w:pStyle w:val="BodyText"/>
        <w:rPr>
          <w:rStyle w:val="Strong"/>
        </w:rPr>
      </w:pPr>
      <w:r w:rsidRPr="002E4F1F">
        <w:rPr>
          <w:rStyle w:val="Strong"/>
        </w:rPr>
        <w:t>No Human Subjects Involved</w:t>
      </w:r>
    </w:p>
    <w:p w14:paraId="51806057" w14:textId="6C5BCAFF" w:rsidR="00EF0EB3" w:rsidRDefault="00EF0EB3" w:rsidP="00EF098B">
      <w:pPr>
        <w:pStyle w:val="BodyText"/>
      </w:pPr>
      <w:r>
        <w:t xml:space="preserve">Check “No” if activities involving human subjects are not planned at any time during the proposed project period. The remaining parts of 4 are then not applicable. </w:t>
      </w:r>
    </w:p>
    <w:p w14:paraId="44FCBF19" w14:textId="77777777" w:rsidR="00EF0EB3" w:rsidRPr="002E4F1F" w:rsidRDefault="00EF0EB3" w:rsidP="002E4F1F">
      <w:pPr>
        <w:pStyle w:val="BodyText"/>
        <w:rPr>
          <w:rStyle w:val="Strong"/>
        </w:rPr>
      </w:pPr>
      <w:r w:rsidRPr="002E4F1F">
        <w:rPr>
          <w:rStyle w:val="Strong"/>
        </w:rPr>
        <w:t xml:space="preserve">Human Subjects Involved </w:t>
      </w:r>
    </w:p>
    <w:p w14:paraId="2F3C0597" w14:textId="079717B7" w:rsidR="004F5CF4" w:rsidRDefault="001C4524" w:rsidP="00EF098B">
      <w:pPr>
        <w:pStyle w:val="BodyText"/>
      </w:pPr>
      <w:r>
        <w:t>Check “</w:t>
      </w:r>
      <w:r w:rsidR="00EF0EB3">
        <w:t xml:space="preserve">Yes” if activities involving human subjects are planned at any time during the proposed project period, either at the applicant organization or at any other </w:t>
      </w:r>
      <w:r w:rsidR="00980BCB">
        <w:t>Project/Performance Site</w:t>
      </w:r>
      <w:r w:rsidR="00EE05A4">
        <w:t xml:space="preserve"> or collaborating institution. </w:t>
      </w:r>
      <w:r w:rsidR="00DF5F81">
        <w:t xml:space="preserve">Check </w:t>
      </w:r>
      <w:r w:rsidR="00EF0EB3">
        <w:t xml:space="preserve">“Yes” if the research is exempt from </w:t>
      </w:r>
      <w:r w:rsidR="00BA0A91">
        <w:t>HHS</w:t>
      </w:r>
      <w:r w:rsidR="00EF0EB3">
        <w:t xml:space="preserve"> regulatory requirements for the protection of human subjects (see</w:t>
      </w:r>
      <w:r w:rsidR="00075357">
        <w:t xml:space="preserve"> </w:t>
      </w:r>
      <w:hyperlink r:id="rId133" w:anchor="3_definitions" w:history="1">
        <w:r w:rsidR="00075357" w:rsidRPr="00075357">
          <w:rPr>
            <w:rStyle w:val="Hyperlink"/>
          </w:rPr>
          <w:t>Supplemental Grant Instructions, Part III, Section 3 Definitions</w:t>
        </w:r>
      </w:hyperlink>
      <w:r w:rsidR="00075357">
        <w:t xml:space="preserve"> – Data and Safety Monitoring Board (DSMB) and Exemptions</w:t>
      </w:r>
      <w:r w:rsidR="00EF0EB3" w:rsidRPr="00CD22B6">
        <w:t>)</w:t>
      </w:r>
      <w:r w:rsidR="00EF0EB3">
        <w:t xml:space="preserve">. </w:t>
      </w:r>
    </w:p>
    <w:p w14:paraId="2CAF2DBA" w14:textId="40785361" w:rsidR="00EF0EB3" w:rsidRDefault="00EF0EB3" w:rsidP="00EF098B">
      <w:pPr>
        <w:pStyle w:val="BodyText"/>
      </w:pPr>
      <w:r>
        <w:t xml:space="preserve">If you plan to conduct research involving human subjects, but do not have definite plans at the time of application, you will need to include </w:t>
      </w:r>
      <w:r w:rsidR="00123222">
        <w:t>6</w:t>
      </w:r>
      <w:r w:rsidR="00D13C7A">
        <w:t xml:space="preserve"> of the Research Plan</w:t>
      </w:r>
      <w:r w:rsidR="004F5CF4">
        <w:t>. C</w:t>
      </w:r>
      <w:r w:rsidR="00DB255F">
        <w:t>ertification of IRB review and approval</w:t>
      </w:r>
      <w:r w:rsidR="004F5CF4">
        <w:t xml:space="preserve"> must be provided and accepted </w:t>
      </w:r>
      <w:r w:rsidR="00DB255F">
        <w:t xml:space="preserve">by the awarding component before the research </w:t>
      </w:r>
      <w:r w:rsidR="004F5CF4">
        <w:t>may</w:t>
      </w:r>
      <w:r w:rsidR="00DB255F">
        <w:t xml:space="preserve"> occur.</w:t>
      </w:r>
    </w:p>
    <w:p w14:paraId="5779F111" w14:textId="4108F39C" w:rsidR="00BC3F71" w:rsidRDefault="00BC3F71" w:rsidP="00F41CF0">
      <w:pPr>
        <w:pStyle w:val="BoxNotesWithBox"/>
      </w:pPr>
      <w:r>
        <w:t>NIH</w:t>
      </w:r>
      <w:r w:rsidR="004E611E">
        <w:t xml:space="preserve"> does not require certification of review and </w:t>
      </w:r>
      <w:r>
        <w:t xml:space="preserve">IRB approval of proposed research prior to NIH peer review of an application (see </w:t>
      </w:r>
      <w:hyperlink r:id="rId134" w:history="1">
        <w:r>
          <w:rPr>
            <w:rStyle w:val="Hyperlink"/>
          </w:rPr>
          <w:t>http://grants.nih.gov/grants/guide/notice-files/NOT-OD-00-031.html</w:t>
        </w:r>
      </w:hyperlink>
      <w:r>
        <w:t xml:space="preserve"> and</w:t>
      </w:r>
      <w:r w:rsidR="00285BC0">
        <w:t xml:space="preserve"> </w:t>
      </w:r>
      <w:r w:rsidR="00185295">
        <w:t xml:space="preserve">Supplemental Instructions </w:t>
      </w:r>
      <w:r w:rsidR="00285BC0">
        <w:t>Part II,</w:t>
      </w:r>
      <w:r>
        <w:t xml:space="preserve"> </w:t>
      </w:r>
      <w:hyperlink r:id="rId135" w:anchor="5_human_subjects_research_policy" w:tgtFrame="_blank" w:history="1">
        <w:r>
          <w:rPr>
            <w:rStyle w:val="Hyperlink"/>
          </w:rPr>
          <w:t>Human Subjects Research</w:t>
        </w:r>
      </w:hyperlink>
      <w:r>
        <w:t xml:space="preserve"> supplemental instructions</w:t>
      </w:r>
      <w:r w:rsidR="00DF5F81">
        <w:t>)</w:t>
      </w:r>
      <w:r>
        <w:t xml:space="preserve">. However, any modification of the Research </w:t>
      </w:r>
      <w:r w:rsidR="004C5261">
        <w:t>Plan section of the application</w:t>
      </w:r>
      <w:r>
        <w:t xml:space="preserve"> required by the IRB or to address human subjects concerns raised during review, must be submitted for approval before award. See also the</w:t>
      </w:r>
      <w:r w:rsidR="00F072E3">
        <w:t xml:space="preserve"> </w:t>
      </w:r>
      <w:hyperlink r:id="rId136" w:anchor="1_7_just_in_time_policy" w:history="1">
        <w:r w:rsidR="00D56D80" w:rsidRPr="004103C2">
          <w:rPr>
            <w:rStyle w:val="Hyperlink"/>
          </w:rPr>
          <w:t>Just-In-Time Policy</w:t>
        </w:r>
      </w:hyperlink>
      <w:r w:rsidRPr="00D56D80">
        <w:rPr>
          <w:rStyle w:val="Hyperlink"/>
        </w:rPr>
        <w:t xml:space="preserve"> </w:t>
      </w:r>
      <w:r w:rsidRPr="00EF098B">
        <w:t xml:space="preserve">and </w:t>
      </w:r>
      <w:hyperlink r:id="rId137" w:anchor="5_4_irb_approval" w:tgtFrame="_blank" w:history="1">
        <w:r w:rsidRPr="0005375D">
          <w:rPr>
            <w:rStyle w:val="Hyperlink"/>
          </w:rPr>
          <w:t>IRB Approval</w:t>
        </w:r>
      </w:hyperlink>
      <w:r>
        <w:t>.</w:t>
      </w:r>
    </w:p>
    <w:p w14:paraId="7C21F15D" w14:textId="4E7EC557" w:rsidR="00DB255F" w:rsidRPr="00EF098B" w:rsidRDefault="00DB255F" w:rsidP="00EF098B">
      <w:pPr>
        <w:pStyle w:val="BodyText"/>
      </w:pPr>
      <w:r w:rsidRPr="00EF098B">
        <w:t xml:space="preserve">The </w:t>
      </w:r>
      <w:r w:rsidR="00BA0A91">
        <w:t>HHS</w:t>
      </w:r>
      <w:r w:rsidRPr="00EF098B">
        <w:t xml:space="preserve"> regulations "Protection of Human Subjects" (</w:t>
      </w:r>
      <w:hyperlink r:id="rId138" w:tgtFrame="_blank" w:history="1">
        <w:r w:rsidRPr="00285BC0">
          <w:rPr>
            <w:rStyle w:val="Hyperlink"/>
          </w:rPr>
          <w:t>45 CFR Part 46</w:t>
        </w:r>
      </w:hyperlink>
      <w:r w:rsidRPr="00EF098B">
        <w:t xml:space="preserve">, administered by OHRP) </w:t>
      </w:r>
      <w:hyperlink r:id="rId139" w:anchor="3_definitions" w:history="1">
        <w:r w:rsidRPr="00075357">
          <w:rPr>
            <w:rStyle w:val="Hyperlink"/>
          </w:rPr>
          <w:t>define</w:t>
        </w:r>
      </w:hyperlink>
      <w:r w:rsidRPr="00EF098B">
        <w:t xml:space="preserve"> a </w:t>
      </w:r>
      <w:r w:rsidRPr="00075357">
        <w:t>human subject</w:t>
      </w:r>
      <w:r w:rsidRPr="00EF098B">
        <w:t xml:space="preserve"> as </w:t>
      </w:r>
      <w:r w:rsidR="00285BC0">
        <w:t>“</w:t>
      </w:r>
      <w:r w:rsidRPr="00EF098B">
        <w:t xml:space="preserve">a living individual about whom an investigator conducting research obtains: data through </w:t>
      </w:r>
      <w:r w:rsidRPr="00EF098B">
        <w:rPr>
          <w:rStyle w:val="Emphasis"/>
        </w:rPr>
        <w:t>intervention</w:t>
      </w:r>
      <w:r w:rsidRPr="00EF098B">
        <w:t xml:space="preserve"> or </w:t>
      </w:r>
      <w:r w:rsidRPr="00EF098B">
        <w:rPr>
          <w:rStyle w:val="Emphasis"/>
        </w:rPr>
        <w:t>interaction</w:t>
      </w:r>
      <w:r w:rsidRPr="00EF098B">
        <w:t xml:space="preserve"> with the individual or </w:t>
      </w:r>
      <w:r w:rsidRPr="00EF098B">
        <w:rPr>
          <w:rStyle w:val="Emphasis"/>
        </w:rPr>
        <w:t>identifiable private information</w:t>
      </w:r>
      <w:r w:rsidR="00285BC0">
        <w:t xml:space="preserve">.” </w:t>
      </w:r>
      <w:r w:rsidRPr="00EF098B">
        <w:t xml:space="preserve">See </w:t>
      </w:r>
      <w:r w:rsidR="00185295">
        <w:t>Supplemental Instructions</w:t>
      </w:r>
      <w:r w:rsidR="00185295" w:rsidRPr="00EF098B">
        <w:t xml:space="preserve"> </w:t>
      </w:r>
      <w:r w:rsidRPr="00EF098B">
        <w:t>Part III</w:t>
      </w:r>
      <w:r w:rsidR="00DF5F81">
        <w:t>.3</w:t>
      </w:r>
      <w:r w:rsidRPr="00EF098B">
        <w:t xml:space="preserve"> for the definition</w:t>
      </w:r>
      <w:r w:rsidR="004C5261">
        <w:t>s</w:t>
      </w:r>
      <w:r w:rsidRPr="00EF098B">
        <w:t xml:space="preserve"> of italicized terms used in the definition of human subject.</w:t>
      </w:r>
    </w:p>
    <w:p w14:paraId="3D3574F8" w14:textId="77777777" w:rsidR="00DB255F" w:rsidRPr="00EF098B" w:rsidRDefault="00A90CD7" w:rsidP="00EF098B">
      <w:pPr>
        <w:pStyle w:val="BodyText"/>
      </w:pPr>
      <w:r>
        <w:t xml:space="preserve">To help determine whether research that involves the use of human data or biological specimens is human subjects research, refer to </w:t>
      </w:r>
      <w:hyperlink r:id="rId140" w:tgtFrame="_blank" w:history="1">
        <w:r w:rsidRPr="006A586E">
          <w:rPr>
            <w:rStyle w:val="Hyperlink"/>
          </w:rPr>
          <w:t>http://grants.nih.gov/grants/policy/hs/</w:t>
        </w:r>
      </w:hyperlink>
      <w:r>
        <w:t>.</w:t>
      </w:r>
    </w:p>
    <w:p w14:paraId="46D5356B" w14:textId="77777777" w:rsidR="00EF0EB3" w:rsidRPr="00055548" w:rsidRDefault="00DB0CF2" w:rsidP="00EF098B">
      <w:pPr>
        <w:pStyle w:val="BodyText"/>
      </w:pPr>
      <w:r>
        <w:t>Additional information is available at</w:t>
      </w:r>
      <w:r w:rsidR="00EF0EB3" w:rsidRPr="00055548">
        <w:t xml:space="preserve">: </w:t>
      </w:r>
    </w:p>
    <w:p w14:paraId="7C6F3637" w14:textId="77777777" w:rsidR="00EF0EB3" w:rsidRPr="00055548" w:rsidRDefault="00EF0EB3" w:rsidP="00422ED7">
      <w:pPr>
        <w:pStyle w:val="ListBullet"/>
      </w:pPr>
      <w:r w:rsidRPr="00055548">
        <w:t xml:space="preserve">OHRP Decision Charts:  </w:t>
      </w:r>
      <w:hyperlink r:id="rId141" w:tgtFrame="_blank" w:history="1">
        <w:r w:rsidR="0010414E">
          <w:rPr>
            <w:rStyle w:val="Hyperlink"/>
          </w:rPr>
          <w:t>http://www.hhs.gov/ohrp/policy/checklists/decisioncharts.html</w:t>
        </w:r>
      </w:hyperlink>
      <w:r w:rsidRPr="00055548">
        <w:t xml:space="preserve"> </w:t>
      </w:r>
    </w:p>
    <w:p w14:paraId="517FCED8" w14:textId="77777777" w:rsidR="00EF0EB3" w:rsidRPr="00055548" w:rsidRDefault="00EF0EB3" w:rsidP="00422ED7">
      <w:pPr>
        <w:pStyle w:val="ListBullet"/>
      </w:pPr>
      <w:r w:rsidRPr="00055548">
        <w:t xml:space="preserve">OHRP Guidance on Repositories:  </w:t>
      </w:r>
      <w:hyperlink r:id="rId142" w:tgtFrame="_blank" w:history="1">
        <w:r w:rsidR="00D34C46">
          <w:rPr>
            <w:rStyle w:val="Hyperlink"/>
          </w:rPr>
          <w:t>http://www.hhs.gov/ohrp/policy/reposit.html</w:t>
        </w:r>
      </w:hyperlink>
      <w:r w:rsidRPr="00055548">
        <w:t xml:space="preserve">; </w:t>
      </w:r>
      <w:hyperlink r:id="rId143" w:tgtFrame="_blank" w:history="1">
        <w:r w:rsidR="005E1B01">
          <w:rPr>
            <w:rStyle w:val="Hyperlink"/>
          </w:rPr>
          <w:t>http://www.hhs.gov/ohrp/policy/engage08.html</w:t>
        </w:r>
      </w:hyperlink>
    </w:p>
    <w:p w14:paraId="2F2F1FD8" w14:textId="77777777" w:rsidR="00EF0EB3" w:rsidRPr="003446FC" w:rsidRDefault="00EF0EB3" w:rsidP="00422ED7">
      <w:pPr>
        <w:pStyle w:val="ListBullet"/>
      </w:pPr>
      <w:r w:rsidRPr="003446FC">
        <w:t xml:space="preserve">OHRP Memo on Engagement:  </w:t>
      </w:r>
      <w:hyperlink r:id="rId144" w:tgtFrame="_blank" w:history="1">
        <w:r w:rsidR="0010414E">
          <w:rPr>
            <w:rStyle w:val="Hyperlink"/>
          </w:rPr>
          <w:t>http://www.hhs.gov/ohrp/policy/engage08.html</w:t>
        </w:r>
      </w:hyperlink>
    </w:p>
    <w:p w14:paraId="3DE5601C" w14:textId="7065878C" w:rsidR="00EF0EB3" w:rsidRDefault="00EF0EB3" w:rsidP="002E4F1F">
      <w:pPr>
        <w:pStyle w:val="Heading5"/>
      </w:pPr>
      <w:r>
        <w:lastRenderedPageBreak/>
        <w:t>Exemptions from Department of Health and Human Services (</w:t>
      </w:r>
      <w:r w:rsidR="00BA0A91">
        <w:t>HHS</w:t>
      </w:r>
      <w:r>
        <w:t xml:space="preserve">) Human Subjects Regulations </w:t>
      </w:r>
    </w:p>
    <w:p w14:paraId="23A4E652" w14:textId="020E0A1D" w:rsidR="00EF0EB3" w:rsidRDefault="00EF0EB3" w:rsidP="00FC5F6E">
      <w:pPr>
        <w:pStyle w:val="BodyText"/>
      </w:pPr>
      <w:r>
        <w:t xml:space="preserve">Check “Yes” if the activities proposed are exempt from the </w:t>
      </w:r>
      <w:r w:rsidRPr="0004516B">
        <w:t>regulations</w:t>
      </w:r>
      <w:r w:rsidR="00E330D2">
        <w:t xml:space="preserve"> at </w:t>
      </w:r>
      <w:hyperlink r:id="rId145" w:tgtFrame="_blank" w:history="1">
        <w:r w:rsidR="00E330D2" w:rsidRPr="00E330D2">
          <w:rPr>
            <w:rStyle w:val="Hyperlink"/>
          </w:rPr>
          <w:t>45 CFR Part 46</w:t>
        </w:r>
      </w:hyperlink>
      <w:r w:rsidRPr="0004516B">
        <w:t xml:space="preserve">. Insert the exemption number(s) corresponding to one or more of the </w:t>
      </w:r>
      <w:r w:rsidRPr="009E2824">
        <w:t>six exemption categories</w:t>
      </w:r>
      <w:r w:rsidRPr="0004516B">
        <w:t xml:space="preserve"> listed i</w:t>
      </w:r>
      <w:r w:rsidRPr="00220D7B">
        <w:t>n</w:t>
      </w:r>
      <w:r w:rsidR="00185295">
        <w:t xml:space="preserve"> </w:t>
      </w:r>
      <w:hyperlink r:id="rId146" w:anchor="3_definitions" w:history="1">
        <w:r w:rsidR="00185295" w:rsidRPr="009E2824">
          <w:rPr>
            <w:rStyle w:val="Hyperlink"/>
          </w:rPr>
          <w:t>Supplemental Instructions</w:t>
        </w:r>
        <w:r w:rsidRPr="009E2824">
          <w:rPr>
            <w:rStyle w:val="Hyperlink"/>
          </w:rPr>
          <w:t xml:space="preserve"> Part I</w:t>
        </w:r>
        <w:r w:rsidR="00220D7B" w:rsidRPr="009E2824">
          <w:rPr>
            <w:rStyle w:val="Hyperlink"/>
          </w:rPr>
          <w:t>I</w:t>
        </w:r>
        <w:r w:rsidRPr="009E2824">
          <w:rPr>
            <w:rStyle w:val="Hyperlink"/>
          </w:rPr>
          <w:t>I</w:t>
        </w:r>
        <w:r w:rsidR="00220D7B" w:rsidRPr="009E2824">
          <w:rPr>
            <w:rStyle w:val="Hyperlink"/>
          </w:rPr>
          <w:t xml:space="preserve"> under Human Subjects </w:t>
        </w:r>
        <w:r w:rsidR="00A5112C" w:rsidRPr="009E2824">
          <w:rPr>
            <w:rStyle w:val="Hyperlink"/>
          </w:rPr>
          <w:t xml:space="preserve">Research </w:t>
        </w:r>
        <w:r w:rsidR="00220D7B" w:rsidRPr="009E2824">
          <w:rPr>
            <w:rStyle w:val="Hyperlink"/>
          </w:rPr>
          <w:t>Definitions</w:t>
        </w:r>
        <w:r w:rsidR="00A5112C" w:rsidRPr="009E2824">
          <w:rPr>
            <w:rStyle w:val="Hyperlink"/>
          </w:rPr>
          <w:t xml:space="preserve"> and Terms</w:t>
        </w:r>
      </w:hyperlink>
      <w:r w:rsidR="00220D7B" w:rsidRPr="00220D7B">
        <w:t xml:space="preserve">. </w:t>
      </w:r>
    </w:p>
    <w:p w14:paraId="08248A98" w14:textId="1F17332C" w:rsidR="00EF0EB3" w:rsidRDefault="00EF0EB3" w:rsidP="00FC5F6E">
      <w:pPr>
        <w:pStyle w:val="BodyText"/>
      </w:pPr>
      <w:r>
        <w:t xml:space="preserve">OHRP guidance states that </w:t>
      </w:r>
      <w:r w:rsidR="004F6051">
        <w:t xml:space="preserve">appropriate use of </w:t>
      </w:r>
      <w:r>
        <w:t xml:space="preserve">Exemptions </w:t>
      </w:r>
      <w:r w:rsidR="004F6051">
        <w:t xml:space="preserve">described in 45 </w:t>
      </w:r>
      <w:r w:rsidR="00CA2AD7">
        <w:t>CFR</w:t>
      </w:r>
      <w:r w:rsidR="004F6051">
        <w:t xml:space="preserve"> 46 </w:t>
      </w:r>
      <w:r>
        <w:t>should be determined</w:t>
      </w:r>
      <w:r w:rsidR="004F6051">
        <w:t xml:space="preserve"> by an authority independent from the investigators</w:t>
      </w:r>
      <w:r>
        <w:t xml:space="preserve"> (</w:t>
      </w:r>
      <w:hyperlink r:id="rId147" w:tgtFrame="_blank" w:history="1">
        <w:r w:rsidR="00D34C46">
          <w:rPr>
            <w:rStyle w:val="Hyperlink"/>
          </w:rPr>
          <w:t>http://answers.hhs.gov/ohrp/categories/1564</w:t>
        </w:r>
      </w:hyperlink>
      <w:r>
        <w:t xml:space="preserve">). Institutions often designate their IRB to make this determination. Because NIH does not require IRB approval at </w:t>
      </w:r>
      <w:r w:rsidR="00E330D2">
        <w:t xml:space="preserve">the </w:t>
      </w:r>
      <w:r>
        <w:t xml:space="preserve">time of application, the exemptions designated in 4a often represent the opinion of the </w:t>
      </w:r>
      <w:r w:rsidR="00E330D2">
        <w:t>PD/</w:t>
      </w:r>
      <w:r>
        <w:t xml:space="preserve">PI, and the justification provided for the exemption by the </w:t>
      </w:r>
      <w:r w:rsidR="00E330D2">
        <w:t>PD/</w:t>
      </w:r>
      <w:r>
        <w:t>PI is evaluated during peer review.</w:t>
      </w:r>
    </w:p>
    <w:p w14:paraId="7CE5A289" w14:textId="77777777" w:rsidR="00BC3F71" w:rsidRPr="003446FC" w:rsidRDefault="004F6051" w:rsidP="00FC5F6E">
      <w:pPr>
        <w:pStyle w:val="BodyText"/>
      </w:pPr>
      <w:r>
        <w:t>P</w:t>
      </w:r>
      <w:r w:rsidR="00DD50A7">
        <w:t xml:space="preserve">roposed </w:t>
      </w:r>
      <w:r w:rsidR="00CE6C61" w:rsidRPr="003446FC">
        <w:t>research may include more than one research project; thus the application may include individual projects that meet the requirements for non-exempt or exempt human subjects research, or are not defined as human subjects research.</w:t>
      </w:r>
      <w:r w:rsidR="00DD50A7">
        <w:t xml:space="preserve"> </w:t>
      </w:r>
      <w:r>
        <w:t xml:space="preserve">Human subjects research should be designated as </w:t>
      </w:r>
      <w:r w:rsidR="00CE6C61" w:rsidRPr="003446FC">
        <w:t xml:space="preserve">exempt if </w:t>
      </w:r>
      <w:r w:rsidR="00CE6C61" w:rsidRPr="00DD50A7">
        <w:rPr>
          <w:rStyle w:val="Strong"/>
        </w:rPr>
        <w:t>all</w:t>
      </w:r>
      <w:r w:rsidR="00CE6C61" w:rsidRPr="003446FC">
        <w:t xml:space="preserve"> of the proposed research meets the criteria for one or more of the six exemptions</w:t>
      </w:r>
      <w:r w:rsidR="00DD50A7">
        <w:t>.</w:t>
      </w:r>
    </w:p>
    <w:p w14:paraId="10996040" w14:textId="5EFA370F" w:rsidR="00CE6C61" w:rsidRDefault="00CE6C61" w:rsidP="00FC5F6E">
      <w:pPr>
        <w:pStyle w:val="BodyText"/>
      </w:pPr>
      <w:r>
        <w:t xml:space="preserve">Check “No” if </w:t>
      </w:r>
      <w:r w:rsidR="003D4106">
        <w:t xml:space="preserve">any of </w:t>
      </w:r>
      <w:r>
        <w:t xml:space="preserve">the planned activities involving human subjects are not exempt, and complete the remaining parts of 4. </w:t>
      </w:r>
    </w:p>
    <w:p w14:paraId="670E421A" w14:textId="6016874D" w:rsidR="00EF0EB3" w:rsidRDefault="00EF0EB3" w:rsidP="002E4F1F">
      <w:pPr>
        <w:pStyle w:val="Heading5"/>
      </w:pPr>
      <w:bookmarkStart w:id="106" w:name="Scenario_B_Exemption4"/>
      <w:bookmarkEnd w:id="106"/>
      <w:r>
        <w:t xml:space="preserve">Human Subjects Assurance Number </w:t>
      </w:r>
    </w:p>
    <w:p w14:paraId="290ACAE5" w14:textId="3895AC75" w:rsidR="00EF0EB3" w:rsidRDefault="00BA0A91" w:rsidP="00FC5F6E">
      <w:pPr>
        <w:pStyle w:val="BodyText"/>
      </w:pPr>
      <w:r>
        <w:t>Enter the</w:t>
      </w:r>
      <w:r w:rsidR="00EF0EB3">
        <w:t xml:space="preserve"> approved Federal Wide Assurance (FWA) </w:t>
      </w:r>
      <w:r w:rsidR="00791557" w:rsidRPr="00791557">
        <w:t xml:space="preserve">number that the applicant has </w:t>
      </w:r>
      <w:r w:rsidR="00EF0EB3">
        <w:t xml:space="preserve">on file with the </w:t>
      </w:r>
      <w:r w:rsidR="00791557" w:rsidRPr="00791557">
        <w:t>Office for Human Research Protections. Enter the 8-digit number. Do not</w:t>
      </w:r>
      <w:r w:rsidR="00324201">
        <w:t>, enter</w:t>
      </w:r>
      <w:r w:rsidR="00EF0EB3">
        <w:t xml:space="preserve"> </w:t>
      </w:r>
      <w:r w:rsidR="00791557">
        <w:t>FWA before</w:t>
      </w:r>
      <w:r w:rsidR="00EF0EB3">
        <w:t>.</w:t>
      </w:r>
    </w:p>
    <w:p w14:paraId="1E1678CD" w14:textId="14B525E9" w:rsidR="00EF0EB3" w:rsidRDefault="00324201" w:rsidP="00B8348F">
      <w:pPr>
        <w:pStyle w:val="BodyText"/>
      </w:pPr>
      <w:r>
        <w:t>Enter</w:t>
      </w:r>
      <w:r w:rsidR="00EF0EB3">
        <w:t xml:space="preserve"> “None” in 4b if the applicant organization does not have an approved </w:t>
      </w:r>
      <w:r w:rsidR="004F6051">
        <w:t>FWA</w:t>
      </w:r>
      <w:r w:rsidR="00EF0EB3">
        <w:t xml:space="preserve"> on file with OHRP. In this case, the signature on the Face Page is </w:t>
      </w:r>
      <w:r>
        <w:t>a declaration</w:t>
      </w:r>
      <w:r w:rsidR="00EF0EB3">
        <w:t xml:space="preserve"> that </w:t>
      </w:r>
      <w:r>
        <w:t>the applicant organization</w:t>
      </w:r>
      <w:r w:rsidR="00EF0EB3">
        <w:t xml:space="preserve"> will comply with </w:t>
      </w:r>
      <w:hyperlink r:id="rId148" w:tgtFrame="_blank" w:history="1">
        <w:r w:rsidR="00EF0EB3" w:rsidRPr="0085730D">
          <w:rPr>
            <w:rStyle w:val="Hyperlink"/>
          </w:rPr>
          <w:t>45 CFR Part 46</w:t>
        </w:r>
      </w:hyperlink>
      <w:r w:rsidR="00EF0EB3">
        <w:t xml:space="preserve"> and proceed to obtain a </w:t>
      </w:r>
      <w:r w:rsidR="004F6051">
        <w:t xml:space="preserve">FWA </w:t>
      </w:r>
      <w:r w:rsidR="00EF0EB3">
        <w:t xml:space="preserve">(see </w:t>
      </w:r>
      <w:hyperlink r:id="rId149" w:history="1">
        <w:r w:rsidR="00EF0EB3">
          <w:rPr>
            <w:rStyle w:val="Hyperlink"/>
          </w:rPr>
          <w:t>http://www.hss.gov/ohrp</w:t>
        </w:r>
      </w:hyperlink>
      <w:r w:rsidR="00EF0EB3">
        <w:t xml:space="preserve">). </w:t>
      </w:r>
    </w:p>
    <w:p w14:paraId="5F25207F" w14:textId="77777777" w:rsidR="00EF0EB3" w:rsidRPr="00B8348F" w:rsidRDefault="00324201" w:rsidP="00B8348F">
      <w:pPr>
        <w:pStyle w:val="BodyText"/>
        <w:rPr>
          <w:rStyle w:val="Strong"/>
        </w:rPr>
      </w:pPr>
      <w:r>
        <w:rPr>
          <w:rStyle w:val="Strong"/>
        </w:rPr>
        <w:t>Do not enter</w:t>
      </w:r>
      <w:r w:rsidR="00EF0EB3" w:rsidRPr="00B8348F">
        <w:rPr>
          <w:rStyle w:val="Strong"/>
        </w:rPr>
        <w:t xml:space="preserve"> the human subjects assurance number of any </w:t>
      </w:r>
      <w:r w:rsidR="004F6051">
        <w:rPr>
          <w:rStyle w:val="Strong"/>
        </w:rPr>
        <w:t xml:space="preserve">Project/Performance Site or </w:t>
      </w:r>
      <w:r w:rsidR="00EF0EB3" w:rsidRPr="00B8348F">
        <w:rPr>
          <w:rStyle w:val="Strong"/>
        </w:rPr>
        <w:t>collaborating institution in the space provided.</w:t>
      </w:r>
    </w:p>
    <w:p w14:paraId="2E5C81AD" w14:textId="3EFD0472" w:rsidR="00EF0EB3" w:rsidRDefault="00EF0EB3" w:rsidP="002E4F1F">
      <w:pPr>
        <w:pStyle w:val="Heading5"/>
      </w:pPr>
      <w:r>
        <w:t>Clinical Trial</w:t>
      </w:r>
    </w:p>
    <w:p w14:paraId="2DE7A603" w14:textId="6105E981" w:rsidR="00EF0EB3" w:rsidRDefault="00EF0EB3" w:rsidP="00FC5F6E">
      <w:pPr>
        <w:pStyle w:val="BodyText"/>
      </w:pPr>
      <w:r>
        <w:t xml:space="preserve">Check “Yes” or “No” to indicate whether the project </w:t>
      </w:r>
      <w:r w:rsidR="004F6051">
        <w:t>includes</w:t>
      </w:r>
      <w:r>
        <w:t xml:space="preserve"> a clinical trial.</w:t>
      </w:r>
      <w:r w:rsidR="00EE05A4">
        <w:t xml:space="preserve"> </w:t>
      </w:r>
      <w:r w:rsidR="00055548">
        <w:t xml:space="preserve">Refer to </w:t>
      </w:r>
      <w:r w:rsidR="00B75D4F">
        <w:t xml:space="preserve">the </w:t>
      </w:r>
      <w:r w:rsidR="00055548">
        <w:t xml:space="preserve">definition of </w:t>
      </w:r>
      <w:r w:rsidR="00220D7B">
        <w:t>“</w:t>
      </w:r>
      <w:r w:rsidR="00220D7B" w:rsidRPr="009E2824">
        <w:t>clinical trial</w:t>
      </w:r>
      <w:r w:rsidR="00220D7B">
        <w:t>”</w:t>
      </w:r>
      <w:r w:rsidR="00055548">
        <w:t xml:space="preserve"> in </w:t>
      </w:r>
      <w:hyperlink r:id="rId150" w:anchor="3_definitions" w:history="1">
        <w:r w:rsidR="00185295" w:rsidRPr="009E2824">
          <w:rPr>
            <w:rStyle w:val="Hyperlink"/>
          </w:rPr>
          <w:t xml:space="preserve">Supplemental Instructions </w:t>
        </w:r>
        <w:r w:rsidR="00055548" w:rsidRPr="009E2824">
          <w:rPr>
            <w:rStyle w:val="Hyperlink"/>
          </w:rPr>
          <w:t>Part III</w:t>
        </w:r>
        <w:r w:rsidR="00E330D2" w:rsidRPr="009E2824">
          <w:rPr>
            <w:rStyle w:val="Hyperlink"/>
          </w:rPr>
          <w:t>.3,</w:t>
        </w:r>
        <w:r w:rsidR="00220D7B" w:rsidRPr="009E2824">
          <w:rPr>
            <w:rStyle w:val="Hyperlink"/>
          </w:rPr>
          <w:t xml:space="preserve"> under Human Subjects </w:t>
        </w:r>
        <w:r w:rsidR="00A5112C" w:rsidRPr="009E2824">
          <w:rPr>
            <w:rStyle w:val="Hyperlink"/>
          </w:rPr>
          <w:t xml:space="preserve">Research </w:t>
        </w:r>
        <w:r w:rsidR="00220D7B" w:rsidRPr="009E2824">
          <w:rPr>
            <w:rStyle w:val="Hyperlink"/>
          </w:rPr>
          <w:t>Definitions</w:t>
        </w:r>
        <w:r w:rsidR="00A5112C" w:rsidRPr="009E2824">
          <w:rPr>
            <w:rStyle w:val="Hyperlink"/>
          </w:rPr>
          <w:t xml:space="preserve"> and Terms</w:t>
        </w:r>
      </w:hyperlink>
      <w:r w:rsidR="00055548">
        <w:t>.</w:t>
      </w:r>
    </w:p>
    <w:p w14:paraId="2AD8849A" w14:textId="1EF20189" w:rsidR="00874F8E" w:rsidRPr="00874F8E" w:rsidRDefault="00874F8E" w:rsidP="00874F8E">
      <w:pPr>
        <w:pStyle w:val="BodyText"/>
      </w:pPr>
      <w:r w:rsidRPr="00874F8E">
        <w:t xml:space="preserve">Note that Public Law 110-85, enacted 09/27/2007, mandates registration and results reporting of applicable clinical trials in ClinicalTrials.gov (see </w:t>
      </w:r>
      <w:r w:rsidR="00185295">
        <w:t xml:space="preserve">Supplemental Instructions </w:t>
      </w:r>
      <w:hyperlink r:id="rId151" w:anchor="4_1_6_clinicaltrials_gov_requirements" w:tgtFrame="_blank" w:history="1">
        <w:r w:rsidRPr="00AD2784">
          <w:rPr>
            <w:rStyle w:val="Hyperlink"/>
          </w:rPr>
          <w:t>Part II, 4.1.6</w:t>
        </w:r>
      </w:hyperlink>
      <w:r w:rsidRPr="00874F8E">
        <w:t xml:space="preserve"> and </w:t>
      </w:r>
      <w:r w:rsidR="00185295">
        <w:t xml:space="preserve">Supplemental Instructions </w:t>
      </w:r>
      <w:hyperlink r:id="rId152" w:anchor="2_1_6_clinicaltrials_gov" w:tgtFrame="_blank" w:history="1">
        <w:r w:rsidRPr="00AD2784">
          <w:rPr>
            <w:rStyle w:val="Hyperlink"/>
          </w:rPr>
          <w:t>Part III, 2.1.6</w:t>
        </w:r>
      </w:hyperlink>
      <w:r w:rsidRPr="00874F8E">
        <w:t>).</w:t>
      </w:r>
    </w:p>
    <w:p w14:paraId="4F63D4AC" w14:textId="6E7266ED" w:rsidR="00EF0EB3" w:rsidRDefault="00EF0EB3" w:rsidP="002E4F1F">
      <w:pPr>
        <w:pStyle w:val="Heading5"/>
      </w:pPr>
      <w:r>
        <w:t>NIH-Defined Phase III Clinical Trial</w:t>
      </w:r>
    </w:p>
    <w:p w14:paraId="43E2A453" w14:textId="45319686" w:rsidR="00EF0EB3" w:rsidRDefault="00EF0EB3" w:rsidP="00FC5F6E">
      <w:pPr>
        <w:pStyle w:val="BodyText"/>
      </w:pPr>
      <w:r>
        <w:t>Check “Yes” or “No” to indicate whether the proje</w:t>
      </w:r>
      <w:r w:rsidR="00324201">
        <w:t>ct is an NIH-Defined Phase III Clinical T</w:t>
      </w:r>
      <w:r>
        <w:t>rial.</w:t>
      </w:r>
      <w:r w:rsidR="00055548">
        <w:t xml:space="preserve"> Refer to the definition of </w:t>
      </w:r>
      <w:r w:rsidR="00055548" w:rsidRPr="009E2824">
        <w:t>"NIH-Defined Phase III Clinical Trial"</w:t>
      </w:r>
      <w:r w:rsidR="00055548">
        <w:t xml:space="preserve"> in </w:t>
      </w:r>
      <w:hyperlink r:id="rId153" w:anchor="3_definitions" w:history="1">
        <w:r w:rsidR="00185295" w:rsidRPr="00A246D6">
          <w:rPr>
            <w:rStyle w:val="Hyperlink"/>
          </w:rPr>
          <w:t xml:space="preserve">Supplemental Instructions </w:t>
        </w:r>
        <w:r w:rsidR="00055548" w:rsidRPr="00A246D6">
          <w:rPr>
            <w:rStyle w:val="Hyperlink"/>
          </w:rPr>
          <w:t>Part III</w:t>
        </w:r>
        <w:r w:rsidR="00E330D2" w:rsidRPr="00A246D6">
          <w:rPr>
            <w:rStyle w:val="Hyperlink"/>
          </w:rPr>
          <w:t>.3,</w:t>
        </w:r>
        <w:r w:rsidR="00220D7B" w:rsidRPr="00A246D6">
          <w:rPr>
            <w:rStyle w:val="Hyperlink"/>
          </w:rPr>
          <w:t xml:space="preserve"> under Human Subjects </w:t>
        </w:r>
        <w:r w:rsidR="00A5112C" w:rsidRPr="00A246D6">
          <w:rPr>
            <w:rStyle w:val="Hyperlink"/>
          </w:rPr>
          <w:t xml:space="preserve">Research </w:t>
        </w:r>
        <w:r w:rsidR="00220D7B" w:rsidRPr="00A246D6">
          <w:rPr>
            <w:rStyle w:val="Hyperlink"/>
          </w:rPr>
          <w:t>Definitions</w:t>
        </w:r>
        <w:r w:rsidR="00A5112C" w:rsidRPr="00A246D6">
          <w:rPr>
            <w:rStyle w:val="Hyperlink"/>
          </w:rPr>
          <w:t xml:space="preserve"> and Terms</w:t>
        </w:r>
      </w:hyperlink>
      <w:r w:rsidR="00055548">
        <w:t>.</w:t>
      </w:r>
      <w:r>
        <w:t xml:space="preserve"> </w:t>
      </w:r>
    </w:p>
    <w:p w14:paraId="68C6D5D2" w14:textId="54414966" w:rsidR="007C2B9D" w:rsidRDefault="007C2B9D" w:rsidP="002E4F1F">
      <w:pPr>
        <w:pStyle w:val="Heading5"/>
      </w:pPr>
      <w:r>
        <w:t xml:space="preserve">Vertebrate Animals </w:t>
      </w:r>
    </w:p>
    <w:p w14:paraId="2F05D90B" w14:textId="052C74E6" w:rsidR="007C2B9D" w:rsidRDefault="007C2B9D" w:rsidP="00755EF7">
      <w:pPr>
        <w:pStyle w:val="BodyText"/>
      </w:pPr>
      <w:r>
        <w:t xml:space="preserve">Check “No” if activities involving vertebrate animals are not planned at any time during the proposed project period, and leave 5a blank. </w:t>
      </w:r>
      <w:r w:rsidRPr="002E4CE0">
        <w:t xml:space="preserve">Note that </w:t>
      </w:r>
      <w:r w:rsidR="000A41C1">
        <w:t xml:space="preserve">the </w:t>
      </w:r>
      <w:r w:rsidRPr="002E4CE0">
        <w:t>generation of custom antibodies constitutes an activity involving vertebrate animals.</w:t>
      </w:r>
      <w:r>
        <w:t xml:space="preserve"> </w:t>
      </w:r>
    </w:p>
    <w:p w14:paraId="0E644939" w14:textId="5708344D" w:rsidR="0000063B" w:rsidRDefault="007C2B9D" w:rsidP="00755EF7">
      <w:pPr>
        <w:pStyle w:val="BodyText"/>
      </w:pPr>
      <w:r>
        <w:t>Check “Yes” if activities involving vertebrate animals are planned at any time during the proposed project period</w:t>
      </w:r>
      <w:r w:rsidR="00EE05A4">
        <w:t>.</w:t>
      </w:r>
      <w:r w:rsidR="0000063B">
        <w:t xml:space="preserve"> If </w:t>
      </w:r>
      <w:r w:rsidR="00534BCD">
        <w:t>animal involvement is anticipated within th</w:t>
      </w:r>
      <w:r w:rsidR="004F6051">
        <w:t>e period of award but plans are</w:t>
      </w:r>
      <w:r w:rsidR="00534BCD">
        <w:t xml:space="preserve"> indefinite</w:t>
      </w:r>
      <w:r w:rsidR="0000063B">
        <w:t>, check "Yes" and in the Research Plan, 1</w:t>
      </w:r>
      <w:r w:rsidR="007E7363">
        <w:t>0, Vertebrate Animals</w:t>
      </w:r>
      <w:r w:rsidR="0000063B">
        <w:t xml:space="preserve">, </w:t>
      </w:r>
      <w:r w:rsidR="00534BCD">
        <w:t xml:space="preserve">provide an explanation and </w:t>
      </w:r>
      <w:r w:rsidR="0000063B">
        <w:t xml:space="preserve">indicate </w:t>
      </w:r>
      <w:r w:rsidR="00173B69">
        <w:t>when it is anticipa</w:t>
      </w:r>
      <w:r w:rsidR="00EE05A4">
        <w:t xml:space="preserve">ted that animals will be used. </w:t>
      </w:r>
      <w:r w:rsidR="007E7363">
        <w:t xml:space="preserve">If an award is made prior to the involvement of </w:t>
      </w:r>
      <w:r w:rsidR="007E7363">
        <w:lastRenderedPageBreak/>
        <w:t>animals, the grantee must</w:t>
      </w:r>
      <w:r w:rsidR="00534BCD">
        <w:t xml:space="preserve"> provide all of the information required by 5.5, Research Plan, 1</w:t>
      </w:r>
      <w:r w:rsidR="007E7363">
        <w:t>0</w:t>
      </w:r>
      <w:r w:rsidR="00534BCD">
        <w:t xml:space="preserve">, Vertebrate Animals, </w:t>
      </w:r>
      <w:r w:rsidR="007E7363">
        <w:t xml:space="preserve">and </w:t>
      </w:r>
      <w:r w:rsidR="00404135">
        <w:t>ver</w:t>
      </w:r>
      <w:r w:rsidR="0000063B">
        <w:t>ification of IACUC approval to the awarding component</w:t>
      </w:r>
      <w:r w:rsidR="00916191">
        <w:t xml:space="preserve">. IACUC approval must have </w:t>
      </w:r>
      <w:r w:rsidR="007E7363">
        <w:t xml:space="preserve">been granted </w:t>
      </w:r>
      <w:r w:rsidR="00916191">
        <w:t xml:space="preserve">within three years to be </w:t>
      </w:r>
      <w:r w:rsidR="007E7363">
        <w:t>valid</w:t>
      </w:r>
      <w:r w:rsidR="00916191">
        <w:t>.</w:t>
      </w:r>
    </w:p>
    <w:p w14:paraId="3859DB76" w14:textId="1A685D89" w:rsidR="007C2B9D" w:rsidRPr="002E4CE0" w:rsidRDefault="007C2B9D" w:rsidP="00755EF7">
      <w:pPr>
        <w:pStyle w:val="BodyText"/>
      </w:pPr>
      <w:r>
        <w:t xml:space="preserve">NIH does not require verification of </w:t>
      </w:r>
      <w:r w:rsidR="00243812">
        <w:t xml:space="preserve">review and </w:t>
      </w:r>
      <w:r>
        <w:t xml:space="preserve">approval of the proposed research by the IACUC before peer review of the application. However, this information is required under </w:t>
      </w:r>
      <w:hyperlink r:id="rId154" w:anchor="1_7_just_in_time_policy" w:tgtFrame="_blank" w:history="1">
        <w:r w:rsidRPr="00D02C28">
          <w:rPr>
            <w:rStyle w:val="Hyperlink"/>
          </w:rPr>
          <w:t>Just-In-Time Policy</w:t>
        </w:r>
      </w:hyperlink>
      <w:r>
        <w:t>.</w:t>
      </w:r>
    </w:p>
    <w:p w14:paraId="6A4509D8" w14:textId="67A9B980" w:rsidR="007C2B9D" w:rsidRPr="002E4F1F" w:rsidRDefault="007C2B9D" w:rsidP="00BE47BE">
      <w:pPr>
        <w:pStyle w:val="Heading4"/>
      </w:pPr>
      <w:r w:rsidRPr="002E4F1F">
        <w:t>Animal Welfare Assurance</w:t>
      </w:r>
    </w:p>
    <w:p w14:paraId="75978459" w14:textId="2E6395A5" w:rsidR="007C2B9D" w:rsidRPr="001943AE" w:rsidRDefault="007E7363" w:rsidP="00755EF7">
      <w:pPr>
        <w:pStyle w:val="BodyText"/>
      </w:pPr>
      <w:r w:rsidRPr="001943AE">
        <w:t>Enter the OLAW</w:t>
      </w:r>
      <w:r w:rsidR="00324201" w:rsidRPr="001943AE">
        <w:t xml:space="preserve"> approved</w:t>
      </w:r>
      <w:r w:rsidR="007C2B9D" w:rsidRPr="001943AE">
        <w:t xml:space="preserve"> Animal Welfare Assurance </w:t>
      </w:r>
      <w:r w:rsidRPr="001943AE">
        <w:t xml:space="preserve">number </w:t>
      </w:r>
      <w:r w:rsidR="007C2B9D" w:rsidRPr="001943AE">
        <w:t xml:space="preserve">of the applicant organization in 5a. To determine whether </w:t>
      </w:r>
      <w:r w:rsidR="004F6051" w:rsidRPr="001943AE">
        <w:t>the</w:t>
      </w:r>
      <w:r w:rsidR="007C2B9D" w:rsidRPr="001943AE">
        <w:t xml:space="preserve"> organization holds an Animal Welfare Assurance</w:t>
      </w:r>
      <w:r w:rsidR="004F6051" w:rsidRPr="001943AE">
        <w:t xml:space="preserve">, </w:t>
      </w:r>
      <w:r w:rsidR="00324201" w:rsidRPr="001943AE">
        <w:t xml:space="preserve">see </w:t>
      </w:r>
      <w:hyperlink r:id="rId155" w:anchor="assur" w:history="1">
        <w:r w:rsidR="00016F80" w:rsidRPr="001943AE">
          <w:t>the</w:t>
        </w:r>
      </w:hyperlink>
      <w:r w:rsidR="00016F80" w:rsidRPr="001943AE">
        <w:t xml:space="preserve"> lists of Domestic and Foreign Assured institutions</w:t>
      </w:r>
      <w:r w:rsidR="007C2B9D" w:rsidRPr="001943AE">
        <w:t>.</w:t>
      </w:r>
    </w:p>
    <w:p w14:paraId="50BD4537" w14:textId="460C4412" w:rsidR="007C2B9D" w:rsidRDefault="007C2B9D" w:rsidP="00755EF7">
      <w:pPr>
        <w:pStyle w:val="BodyText"/>
      </w:pPr>
      <w:r>
        <w:t xml:space="preserve">Enter “None” in 5a if the applicant organization does not have an </w:t>
      </w:r>
      <w:r w:rsidR="00016F80">
        <w:t xml:space="preserve">OLAW-approved </w:t>
      </w:r>
      <w:r>
        <w:t>Animal Welfare Assurance.</w:t>
      </w:r>
      <w:r w:rsidRPr="00A7777E">
        <w:t xml:space="preserve"> </w:t>
      </w:r>
      <w:r w:rsidRPr="00A7777E">
        <w:rPr>
          <w:rStyle w:val="Strong"/>
        </w:rPr>
        <w:t xml:space="preserve">Do not enter the Animal Welfare Assurance number of any </w:t>
      </w:r>
      <w:r w:rsidR="00980BCB">
        <w:rPr>
          <w:rStyle w:val="Strong"/>
        </w:rPr>
        <w:t>Project/Performance Site</w:t>
      </w:r>
      <w:r w:rsidR="00A7777E" w:rsidRPr="00A7777E">
        <w:rPr>
          <w:rStyle w:val="Strong"/>
        </w:rPr>
        <w:t xml:space="preserve"> or collaborating institution.</w:t>
      </w:r>
      <w:r w:rsidR="00A7777E">
        <w:t xml:space="preserve"> </w:t>
      </w:r>
      <w:r w:rsidR="00016F80">
        <w:t>When an applicant organization does not have an Animal Welfare Assurance, the Authorized Organization Representative’s signature constitutes declaration that the applicant organization will submit an Animal Welfare Assurance when requested by OLAW.</w:t>
      </w:r>
      <w:r w:rsidR="00EE05A4">
        <w:t xml:space="preserve"> </w:t>
      </w:r>
    </w:p>
    <w:p w14:paraId="081524A1" w14:textId="753E4F78" w:rsidR="00FF5940" w:rsidRDefault="00FF5940" w:rsidP="00BE47BE">
      <w:pPr>
        <w:pStyle w:val="Heading4"/>
      </w:pPr>
      <w:bookmarkStart w:id="107" w:name="Item5"/>
      <w:bookmarkStart w:id="108" w:name="Item6"/>
      <w:bookmarkStart w:id="109" w:name="_Toc53222656"/>
      <w:bookmarkEnd w:id="107"/>
      <w:bookmarkEnd w:id="108"/>
      <w:r>
        <w:t>Dates of Proposed Period of Support</w:t>
      </w:r>
      <w:bookmarkEnd w:id="109"/>
      <w:r>
        <w:t xml:space="preserve"> </w:t>
      </w:r>
    </w:p>
    <w:p w14:paraId="2E2AD934" w14:textId="77777777" w:rsidR="00FF5940" w:rsidRDefault="00FF5940" w:rsidP="00755EF7">
      <w:pPr>
        <w:pStyle w:val="BodyText"/>
      </w:pPr>
      <w:r>
        <w:t>Request no more than 5 years of support</w:t>
      </w:r>
      <w:r w:rsidR="009B0746">
        <w:t>, unless specifically authorized in the FOA</w:t>
      </w:r>
      <w:r>
        <w:t>.</w:t>
      </w:r>
      <w:r w:rsidR="00761864">
        <w:t xml:space="preserve"> Note</w:t>
      </w:r>
      <w:r w:rsidR="002E4CE0">
        <w:t xml:space="preserve"> that s</w:t>
      </w:r>
      <w:r w:rsidR="00761864">
        <w:t xml:space="preserve">ome </w:t>
      </w:r>
      <w:r w:rsidR="005E45EE">
        <w:t>programs</w:t>
      </w:r>
      <w:r w:rsidR="00761864">
        <w:t xml:space="preserve"> specify fewer years.</w:t>
      </w:r>
      <w:r>
        <w:t xml:space="preserve"> </w:t>
      </w:r>
    </w:p>
    <w:p w14:paraId="3CDB79E1" w14:textId="77777777" w:rsidR="00FF5940" w:rsidRPr="00BC652F" w:rsidRDefault="00FF5940" w:rsidP="00755EF7">
      <w:pPr>
        <w:pStyle w:val="BodyText"/>
      </w:pPr>
      <w:r w:rsidRPr="00A7777E">
        <w:rPr>
          <w:rStyle w:val="SubheadinParagraph"/>
        </w:rPr>
        <w:t>New application.</w:t>
      </w:r>
      <w:r w:rsidRPr="00A7777E">
        <w:t xml:space="preserve"> </w:t>
      </w:r>
      <w:r>
        <w:t>Consult the schedule</w:t>
      </w:r>
      <w:r w:rsidR="00916191">
        <w:t xml:space="preserve"> at </w:t>
      </w:r>
      <w:hyperlink r:id="rId156" w:tgtFrame="_blank" w:history="1">
        <w:r w:rsidR="00916191" w:rsidRPr="00916191">
          <w:rPr>
            <w:rStyle w:val="Hyperlink"/>
            <w:rFonts w:ascii="Helvetica" w:hAnsi="Helvetica"/>
          </w:rPr>
          <w:t>http://grants</w:t>
        </w:r>
        <w:r w:rsidR="00916191" w:rsidRPr="00916191">
          <w:rPr>
            <w:rStyle w:val="Hyperlink"/>
          </w:rPr>
          <w:t>.nih.gov/grants/dates.htm</w:t>
        </w:r>
      </w:hyperlink>
      <w:r w:rsidR="00ED44B1">
        <w:t xml:space="preserve"> </w:t>
      </w:r>
      <w:r w:rsidRPr="00BC652F">
        <w:t>for an appropriate beginning date.</w:t>
      </w:r>
      <w:r w:rsidR="00324201">
        <w:t xml:space="preserve"> Refer to the FOA for beginning dates for PHS agencies other than NIH.</w:t>
      </w:r>
    </w:p>
    <w:p w14:paraId="4ADF8C59" w14:textId="77777777" w:rsidR="00FF5940" w:rsidRDefault="00931723" w:rsidP="00755EF7">
      <w:pPr>
        <w:pStyle w:val="BodyText"/>
      </w:pPr>
      <w:r w:rsidRPr="00A7777E">
        <w:rPr>
          <w:rStyle w:val="SubheadinParagraph"/>
        </w:rPr>
        <w:t>R</w:t>
      </w:r>
      <w:r w:rsidR="00BB0F23" w:rsidRPr="00A7777E">
        <w:rPr>
          <w:rStyle w:val="SubheadinParagraph"/>
        </w:rPr>
        <w:t>enewal</w:t>
      </w:r>
      <w:r w:rsidR="00FF5940" w:rsidRPr="00A7777E">
        <w:rPr>
          <w:rStyle w:val="SubheadinParagraph"/>
        </w:rPr>
        <w:t xml:space="preserve"> application.</w:t>
      </w:r>
      <w:r w:rsidR="00FF5940" w:rsidRPr="00A7777E">
        <w:t xml:space="preserve"> </w:t>
      </w:r>
      <w:r w:rsidR="00FF5940">
        <w:t xml:space="preserve">Choose a beginning date immediately following the termination date of the current period of support. </w:t>
      </w:r>
    </w:p>
    <w:p w14:paraId="7D18037A" w14:textId="77777777" w:rsidR="00FF5940" w:rsidRPr="00A7777E" w:rsidRDefault="00931723" w:rsidP="00755EF7">
      <w:pPr>
        <w:pStyle w:val="BodyText"/>
      </w:pPr>
      <w:r w:rsidRPr="00A7777E">
        <w:rPr>
          <w:rStyle w:val="SubheadinParagraph"/>
        </w:rPr>
        <w:t>R</w:t>
      </w:r>
      <w:r w:rsidR="003535C3" w:rsidRPr="00A7777E">
        <w:rPr>
          <w:rStyle w:val="SubheadinParagraph"/>
        </w:rPr>
        <w:t>evision</w:t>
      </w:r>
      <w:r w:rsidR="00FF5940" w:rsidRPr="00A7777E">
        <w:rPr>
          <w:rStyle w:val="SubheadinParagraph"/>
        </w:rPr>
        <w:t xml:space="preserve"> application.</w:t>
      </w:r>
      <w:r w:rsidR="00FF5940" w:rsidRPr="00A7777E">
        <w:t xml:space="preserve"> </w:t>
      </w:r>
      <w:r w:rsidR="00FF5940" w:rsidRPr="00A7777E">
        <w:rPr>
          <w:rStyle w:val="Strong"/>
        </w:rPr>
        <w:t xml:space="preserve">Submit a </w:t>
      </w:r>
      <w:r w:rsidR="002E4CE0" w:rsidRPr="00A7777E">
        <w:rPr>
          <w:rStyle w:val="Strong"/>
        </w:rPr>
        <w:t>R</w:t>
      </w:r>
      <w:r w:rsidR="003535C3" w:rsidRPr="00A7777E">
        <w:rPr>
          <w:rStyle w:val="Strong"/>
        </w:rPr>
        <w:t>evision</w:t>
      </w:r>
      <w:r w:rsidR="00FF5940" w:rsidRPr="00A7777E">
        <w:rPr>
          <w:rStyle w:val="Strong"/>
        </w:rPr>
        <w:t xml:space="preserve"> application only for a period within the current period of </w:t>
      </w:r>
      <w:r w:rsidR="00C71E22" w:rsidRPr="00A7777E">
        <w:rPr>
          <w:rStyle w:val="Strong"/>
        </w:rPr>
        <w:t>the active grant</w:t>
      </w:r>
      <w:r w:rsidR="00FF5940" w:rsidRPr="00A7777E">
        <w:rPr>
          <w:rStyle w:val="Strong"/>
        </w:rPr>
        <w:t>.</w:t>
      </w:r>
      <w:r w:rsidR="00FF5940" w:rsidRPr="00A7777E">
        <w:t xml:space="preserve"> </w:t>
      </w:r>
      <w:r w:rsidR="00C71E22" w:rsidRPr="00A7777E">
        <w:t>A</w:t>
      </w:r>
      <w:r w:rsidR="00FF5940" w:rsidRPr="00A7777E">
        <w:t xml:space="preserve">t the time of submission, the </w:t>
      </w:r>
      <w:r w:rsidR="002E4CE0" w:rsidRPr="00A7777E">
        <w:t>R</w:t>
      </w:r>
      <w:r w:rsidR="003535C3" w:rsidRPr="00A7777E">
        <w:t>evision</w:t>
      </w:r>
      <w:r w:rsidR="00FF5940" w:rsidRPr="00A7777E">
        <w:t xml:space="preserve"> request must be within the time period of the original (parent) award period, and any extension must be done </w:t>
      </w:r>
      <w:r w:rsidR="00FF5940" w:rsidRPr="00B546EC">
        <w:rPr>
          <w:rStyle w:val="Strong"/>
        </w:rPr>
        <w:t>before</w:t>
      </w:r>
      <w:r w:rsidR="00FF5940" w:rsidRPr="00A7777E">
        <w:t xml:space="preserve"> submission. Make the ending date of the </w:t>
      </w:r>
      <w:r w:rsidR="002E4CE0" w:rsidRPr="00A7777E">
        <w:t>R</w:t>
      </w:r>
      <w:r w:rsidR="003535C3" w:rsidRPr="00A7777E">
        <w:t>evision</w:t>
      </w:r>
      <w:r w:rsidR="00FF5940" w:rsidRPr="00A7777E">
        <w:t xml:space="preserve">’s first budget period coincide with the ending date of the budget period that is to be supplemented, regardless of the </w:t>
      </w:r>
      <w:r w:rsidR="002E4CE0" w:rsidRPr="00A7777E">
        <w:t>R</w:t>
      </w:r>
      <w:r w:rsidR="003535C3" w:rsidRPr="00A7777E">
        <w:t>evision</w:t>
      </w:r>
      <w:r w:rsidR="00FF5940" w:rsidRPr="00A7777E">
        <w:t>’s beginning date. If requesting supplemental funds for the future years of a currently funded grant, make the future years’ budget periods coincide with those of the currently funded grant.</w:t>
      </w:r>
    </w:p>
    <w:p w14:paraId="1D4A54A9" w14:textId="77777777" w:rsidR="00FF5940" w:rsidRPr="00A552D9" w:rsidRDefault="00FF5940" w:rsidP="00BE47BE">
      <w:pPr>
        <w:pStyle w:val="Heading4"/>
      </w:pPr>
      <w:bookmarkStart w:id="110" w:name="_Toc53222657"/>
      <w:r w:rsidRPr="00A552D9">
        <w:t>Budget Request</w:t>
      </w:r>
      <w:bookmarkEnd w:id="110"/>
    </w:p>
    <w:p w14:paraId="479E9C41" w14:textId="695AAF9C" w:rsidR="00FF5940" w:rsidRDefault="00FF5940" w:rsidP="00F41CF0">
      <w:pPr>
        <w:pStyle w:val="BoxNotesWithBox"/>
      </w:pPr>
      <w:r>
        <w:t>All amounts requested in 7 and 8 and on the budget pages must be in U.S. dollars.</w:t>
      </w:r>
    </w:p>
    <w:p w14:paraId="2ADD40AE" w14:textId="3570D3F8" w:rsidR="00FF5940" w:rsidRPr="002E4F1F" w:rsidRDefault="00FF5940" w:rsidP="00BE47BE">
      <w:pPr>
        <w:pStyle w:val="Heading4"/>
      </w:pPr>
      <w:bookmarkStart w:id="111" w:name="Item7"/>
      <w:bookmarkStart w:id="112" w:name="_Toc53222658"/>
      <w:bookmarkEnd w:id="111"/>
      <w:r w:rsidRPr="002E4F1F">
        <w:t>Costs Requested for Initial Budget Period</w:t>
      </w:r>
      <w:bookmarkEnd w:id="112"/>
    </w:p>
    <w:p w14:paraId="05072F9A" w14:textId="427CBBDB" w:rsidR="00FF5940" w:rsidRDefault="00FF5940" w:rsidP="002E4F1F">
      <w:pPr>
        <w:pStyle w:val="Heading5"/>
      </w:pPr>
      <w:r>
        <w:t xml:space="preserve">Direct Costs </w:t>
      </w:r>
    </w:p>
    <w:p w14:paraId="7FB9D8FE" w14:textId="77777777" w:rsidR="00A24AF8" w:rsidRPr="00A24AF8" w:rsidRDefault="00A24AF8" w:rsidP="00755EF7">
      <w:pPr>
        <w:pStyle w:val="BodyText"/>
      </w:pPr>
      <w:r w:rsidRPr="00A24AF8">
        <w:t>From Form Page 4, enter the "Subtotal Direct Cos</w:t>
      </w:r>
      <w:r w:rsidR="00EE05A4">
        <w:t>ts for Initial Budget Period</w:t>
      </w:r>
      <w:r w:rsidR="00150339">
        <w:t>.</w:t>
      </w:r>
      <w:r w:rsidR="00EE05A4">
        <w:t xml:space="preserve">" </w:t>
      </w:r>
    </w:p>
    <w:p w14:paraId="17C6955E" w14:textId="5989871E" w:rsidR="00A24AF8" w:rsidRDefault="00A24AF8" w:rsidP="002E4F1F">
      <w:pPr>
        <w:pStyle w:val="Heading5"/>
      </w:pPr>
      <w:r>
        <w:t xml:space="preserve">Total Costs </w:t>
      </w:r>
    </w:p>
    <w:p w14:paraId="385CEBD3" w14:textId="77777777" w:rsidR="00A24AF8" w:rsidRPr="00A24AF8" w:rsidRDefault="00A24AF8" w:rsidP="00755EF7">
      <w:pPr>
        <w:pStyle w:val="BodyText"/>
      </w:pPr>
      <w:r w:rsidRPr="00A24AF8">
        <w:t>Enter the sum of: 1) the "Total Direct Costs for Initial Budget Period" from Form Page 4 and 2) the Facilities and Administrative costs for the initial budget period, as calculated on the Checklist Form Page.</w:t>
      </w:r>
    </w:p>
    <w:p w14:paraId="5FCFCBBA" w14:textId="3B02ED89" w:rsidR="00A24AF8" w:rsidRDefault="00A24AF8" w:rsidP="00755EF7">
      <w:pPr>
        <w:pStyle w:val="BodyText"/>
      </w:pPr>
      <w:r>
        <w:t xml:space="preserve">Note </w:t>
      </w:r>
      <w:r w:rsidR="00627001">
        <w:t xml:space="preserve">the "Total Direct Costs" used to calculate </w:t>
      </w:r>
      <w:r>
        <w:t xml:space="preserve">7b </w:t>
      </w:r>
      <w:r w:rsidR="00627001">
        <w:t>includes</w:t>
      </w:r>
      <w:r>
        <w:t xml:space="preserve"> any consortium F&amp;A costs.</w:t>
      </w:r>
    </w:p>
    <w:p w14:paraId="41C782C0" w14:textId="218840FD" w:rsidR="00FF5940" w:rsidRPr="002E4F1F" w:rsidRDefault="00FF5940" w:rsidP="00BE47BE">
      <w:pPr>
        <w:pStyle w:val="Heading4"/>
      </w:pPr>
      <w:bookmarkStart w:id="113" w:name="Item8"/>
      <w:bookmarkStart w:id="114" w:name="_Toc53222659"/>
      <w:bookmarkEnd w:id="113"/>
      <w:r w:rsidRPr="002E4F1F">
        <w:lastRenderedPageBreak/>
        <w:t>Costs Requested for Proposed Period of Support</w:t>
      </w:r>
      <w:bookmarkEnd w:id="114"/>
      <w:r w:rsidRPr="002E4F1F">
        <w:t xml:space="preserve"> </w:t>
      </w:r>
    </w:p>
    <w:p w14:paraId="1DEFD3F9" w14:textId="38AE79F9" w:rsidR="00FF5940" w:rsidRDefault="00FF5940" w:rsidP="002E4F1F">
      <w:pPr>
        <w:pStyle w:val="Heading5"/>
      </w:pPr>
      <w:r>
        <w:t xml:space="preserve">Direct Costs </w:t>
      </w:r>
    </w:p>
    <w:p w14:paraId="14A3B13B" w14:textId="77777777" w:rsidR="00C82218" w:rsidRDefault="00C82218" w:rsidP="00755EF7">
      <w:pPr>
        <w:pStyle w:val="BodyText"/>
      </w:pPr>
      <w:r>
        <w:t>From Form Page 5, enter the sum of "Subtota</w:t>
      </w:r>
      <w:r w:rsidR="00EE05A4">
        <w:t>l Direct Costs" for all years.</w:t>
      </w:r>
      <w:r>
        <w:t xml:space="preserve"> </w:t>
      </w:r>
    </w:p>
    <w:p w14:paraId="66D2D9A1" w14:textId="0331FDD5" w:rsidR="00C82218" w:rsidRDefault="00C82218" w:rsidP="002E4F1F">
      <w:pPr>
        <w:pStyle w:val="Heading5"/>
      </w:pPr>
      <w:r>
        <w:t xml:space="preserve">Total Costs </w:t>
      </w:r>
    </w:p>
    <w:p w14:paraId="41F3F458" w14:textId="77777777" w:rsidR="00C82218" w:rsidRDefault="00C82218" w:rsidP="00755EF7">
      <w:pPr>
        <w:pStyle w:val="BodyText"/>
      </w:pPr>
      <w:r>
        <w:t>Enter the sum of: 1) "Total Direct Costs</w:t>
      </w:r>
      <w:r w:rsidR="00916191">
        <w:t xml:space="preserve"> for Entire Proposed Project Period</w:t>
      </w:r>
      <w:r>
        <w:t xml:space="preserve">" from Form Page 5; and, 2) the </w:t>
      </w:r>
      <w:r w:rsidR="00916191">
        <w:t xml:space="preserve">total </w:t>
      </w:r>
      <w:r>
        <w:t xml:space="preserve">Facilities and Administrative costs for </w:t>
      </w:r>
      <w:r w:rsidR="00916191">
        <w:t xml:space="preserve">all years </w:t>
      </w:r>
      <w:r>
        <w:t xml:space="preserve">calculated on the Checklist Form Page. </w:t>
      </w:r>
    </w:p>
    <w:p w14:paraId="46F19B4D" w14:textId="12A017D2" w:rsidR="00C82218" w:rsidRPr="00165A47" w:rsidRDefault="00C82218" w:rsidP="00755EF7">
      <w:pPr>
        <w:pStyle w:val="BodyText"/>
      </w:pPr>
      <w:r>
        <w:t xml:space="preserve">Note </w:t>
      </w:r>
      <w:r w:rsidR="00627001">
        <w:t xml:space="preserve">the "Total Direct Costs" used to calculate </w:t>
      </w:r>
      <w:r>
        <w:t xml:space="preserve">8b </w:t>
      </w:r>
      <w:r w:rsidR="00627001">
        <w:t>includes</w:t>
      </w:r>
      <w:r>
        <w:t xml:space="preserve"> any co</w:t>
      </w:r>
      <w:r w:rsidRPr="00165A47">
        <w:t>nsortium F&amp;A costs.</w:t>
      </w:r>
      <w:r w:rsidR="00585240" w:rsidRPr="00165A47">
        <w:t xml:space="preserve"> Please ensure number(s) complies with application requirements.</w:t>
      </w:r>
    </w:p>
    <w:p w14:paraId="3DDFAFD1" w14:textId="2FE398A4" w:rsidR="00FF5940" w:rsidRDefault="00FF5940" w:rsidP="00BE47BE">
      <w:pPr>
        <w:pStyle w:val="Heading4"/>
      </w:pPr>
      <w:bookmarkStart w:id="115" w:name="Item9"/>
      <w:bookmarkStart w:id="116" w:name="_Toc53222660"/>
      <w:bookmarkEnd w:id="115"/>
      <w:r>
        <w:t>Applicant Organization</w:t>
      </w:r>
      <w:bookmarkEnd w:id="116"/>
      <w:r>
        <w:t xml:space="preserve"> </w:t>
      </w:r>
    </w:p>
    <w:p w14:paraId="4968AC68" w14:textId="77777777" w:rsidR="00FF5940" w:rsidRDefault="00FF5940" w:rsidP="00755EF7">
      <w:pPr>
        <w:pStyle w:val="BodyText"/>
      </w:pPr>
      <w:r>
        <w:t>Name the one organization that will be legally and financially responsible for the conduct of activities supported by the award</w:t>
      </w:r>
      <w:r w:rsidR="00D02C28">
        <w:t>.</w:t>
      </w:r>
    </w:p>
    <w:p w14:paraId="4FAAF68F" w14:textId="49639143" w:rsidR="00FF5940" w:rsidRDefault="00FF5940" w:rsidP="00BE47BE">
      <w:pPr>
        <w:pStyle w:val="Heading4"/>
      </w:pPr>
      <w:bookmarkStart w:id="117" w:name="Item10"/>
      <w:bookmarkStart w:id="118" w:name="_Toc53222661"/>
      <w:bookmarkEnd w:id="117"/>
      <w:r>
        <w:t>Type of Organization</w:t>
      </w:r>
      <w:bookmarkEnd w:id="118"/>
      <w:r>
        <w:t xml:space="preserve"> </w:t>
      </w:r>
    </w:p>
    <w:p w14:paraId="6CC1B18D" w14:textId="30D915DB" w:rsidR="00FF5940" w:rsidRDefault="00FF5940" w:rsidP="00755EF7">
      <w:pPr>
        <w:pStyle w:val="BodyText"/>
      </w:pPr>
      <w:r>
        <w:t>Check the appropriate box. See</w:t>
      </w:r>
      <w:r w:rsidR="009B0746">
        <w:t xml:space="preserve"> definitions of</w:t>
      </w:r>
      <w:r>
        <w:t xml:space="preserve"> </w:t>
      </w:r>
      <w:r w:rsidR="003F2E26" w:rsidRPr="00A246D6">
        <w:t>Applicant Organization Types</w:t>
      </w:r>
      <w:r w:rsidR="003F2E26">
        <w:t xml:space="preserve"> </w:t>
      </w:r>
      <w:r>
        <w:t>definition</w:t>
      </w:r>
      <w:r w:rsidR="003F2E26">
        <w:t>s</w:t>
      </w:r>
      <w:r>
        <w:t xml:space="preserve"> in </w:t>
      </w:r>
      <w:hyperlink r:id="rId157" w:anchor="3_definitions" w:history="1">
        <w:r w:rsidR="00185295" w:rsidRPr="00A246D6">
          <w:rPr>
            <w:rStyle w:val="Hyperlink"/>
          </w:rPr>
          <w:t xml:space="preserve">Supplemental Instructions </w:t>
        </w:r>
        <w:r w:rsidRPr="00A246D6">
          <w:rPr>
            <w:rStyle w:val="Hyperlink"/>
          </w:rPr>
          <w:t>Part III</w:t>
        </w:r>
        <w:r w:rsidR="003F2E26" w:rsidRPr="00A246D6">
          <w:rPr>
            <w:rStyle w:val="Hyperlink"/>
          </w:rPr>
          <w:t>, 3</w:t>
        </w:r>
      </w:hyperlink>
      <w:r w:rsidR="003F2E26">
        <w:t>.</w:t>
      </w:r>
    </w:p>
    <w:p w14:paraId="5DC553C0" w14:textId="753EA582" w:rsidR="00FF5940" w:rsidRDefault="00FF5940" w:rsidP="00BE47BE">
      <w:pPr>
        <w:pStyle w:val="Heading4"/>
      </w:pPr>
      <w:bookmarkStart w:id="119" w:name="Item11"/>
      <w:bookmarkStart w:id="120" w:name="_Toc53222662"/>
      <w:bookmarkEnd w:id="119"/>
      <w:r>
        <w:t>Entity Identification Number, DUNS Number, Congressional District</w:t>
      </w:r>
      <w:bookmarkEnd w:id="120"/>
      <w:r>
        <w:t xml:space="preserve"> </w:t>
      </w:r>
    </w:p>
    <w:p w14:paraId="762ACB62" w14:textId="0F1D9855" w:rsidR="00FF5940" w:rsidRDefault="00FF5940" w:rsidP="00755EF7">
      <w:pPr>
        <w:pStyle w:val="BodyText"/>
      </w:pPr>
      <w:r w:rsidRPr="00A7777E">
        <w:rPr>
          <w:rStyle w:val="SubheadinParagraph"/>
        </w:rPr>
        <w:t>Entity Identification Number.</w:t>
      </w:r>
      <w:r>
        <w:t xml:space="preserve"> Enter the 12-digit Entity Identification Number (EIN) assigned to the applicant organization by the Department of Health and Human Services Payment Management System for payment and accounting purposes. This number is an expansion of the 9-digit EIN assigned by the IRS. If the institution has not yet been assigned a number, enter either (1) the organization’s Internal Revenue Service employer identification number (nine digits) or (2) the words </w:t>
      </w:r>
      <w:r w:rsidR="00A03807">
        <w:t>“</w:t>
      </w:r>
      <w:r w:rsidRPr="00104D2A">
        <w:t>Applied for</w:t>
      </w:r>
      <w:r w:rsidR="00A03807">
        <w:t>”</w:t>
      </w:r>
      <w:r>
        <w:t xml:space="preserve"> to indicate that the organization does not have an EIN but has applied to the local office of the IRS for one.</w:t>
      </w:r>
      <w:r w:rsidRPr="00A7777E">
        <w:t xml:space="preserve"> </w:t>
      </w:r>
      <w:r w:rsidR="0023171F" w:rsidRPr="00A7777E">
        <w:rPr>
          <w:rStyle w:val="Strong"/>
        </w:rPr>
        <w:t>Do not enter the PD/PI's social security number</w:t>
      </w:r>
      <w:r w:rsidR="003F2E26">
        <w:t>;</w:t>
      </w:r>
      <w:r w:rsidRPr="00A7777E">
        <w:t xml:space="preserve"> </w:t>
      </w:r>
      <w:r>
        <w:t xml:space="preserve">it is not appropriate for this. </w:t>
      </w:r>
    </w:p>
    <w:p w14:paraId="62C95840" w14:textId="77777777" w:rsidR="00FF5940" w:rsidRDefault="00FF5940" w:rsidP="00755EF7">
      <w:pPr>
        <w:pStyle w:val="BodyText"/>
      </w:pPr>
      <w:bookmarkStart w:id="121" w:name="formpage1_DUNS"/>
      <w:bookmarkEnd w:id="121"/>
      <w:r w:rsidRPr="00A7777E">
        <w:rPr>
          <w:rStyle w:val="SubheadinParagraph"/>
        </w:rPr>
        <w:t>Data Universal Numbering System (DUNS) number.</w:t>
      </w:r>
      <w:r w:rsidRPr="00A7777E">
        <w:t xml:space="preserve"> </w:t>
      </w:r>
      <w:r>
        <w:t>Enter the DUNS number. Applicant</w:t>
      </w:r>
      <w:r w:rsidR="00C71E22">
        <w:t xml:space="preserve"> organizations</w:t>
      </w:r>
      <w:r w:rsidR="00252DFA" w:rsidRPr="00252DFA">
        <w:t xml:space="preserve"> </w:t>
      </w:r>
      <w:r w:rsidR="00252DFA" w:rsidRPr="005C44A0">
        <w:rPr>
          <w:rStyle w:val="Strong"/>
        </w:rPr>
        <w:t>must have</w:t>
      </w:r>
      <w:r w:rsidR="00252DFA" w:rsidRPr="00165A47">
        <w:t xml:space="preserve"> a Dun and Bradstreet (D&amp;B) Data Universal Numbering System (DUNS) number as the Universal Identifier w</w:t>
      </w:r>
      <w:r w:rsidR="00252DFA">
        <w:t xml:space="preserve">hen applying for Federal grants or cooperative agreements. The DUNS number </w:t>
      </w:r>
      <w:r>
        <w:t>is a nine-digit number assigned by Dun and Bradstreet Information Serv</w:t>
      </w:r>
      <w:r w:rsidRPr="00165A47">
        <w:t xml:space="preserve">ices. </w:t>
      </w:r>
      <w:r w:rsidR="00C71E22" w:rsidRPr="00165A47">
        <w:t xml:space="preserve">An </w:t>
      </w:r>
      <w:r w:rsidR="00252DFA" w:rsidRPr="00165A47">
        <w:t>AOR</w:t>
      </w:r>
      <w:r w:rsidR="00C71E22" w:rsidRPr="00165A47">
        <w:t xml:space="preserve"> should be consulted to determine the appropriate number. </w:t>
      </w:r>
      <w:r w:rsidRPr="00165A47">
        <w:t>If the organization does not have a DUNS</w:t>
      </w:r>
      <w:r>
        <w:t xml:space="preserve"> number,</w:t>
      </w:r>
      <w:r w:rsidRPr="0046679E">
        <w:t xml:space="preserve"> </w:t>
      </w:r>
      <w:r w:rsidR="00C71E22" w:rsidRPr="0046679E">
        <w:t xml:space="preserve">an </w:t>
      </w:r>
      <w:r w:rsidR="00252DFA" w:rsidRPr="0046679E">
        <w:t>AOR</w:t>
      </w:r>
      <w:r w:rsidR="00C71E22" w:rsidRPr="0046679E">
        <w:t xml:space="preserve"> sho</w:t>
      </w:r>
      <w:r w:rsidR="00C71E22">
        <w:t xml:space="preserve">uld </w:t>
      </w:r>
      <w:r>
        <w:t xml:space="preserve">complete the </w:t>
      </w:r>
      <w:hyperlink r:id="rId158" w:tgtFrame="_blank" w:history="1">
        <w:r>
          <w:rPr>
            <w:rStyle w:val="Hyperlink"/>
          </w:rPr>
          <w:t>US D&amp;B D-U-N-S Number Request Form</w:t>
        </w:r>
      </w:hyperlink>
      <w:r>
        <w:t xml:space="preserve"> or contact Dun and Bradstreet by telephone directly a</w:t>
      </w:r>
      <w:r w:rsidRPr="00252DFA">
        <w:t>t 1-866-705-5711 (toll-free) to obt</w:t>
      </w:r>
      <w:r>
        <w:t xml:space="preserve">ain one. A DUNS number will be provided immediately by telephone at no charge. </w:t>
      </w:r>
      <w:r w:rsidR="00C71E22">
        <w:t xml:space="preserve">Note this is an organizational number. Individual </w:t>
      </w:r>
      <w:r w:rsidR="005901D1">
        <w:t>PD</w:t>
      </w:r>
      <w:r w:rsidR="003F2E26">
        <w:t>/PIs</w:t>
      </w:r>
      <w:r w:rsidR="00C71E22">
        <w:t xml:space="preserve"> do not need to register for a DUNS</w:t>
      </w:r>
      <w:r w:rsidR="003F2E26">
        <w:t xml:space="preserve"> number</w:t>
      </w:r>
      <w:r w:rsidR="00C71E22">
        <w:t>.</w:t>
      </w:r>
    </w:p>
    <w:p w14:paraId="614B6D95" w14:textId="2231B102" w:rsidR="00E3797F" w:rsidRDefault="00FF5940" w:rsidP="00755EF7">
      <w:pPr>
        <w:pStyle w:val="BodyText"/>
      </w:pPr>
      <w:r w:rsidRPr="00A7777E">
        <w:rPr>
          <w:rStyle w:val="SubheadinParagraph"/>
        </w:rPr>
        <w:t>Congressional District.</w:t>
      </w:r>
      <w:r w:rsidRPr="00A7777E">
        <w:t xml:space="preserve"> Ent</w:t>
      </w:r>
      <w:r>
        <w:t xml:space="preserve">er the number of the Congressional District of the applicant organization. To locate </w:t>
      </w:r>
      <w:r w:rsidR="00150339">
        <w:t>the appropriate</w:t>
      </w:r>
      <w:r>
        <w:t xml:space="preserve"> district</w:t>
      </w:r>
      <w:r w:rsidR="007A13E4">
        <w:t xml:space="preserve">, use </w:t>
      </w:r>
      <w:hyperlink r:id="rId159" w:history="1">
        <w:r w:rsidR="007A13E4">
          <w:rPr>
            <w:rStyle w:val="Hyperlink"/>
          </w:rPr>
          <w:t>https://www.federalreporting.gov/federalreporting/congressionalDistricts.do</w:t>
        </w:r>
      </w:hyperlink>
      <w:r w:rsidR="00E3797F">
        <w:t>.</w:t>
      </w:r>
    </w:p>
    <w:p w14:paraId="25B7E145" w14:textId="32127F5D" w:rsidR="00FF5940" w:rsidRDefault="00FF5940" w:rsidP="00BE47BE">
      <w:pPr>
        <w:pStyle w:val="Heading4"/>
      </w:pPr>
      <w:bookmarkStart w:id="122" w:name="Item12"/>
      <w:bookmarkStart w:id="123" w:name="_Toc53222663"/>
      <w:bookmarkEnd w:id="122"/>
      <w:r>
        <w:t>Administ</w:t>
      </w:r>
      <w:r w:rsidR="005901D1">
        <w:t>rative Official to be Notified if Award i</w:t>
      </w:r>
      <w:r>
        <w:t>s Made</w:t>
      </w:r>
      <w:bookmarkEnd w:id="123"/>
      <w:r>
        <w:t xml:space="preserve"> </w:t>
      </w:r>
    </w:p>
    <w:p w14:paraId="1A49DC60" w14:textId="77777777" w:rsidR="00FF5940" w:rsidRDefault="00FF5940" w:rsidP="00755EF7">
      <w:pPr>
        <w:pStyle w:val="BodyText"/>
      </w:pPr>
      <w:r>
        <w:t>Name the applicant organization administrative official to be notified if an award is made. Provide a complete address for postal delivery and the telephone, fax, and e-mail address for the administrative official.</w:t>
      </w:r>
    </w:p>
    <w:p w14:paraId="1E980D38" w14:textId="3700259F" w:rsidR="00FF5940" w:rsidRDefault="00FF5940" w:rsidP="00BE47BE">
      <w:pPr>
        <w:pStyle w:val="Heading4"/>
      </w:pPr>
      <w:bookmarkStart w:id="124" w:name="Item13"/>
      <w:bookmarkStart w:id="125" w:name="_Toc53222664"/>
      <w:bookmarkEnd w:id="124"/>
      <w:r>
        <w:t>Official Signing for Applicant Organization</w:t>
      </w:r>
      <w:bookmarkEnd w:id="125"/>
      <w:r>
        <w:t xml:space="preserve"> </w:t>
      </w:r>
    </w:p>
    <w:p w14:paraId="4A3FD59D" w14:textId="77777777" w:rsidR="00FF5940" w:rsidRDefault="00FF5940" w:rsidP="00755EF7">
      <w:pPr>
        <w:pStyle w:val="BodyText"/>
      </w:pPr>
      <w:r>
        <w:t xml:space="preserve">Name an individual authorized to act for the applicant organization and to assume the obligations imposed by the Federal laws, requirements, and conditions for a grant or grant application, including </w:t>
      </w:r>
      <w:r>
        <w:lastRenderedPageBreak/>
        <w:t>the applicable Federal regulations. Provide a complete address for postal delivery and the telephone, fax, and e-mail address for the signing official.</w:t>
      </w:r>
    </w:p>
    <w:p w14:paraId="0DF2D1B0" w14:textId="055A9E8C" w:rsidR="00FF5940" w:rsidRDefault="00FF5940" w:rsidP="00BE47BE">
      <w:pPr>
        <w:pStyle w:val="Heading4"/>
      </w:pPr>
      <w:bookmarkStart w:id="126" w:name="Item15"/>
      <w:bookmarkStart w:id="127" w:name="Item14"/>
      <w:bookmarkStart w:id="128" w:name="_Toc53222666"/>
      <w:bookmarkEnd w:id="126"/>
      <w:bookmarkEnd w:id="127"/>
      <w:r>
        <w:t>Applicant Organization Certification and Acceptance</w:t>
      </w:r>
      <w:bookmarkEnd w:id="128"/>
      <w:r>
        <w:t xml:space="preserve"> </w:t>
      </w:r>
    </w:p>
    <w:p w14:paraId="376304C3" w14:textId="574F2A89" w:rsidR="00FF5940" w:rsidRPr="00540E34" w:rsidRDefault="00FF5940" w:rsidP="00755EF7">
      <w:pPr>
        <w:pStyle w:val="BodyText"/>
      </w:pPr>
      <w:r>
        <w:t xml:space="preserve">An original signature, in ink, is required. </w:t>
      </w:r>
      <w:r w:rsidR="001D20B4">
        <w:t>O</w:t>
      </w:r>
      <w:r w:rsidR="00C71E22">
        <w:t xml:space="preserve">nly an institutional official with formal </w:t>
      </w:r>
      <w:r w:rsidR="001D20B4">
        <w:t xml:space="preserve">designated or </w:t>
      </w:r>
      <w:r w:rsidR="00C71E22">
        <w:t xml:space="preserve">delegated authority to </w:t>
      </w:r>
      <w:r w:rsidR="001D20B4">
        <w:t xml:space="preserve">sign on behalf of the organization may sign the form. The </w:t>
      </w:r>
      <w:r>
        <w:t xml:space="preserve">signature must be </w:t>
      </w:r>
      <w:r w:rsidR="001D20B4">
        <w:t>dated</w:t>
      </w:r>
      <w:r>
        <w:t xml:space="preserve">. </w:t>
      </w:r>
      <w:r w:rsidRPr="00540E34">
        <w:rPr>
          <w:rStyle w:val="Emphasis"/>
        </w:rPr>
        <w:t xml:space="preserve">In signing the application Face Page, the </w:t>
      </w:r>
      <w:r w:rsidR="00681F59">
        <w:rPr>
          <w:rStyle w:val="Emphasis"/>
        </w:rPr>
        <w:t>Authorized Organization Representative</w:t>
      </w:r>
      <w:r w:rsidRPr="00540E34">
        <w:rPr>
          <w:rStyle w:val="Emphasis"/>
        </w:rPr>
        <w:t xml:space="preserve"> of the applicant organization certifies that the applicant organization will comply with all applicable policies, assurances and/or certifications referenced in the application.</w:t>
      </w:r>
      <w:r w:rsidRPr="00540E34">
        <w:t xml:space="preserve"> </w:t>
      </w:r>
    </w:p>
    <w:p w14:paraId="6CBA6CAD" w14:textId="77777777" w:rsidR="00FF5940" w:rsidRPr="00A246D6" w:rsidRDefault="00FF5940" w:rsidP="00755EF7">
      <w:pPr>
        <w:pStyle w:val="BodyText"/>
      </w:pPr>
      <w:r w:rsidRPr="00A246D6">
        <w:t>The applicant organization is responsible for verifying its eligibility and the accuracy, validity, and conformity with the most current institutional guidelines of all the administrative, fiscal, and scientific information in the application, including the Facilities and Administrative rate. Deliberate withholding, falsification, or misrepresentation of information could result in administrative actions, such as withdrawal of an application,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application. The grantee institution may be liable for the reimbursement of funds associated with any inappropriate or fraudulent conduct of the project activity.</w:t>
      </w:r>
    </w:p>
    <w:p w14:paraId="46E81FC2" w14:textId="77777777" w:rsidR="00FF5940" w:rsidRDefault="00FF5940" w:rsidP="00F96947">
      <w:pPr>
        <w:pStyle w:val="Heading4"/>
      </w:pPr>
      <w:bookmarkStart w:id="129" w:name="_Toc53222667"/>
      <w:r>
        <w:t>Assurances and Certifications</w:t>
      </w:r>
      <w:bookmarkEnd w:id="129"/>
    </w:p>
    <w:p w14:paraId="52173981" w14:textId="08FF99A6" w:rsidR="00FF5940" w:rsidRDefault="00A238CF" w:rsidP="00755EF7">
      <w:pPr>
        <w:pStyle w:val="BodyText"/>
      </w:pPr>
      <w:r>
        <w:t xml:space="preserve">The </w:t>
      </w:r>
      <w:r w:rsidR="00331C4D">
        <w:t xml:space="preserve">list of </w:t>
      </w:r>
      <w:r w:rsidR="00ED5994">
        <w:t>a</w:t>
      </w:r>
      <w:r>
        <w:t>ssurances</w:t>
      </w:r>
      <w:r w:rsidR="00331C4D">
        <w:t>,</w:t>
      </w:r>
      <w:r>
        <w:t xml:space="preserve"> </w:t>
      </w:r>
      <w:r w:rsidR="00ED5994">
        <w:t>c</w:t>
      </w:r>
      <w:r>
        <w:t>ertifications</w:t>
      </w:r>
      <w:r w:rsidR="00331C4D">
        <w:t>,</w:t>
      </w:r>
      <w:r w:rsidR="00ED5994">
        <w:t xml:space="preserve"> and other p</w:t>
      </w:r>
      <w:r w:rsidR="00331C4D">
        <w:t>olicies that apply to applications submitted to NIH and other PHS agencies is found</w:t>
      </w:r>
      <w:r>
        <w:t xml:space="preserve"> </w:t>
      </w:r>
      <w:r w:rsidR="00FF5940">
        <w:t xml:space="preserve">in </w:t>
      </w:r>
      <w:r w:rsidR="00185295">
        <w:t xml:space="preserve">Supplemental Instructions </w:t>
      </w:r>
      <w:hyperlink r:id="rId160" w:anchor="part_iii_policies_assurances" w:tgtFrame="_blank" w:history="1">
        <w:r w:rsidR="00CA2710">
          <w:rPr>
            <w:rStyle w:val="Hyperlink"/>
          </w:rPr>
          <w:t>Part III: Policies, Assurances, Definitions, and Other Information</w:t>
        </w:r>
      </w:hyperlink>
      <w:r w:rsidR="00CA2710">
        <w:t xml:space="preserve">. </w:t>
      </w:r>
      <w:r w:rsidR="00FF5940">
        <w:t>Applicants and grantees must comply with a number of additional public po</w:t>
      </w:r>
      <w:r w:rsidR="00B77192">
        <w:t>licy requirements. Refer to the</w:t>
      </w:r>
      <w:r w:rsidR="00FF5940">
        <w:t xml:space="preserve"> </w:t>
      </w:r>
      <w:r w:rsidR="00FF5940" w:rsidRPr="00C4247D">
        <w:rPr>
          <w:rStyle w:val="PublicationChar"/>
        </w:rPr>
        <w:t>NIH Grants Policy Statement</w:t>
      </w:r>
      <w:r w:rsidR="001145E7">
        <w:t xml:space="preserve"> </w:t>
      </w:r>
      <w:r w:rsidR="00FF5940">
        <w:t>(</w:t>
      </w:r>
      <w:hyperlink r:id="rId161" w:tgtFrame="_blank" w:history="1">
        <w:r w:rsidR="00FF5940" w:rsidRPr="00E86F9F">
          <w:rPr>
            <w:rStyle w:val="Hyperlink"/>
            <w:szCs w:val="22"/>
          </w:rPr>
          <w:t>http://grants.nih.gov/grants/policy/policy.htm</w:t>
        </w:r>
      </w:hyperlink>
      <w:r w:rsidR="00EE05A4">
        <w:t xml:space="preserve">) for additional information. </w:t>
      </w:r>
    </w:p>
    <w:p w14:paraId="6005F682" w14:textId="77146B3D" w:rsidR="00FF5940" w:rsidRDefault="00FF5940" w:rsidP="00755EF7">
      <w:pPr>
        <w:pStyle w:val="BodyText"/>
      </w:pPr>
      <w:r>
        <w:t>The assurances</w:t>
      </w:r>
      <w:r w:rsidR="00D1055E">
        <w:t>,</w:t>
      </w:r>
      <w:r>
        <w:t xml:space="preserve"> certifications</w:t>
      </w:r>
      <w:r w:rsidR="00D1055E">
        <w:t>, and policies</w:t>
      </w:r>
      <w:r>
        <w:t xml:space="preserve"> listed </w:t>
      </w:r>
      <w:r w:rsidR="00331C4D">
        <w:t xml:space="preserve">in </w:t>
      </w:r>
      <w:r w:rsidR="00185295">
        <w:t xml:space="preserve">Supplemental Instructions </w:t>
      </w:r>
      <w:r w:rsidR="00331C4D">
        <w:t xml:space="preserve">Part III </w:t>
      </w:r>
      <w:r>
        <w:t xml:space="preserve">may or may not be applicable to </w:t>
      </w:r>
      <w:r w:rsidR="00B77192">
        <w:t>the</w:t>
      </w:r>
      <w:r>
        <w:t xml:space="preserve"> project, program, or</w:t>
      </w:r>
      <w:r w:rsidR="00A238CF">
        <w:t xml:space="preserve"> type of applicant organization. If unable to certify compliance, provide an explanation and place it after the Checklist Form Page (5.6).</w:t>
      </w:r>
    </w:p>
    <w:p w14:paraId="20B68347" w14:textId="53DD5B37" w:rsidR="00FF5940" w:rsidRDefault="00540E34" w:rsidP="00F41CF0">
      <w:pPr>
        <w:pStyle w:val="Heading2"/>
      </w:pPr>
      <w:bookmarkStart w:id="130" w:name="Description"/>
      <w:bookmarkStart w:id="131" w:name="_Toc53222668"/>
      <w:bookmarkStart w:id="132" w:name="_Toc471917796"/>
      <w:bookmarkEnd w:id="130"/>
      <w:r>
        <w:t>4.2</w:t>
      </w:r>
      <w:r>
        <w:tab/>
      </w:r>
      <w:r w:rsidR="00FF5940" w:rsidRPr="00105737">
        <w:t>Desc</w:t>
      </w:r>
      <w:r w:rsidR="00031AE2" w:rsidRPr="00105737">
        <w:t xml:space="preserve">ription, </w:t>
      </w:r>
      <w:r w:rsidR="00980BCB">
        <w:t>Project/Performance Site</w:t>
      </w:r>
      <w:r w:rsidR="00031AE2" w:rsidRPr="00105737">
        <w:t xml:space="preserve">s, </w:t>
      </w:r>
      <w:r w:rsidR="00426531">
        <w:t>Senior/key</w:t>
      </w:r>
      <w:r w:rsidR="00980BCB">
        <w:t xml:space="preserve"> Personnel</w:t>
      </w:r>
      <w:bookmarkEnd w:id="131"/>
      <w:r w:rsidR="00031AE2" w:rsidRPr="00105737">
        <w:t>, Other Significant Co</w:t>
      </w:r>
      <w:r w:rsidR="008111A0">
        <w:t>ntribu</w:t>
      </w:r>
      <w:r w:rsidR="00031AE2" w:rsidRPr="00105737">
        <w:t xml:space="preserve">tors, and </w:t>
      </w:r>
      <w:r w:rsidR="00162D8F">
        <w:t xml:space="preserve">Human Embryonic </w:t>
      </w:r>
      <w:r w:rsidR="00031AE2" w:rsidRPr="00105737">
        <w:t>Stem Cells</w:t>
      </w:r>
      <w:bookmarkEnd w:id="132"/>
    </w:p>
    <w:p w14:paraId="14D6FC6F" w14:textId="48F1AD33" w:rsidR="005B5DC2" w:rsidRPr="005B5DC2" w:rsidRDefault="00A36D03" w:rsidP="005B5DC2">
      <w:pPr>
        <w:pStyle w:val="BodyText"/>
      </w:pPr>
      <w:hyperlink r:id="rId162" w:tgtFrame="_blank" w:history="1">
        <w:r w:rsidR="005B5DC2" w:rsidRPr="00885915">
          <w:rPr>
            <w:rStyle w:val="Hyperlink"/>
          </w:rPr>
          <w:t>FORM PAGE 2</w:t>
        </w:r>
      </w:hyperlink>
      <w:r w:rsidR="005B5DC2">
        <w:t xml:space="preserve"> and 2-continued</w:t>
      </w:r>
    </w:p>
    <w:p w14:paraId="169EE64C" w14:textId="77777777" w:rsidR="00FF5940" w:rsidRDefault="00FF5940" w:rsidP="00F41CF0">
      <w:pPr>
        <w:pStyle w:val="BoxNotesWithBox"/>
      </w:pPr>
      <w:r>
        <w:t>Do NOT insert additional pages between Form Page 1 and Form Page 2.</w:t>
      </w:r>
    </w:p>
    <w:p w14:paraId="68F5BF62" w14:textId="77777777" w:rsidR="00D6451B" w:rsidRDefault="000150F3" w:rsidP="00F41CF0">
      <w:pPr>
        <w:pStyle w:val="Heading3"/>
      </w:pPr>
      <w:bookmarkStart w:id="133" w:name="_Toc471917797"/>
      <w:bookmarkStart w:id="134" w:name="_Toc53222669"/>
      <w:r>
        <w:t>4.2.1</w:t>
      </w:r>
      <w:r>
        <w:tab/>
      </w:r>
      <w:r w:rsidR="00D6451B">
        <w:t>Description: Project Summary and Relevance</w:t>
      </w:r>
      <w:bookmarkEnd w:id="133"/>
    </w:p>
    <w:p w14:paraId="36BC0146" w14:textId="7A8E55B7" w:rsidR="00D6451B" w:rsidRPr="00CE6DBE" w:rsidRDefault="00D6451B" w:rsidP="00755EF7">
      <w:pPr>
        <w:pStyle w:val="BodyText"/>
        <w:rPr>
          <w:szCs w:val="22"/>
        </w:rPr>
      </w:pPr>
      <w:r w:rsidRPr="00CE6DBE">
        <w:t xml:space="preserve">The first and major </w:t>
      </w:r>
      <w:r w:rsidR="00941231">
        <w:t>section</w:t>
      </w:r>
      <w:r w:rsidR="00941231" w:rsidRPr="00CE6DBE">
        <w:t xml:space="preserve"> </w:t>
      </w:r>
      <w:r w:rsidRPr="00CE6DBE">
        <w:t xml:space="preserve">of the Description </w:t>
      </w:r>
      <w:r>
        <w:t>is a</w:t>
      </w:r>
      <w:r w:rsidRPr="00540E34">
        <w:t xml:space="preserve"> </w:t>
      </w:r>
      <w:r w:rsidRPr="00540E34">
        <w:rPr>
          <w:rStyle w:val="Strong"/>
        </w:rPr>
        <w:t>Project Summary</w:t>
      </w:r>
      <w:r w:rsidRPr="00540E34">
        <w:t xml:space="preserve">. </w:t>
      </w:r>
      <w:r w:rsidRPr="00CE6DBE">
        <w:t>It is meant to serve as a succinct and accurate description of the proposed work when separated from the application. State the application's broad, long-ter</w:t>
      </w:r>
      <w:r>
        <w:t>m objectives and specific aims</w:t>
      </w:r>
      <w:r w:rsidR="00A33022">
        <w:t xml:space="preserve">, making reference to the health relatedness of the project (i.e., </w:t>
      </w:r>
      <w:r w:rsidR="00A33022" w:rsidRPr="00E86F9F">
        <w:t>relevance to the mission of the agency</w:t>
      </w:r>
      <w:r w:rsidR="00A33022">
        <w:t>)</w:t>
      </w:r>
      <w:r>
        <w:t xml:space="preserve">. </w:t>
      </w:r>
      <w:r w:rsidRPr="00CE6DBE">
        <w:t xml:space="preserve">Describe concisely the research design and </w:t>
      </w:r>
      <w:r w:rsidR="00A64B7A">
        <w:t>methods</w:t>
      </w:r>
      <w:r w:rsidR="008859BD" w:rsidRPr="00CE6DBE">
        <w:t xml:space="preserve"> </w:t>
      </w:r>
      <w:r w:rsidRPr="00CE6DBE">
        <w:t xml:space="preserve">for achieving the stated goals. This section should be informative to other persons working in the same or related fields and insofar as possible understandable to a scientifically or technically literate </w:t>
      </w:r>
      <w:r>
        <w:rPr>
          <w:szCs w:val="22"/>
        </w:rPr>
        <w:t>reader.</w:t>
      </w:r>
      <w:r w:rsidRPr="00CE6DBE">
        <w:rPr>
          <w:szCs w:val="22"/>
        </w:rPr>
        <w:t xml:space="preserve"> Avoid describing past accomplishments a</w:t>
      </w:r>
      <w:r>
        <w:rPr>
          <w:szCs w:val="22"/>
        </w:rPr>
        <w:t>nd the use of the first person.</w:t>
      </w:r>
      <w:r w:rsidRPr="00CE6DBE">
        <w:rPr>
          <w:szCs w:val="22"/>
        </w:rPr>
        <w:t xml:space="preserve"> </w:t>
      </w:r>
    </w:p>
    <w:p w14:paraId="658998C5" w14:textId="417B5121" w:rsidR="00D6451B" w:rsidRPr="00D6451B" w:rsidRDefault="00D6451B" w:rsidP="00755EF7">
      <w:pPr>
        <w:pStyle w:val="BodyText"/>
      </w:pPr>
      <w:r w:rsidRPr="00D6451B">
        <w:lastRenderedPageBreak/>
        <w:t xml:space="preserve">The second </w:t>
      </w:r>
      <w:r w:rsidR="00941231">
        <w:t>section</w:t>
      </w:r>
      <w:r w:rsidR="00941231" w:rsidRPr="00D6451B">
        <w:t xml:space="preserve"> </w:t>
      </w:r>
      <w:r w:rsidRPr="00D6451B">
        <w:t xml:space="preserve">of the Description </w:t>
      </w:r>
      <w:r w:rsidRPr="00540E34">
        <w:t xml:space="preserve">is </w:t>
      </w:r>
      <w:r w:rsidRPr="00540E34">
        <w:rPr>
          <w:rStyle w:val="Strong"/>
        </w:rPr>
        <w:t>Relevance</w:t>
      </w:r>
      <w:r w:rsidRPr="00540E34">
        <w:t xml:space="preserve">. Using no </w:t>
      </w:r>
      <w:r w:rsidRPr="00D6451B">
        <w:t xml:space="preserve">more than two or three sentences, </w:t>
      </w:r>
      <w:r w:rsidRPr="00E86F9F">
        <w:t>describe the relevance of this research to public health</w:t>
      </w:r>
      <w:r w:rsidRPr="00D6451B">
        <w:t>. In this section, be succinct and use plain language that can be understood by a general, lay audience.</w:t>
      </w:r>
    </w:p>
    <w:p w14:paraId="6AB69C33" w14:textId="77777777" w:rsidR="00D6451B" w:rsidRPr="00CB59F8" w:rsidRDefault="00D6451B" w:rsidP="00CB59F8">
      <w:pPr>
        <w:pStyle w:val="BodyText"/>
        <w:rPr>
          <w:rStyle w:val="Strong"/>
          <w:highlight w:val="yellow"/>
        </w:rPr>
      </w:pPr>
      <w:r w:rsidRPr="00CB59F8">
        <w:rPr>
          <w:rStyle w:val="Strong"/>
        </w:rPr>
        <w:t>DO NOT EXCEED THE SPACE PROVIDED.</w:t>
      </w:r>
    </w:p>
    <w:p w14:paraId="7A933A2C" w14:textId="77777777" w:rsidR="00D6451B" w:rsidRPr="00162D8F" w:rsidRDefault="0031504A" w:rsidP="00F41CF0">
      <w:pPr>
        <w:pStyle w:val="BoxNotesWithBox"/>
      </w:pPr>
      <w:r>
        <w:t xml:space="preserve">Use text only (no figures or other information not in standard text.) </w:t>
      </w:r>
      <w:r w:rsidR="00D6451B" w:rsidRPr="00162D8F">
        <w:t xml:space="preserve">Do not include proprietary, confidential information or trade secrets in the description section. If the application is funded, the project description will be entered into an NIH database </w:t>
      </w:r>
      <w:r w:rsidR="00A64B7A">
        <w:t>a</w:t>
      </w:r>
      <w:r w:rsidR="00D6451B" w:rsidRPr="00162D8F">
        <w:t xml:space="preserve">nd will become public information. </w:t>
      </w:r>
    </w:p>
    <w:p w14:paraId="7D2BAE87" w14:textId="6F8B7830" w:rsidR="00FF5940" w:rsidRDefault="000150F3" w:rsidP="00F41CF0">
      <w:pPr>
        <w:pStyle w:val="Heading3"/>
      </w:pPr>
      <w:bookmarkStart w:id="135" w:name="_Toc53222670"/>
      <w:bookmarkStart w:id="136" w:name="_Toc471917798"/>
      <w:bookmarkEnd w:id="134"/>
      <w:r>
        <w:t>4.2.2</w:t>
      </w:r>
      <w:r>
        <w:tab/>
      </w:r>
      <w:r w:rsidR="00980BCB">
        <w:t>Project/Performance Site</w:t>
      </w:r>
      <w:r w:rsidR="00FF5940">
        <w:t>(s)</w:t>
      </w:r>
      <w:bookmarkEnd w:id="135"/>
      <w:bookmarkEnd w:id="136"/>
    </w:p>
    <w:p w14:paraId="0FD37DB0" w14:textId="77777777" w:rsidR="00FF5940" w:rsidRDefault="00FF5940" w:rsidP="00755EF7">
      <w:pPr>
        <w:pStyle w:val="BodyText"/>
      </w:pPr>
      <w:r>
        <w:t>Indicate where the work described in the Research Plan</w:t>
      </w:r>
      <w:r w:rsidR="00A03807">
        <w:t xml:space="preserve"> will be conducted. If there are </w:t>
      </w:r>
      <w:r>
        <w:t xml:space="preserve">more than </w:t>
      </w:r>
      <w:r w:rsidR="00A03807">
        <w:t>two</w:t>
      </w:r>
      <w:r>
        <w:t xml:space="preserve"> </w:t>
      </w:r>
      <w:r w:rsidR="00980BCB">
        <w:t>Project/Performance Site</w:t>
      </w:r>
      <w:r w:rsidR="00A03807">
        <w:t xml:space="preserve">s, use the Project/Performance Site Format Page to </w:t>
      </w:r>
      <w:r>
        <w:t>list all the sites, including Depa</w:t>
      </w:r>
      <w:r w:rsidR="00A5112C">
        <w:t>rtment of Veterans Affairs (VA</w:t>
      </w:r>
      <w:r>
        <w:t>) facilities and foreign sites</w:t>
      </w:r>
      <w:r w:rsidR="00A03807">
        <w:t>. P</w:t>
      </w:r>
      <w:r>
        <w:t>rovide an explanation on the Resources Format Page of the application</w:t>
      </w:r>
      <w:r w:rsidR="00A03807">
        <w:t>, and state whether a consortium/contractual arrangement is involved with one or more collaborating organizations for the conduct of a portion of the work described in the Research Plan.</w:t>
      </w:r>
      <w:r>
        <w:t xml:space="preserve"> One of the sites indicated must be the applicant organization or be identified as off-site in accordance with the conditions of the applicant organization’s negotiated Facilities and Administrative (F&amp;A) agreement. This information must agree with the F&amp;A information </w:t>
      </w:r>
      <w:r w:rsidR="004E2F65">
        <w:t>provided in the rest</w:t>
      </w:r>
      <w:r>
        <w:t xml:space="preserve"> of the application. </w:t>
      </w:r>
    </w:p>
    <w:p w14:paraId="3F897A2A" w14:textId="77777777" w:rsidR="00162D8F" w:rsidRDefault="00162D8F" w:rsidP="00755EF7">
      <w:pPr>
        <w:pStyle w:val="BodyText"/>
      </w:pPr>
      <w:r>
        <w:t xml:space="preserve">If a </w:t>
      </w:r>
      <w:r w:rsidR="00980BCB">
        <w:t>Project/Performance Site</w:t>
      </w:r>
      <w:r>
        <w:t xml:space="preserve"> is engaged in research involving human subjects, the applicant organization is responsible for ensuring that the </w:t>
      </w:r>
      <w:r w:rsidR="00980BCB">
        <w:t>Project/Performance Site</w:t>
      </w:r>
      <w:r>
        <w:t xml:space="preserve"> operates under an appropriate </w:t>
      </w:r>
      <w:r w:rsidR="005901D1">
        <w:t>Federal W</w:t>
      </w:r>
      <w:r w:rsidR="008859BD">
        <w:t>ide A</w:t>
      </w:r>
      <w:r>
        <w:t xml:space="preserve">ssurance for the protection of human subjects and complies with </w:t>
      </w:r>
      <w:hyperlink r:id="rId163" w:tgtFrame="_blank" w:history="1">
        <w:r w:rsidRPr="0085730D">
          <w:rPr>
            <w:rStyle w:val="Hyperlink"/>
          </w:rPr>
          <w:t>45 CFR Part 46</w:t>
        </w:r>
      </w:hyperlink>
      <w:r>
        <w:t xml:space="preserve"> and other NIH human subject related policies described in the PHS 398 and </w:t>
      </w:r>
      <w:hyperlink r:id="rId164" w:tgtFrame="_blank" w:history="1">
        <w:r w:rsidRPr="0085730D">
          <w:rPr>
            <w:rStyle w:val="Hyperlink"/>
          </w:rPr>
          <w:t>GPS</w:t>
        </w:r>
      </w:hyperlink>
      <w:r>
        <w:t>.</w:t>
      </w:r>
    </w:p>
    <w:p w14:paraId="18208410" w14:textId="27F08CF1" w:rsidR="00801739" w:rsidRDefault="00801739" w:rsidP="00755EF7">
      <w:pPr>
        <w:pStyle w:val="BodyText"/>
      </w:pPr>
      <w:r>
        <w:t xml:space="preserve">For research involving </w:t>
      </w:r>
      <w:r w:rsidR="001D20B4">
        <w:t xml:space="preserve">live </w:t>
      </w:r>
      <w:r>
        <w:t xml:space="preserve">vertebrate animals, the applicant organization must ensure that all </w:t>
      </w:r>
      <w:r w:rsidR="00980BCB">
        <w:t>Project/Performance Site</w:t>
      </w:r>
      <w:r w:rsidR="001D20B4">
        <w:t xml:space="preserve">s hold </w:t>
      </w:r>
      <w:r w:rsidR="00BC3E01">
        <w:t xml:space="preserve">an </w:t>
      </w:r>
      <w:r w:rsidR="001D20B4">
        <w:t xml:space="preserve">OLAW-approved </w:t>
      </w:r>
      <w:r w:rsidR="00BC3E01">
        <w:t xml:space="preserve">Animal Welfare </w:t>
      </w:r>
      <w:r w:rsidR="001D20B4">
        <w:t>A</w:t>
      </w:r>
      <w:r>
        <w:t>ssurance.</w:t>
      </w:r>
      <w:r w:rsidR="007D6BA4">
        <w:t xml:space="preserve"> If the applicant organization </w:t>
      </w:r>
      <w:r w:rsidR="00BC3E01">
        <w:t>has neither</w:t>
      </w:r>
      <w:r w:rsidR="007D6BA4">
        <w:t xml:space="preserve"> an animal </w:t>
      </w:r>
      <w:r w:rsidR="00BC3E01">
        <w:t xml:space="preserve">care and use </w:t>
      </w:r>
      <w:r w:rsidR="007D6BA4">
        <w:t>program</w:t>
      </w:r>
      <w:r w:rsidR="00BC3E01">
        <w:t>,</w:t>
      </w:r>
      <w:r w:rsidR="007D6BA4">
        <w:t xml:space="preserve"> facilities </w:t>
      </w:r>
      <w:r w:rsidR="00BC3E01">
        <w:t xml:space="preserve">to house animals and conduct research on site, nor an IACUC, </w:t>
      </w:r>
      <w:r w:rsidR="007D6BA4">
        <w:t xml:space="preserve">and the animal work will be conducted at an institution with an </w:t>
      </w:r>
      <w:r w:rsidR="00BC3E01">
        <w:t xml:space="preserve">Animal Welfare </w:t>
      </w:r>
      <w:r w:rsidR="007D6BA4">
        <w:t xml:space="preserve">Assurance, the applicant must obtain an </w:t>
      </w:r>
      <w:r w:rsidR="00BC3E01">
        <w:t xml:space="preserve">Inter-institutional </w:t>
      </w:r>
      <w:r w:rsidR="007D6BA4">
        <w:t>Assurance from OLAW</w:t>
      </w:r>
      <w:r w:rsidR="001D20B4">
        <w:t xml:space="preserve"> prior to an award</w:t>
      </w:r>
      <w:r w:rsidR="007D6BA4">
        <w:t>.</w:t>
      </w:r>
    </w:p>
    <w:p w14:paraId="32771562" w14:textId="77777777" w:rsidR="00FF5940" w:rsidRDefault="000150F3" w:rsidP="00F41CF0">
      <w:pPr>
        <w:pStyle w:val="Heading3"/>
      </w:pPr>
      <w:bookmarkStart w:id="137" w:name="key_personnel"/>
      <w:bookmarkStart w:id="138" w:name="_Toc53222671"/>
      <w:bookmarkStart w:id="139" w:name="_Toc471917799"/>
      <w:bookmarkEnd w:id="137"/>
      <w:r>
        <w:t>4.2.3</w:t>
      </w:r>
      <w:r>
        <w:tab/>
      </w:r>
      <w:r w:rsidR="00426531">
        <w:t>Senior/key</w:t>
      </w:r>
      <w:r w:rsidR="00980BCB">
        <w:t xml:space="preserve"> Personnel</w:t>
      </w:r>
      <w:bookmarkEnd w:id="138"/>
      <w:bookmarkEnd w:id="139"/>
      <w:r w:rsidR="00FF5940">
        <w:t xml:space="preserve"> </w:t>
      </w:r>
    </w:p>
    <w:p w14:paraId="1D7C1397" w14:textId="77777777" w:rsidR="00FF5940" w:rsidRDefault="00FF5940" w:rsidP="00755EF7">
      <w:pPr>
        <w:pStyle w:val="BodyText"/>
      </w:pPr>
      <w:r>
        <w:t xml:space="preserve">In addition to </w:t>
      </w:r>
      <w:r w:rsidRPr="00424FA8">
        <w:t xml:space="preserve">the </w:t>
      </w:r>
      <w:r w:rsidR="00E86F9F" w:rsidRPr="00424FA8">
        <w:t>PD/PI</w:t>
      </w:r>
      <w:r w:rsidRPr="00424FA8">
        <w:t xml:space="preserve">, </w:t>
      </w:r>
      <w:r w:rsidR="00426531">
        <w:t>Senior/key</w:t>
      </w:r>
      <w:r w:rsidR="00980BCB">
        <w:t xml:space="preserve"> Personnel</w:t>
      </w:r>
      <w:r>
        <w:t xml:space="preserve"> are defined as individuals who contribute to the scientific development or execution of the project in a substantive, </w:t>
      </w:r>
      <w:r w:rsidRPr="00507256">
        <w:t>measurable way,</w:t>
      </w:r>
      <w:r>
        <w:t xml:space="preserve"> whether or not salaries are requested. </w:t>
      </w:r>
    </w:p>
    <w:p w14:paraId="3C084A2B" w14:textId="77777777" w:rsidR="00FF5940" w:rsidRPr="00540E34" w:rsidRDefault="00FF5940" w:rsidP="00755EF7">
      <w:pPr>
        <w:pStyle w:val="BodyText"/>
      </w:pPr>
      <w:r>
        <w:t xml:space="preserve">Typically, these individuals have doctoral or other professional degrees, although individuals at the masters or baccalaureate level should be included if their involvement meets the definition of </w:t>
      </w:r>
      <w:r w:rsidR="00426531">
        <w:t>Senior/key</w:t>
      </w:r>
      <w:r w:rsidR="00980BCB">
        <w:t xml:space="preserve"> Personnel</w:t>
      </w:r>
      <w:r>
        <w:t>.</w:t>
      </w:r>
      <w:r w:rsidRPr="00540E34">
        <w:t xml:space="preserve"> </w:t>
      </w:r>
      <w:r w:rsidRPr="00540E34">
        <w:rPr>
          <w:rStyle w:val="Strong"/>
        </w:rPr>
        <w:t xml:space="preserve">Consultants </w:t>
      </w:r>
      <w:r w:rsidR="0031504A">
        <w:rPr>
          <w:rStyle w:val="Strong"/>
        </w:rPr>
        <w:t xml:space="preserve">and those with a postdoctoral role </w:t>
      </w:r>
      <w:r w:rsidRPr="00540E34">
        <w:rPr>
          <w:rStyle w:val="Strong"/>
        </w:rPr>
        <w:t>should also be included if they meet the same definition.</w:t>
      </w:r>
      <w:r w:rsidRPr="00540E34">
        <w:t xml:space="preserve"> </w:t>
      </w:r>
    </w:p>
    <w:p w14:paraId="251223F2" w14:textId="77777777" w:rsidR="00FF5940" w:rsidRPr="00755EF7" w:rsidRDefault="00426531" w:rsidP="00755EF7">
      <w:pPr>
        <w:pStyle w:val="BodyText"/>
      </w:pPr>
      <w:r>
        <w:t>Senior/key</w:t>
      </w:r>
      <w:r w:rsidR="00980BCB">
        <w:t xml:space="preserve"> Personnel</w:t>
      </w:r>
      <w:r w:rsidR="00FF5940" w:rsidRPr="00755EF7">
        <w:t xml:space="preserve"> must devote measurable effort </w:t>
      </w:r>
      <w:r w:rsidR="008D18FE" w:rsidRPr="00755EF7">
        <w:t>(</w:t>
      </w:r>
      <w:r w:rsidR="00FE1F7B" w:rsidRPr="00755EF7">
        <w:t xml:space="preserve">described </w:t>
      </w:r>
      <w:r w:rsidR="008D18FE" w:rsidRPr="00755EF7">
        <w:t xml:space="preserve">in person months) </w:t>
      </w:r>
      <w:r w:rsidR="00FF5940" w:rsidRPr="00755EF7">
        <w:t>to the project</w:t>
      </w:r>
      <w:r w:rsidR="005901D1">
        <w:t>,</w:t>
      </w:r>
      <w:r w:rsidR="00FF5940" w:rsidRPr="00755EF7">
        <w:t xml:space="preserve"> whether or not salaries are requested. "</w:t>
      </w:r>
      <w:r w:rsidR="008D18FE" w:rsidRPr="00755EF7">
        <w:t>Effort of zero person months”</w:t>
      </w:r>
      <w:r w:rsidR="00FF5940" w:rsidRPr="00755EF7">
        <w:t xml:space="preserve"> or “as needed” are not acceptable levels of involvement for those designated as </w:t>
      </w:r>
      <w:r>
        <w:t>Senior/key</w:t>
      </w:r>
      <w:r w:rsidR="00980BCB">
        <w:t xml:space="preserve"> Personnel</w:t>
      </w:r>
      <w:r w:rsidR="00FF5940" w:rsidRPr="00755EF7">
        <w:t>.</w:t>
      </w:r>
    </w:p>
    <w:p w14:paraId="43F9C9F7" w14:textId="77777777" w:rsidR="00FF5940" w:rsidRPr="000150F3" w:rsidRDefault="00FF5940" w:rsidP="00755EF7">
      <w:pPr>
        <w:pStyle w:val="BodyText"/>
      </w:pPr>
      <w:r w:rsidRPr="000150F3">
        <w:rPr>
          <w:rStyle w:val="Strong"/>
        </w:rPr>
        <w:t xml:space="preserve">Start with the </w:t>
      </w:r>
      <w:r w:rsidR="00E86F9F" w:rsidRPr="000150F3">
        <w:rPr>
          <w:rStyle w:val="Strong"/>
        </w:rPr>
        <w:t>PD/PI</w:t>
      </w:r>
      <w:r w:rsidR="00FF2B5D" w:rsidRPr="000150F3">
        <w:rPr>
          <w:rStyle w:val="Strong"/>
        </w:rPr>
        <w:t>(s)</w:t>
      </w:r>
      <w:r w:rsidRPr="000150F3">
        <w:rPr>
          <w:rStyle w:val="Strong"/>
        </w:rPr>
        <w:t>.</w:t>
      </w:r>
      <w:r>
        <w:t xml:space="preserve"> List the </w:t>
      </w:r>
      <w:r w:rsidR="00E86F9F">
        <w:t>PD/PI</w:t>
      </w:r>
      <w:r>
        <w:t>’s</w:t>
      </w:r>
      <w:r w:rsidRPr="000150F3">
        <w:t xml:space="preserve"> last name first. </w:t>
      </w:r>
      <w:r w:rsidR="00FF2B5D" w:rsidRPr="000150F3">
        <w:t xml:space="preserve">When multiple PIs are proposed, list the contact PI first, then all additional PIs in alphabetical order. Then </w:t>
      </w:r>
      <w:r w:rsidR="000E045A" w:rsidRPr="000150F3">
        <w:t xml:space="preserve">list </w:t>
      </w:r>
      <w:r w:rsidR="00FF2B5D" w:rsidRPr="000150F3">
        <w:t>a</w:t>
      </w:r>
      <w:r w:rsidRPr="000150F3">
        <w:t xml:space="preserve">ll other </w:t>
      </w:r>
      <w:r w:rsidR="00426531">
        <w:t>Senior/key</w:t>
      </w:r>
      <w:r w:rsidR="00980BCB">
        <w:t xml:space="preserve"> Personnel</w:t>
      </w:r>
      <w:r w:rsidRPr="000150F3">
        <w:t xml:space="preserve"> in alphabetical order, last name first. For each individual provide name, </w:t>
      </w:r>
      <w:r w:rsidR="009A3DB0" w:rsidRPr="000150F3">
        <w:t>eRA</w:t>
      </w:r>
      <w:r w:rsidRPr="000150F3">
        <w:t xml:space="preserve"> Commons User Name (if known), organization name (their institutional affiliation), and role on the project. Under role on the project, indicate how the individual will function on the proposed project. </w:t>
      </w:r>
      <w:r w:rsidRPr="000150F3">
        <w:rPr>
          <w:rStyle w:val="Emphasis"/>
        </w:rPr>
        <w:t>Use additional consecutively numbered pages as necessary.</w:t>
      </w:r>
    </w:p>
    <w:p w14:paraId="60C5D468" w14:textId="77777777" w:rsidR="000150F3" w:rsidRPr="000150F3" w:rsidRDefault="000150F3" w:rsidP="00F41CF0">
      <w:pPr>
        <w:pStyle w:val="Heading3"/>
      </w:pPr>
      <w:bookmarkStart w:id="140" w:name="other_significant_collaborators"/>
      <w:bookmarkStart w:id="141" w:name="_Toc471917800"/>
      <w:bookmarkEnd w:id="140"/>
      <w:r w:rsidRPr="000150F3">
        <w:lastRenderedPageBreak/>
        <w:t>4.2.4</w:t>
      </w:r>
      <w:r w:rsidRPr="000150F3">
        <w:tab/>
      </w:r>
      <w:r w:rsidR="00024DAB" w:rsidRPr="000150F3">
        <w:t>Other Significant Co</w:t>
      </w:r>
      <w:r w:rsidR="008111A0" w:rsidRPr="000150F3">
        <w:t>ntribu</w:t>
      </w:r>
      <w:r w:rsidR="00024DAB" w:rsidRPr="000150F3">
        <w:t>tors</w:t>
      </w:r>
      <w:bookmarkEnd w:id="141"/>
    </w:p>
    <w:p w14:paraId="20728528" w14:textId="77777777" w:rsidR="00024DAB" w:rsidRPr="000150F3" w:rsidRDefault="00024DAB" w:rsidP="00755EF7">
      <w:pPr>
        <w:pStyle w:val="BodyText"/>
      </w:pPr>
      <w:r w:rsidRPr="000150F3">
        <w:t xml:space="preserve">This category identifies individuals who have committed to contribute to the scientific development or execution of the project, but are not committing any specified measurable effort </w:t>
      </w:r>
      <w:r w:rsidR="008D18FE" w:rsidRPr="000150F3">
        <w:t>(</w:t>
      </w:r>
      <w:r w:rsidR="00FE1F7B" w:rsidRPr="000150F3">
        <w:t xml:space="preserve">i.e., </w:t>
      </w:r>
      <w:r w:rsidR="008D18FE" w:rsidRPr="000150F3">
        <w:t xml:space="preserve">person months) </w:t>
      </w:r>
      <w:r w:rsidRPr="000150F3">
        <w:t xml:space="preserve">to the project. These individuals are typically presented at </w:t>
      </w:r>
      <w:r w:rsidR="008D18FE" w:rsidRPr="000150F3">
        <w:t xml:space="preserve">"effort of zero person months” </w:t>
      </w:r>
      <w:r w:rsidRPr="000150F3">
        <w:t>or "as needed</w:t>
      </w:r>
      <w:r w:rsidR="00FE1F7B" w:rsidRPr="000150F3">
        <w:t>.</w:t>
      </w:r>
      <w:r w:rsidRPr="000150F3">
        <w:t xml:space="preserve">" </w:t>
      </w:r>
      <w:r w:rsidR="00FE1F7B" w:rsidRPr="000150F3">
        <w:t>I</w:t>
      </w:r>
      <w:r w:rsidRPr="000150F3">
        <w:t>ndivi</w:t>
      </w:r>
      <w:r w:rsidR="00B47B0F">
        <w:t xml:space="preserve">duals with measurable effort may </w:t>
      </w:r>
      <w:r w:rsidRPr="00B47B0F">
        <w:rPr>
          <w:rStyle w:val="Strong"/>
        </w:rPr>
        <w:t>not</w:t>
      </w:r>
      <w:r w:rsidRPr="000150F3">
        <w:t xml:space="preserve"> be listed as Other Significant Co</w:t>
      </w:r>
      <w:r w:rsidR="008111A0" w:rsidRPr="000150F3">
        <w:t>ntribu</w:t>
      </w:r>
      <w:r w:rsidRPr="000150F3">
        <w:t>tors</w:t>
      </w:r>
      <w:r w:rsidR="005B5DC2">
        <w:t xml:space="preserve"> (OSCs)</w:t>
      </w:r>
      <w:r w:rsidRPr="000150F3">
        <w:t xml:space="preserve">. Consultants should be included if they meet this definition. </w:t>
      </w:r>
    </w:p>
    <w:p w14:paraId="646B0E2B" w14:textId="77777777" w:rsidR="00024DAB" w:rsidRPr="00024DAB" w:rsidRDefault="00024DAB" w:rsidP="00755EF7">
      <w:pPr>
        <w:pStyle w:val="BodyText"/>
      </w:pPr>
      <w:r w:rsidRPr="00024DAB">
        <w:t>A biosketch</w:t>
      </w:r>
      <w:r w:rsidR="0074777B">
        <w:t>, including Research Support information,</w:t>
      </w:r>
      <w:r w:rsidRPr="00024DAB">
        <w:t xml:space="preserve"> will be required for </w:t>
      </w:r>
      <w:r w:rsidR="00426531">
        <w:t>Senior/key</w:t>
      </w:r>
      <w:r w:rsidR="00980BCB">
        <w:t xml:space="preserve"> Personnel</w:t>
      </w:r>
      <w:r w:rsidR="00335C3C">
        <w:t xml:space="preserve"> and </w:t>
      </w:r>
      <w:r w:rsidR="006A2D66">
        <w:t>O</w:t>
      </w:r>
      <w:r w:rsidR="005B5DC2">
        <w:t>SCs</w:t>
      </w:r>
      <w:r w:rsidR="006A2D66">
        <w:t xml:space="preserve">, </w:t>
      </w:r>
      <w:r w:rsidRPr="00024DAB">
        <w:t xml:space="preserve">as this highlights their </w:t>
      </w:r>
      <w:r w:rsidR="006A2D66">
        <w:t xml:space="preserve">relevant </w:t>
      </w:r>
      <w:r w:rsidRPr="00024DAB">
        <w:t>accomplishments. Reviewers use these pages to address the "</w:t>
      </w:r>
      <w:r>
        <w:t>investigator</w:t>
      </w:r>
      <w:r w:rsidR="00A64B7A">
        <w:t>(s)</w:t>
      </w:r>
      <w:r>
        <w:t>" review criterion</w:t>
      </w:r>
      <w:r w:rsidR="005B5DC2">
        <w:t xml:space="preserve"> (</w:t>
      </w:r>
      <w:r w:rsidR="006A2D66">
        <w:t xml:space="preserve">see Research Project Evaluation Criteria in </w:t>
      </w:r>
      <w:r w:rsidR="00B47B0F">
        <w:t>Section 6</w:t>
      </w:r>
      <w:r w:rsidR="006A2D66">
        <w:t>. The Peer Review Process)</w:t>
      </w:r>
      <w:r>
        <w:t>.</w:t>
      </w:r>
    </w:p>
    <w:p w14:paraId="7A0B8220" w14:textId="77777777" w:rsidR="00024DAB" w:rsidRPr="00024DAB" w:rsidRDefault="0074777B" w:rsidP="00755EF7">
      <w:pPr>
        <w:pStyle w:val="BodyText"/>
      </w:pPr>
      <w:r>
        <w:t xml:space="preserve">However, if an award is to be made, </w:t>
      </w:r>
      <w:r w:rsidR="00024DAB" w:rsidRPr="00024DAB">
        <w:t xml:space="preserve">Other Support information will not be required or accepted </w:t>
      </w:r>
      <w:r w:rsidR="006A2D66">
        <w:t xml:space="preserve">for OSCs </w:t>
      </w:r>
      <w:r w:rsidR="00024DAB" w:rsidRPr="00024DAB">
        <w:t>since considerations of overlap do not apply to these individuals.</w:t>
      </w:r>
    </w:p>
    <w:p w14:paraId="268C0528" w14:textId="77777777" w:rsidR="00024DAB" w:rsidRPr="00024DAB" w:rsidRDefault="00024DAB" w:rsidP="00755EF7">
      <w:pPr>
        <w:pStyle w:val="BodyText"/>
      </w:pPr>
      <w:r w:rsidRPr="00024DAB">
        <w:t xml:space="preserve">Should the level of involvement for an individual listed </w:t>
      </w:r>
      <w:r w:rsidR="005B5DC2">
        <w:t>as an OSC</w:t>
      </w:r>
      <w:r w:rsidR="001D20B4">
        <w:t xml:space="preserve"> increase to measurable effort</w:t>
      </w:r>
      <w:r w:rsidRPr="00024DAB">
        <w:t xml:space="preserve">, </w:t>
      </w:r>
      <w:r w:rsidR="00A64B7A">
        <w:t>he/she</w:t>
      </w:r>
      <w:r w:rsidRPr="00024DAB">
        <w:t xml:space="preserve"> </w:t>
      </w:r>
      <w:r w:rsidR="00B47B0F">
        <w:t>must</w:t>
      </w:r>
      <w:r w:rsidRPr="00024DAB">
        <w:t xml:space="preserve"> be r</w:t>
      </w:r>
      <w:r>
        <w:t xml:space="preserve">edesignated as </w:t>
      </w:r>
      <w:r w:rsidR="00426531">
        <w:t>Senior/key</w:t>
      </w:r>
      <w:r w:rsidR="00980BCB">
        <w:t xml:space="preserve"> Personnel</w:t>
      </w:r>
      <w:r w:rsidR="001A6E26">
        <w:t>.</w:t>
      </w:r>
      <w:r w:rsidRPr="00024DAB">
        <w:t xml:space="preserve"> This change </w:t>
      </w:r>
      <w:r w:rsidR="00B47B0F">
        <w:t>must</w:t>
      </w:r>
      <w:r w:rsidRPr="00024DAB">
        <w:t xml:space="preserve"> be made before any compensation is charged to the project.</w:t>
      </w:r>
    </w:p>
    <w:p w14:paraId="64AE8900" w14:textId="77777777" w:rsidR="00105737" w:rsidRPr="000150F3" w:rsidRDefault="000150F3" w:rsidP="00F41CF0">
      <w:pPr>
        <w:pStyle w:val="Heading3"/>
      </w:pPr>
      <w:bookmarkStart w:id="142" w:name="Section_C2_StemCells"/>
      <w:bookmarkStart w:id="143" w:name="_Toc471917801"/>
      <w:bookmarkEnd w:id="142"/>
      <w:r>
        <w:t>4.2.5</w:t>
      </w:r>
      <w:r>
        <w:tab/>
      </w:r>
      <w:r w:rsidR="00A77744" w:rsidRPr="000150F3">
        <w:t xml:space="preserve">Human Embryonic </w:t>
      </w:r>
      <w:r w:rsidR="00105737" w:rsidRPr="000150F3">
        <w:t>Stem Cells</w:t>
      </w:r>
      <w:bookmarkEnd w:id="143"/>
    </w:p>
    <w:p w14:paraId="16CAAB0E" w14:textId="0F57DD58" w:rsidR="00105737" w:rsidRDefault="00105737" w:rsidP="00755EF7">
      <w:pPr>
        <w:pStyle w:val="BodyText"/>
      </w:pPr>
      <w:r>
        <w:t xml:space="preserve">If the proposed project involves human embryonic stem cells, in this section </w:t>
      </w:r>
      <w:r w:rsidR="001D20B4">
        <w:t xml:space="preserve">list </w:t>
      </w:r>
      <w:r>
        <w:t xml:space="preserve">the registration number of the specific cell line(s) from the stem cell registry found at: </w:t>
      </w:r>
      <w:hyperlink r:id="rId165" w:history="1">
        <w:r w:rsidR="00666F7E" w:rsidRPr="00FC5783">
          <w:rPr>
            <w:rStyle w:val="Hyperlink"/>
          </w:rPr>
          <w:t>http://grants.nih.gov/stem_cells/registry/current.htm</w:t>
        </w:r>
      </w:hyperlink>
      <w:r>
        <w:t xml:space="preserve"> Use continuation pages as needed. If a specific line cannot be referenced at the time of application submission, include a statement that one from the registry will be used.</w:t>
      </w:r>
    </w:p>
    <w:p w14:paraId="7810FAB2" w14:textId="77777777" w:rsidR="00FF5940" w:rsidRDefault="000150F3" w:rsidP="00F41CF0">
      <w:pPr>
        <w:pStyle w:val="Heading2"/>
      </w:pPr>
      <w:bookmarkStart w:id="144" w:name="Table_of_Contents"/>
      <w:bookmarkStart w:id="145" w:name="_Toc53222672"/>
      <w:bookmarkStart w:id="146" w:name="_Toc471917802"/>
      <w:bookmarkEnd w:id="144"/>
      <w:r>
        <w:t>4.3</w:t>
      </w:r>
      <w:r>
        <w:tab/>
      </w:r>
      <w:r w:rsidR="00FF5940">
        <w:t>Research Grant Table of Contents</w:t>
      </w:r>
      <w:bookmarkEnd w:id="145"/>
      <w:bookmarkEnd w:id="146"/>
      <w:r w:rsidR="00FF5940">
        <w:t xml:space="preserve"> </w:t>
      </w:r>
    </w:p>
    <w:p w14:paraId="3E6E6ADC" w14:textId="658FAFD6" w:rsidR="005B5DC2" w:rsidRPr="005B5DC2" w:rsidRDefault="00A36D03" w:rsidP="005B5DC2">
      <w:pPr>
        <w:pStyle w:val="BodyText"/>
      </w:pPr>
      <w:hyperlink r:id="rId166" w:tgtFrame="_blank" w:history="1">
        <w:r w:rsidR="005B5DC2" w:rsidRPr="00885915">
          <w:rPr>
            <w:rStyle w:val="Hyperlink"/>
          </w:rPr>
          <w:t>FORM PAGE 3</w:t>
        </w:r>
      </w:hyperlink>
    </w:p>
    <w:p w14:paraId="2D065EDA" w14:textId="77777777" w:rsidR="00FF5940" w:rsidRPr="000150F3" w:rsidRDefault="00FF5940" w:rsidP="00755EF7">
      <w:pPr>
        <w:pStyle w:val="BodyText"/>
      </w:pPr>
      <w:r>
        <w:t>Provide the page number for each category listed on the Table of Contents. Place page numbers at the bottom of each page, and consecutively number pages throughout the application.</w:t>
      </w:r>
      <w:r w:rsidRPr="000150F3">
        <w:t xml:space="preserve"> </w:t>
      </w:r>
      <w:r w:rsidRPr="000150F3">
        <w:rPr>
          <w:rStyle w:val="Strong"/>
        </w:rPr>
        <w:t>Do not include unnumbered pages, and do not use suffixes, such as 5a, 5b.</w:t>
      </w:r>
    </w:p>
    <w:p w14:paraId="68719E5F" w14:textId="77777777" w:rsidR="00FF5940" w:rsidRDefault="000150F3" w:rsidP="00F41CF0">
      <w:pPr>
        <w:pStyle w:val="Heading2"/>
      </w:pPr>
      <w:bookmarkStart w:id="147" w:name="Budget_instructions"/>
      <w:bookmarkStart w:id="148" w:name="_Toc53222673"/>
      <w:bookmarkStart w:id="149" w:name="_Toc471917803"/>
      <w:bookmarkEnd w:id="147"/>
      <w:r>
        <w:t>4.4</w:t>
      </w:r>
      <w:r>
        <w:tab/>
      </w:r>
      <w:r w:rsidR="00FF5940">
        <w:t>Budget Instructions</w:t>
      </w:r>
      <w:bookmarkEnd w:id="148"/>
      <w:bookmarkEnd w:id="149"/>
      <w:r w:rsidR="00FF5940">
        <w:t xml:space="preserve"> </w:t>
      </w:r>
    </w:p>
    <w:p w14:paraId="69D57FCC" w14:textId="0DC89096" w:rsidR="005B5DC2" w:rsidRPr="005B5DC2" w:rsidRDefault="00A36D03" w:rsidP="005B5DC2">
      <w:pPr>
        <w:pStyle w:val="BodyText"/>
      </w:pPr>
      <w:hyperlink r:id="rId167" w:tgtFrame="_blank" w:history="1">
        <w:r w:rsidR="005B5DC2" w:rsidRPr="00885915">
          <w:rPr>
            <w:rStyle w:val="Hyperlink"/>
          </w:rPr>
          <w:t>FORM PAGE 4</w:t>
        </w:r>
      </w:hyperlink>
    </w:p>
    <w:p w14:paraId="3E94946B" w14:textId="77777777" w:rsidR="00FF5940" w:rsidRPr="00A73B4C" w:rsidRDefault="00FF5940" w:rsidP="00BE47BE">
      <w:pPr>
        <w:pStyle w:val="Heading4"/>
      </w:pPr>
      <w:bookmarkStart w:id="150" w:name="Budget_instructions_Modular"/>
      <w:bookmarkStart w:id="151" w:name="Detailed_Budget"/>
      <w:bookmarkStart w:id="152" w:name="_Toc53222676"/>
      <w:bookmarkEnd w:id="150"/>
      <w:bookmarkEnd w:id="151"/>
      <w:r w:rsidRPr="00A73B4C">
        <w:t>DETAILED BUDGET FOR INITIAL BUDGET PERIOD</w:t>
      </w:r>
      <w:bookmarkEnd w:id="152"/>
    </w:p>
    <w:p w14:paraId="650EA882" w14:textId="65E1D11C" w:rsidR="00F36F3A" w:rsidRDefault="00FF5940" w:rsidP="00755EF7">
      <w:pPr>
        <w:pStyle w:val="BodyText"/>
      </w:pPr>
      <w:r>
        <w:t>Each</w:t>
      </w:r>
      <w:r w:rsidR="00AA65F2">
        <w:t xml:space="preserve"> element</w:t>
      </w:r>
      <w:r>
        <w:t xml:space="preserve"> </w:t>
      </w:r>
      <w:r w:rsidR="00AA65F2">
        <w:t>list</w:t>
      </w:r>
      <w:r>
        <w:t xml:space="preserve">ed on Form Page 4 must be clearly justified on Form Page 5. List only the direct costs requested in this application. Do not include any items that are treated by the applicant organization as Facilities and Administrative (F&amp;A) costs according to a Federal rate negotiation agreement, except for those F&amp;A costs included </w:t>
      </w:r>
      <w:r w:rsidRPr="0031504A">
        <w:t>in consortium/contractual costs.</w:t>
      </w:r>
      <w:r w:rsidR="0031504A" w:rsidRPr="0031504A">
        <w:t xml:space="preserve"> Applications from foreign organizations must request budgets in U.S. dollars. Foreign organizations may not include any charge-back of customs and import fees, such as consular fees, customs surtax, value-added taxes (VAT) and other related charges.</w:t>
      </w:r>
    </w:p>
    <w:p w14:paraId="7E6362AF" w14:textId="773BD2D8" w:rsidR="00FF5940" w:rsidRDefault="00EE05A4" w:rsidP="00755EF7">
      <w:pPr>
        <w:pStyle w:val="BodyText"/>
      </w:pPr>
      <w:r>
        <w:rPr>
          <w:rStyle w:val="Strong"/>
        </w:rPr>
        <w:t xml:space="preserve">Note: </w:t>
      </w:r>
      <w:r w:rsidR="00F36F3A" w:rsidRPr="000150F3">
        <w:rPr>
          <w:rStyle w:val="Strong"/>
        </w:rPr>
        <w:t>If you are requesting a budget of $500,000 direct costs or more for any year, you must obtain prior approva</w:t>
      </w:r>
      <w:r>
        <w:rPr>
          <w:rStyle w:val="Strong"/>
        </w:rPr>
        <w:t xml:space="preserve">l from Institute/Center staff. </w:t>
      </w:r>
      <w:r w:rsidR="003C717E">
        <w:rPr>
          <w:rStyle w:val="Strong"/>
        </w:rPr>
        <w:t>T</w:t>
      </w:r>
      <w:r w:rsidR="00F36F3A" w:rsidRPr="000150F3">
        <w:rPr>
          <w:rStyle w:val="Strong"/>
        </w:rPr>
        <w:t>his limit is exclusive of an</w:t>
      </w:r>
      <w:r w:rsidR="003C717E">
        <w:rPr>
          <w:rStyle w:val="Strong"/>
        </w:rPr>
        <w:t>y consortium F&amp;A costs. If the subtotal Direct Costs</w:t>
      </w:r>
      <w:r w:rsidR="00F36F3A" w:rsidRPr="000150F3">
        <w:rPr>
          <w:rStyle w:val="Strong"/>
        </w:rPr>
        <w:t xml:space="preserve"> on Form Page 5 equals or exceeds $500,000 in any year, prior approval is required. (See </w:t>
      </w:r>
      <w:hyperlink r:id="rId168" w:anchor="1_4_policy_on_the_acceptance_for" w:tgtFrame="_blank" w:history="1">
        <w:r w:rsidR="00F36F3A" w:rsidRPr="000150F3">
          <w:rPr>
            <w:rStyle w:val="Hyperlink"/>
          </w:rPr>
          <w:t>Policy on the Acceptance for Review of Unsolicited Applications That Request $500,000 or More in Direct Costs</w:t>
        </w:r>
      </w:hyperlink>
      <w:r w:rsidR="00F36F3A" w:rsidRPr="000150F3">
        <w:rPr>
          <w:rStyle w:val="Strong"/>
        </w:rPr>
        <w:t>.)</w:t>
      </w:r>
      <w:r w:rsidR="000150F3">
        <w:t xml:space="preserve"> </w:t>
      </w:r>
      <w:r w:rsidR="00FF5940">
        <w:t>The following items pertain individually to the completion of Form Page 4 (Detailed Budget for Initial Budget Period – Direct Costs Only).</w:t>
      </w:r>
    </w:p>
    <w:p w14:paraId="45CDBD26" w14:textId="77777777" w:rsidR="00FF5940" w:rsidRDefault="00FF5940" w:rsidP="00F96947">
      <w:pPr>
        <w:pStyle w:val="Heading4"/>
      </w:pPr>
      <w:bookmarkStart w:id="153" w:name="_Toc53222677"/>
      <w:r>
        <w:lastRenderedPageBreak/>
        <w:t>Personnel</w:t>
      </w:r>
      <w:bookmarkEnd w:id="153"/>
    </w:p>
    <w:p w14:paraId="00DE321A" w14:textId="77777777" w:rsidR="00FF5940" w:rsidRDefault="00FF5940" w:rsidP="00755EF7">
      <w:pPr>
        <w:pStyle w:val="BodyText"/>
      </w:pPr>
      <w:r w:rsidRPr="000150F3">
        <w:rPr>
          <w:rStyle w:val="SubheadinParagraph"/>
        </w:rPr>
        <w:t>Name</w:t>
      </w:r>
      <w:r w:rsidRPr="000150F3">
        <w:t xml:space="preserve">. </w:t>
      </w:r>
      <w:r>
        <w:t xml:space="preserve">Starting with the </w:t>
      </w:r>
      <w:r w:rsidR="00E86F9F">
        <w:t>PD</w:t>
      </w:r>
      <w:r w:rsidR="00E86F9F" w:rsidRPr="00424FA8">
        <w:t>/PI</w:t>
      </w:r>
      <w:r w:rsidR="00FF2B5D" w:rsidRPr="00424FA8">
        <w:t>(s)</w:t>
      </w:r>
      <w:r w:rsidRPr="00424FA8">
        <w:t>, list th</w:t>
      </w:r>
      <w:r>
        <w:t xml:space="preserve">e names of all applicant organization employees who are involved on the project during the initial budget period, regardless of whether a salary is requested. Include all collaborating investigators, individuals in training, and support staff. </w:t>
      </w:r>
    </w:p>
    <w:p w14:paraId="6734B402" w14:textId="77777777" w:rsidR="00FF5940" w:rsidRDefault="00FF5940" w:rsidP="00755EF7">
      <w:pPr>
        <w:pStyle w:val="BodyText"/>
      </w:pPr>
      <w:r w:rsidRPr="000150F3">
        <w:rPr>
          <w:rStyle w:val="SubheadinParagraph"/>
        </w:rPr>
        <w:t>Role on Project.</w:t>
      </w:r>
      <w:r w:rsidRPr="000150F3">
        <w:t xml:space="preserve"> Ide</w:t>
      </w:r>
      <w:r w:rsidRPr="00755EF7">
        <w:t>ntify the role of each individual listed on the project. Describe their specific functions under Justification on Form Page 5. Provide budget narrative for ALL personnel by position, role, and level of effort</w:t>
      </w:r>
      <w:r w:rsidR="004F28F0" w:rsidRPr="00755EF7">
        <w:t xml:space="preserve"> using person months (calendar, academic and/or summer)</w:t>
      </w:r>
      <w:r w:rsidRPr="00755EF7">
        <w:t>. This includes any “to-be-appointed</w:t>
      </w:r>
      <w:r>
        <w:t>” positions.</w:t>
      </w:r>
    </w:p>
    <w:p w14:paraId="6BEAA324" w14:textId="77777777" w:rsidR="008A7471" w:rsidRPr="006D5DD8" w:rsidRDefault="00FF5940" w:rsidP="00755EF7">
      <w:pPr>
        <w:pStyle w:val="BodyText"/>
      </w:pPr>
      <w:r w:rsidRPr="000150F3">
        <w:rPr>
          <w:rStyle w:val="SubheadinParagraph"/>
        </w:rPr>
        <w:t>Months</w:t>
      </w:r>
      <w:r w:rsidR="008A7471" w:rsidRPr="000150F3">
        <w:rPr>
          <w:rStyle w:val="SubheadinParagraph"/>
        </w:rPr>
        <w:t xml:space="preserve"> Devoted to Project</w:t>
      </w:r>
      <w:r w:rsidR="008A7471" w:rsidRPr="000150F3">
        <w:t>.</w:t>
      </w:r>
      <w:r w:rsidRPr="000150F3">
        <w:t xml:space="preserve"> </w:t>
      </w:r>
      <w:r w:rsidR="008A7471" w:rsidRPr="000150F3">
        <w:t>E</w:t>
      </w:r>
      <w:r w:rsidR="008A7471" w:rsidRPr="006D5DD8">
        <w:t>nter the number of months devoted to the project. Three columns are provided depending on the type</w:t>
      </w:r>
      <w:r w:rsidR="00BF33A3">
        <w:t xml:space="preserve"> of appointment being reflected:</w:t>
      </w:r>
      <w:r w:rsidR="008A7471" w:rsidRPr="006D5DD8">
        <w:t xml:space="preserve"> academic, calendar, and/or summer months. Individuals may have consecutive appointments within a calendar year, for example for an academic period and a s</w:t>
      </w:r>
      <w:r w:rsidR="00985962" w:rsidRPr="006D5DD8">
        <w:t xml:space="preserve">ummer period. In this case, </w:t>
      </w:r>
      <w:r w:rsidR="008A7471" w:rsidRPr="006D5DD8">
        <w:t>each appointment</w:t>
      </w:r>
      <w:r w:rsidR="00985962" w:rsidRPr="006D5DD8">
        <w:t xml:space="preserve"> should be identified </w:t>
      </w:r>
      <w:r w:rsidR="008A7471" w:rsidRPr="006D5DD8">
        <w:t xml:space="preserve">separately using the corresponding column. </w:t>
      </w:r>
    </w:p>
    <w:p w14:paraId="23818F65" w14:textId="77777777" w:rsidR="00FF5940" w:rsidRPr="0082121B" w:rsidRDefault="008A7471" w:rsidP="00755EF7">
      <w:pPr>
        <w:pStyle w:val="BodyText"/>
      </w:pPr>
      <w:r w:rsidRPr="0082121B">
        <w:t>If effort does not change throughout the year, use only the calendar months column. If effort varies between academic and summer months, leave the calendar months column blank and use only the academic and summer months columns. In cases where no contractual appointment exists with the applicant organization and salary is requested, enter the number of months for the requested period</w:t>
      </w:r>
      <w:r w:rsidR="00FF5940" w:rsidRPr="0082121B">
        <w:t>.</w:t>
      </w:r>
    </w:p>
    <w:p w14:paraId="3C66DE26" w14:textId="4D149258" w:rsidR="00FF5940" w:rsidRDefault="00FF5940" w:rsidP="00755EF7">
      <w:pPr>
        <w:pStyle w:val="BodyText"/>
      </w:pPr>
      <w:r w:rsidRPr="000150F3">
        <w:rPr>
          <w:rStyle w:val="SubheadinParagraph"/>
        </w:rPr>
        <w:t>Institutional Base Salary</w:t>
      </w:r>
      <w:r w:rsidRPr="000150F3">
        <w:t xml:space="preserve">. </w:t>
      </w:r>
      <w:r>
        <w:t xml:space="preserve">An applicant organization may choose to leave this column blank. However, PHS staff will require this information prior to award. See </w:t>
      </w:r>
      <w:hyperlink r:id="rId169" w:anchor="3_definitions" w:tgtFrame="_blank" w:history="1">
        <w:r w:rsidR="003C717E">
          <w:rPr>
            <w:rStyle w:val="Hyperlink"/>
          </w:rPr>
          <w:t xml:space="preserve">Definitions in </w:t>
        </w:r>
        <w:r w:rsidR="00185295">
          <w:rPr>
            <w:rStyle w:val="Hyperlink"/>
          </w:rPr>
          <w:t xml:space="preserve">Supplemental Instructions </w:t>
        </w:r>
        <w:r w:rsidR="003C717E">
          <w:rPr>
            <w:rStyle w:val="Hyperlink"/>
          </w:rPr>
          <w:t>Part III.3</w:t>
        </w:r>
      </w:hyperlink>
      <w:r>
        <w:t>.</w:t>
      </w:r>
    </w:p>
    <w:p w14:paraId="51652415" w14:textId="77777777" w:rsidR="00FF5940" w:rsidRPr="000150F3" w:rsidRDefault="00FF5940" w:rsidP="00755EF7">
      <w:pPr>
        <w:pStyle w:val="BodyText"/>
      </w:pPr>
      <w:r w:rsidRPr="000150F3">
        <w:rPr>
          <w:rStyle w:val="SubheadinParagraph"/>
        </w:rPr>
        <w:t>Salary Requested.</w:t>
      </w:r>
      <w:r w:rsidRPr="000150F3">
        <w:t xml:space="preserve"> </w:t>
      </w:r>
      <w:r w:rsidR="008A7471" w:rsidRPr="000150F3">
        <w:t>Regardless of the number of months being devoted to the project, indicate only the amount of salary being requested for this budget period for each individual listed.</w:t>
      </w:r>
    </w:p>
    <w:p w14:paraId="30261006" w14:textId="18EEC96B" w:rsidR="00FF5940" w:rsidRDefault="00FF5940" w:rsidP="00755EF7">
      <w:pPr>
        <w:pStyle w:val="BodyText"/>
      </w:pPr>
      <w:r>
        <w:t xml:space="preserve">Some PHS grant </w:t>
      </w:r>
      <w:r w:rsidR="00991E7B">
        <w:t>programs</w:t>
      </w:r>
      <w:r>
        <w:t xml:space="preserve"> are currently subject to a legislatively imposed salary limitation. Any adjustment for salary limits will be made at the time of award. For guidanc</w:t>
      </w:r>
      <w:r w:rsidR="00A64B7A">
        <w:t>e on current salary limit</w:t>
      </w:r>
      <w:r w:rsidR="005901D1">
        <w:t>s</w:t>
      </w:r>
      <w:r>
        <w:t xml:space="preserve"> see the</w:t>
      </w:r>
      <w:r w:rsidR="00C63E34">
        <w:t xml:space="preserve"> </w:t>
      </w:r>
      <w:hyperlink r:id="rId170" w:tgtFrame="_blank" w:history="1">
        <w:r w:rsidR="00C63E34">
          <w:rPr>
            <w:rStyle w:val="Hyperlink"/>
            <w:i/>
          </w:rPr>
          <w:t>Salary Cap Summary</w:t>
        </w:r>
      </w:hyperlink>
      <w:r>
        <w:t xml:space="preserve"> on the NIH</w:t>
      </w:r>
      <w:r w:rsidR="00E529F7">
        <w:t xml:space="preserve"> grants </w:t>
      </w:r>
      <w:r w:rsidR="00CA14D0">
        <w:t>w</w:t>
      </w:r>
      <w:r w:rsidR="00E529F7">
        <w:t>ebsite or contact the organization’s</w:t>
      </w:r>
      <w:r>
        <w:t xml:space="preserve"> office of sponsored programs.</w:t>
      </w:r>
    </w:p>
    <w:p w14:paraId="3F417A37" w14:textId="77777777" w:rsidR="00FF5940" w:rsidRDefault="00FF5940" w:rsidP="000150F3">
      <w:pPr>
        <w:pStyle w:val="BodyText"/>
      </w:pPr>
      <w:r>
        <w:t xml:space="preserve">NIH grants also limit the compensation for graduate students. Compensation includes salary or wages, fringe benefits and tuition remission. While actual institutional-based compensation should be requested and justified, this may be adjusted at the time of the award. </w:t>
      </w:r>
      <w:r>
        <w:rPr>
          <w:szCs w:val="22"/>
        </w:rPr>
        <w:t>For more guidance</w:t>
      </w:r>
      <w:r w:rsidR="00EE05A4">
        <w:rPr>
          <w:szCs w:val="22"/>
        </w:rPr>
        <w:t xml:space="preserve"> on this policy, see:</w:t>
      </w:r>
      <w:r>
        <w:rPr>
          <w:szCs w:val="22"/>
        </w:rPr>
        <w:t xml:space="preserve"> </w:t>
      </w:r>
      <w:hyperlink r:id="rId171" w:tgtFrame="_blank" w:history="1">
        <w:r w:rsidR="00C63E34">
          <w:rPr>
            <w:rStyle w:val="Hyperlink"/>
            <w:szCs w:val="22"/>
          </w:rPr>
          <w:t>http://grants.nih.gov/grants/guide/notice-files/NOT-OD-02-017.html</w:t>
        </w:r>
      </w:hyperlink>
      <w:r w:rsidR="008E627A">
        <w:rPr>
          <w:szCs w:val="22"/>
        </w:rPr>
        <w:t>.</w:t>
      </w:r>
    </w:p>
    <w:p w14:paraId="4DFA671F" w14:textId="77777777" w:rsidR="00FF5940" w:rsidRDefault="00FF5940" w:rsidP="000150F3">
      <w:pPr>
        <w:pStyle w:val="BodyText"/>
      </w:pPr>
      <w:r w:rsidRPr="000150F3">
        <w:rPr>
          <w:rStyle w:val="SubheadinParagraph"/>
        </w:rPr>
        <w:t>Fringe Benefits</w:t>
      </w:r>
      <w:r w:rsidRPr="000150F3">
        <w:t xml:space="preserve">. </w:t>
      </w:r>
      <w:r>
        <w:t>Fringe benefits may be requested in accordance with institutional guidelines for each position, provided the costs are treated consistently by the applicant organization as a direct cost to all sponsors.</w:t>
      </w:r>
    </w:p>
    <w:p w14:paraId="1A52F39F" w14:textId="77777777" w:rsidR="00FF5940" w:rsidRDefault="00FF5940" w:rsidP="00755EF7">
      <w:pPr>
        <w:pStyle w:val="BodyText"/>
      </w:pPr>
      <w:r w:rsidRPr="000150F3">
        <w:rPr>
          <w:rStyle w:val="SubheadinParagraph"/>
        </w:rPr>
        <w:t>Totals.</w:t>
      </w:r>
      <w:r w:rsidRPr="000150F3">
        <w:t xml:space="preserve"> </w:t>
      </w:r>
      <w:r>
        <w:t>Calculate the totals for each position and enter the subtotals in each column where indicated.</w:t>
      </w:r>
    </w:p>
    <w:p w14:paraId="7B58C8B1" w14:textId="77777777" w:rsidR="00FF5940" w:rsidRPr="005A45B7" w:rsidRDefault="00FF5940" w:rsidP="000150F3">
      <w:pPr>
        <w:pStyle w:val="BodyText"/>
      </w:pPr>
      <w:r w:rsidRPr="005A45B7">
        <w:t>The ap</w:t>
      </w:r>
      <w:r w:rsidR="00122813">
        <w:t xml:space="preserve">plicant organization and </w:t>
      </w:r>
      <w:r w:rsidR="00122813" w:rsidRPr="00701EC2">
        <w:t>its consortium/</w:t>
      </w:r>
      <w:r w:rsidRPr="00701EC2">
        <w:t>contractor(s) may</w:t>
      </w:r>
      <w:r w:rsidRPr="005A45B7">
        <w:t xml:space="preserve"> omit salaries and fringe benefits for individuals from copies of the application that are available to non-Federal reviewers. In such cases, replace the numbers with asterisks. You must show the subtotals. Provide one copy, for use only by PHS staff, with the asterisks replaced by the salaries and fringe benefits.</w:t>
      </w:r>
    </w:p>
    <w:p w14:paraId="18181568" w14:textId="77777777" w:rsidR="00FF5940" w:rsidRPr="00F24A1D" w:rsidRDefault="00FF5940" w:rsidP="00BE47BE">
      <w:pPr>
        <w:pStyle w:val="Heading4"/>
      </w:pPr>
      <w:bookmarkStart w:id="154" w:name="_Toc53222678"/>
      <w:r w:rsidRPr="00F24A1D">
        <w:t>Special Instructions</w:t>
      </w:r>
      <w:r w:rsidR="00E529F7">
        <w:t xml:space="preserve"> for</w:t>
      </w:r>
      <w:r w:rsidRPr="00F24A1D">
        <w:t xml:space="preserve"> Joint University and De</w:t>
      </w:r>
      <w:r w:rsidR="00E529F7">
        <w:t>partment of Veterans Affairs (VA</w:t>
      </w:r>
      <w:r w:rsidRPr="00F24A1D">
        <w:t>) Appointments</w:t>
      </w:r>
      <w:bookmarkEnd w:id="154"/>
      <w:r w:rsidRPr="00F24A1D">
        <w:t xml:space="preserve"> </w:t>
      </w:r>
    </w:p>
    <w:p w14:paraId="6EF9E7DB" w14:textId="77777777" w:rsidR="00FF5940" w:rsidRDefault="00FF5940" w:rsidP="00AE1D28">
      <w:pPr>
        <w:pStyle w:val="BodyText"/>
      </w:pPr>
      <w:r>
        <w:t>Individual</w:t>
      </w:r>
      <w:r w:rsidR="00E529F7">
        <w:t>s with joint university and VA</w:t>
      </w:r>
      <w:r>
        <w:t xml:space="preserve">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w:t>
      </w:r>
      <w:r w:rsidR="00E529F7">
        <w:t>etween the university and the VA</w:t>
      </w:r>
      <w:r>
        <w:t xml:space="preserve">; and (2) there is no </w:t>
      </w:r>
      <w:r>
        <w:lastRenderedPageBreak/>
        <w:t>possibility of dual compensation for the same work, or of an actual or apparent conflict of interest regarding such work. Additional information may be requested by the awarding components.</w:t>
      </w:r>
    </w:p>
    <w:p w14:paraId="0440BBCA" w14:textId="77777777" w:rsidR="00FF5940" w:rsidRDefault="00FF5940" w:rsidP="00BE47BE">
      <w:pPr>
        <w:pStyle w:val="Heading4"/>
      </w:pPr>
      <w:bookmarkStart w:id="155" w:name="_Toc53222679"/>
      <w:r w:rsidRPr="005B5DC2">
        <w:t>Consultant Costs</w:t>
      </w:r>
      <w:bookmarkEnd w:id="155"/>
      <w:r>
        <w:t xml:space="preserve"> </w:t>
      </w:r>
    </w:p>
    <w:p w14:paraId="4270F858" w14:textId="293F06C6" w:rsidR="00FF5940" w:rsidRDefault="00FF5940" w:rsidP="00AE1D28">
      <w:pPr>
        <w:pStyle w:val="BodyText"/>
      </w:pPr>
      <w:r>
        <w:t xml:space="preserve">Whether or not costs are involved, provide the names and organizational affiliations of all </w:t>
      </w:r>
      <w:r w:rsidRPr="00A246D6">
        <w:t>consultants</w:t>
      </w:r>
      <w:r w:rsidR="00A246D6">
        <w:t xml:space="preserve"> (see definition in </w:t>
      </w:r>
      <w:hyperlink r:id="rId172" w:anchor="3_definitions" w:history="1">
        <w:r w:rsidR="00A246D6" w:rsidRPr="00A246D6">
          <w:rPr>
            <w:rStyle w:val="Hyperlink"/>
          </w:rPr>
          <w:t>Supplemental Instructions Part III.3. Definitions</w:t>
        </w:r>
      </w:hyperlink>
      <w:r w:rsidR="00A246D6">
        <w:t>)</w:t>
      </w:r>
      <w:r>
        <w:t>, other than those involved in consortium/contractual arrangements. Include consultant physicians in connection with patient care and persons who are confirmed to serve on external monitoring or advisory committees</w:t>
      </w:r>
      <w:r w:rsidR="001F44B5">
        <w:t xml:space="preserve">. </w:t>
      </w:r>
      <w:r>
        <w:t>Describe the services to be performed on Form Page 5 under “Justification.” Include the number of days of anticipated consultation, the expected rate of compensation, travel, per diem, and other related costs.</w:t>
      </w:r>
    </w:p>
    <w:p w14:paraId="02F41825" w14:textId="77777777" w:rsidR="00FF5940" w:rsidRPr="005B5DC2" w:rsidRDefault="00FF5940" w:rsidP="00F96947">
      <w:pPr>
        <w:pStyle w:val="Heading4"/>
      </w:pPr>
      <w:bookmarkStart w:id="156" w:name="_Toc53222680"/>
      <w:r w:rsidRPr="005B5DC2">
        <w:t>Equipment</w:t>
      </w:r>
      <w:bookmarkEnd w:id="156"/>
      <w:r w:rsidRPr="005B5DC2">
        <w:t xml:space="preserve"> </w:t>
      </w:r>
    </w:p>
    <w:p w14:paraId="694F048D" w14:textId="288FF46D" w:rsidR="00FF5940" w:rsidRDefault="00FF5940" w:rsidP="00AE1D28">
      <w:pPr>
        <w:pStyle w:val="BodyText"/>
      </w:pPr>
      <w:r>
        <w:t xml:space="preserve">List each item of </w:t>
      </w:r>
      <w:r w:rsidRPr="00A246D6">
        <w:t>equipment</w:t>
      </w:r>
      <w:r>
        <w:t xml:space="preserve"> </w:t>
      </w:r>
      <w:r w:rsidR="00A246D6">
        <w:t xml:space="preserve">(see definition in </w:t>
      </w:r>
      <w:hyperlink r:id="rId173" w:anchor="3_definitions" w:history="1">
        <w:r w:rsidR="00A246D6" w:rsidRPr="00A246D6">
          <w:rPr>
            <w:rStyle w:val="Hyperlink"/>
          </w:rPr>
          <w:t>Supplemental Instructions Part III.3. Definitions</w:t>
        </w:r>
      </w:hyperlink>
      <w:r w:rsidR="00A246D6">
        <w:t xml:space="preserve">) </w:t>
      </w:r>
      <w:r>
        <w:t>with amount requested separately and justify each purchase on Form Page 5.</w:t>
      </w:r>
    </w:p>
    <w:p w14:paraId="176E8F83" w14:textId="77777777" w:rsidR="00FF5940" w:rsidRDefault="00FF5940" w:rsidP="00F96947">
      <w:pPr>
        <w:pStyle w:val="Heading4"/>
      </w:pPr>
      <w:bookmarkStart w:id="157" w:name="_Toc53222681"/>
      <w:r>
        <w:t>Supplies</w:t>
      </w:r>
      <w:bookmarkEnd w:id="157"/>
      <w:r>
        <w:t xml:space="preserve"> </w:t>
      </w:r>
    </w:p>
    <w:p w14:paraId="0784497E" w14:textId="77777777" w:rsidR="00FF5940" w:rsidRDefault="00FF5940" w:rsidP="00AE1D28">
      <w:pPr>
        <w:pStyle w:val="BodyText"/>
      </w:pPr>
      <w:r>
        <w:t>Itemize supplies in separate categories, such as glassware, chemicals, radioisotopes, etc. Categories in amounts less than $1,000 do not have to be itemized. If animals are to be purchased, state the species and the number to be used.</w:t>
      </w:r>
    </w:p>
    <w:p w14:paraId="79042363" w14:textId="77777777" w:rsidR="00FF5940" w:rsidRDefault="00FF5940" w:rsidP="00BE47BE">
      <w:pPr>
        <w:pStyle w:val="Heading4"/>
      </w:pPr>
      <w:bookmarkStart w:id="158" w:name="_Toc53222682"/>
      <w:r>
        <w:t>Travel</w:t>
      </w:r>
      <w:bookmarkEnd w:id="158"/>
      <w:r>
        <w:t xml:space="preserve"> </w:t>
      </w:r>
    </w:p>
    <w:p w14:paraId="2ECE8B25" w14:textId="77777777" w:rsidR="00FF5940" w:rsidRDefault="00FF5940" w:rsidP="00AE1D28">
      <w:pPr>
        <w:pStyle w:val="BodyText"/>
      </w:pPr>
      <w:r>
        <w:t>Itemize travel requests and justify on Form Page 5. Provide the purpose and destination of each trip and the number of individuals for whom funds are requested.</w:t>
      </w:r>
    </w:p>
    <w:p w14:paraId="44BCDFC9" w14:textId="77777777" w:rsidR="00FF5940" w:rsidRDefault="00FF5940" w:rsidP="00BE47BE">
      <w:pPr>
        <w:pStyle w:val="Heading4"/>
      </w:pPr>
      <w:bookmarkStart w:id="159" w:name="_Toc53222683"/>
      <w:r>
        <w:t>Patient Care Costs</w:t>
      </w:r>
      <w:bookmarkEnd w:id="159"/>
    </w:p>
    <w:p w14:paraId="1CE1F797" w14:textId="77777777" w:rsidR="00FF5940" w:rsidRDefault="00FF5940" w:rsidP="00755EF7">
      <w:pPr>
        <w:pStyle w:val="BodyText"/>
      </w:pPr>
      <w:r>
        <w:t>If inpatient and/or outpatient costs are requested</w:t>
      </w:r>
      <w:r w:rsidR="00964E66">
        <w:t xml:space="preserve"> </w:t>
      </w:r>
      <w:r w:rsidR="001F44B5">
        <w:t>for</w:t>
      </w:r>
      <w:r w:rsidR="00964E66">
        <w:t xml:space="preserve"> research with human subjects</w:t>
      </w:r>
      <w:r>
        <w:t>, provide the names of any hospitals and/or clinics and the amounts requested for each on Form Page 5.</w:t>
      </w:r>
    </w:p>
    <w:p w14:paraId="23E41FF8" w14:textId="75DC415B" w:rsidR="00FF5940" w:rsidRDefault="00FF5940" w:rsidP="00755EF7">
      <w:pPr>
        <w:pStyle w:val="BodyText"/>
      </w:pPr>
      <w:r>
        <w:t xml:space="preserve">State whether each hospital or clinic has a currently effective </w:t>
      </w:r>
      <w:r w:rsidR="00BA0A91">
        <w:t>HHS</w:t>
      </w:r>
      <w:r>
        <w:t xml:space="preserve">-negotiated research patient care rate agreement and, if not, what basis is used for calculating costs. If an applicant does not have a </w:t>
      </w:r>
      <w:r w:rsidR="00BA0A91">
        <w:t>HHS</w:t>
      </w:r>
      <w:r>
        <w:t>-negotiated rate, the PHS awarding component can approve a provisional rate. Indicate, in detail, the basis for estimating costs in this category, including the number of patient days, estimated cost per day, and cost per test or treatment. If both inpatient and outpatient costs are requested, provide information for each separately. If multiple sites are to be used, provide detailed information by site.</w:t>
      </w:r>
    </w:p>
    <w:p w14:paraId="01AB24D8" w14:textId="77777777" w:rsidR="00FF5940" w:rsidRPr="00755EF7" w:rsidRDefault="00FF5940" w:rsidP="00755EF7">
      <w:pPr>
        <w:pStyle w:val="BodyText"/>
      </w:pPr>
      <w:r>
        <w:t xml:space="preserve">Include information regarding projected patient accrual for the project/budget periods and relate this information to the budget request for patient care costs. If patient accrual is anticipated to be lower at the start or during the </w:t>
      </w:r>
      <w:r w:rsidRPr="00755EF7">
        <w:t>course of the project, plan budget(s) accordingly.</w:t>
      </w:r>
    </w:p>
    <w:p w14:paraId="1DB12B57" w14:textId="77777777" w:rsidR="00FF5940" w:rsidRPr="00755EF7" w:rsidRDefault="00FF5940" w:rsidP="00755EF7">
      <w:pPr>
        <w:pStyle w:val="BodyText"/>
      </w:pPr>
      <w:r w:rsidRPr="00755EF7">
        <w:t>Provide specific information regarding anticipated sources of Other Support for patient care costs, e.g., third party recovery or pharmaceutical companies. Include any potential or expected utilization of General Clinical Research Centers</w:t>
      </w:r>
      <w:r w:rsidR="001F44B5" w:rsidRPr="00755EF7">
        <w:t>/Clinical Translation Science Awards</w:t>
      </w:r>
      <w:r w:rsidRPr="00755EF7">
        <w:t>.</w:t>
      </w:r>
    </w:p>
    <w:p w14:paraId="30D87D47" w14:textId="77777777" w:rsidR="00FF5940" w:rsidRDefault="00FF5940" w:rsidP="00BE47BE">
      <w:pPr>
        <w:pStyle w:val="Heading4"/>
      </w:pPr>
      <w:bookmarkStart w:id="160" w:name="_Toc53222684"/>
      <w:r>
        <w:t>Alterations and Renovations</w:t>
      </w:r>
      <w:bookmarkEnd w:id="160"/>
      <w:r>
        <w:t xml:space="preserve"> </w:t>
      </w:r>
    </w:p>
    <w:p w14:paraId="7C4AE102" w14:textId="1DC43FD0" w:rsidR="00122813" w:rsidRDefault="00FF5940" w:rsidP="00755EF7">
      <w:pPr>
        <w:pStyle w:val="BodyText"/>
      </w:pPr>
      <w:r>
        <w:t xml:space="preserve">Itemize by category and justify on Form Page 5 the costs of essential alterations and renovations including repairs, painting, removal or installation of partitions, shielding, or air conditioning. Where applicable, provide the square footage and </w:t>
      </w:r>
      <w:r w:rsidRPr="00701EC2">
        <w:t xml:space="preserve">costs. </w:t>
      </w:r>
      <w:r w:rsidR="00122813" w:rsidRPr="00701EC2">
        <w:t>Note, c</w:t>
      </w:r>
      <w:r w:rsidRPr="00701EC2">
        <w:t>osts for a</w:t>
      </w:r>
      <w:r w:rsidR="00122813" w:rsidRPr="00701EC2">
        <w:t>ny Alterations and R</w:t>
      </w:r>
      <w:r w:rsidRPr="00701EC2">
        <w:t xml:space="preserve">enovations </w:t>
      </w:r>
      <w:r w:rsidR="00122813" w:rsidRPr="00701EC2">
        <w:t>(A&amp;R) were previously unallowable from foreign institutions, international organizations and domestic applications with foreign subawards. However an HHS policy change now allows for minor A&amp;R (</w:t>
      </w:r>
      <w:r w:rsidR="00791557" w:rsidRPr="00791557">
        <w:t>≤</w:t>
      </w:r>
      <w:r w:rsidR="00122813" w:rsidRPr="00701EC2">
        <w:t>$500,000) on these applications. When requesting minor A&amp;R costs under this policy, provide detailed information on the planned A&amp;R in the budget justification.</w:t>
      </w:r>
    </w:p>
    <w:p w14:paraId="5FA71039" w14:textId="77777777" w:rsidR="00FF5940" w:rsidRDefault="00FF5940" w:rsidP="00BE47BE">
      <w:pPr>
        <w:pStyle w:val="Heading4"/>
      </w:pPr>
      <w:bookmarkStart w:id="161" w:name="_Toc53222685"/>
      <w:r>
        <w:lastRenderedPageBreak/>
        <w:t>Other Expenses</w:t>
      </w:r>
      <w:bookmarkEnd w:id="161"/>
      <w:r>
        <w:t xml:space="preserve"> </w:t>
      </w:r>
    </w:p>
    <w:p w14:paraId="27263659" w14:textId="77777777" w:rsidR="00FF5940" w:rsidRPr="005A48B2" w:rsidRDefault="00FF5940" w:rsidP="00755EF7">
      <w:pPr>
        <w:pStyle w:val="BodyText"/>
      </w:pPr>
      <w:r>
        <w:t xml:space="preserve">Itemize any other expenses by category and unit cost. These might include animal maintenance (unit care costs and number of care days), patient travel, patient participation incentives, donor fees, publication costs, computer charges, rentals and leases, equipment maintenance, service contracts, and tuition remission </w:t>
      </w:r>
      <w:r w:rsidR="00810B14">
        <w:t>when budgeted separately from salary/fringe benefits</w:t>
      </w:r>
      <w:r w:rsidRPr="005A48B2">
        <w:t xml:space="preserve">. </w:t>
      </w:r>
      <w:r w:rsidRPr="005A48B2">
        <w:rPr>
          <w:rStyle w:val="Strong"/>
        </w:rPr>
        <w:t>Justify costs on Form Page 5.</w:t>
      </w:r>
    </w:p>
    <w:p w14:paraId="7FFFAD6C" w14:textId="77777777" w:rsidR="00FF5940" w:rsidRDefault="00FF5940" w:rsidP="00BE47BE">
      <w:pPr>
        <w:pStyle w:val="Heading4"/>
      </w:pPr>
      <w:bookmarkStart w:id="162" w:name="Budget_instructions_Consortium"/>
      <w:bookmarkStart w:id="163" w:name="_Toc53222686"/>
      <w:bookmarkEnd w:id="162"/>
      <w:r>
        <w:t>Consortium/Contractual Costs</w:t>
      </w:r>
      <w:bookmarkEnd w:id="163"/>
      <w:r>
        <w:t xml:space="preserve"> </w:t>
      </w:r>
    </w:p>
    <w:p w14:paraId="0EAD182D" w14:textId="77777777" w:rsidR="00FF5940" w:rsidRDefault="00FF5940" w:rsidP="00755EF7">
      <w:pPr>
        <w:pStyle w:val="BodyText"/>
      </w:pPr>
      <w:r>
        <w:t>Each participating consortium/contractual organization must submit a separate detailed budget for both the initial budget period (Form Page 4) and the entire proposed project period (Form Page 5).</w:t>
      </w:r>
    </w:p>
    <w:p w14:paraId="21852747" w14:textId="77777777" w:rsidR="00FF5940" w:rsidRDefault="00FF5940" w:rsidP="00755EF7">
      <w:pPr>
        <w:pStyle w:val="BodyText"/>
      </w:pPr>
      <w:r>
        <w:t>Consortium arrangements may involve personnel costs, supplies, and other allowable costs, including Facilities and Administrative (F&amp;A) costs. Contractual costs for support services, such as the laboratory testing of biological materials, clinical services, or data processing, are occasionally sufficiently high to warrant a similar categorical breakdown of costs.</w:t>
      </w:r>
    </w:p>
    <w:p w14:paraId="0C4099BA" w14:textId="77777777" w:rsidR="00FF5940" w:rsidRPr="0082121B" w:rsidRDefault="008F7BD5" w:rsidP="00755EF7">
      <w:pPr>
        <w:pStyle w:val="BodyText"/>
      </w:pPr>
      <w:r w:rsidRPr="0082121B">
        <w:t>For each budget</w:t>
      </w:r>
      <w:r w:rsidR="00BF33A3">
        <w:t xml:space="preserve"> from a participating consortium/contractual organization</w:t>
      </w:r>
      <w:r w:rsidRPr="0082121B">
        <w:t>, leave the "Consortium/Contractual Direct Costs" category blank and use the "Subtotal Direct Costs" category to total the consortium direct costs</w:t>
      </w:r>
      <w:r w:rsidRPr="00E3724A">
        <w:t xml:space="preserve">. </w:t>
      </w:r>
      <w:r w:rsidR="00FF5940" w:rsidRPr="00E3724A">
        <w:t>W</w:t>
      </w:r>
      <w:r w:rsidR="00FF5940">
        <w:t>hen F&amp;A costs are requested by a co</w:t>
      </w:r>
      <w:r>
        <w:t xml:space="preserve">nsortium organization, enter </w:t>
      </w:r>
      <w:r w:rsidRPr="0082121B">
        <w:t>those</w:t>
      </w:r>
      <w:r w:rsidR="00FF5940">
        <w:t xml:space="preserve"> costs in the </w:t>
      </w:r>
      <w:r w:rsidRPr="0082121B">
        <w:t xml:space="preserve">"Consortium/Contractual </w:t>
      </w:r>
      <w:r w:rsidR="00FF5940" w:rsidRPr="0082121B">
        <w:t xml:space="preserve">F&amp;A </w:t>
      </w:r>
      <w:r w:rsidRPr="0082121B">
        <w:t>C</w:t>
      </w:r>
      <w:r w:rsidR="00FF5940" w:rsidRPr="0082121B">
        <w:t>ost</w:t>
      </w:r>
      <w:r w:rsidRPr="0082121B">
        <w:t>s"</w:t>
      </w:r>
      <w:r w:rsidR="00FF5940" w:rsidRPr="0082121B">
        <w:t xml:space="preserve"> category for each supplementary budget. Provide the F&amp;A cost base and rate</w:t>
      </w:r>
      <w:r w:rsidRPr="0082121B">
        <w:t xml:space="preserve"> information in the budget justification section. The "Total Direct Costs for Initial Budget Period" category can be used for the consortium/contractual Total Costs (Direct Costs plus F&amp;A).</w:t>
      </w:r>
    </w:p>
    <w:p w14:paraId="25561A43" w14:textId="77777777" w:rsidR="00FF5940" w:rsidRDefault="00FF5940" w:rsidP="00755EF7">
      <w:pPr>
        <w:pStyle w:val="BodyText"/>
      </w:pPr>
      <w:r>
        <w:t xml:space="preserve">For the applicant organization budget, list the sum of all consortium/contractual costs (direct and F&amp;A). Insert additional </w:t>
      </w:r>
      <w:r w:rsidR="00BF33A3">
        <w:t xml:space="preserve">budget </w:t>
      </w:r>
      <w:r>
        <w:t>page(s) after Form Page 5, numbering them sequentially. (Do not use 5a, 5b, 5c, etc.)</w:t>
      </w:r>
    </w:p>
    <w:p w14:paraId="733A3DD3" w14:textId="77777777" w:rsidR="007A5A0B" w:rsidRPr="005A48B2" w:rsidRDefault="007A5A0B" w:rsidP="00BE47BE">
      <w:pPr>
        <w:pStyle w:val="Heading4"/>
      </w:pPr>
      <w:r w:rsidRPr="005A48B2">
        <w:t>Budget Totals for Applicant Organization</w:t>
      </w:r>
    </w:p>
    <w:p w14:paraId="1C62BE6B" w14:textId="6FD7F675" w:rsidR="007A5A0B" w:rsidRPr="0082121B" w:rsidRDefault="002E4F1F" w:rsidP="00755EF7">
      <w:pPr>
        <w:pStyle w:val="BodyText"/>
      </w:pPr>
      <w:r>
        <w:t>For Face Page “Costs Request for Initial Budget Period - Direct Costs”</w:t>
      </w:r>
      <w:r w:rsidR="007A5A0B" w:rsidRPr="0082121B">
        <w:t>, use the “Subtotal Direct Costs for Initial Budget Period” on Form Page 4.</w:t>
      </w:r>
    </w:p>
    <w:p w14:paraId="132FBE9A" w14:textId="3E467C69" w:rsidR="007A5A0B" w:rsidRPr="0082121B" w:rsidRDefault="002E4F1F" w:rsidP="00755EF7">
      <w:pPr>
        <w:pStyle w:val="BodyText"/>
      </w:pPr>
      <w:r>
        <w:t>For Face Page “Costs Request for Initial Budget Period - Total Costs”</w:t>
      </w:r>
      <w:r w:rsidR="007A5A0B" w:rsidRPr="0082121B">
        <w:t>, add together the “Total Direct Costs</w:t>
      </w:r>
      <w:r w:rsidR="003C717E">
        <w:t xml:space="preserve"> for Initial Budget Period</w:t>
      </w:r>
      <w:r w:rsidR="007A5A0B" w:rsidRPr="0082121B">
        <w:t xml:space="preserve">” from Form Page 4 and the F&amp;A costs calculated for the initial budget period on the Checklist </w:t>
      </w:r>
      <w:r w:rsidR="003C717E">
        <w:t xml:space="preserve">Form </w:t>
      </w:r>
      <w:r w:rsidR="007A5A0B" w:rsidRPr="0082121B">
        <w:t>Page.</w:t>
      </w:r>
    </w:p>
    <w:p w14:paraId="29AFE879" w14:textId="6D7D2BF7" w:rsidR="007A5A0B" w:rsidRPr="0082121B" w:rsidRDefault="002E4F1F" w:rsidP="00755EF7">
      <w:pPr>
        <w:pStyle w:val="BodyText"/>
      </w:pPr>
      <w:r>
        <w:t>For Face Page “Costs Requested for Proposed Period of Support – Direct Costs”</w:t>
      </w:r>
      <w:r w:rsidR="007A5A0B" w:rsidRPr="0082121B">
        <w:t>, total the “Subtotal Direct Costs” for all years on Form Page 5</w:t>
      </w:r>
      <w:r w:rsidR="005A48B2">
        <w:t xml:space="preserve"> (see 4.5</w:t>
      </w:r>
      <w:r w:rsidR="005901D1">
        <w:t xml:space="preserve"> below</w:t>
      </w:r>
      <w:r w:rsidR="005A48B2">
        <w:t>)</w:t>
      </w:r>
      <w:r w:rsidR="007A5A0B" w:rsidRPr="0082121B">
        <w:t>.</w:t>
      </w:r>
    </w:p>
    <w:p w14:paraId="5C762B38" w14:textId="532231EC" w:rsidR="007A5A0B" w:rsidRPr="0082121B" w:rsidRDefault="007A5A0B" w:rsidP="00755EF7">
      <w:pPr>
        <w:pStyle w:val="BodyText"/>
      </w:pPr>
      <w:r w:rsidRPr="0082121B">
        <w:t xml:space="preserve">For Face Page </w:t>
      </w:r>
      <w:r w:rsidR="002E4F1F">
        <w:t xml:space="preserve">“Costs Requested for Proposed Period of Support – </w:t>
      </w:r>
      <w:r w:rsidR="00075357">
        <w:t>Total</w:t>
      </w:r>
      <w:r w:rsidR="002E4F1F">
        <w:t xml:space="preserve"> Costs”</w:t>
      </w:r>
      <w:r w:rsidR="002E4F1F" w:rsidRPr="0082121B">
        <w:t>,</w:t>
      </w:r>
      <w:r w:rsidRPr="0082121B">
        <w:t xml:space="preserve"> add together the “Total Direct Costs for Entire Proposed Project Period” on Form Page 5 and the Total F&amp;A costs for all years calculated on the Checklist </w:t>
      </w:r>
      <w:r w:rsidR="003C717E">
        <w:t xml:space="preserve">Form </w:t>
      </w:r>
      <w:r w:rsidRPr="0082121B">
        <w:t>Page.</w:t>
      </w:r>
    </w:p>
    <w:p w14:paraId="3C64E533" w14:textId="77777777" w:rsidR="00FF5940" w:rsidRPr="005A48B2" w:rsidRDefault="003535C3" w:rsidP="00BE47BE">
      <w:pPr>
        <w:pStyle w:val="Heading4"/>
      </w:pPr>
      <w:r w:rsidRPr="005A48B2">
        <w:t>Revision</w:t>
      </w:r>
      <w:r w:rsidR="00FF5940" w:rsidRPr="005A48B2">
        <w:t xml:space="preserve"> Application</w:t>
      </w:r>
    </w:p>
    <w:p w14:paraId="05B9B7E9" w14:textId="77777777" w:rsidR="00FF5940" w:rsidRDefault="00FF5940" w:rsidP="00755EF7">
      <w:pPr>
        <w:pStyle w:val="BodyText"/>
      </w:pPr>
      <w:r w:rsidRPr="005A48B2">
        <w:t xml:space="preserve">For a </w:t>
      </w:r>
      <w:r w:rsidR="000E045A" w:rsidRPr="005A48B2">
        <w:t>R</w:t>
      </w:r>
      <w:r w:rsidR="003535C3" w:rsidRPr="005A48B2">
        <w:t>evision</w:t>
      </w:r>
      <w:r w:rsidRPr="005A48B2">
        <w:t xml:space="preserve"> application, show only those items for which additional funds are requested. If the initial budget period of the </w:t>
      </w:r>
      <w:r w:rsidR="000E045A" w:rsidRPr="005A48B2">
        <w:t>R</w:t>
      </w:r>
      <w:r w:rsidR="003535C3" w:rsidRPr="005A48B2">
        <w:t>evision</w:t>
      </w:r>
      <w:r w:rsidRPr="005A48B2">
        <w:t xml:space="preserve"> app</w:t>
      </w:r>
      <w:r>
        <w:t>lication is less than 12 months, prorate the personnel costs and other appropriate items of the detailed budget.</w:t>
      </w:r>
    </w:p>
    <w:p w14:paraId="40D12C14" w14:textId="77777777" w:rsidR="00FF5940" w:rsidRDefault="00EC5A14" w:rsidP="00F41CF0">
      <w:pPr>
        <w:pStyle w:val="Heading2"/>
      </w:pPr>
      <w:bookmarkStart w:id="164" w:name="Budget_Entire"/>
      <w:bookmarkStart w:id="165" w:name="_Toc53222688"/>
      <w:bookmarkStart w:id="166" w:name="_Toc471917804"/>
      <w:bookmarkEnd w:id="164"/>
      <w:r>
        <w:t>4.5</w:t>
      </w:r>
      <w:r>
        <w:tab/>
      </w:r>
      <w:r w:rsidR="00FF5940" w:rsidRPr="00A73B4C">
        <w:t>B</w:t>
      </w:r>
      <w:r w:rsidR="00E4244A">
        <w:t>udget for Entire Proposed Period of Support</w:t>
      </w:r>
      <w:bookmarkEnd w:id="165"/>
      <w:bookmarkEnd w:id="166"/>
    </w:p>
    <w:p w14:paraId="3394CB37" w14:textId="667B5752" w:rsidR="005B5DC2" w:rsidRPr="005B5DC2" w:rsidRDefault="00A36D03" w:rsidP="005B5DC2">
      <w:pPr>
        <w:pStyle w:val="BodyText"/>
      </w:pPr>
      <w:hyperlink r:id="rId174" w:history="1">
        <w:r w:rsidR="005B5DC2" w:rsidRPr="0006672C">
          <w:rPr>
            <w:rStyle w:val="Hyperlink"/>
          </w:rPr>
          <w:t>FORM PAGE 5</w:t>
        </w:r>
      </w:hyperlink>
    </w:p>
    <w:p w14:paraId="6E44CF8D" w14:textId="77777777" w:rsidR="00FF5940" w:rsidRDefault="002138DC" w:rsidP="00755EF7">
      <w:pPr>
        <w:pStyle w:val="BodyText"/>
      </w:pPr>
      <w:r>
        <w:t>I</w:t>
      </w:r>
      <w:r w:rsidR="00FF5940">
        <w:t xml:space="preserve">n the first column </w:t>
      </w:r>
      <w:r>
        <w:t xml:space="preserve">enter </w:t>
      </w:r>
      <w:r w:rsidR="00FF5940">
        <w:t xml:space="preserve">the budget category totals of the initial budget period costs from Form Page 4. </w:t>
      </w:r>
    </w:p>
    <w:p w14:paraId="60DB3481" w14:textId="77777777" w:rsidR="00FF5940" w:rsidRDefault="00FF5940" w:rsidP="00755EF7">
      <w:pPr>
        <w:pStyle w:val="BodyText"/>
      </w:pPr>
      <w:r>
        <w:lastRenderedPageBreak/>
        <w:t>Enter the totals under each budget category for all additional years of support requested. Identify with an asterisk (*), and justify any significant increases or decreases from the initial year budget. Also, justify budgets with more than a standard escalation from the initial to the future year(s) of support.</w:t>
      </w:r>
    </w:p>
    <w:p w14:paraId="547A2270" w14:textId="77777777" w:rsidR="00EC5A14" w:rsidRPr="00EC5A14" w:rsidRDefault="00EC5A14" w:rsidP="00F96947">
      <w:pPr>
        <w:pStyle w:val="Heading4"/>
      </w:pPr>
      <w:bookmarkStart w:id="167" w:name="_Toc53222687"/>
      <w:r w:rsidRPr="00EC5A14">
        <w:t>Justification</w:t>
      </w:r>
      <w:bookmarkEnd w:id="167"/>
      <w:r w:rsidRPr="00EC5A14">
        <w:t xml:space="preserve"> for Foreign Application or Component</w:t>
      </w:r>
    </w:p>
    <w:p w14:paraId="6C87F9E7" w14:textId="0CD0DCDE" w:rsidR="00EC5A14" w:rsidRPr="00795A09" w:rsidRDefault="00EC5A14" w:rsidP="00EC5A14">
      <w:pPr>
        <w:pStyle w:val="BodyText"/>
      </w:pPr>
      <w:r>
        <w:t>If the applicant organization is a foreign institution</w:t>
      </w:r>
      <w:r w:rsidR="0011671C">
        <w:t>,</w:t>
      </w:r>
      <w:r>
        <w:t xml:space="preserve"> or if the project includes a foreign component, provide a justification on Form Page 5. Describe special opportunities for furthering research programs through the use of unusual talents, resources, populations, or environmental characteristics that augment existing U.S. resources. Indicate whether similar research is being done in the United States.</w:t>
      </w:r>
      <w:r w:rsidRPr="00EC5A14">
        <w:rPr>
          <w:rStyle w:val="Emphasis"/>
        </w:rPr>
        <w:t xml:space="preserve"> </w:t>
      </w:r>
      <w:r w:rsidRPr="00795A09">
        <w:t>For a definition of</w:t>
      </w:r>
      <w:r w:rsidRPr="00EC5A14">
        <w:rPr>
          <w:rStyle w:val="Emphasis"/>
        </w:rPr>
        <w:t xml:space="preserve"> </w:t>
      </w:r>
      <w:r w:rsidRPr="00B520D8">
        <w:t>foreign component</w:t>
      </w:r>
      <w:r w:rsidRPr="00795A09">
        <w:t xml:space="preserve">, see </w:t>
      </w:r>
      <w:hyperlink r:id="rId175" w:anchor="3_definitions" w:history="1">
        <w:r w:rsidRPr="00B520D8">
          <w:rPr>
            <w:rStyle w:val="Hyperlink"/>
          </w:rPr>
          <w:t xml:space="preserve">Definitions </w:t>
        </w:r>
        <w:r w:rsidR="00AD648B" w:rsidRPr="00B520D8">
          <w:rPr>
            <w:rStyle w:val="Hyperlink"/>
          </w:rPr>
          <w:t>in</w:t>
        </w:r>
        <w:r w:rsidRPr="00B520D8">
          <w:rPr>
            <w:rStyle w:val="Hyperlink"/>
          </w:rPr>
          <w:t xml:space="preserve"> </w:t>
        </w:r>
        <w:r w:rsidR="00185295" w:rsidRPr="00B520D8">
          <w:rPr>
            <w:rStyle w:val="Hyperlink"/>
          </w:rPr>
          <w:t xml:space="preserve">Supplemental Instructions </w:t>
        </w:r>
        <w:r w:rsidRPr="00B520D8">
          <w:rPr>
            <w:rStyle w:val="Hyperlink"/>
          </w:rPr>
          <w:t>Part III</w:t>
        </w:r>
        <w:r w:rsidR="002138DC" w:rsidRPr="00B520D8">
          <w:rPr>
            <w:rStyle w:val="Hyperlink"/>
          </w:rPr>
          <w:t>.3</w:t>
        </w:r>
      </w:hyperlink>
      <w:r w:rsidRPr="00795A09">
        <w:t xml:space="preserve">. </w:t>
      </w:r>
    </w:p>
    <w:p w14:paraId="378AFD3E" w14:textId="32EC5D95" w:rsidR="00FF5940" w:rsidRDefault="00701B24" w:rsidP="00F41CF0">
      <w:pPr>
        <w:pStyle w:val="Heading2"/>
      </w:pPr>
      <w:bookmarkStart w:id="168" w:name="Biographical_sketch"/>
      <w:bookmarkStart w:id="169" w:name="_Toc434415821"/>
      <w:bookmarkStart w:id="170" w:name="_Toc53222689"/>
      <w:bookmarkStart w:id="171" w:name="_Toc471917805"/>
      <w:bookmarkEnd w:id="168"/>
      <w:r w:rsidRPr="00701B24">
        <w:t>4.6</w:t>
      </w:r>
      <w:r w:rsidRPr="00701B24">
        <w:tab/>
        <w:t>Biographical Sketch</w:t>
      </w:r>
      <w:bookmarkEnd w:id="169"/>
      <w:bookmarkEnd w:id="170"/>
      <w:bookmarkEnd w:id="171"/>
    </w:p>
    <w:p w14:paraId="601E4ADC" w14:textId="77777777" w:rsidR="00E33577" w:rsidRPr="00ED076D" w:rsidRDefault="00E33577" w:rsidP="00E33577">
      <w:pPr>
        <w:pStyle w:val="pheading"/>
        <w:rPr>
          <w:rFonts w:ascii="Arial" w:hAnsi="Arial" w:cs="Arial"/>
        </w:rPr>
      </w:pPr>
      <w:bookmarkStart w:id="172" w:name="-1736792750"/>
      <w:r w:rsidRPr="00ED076D">
        <w:rPr>
          <w:rStyle w:val="conditionalText"/>
          <w:rFonts w:ascii="Arial" w:hAnsi="Arial" w:cs="Arial"/>
        </w:rPr>
        <w:t>Additional NIH and Other PHS Agencies Instructions for a Biographical Sketch</w:t>
      </w:r>
    </w:p>
    <w:bookmarkEnd w:id="172"/>
    <w:p w14:paraId="052ABBB5" w14:textId="77777777" w:rsidR="00E33577" w:rsidRPr="00ED076D" w:rsidRDefault="00E33577" w:rsidP="00ED076D">
      <w:pPr>
        <w:pStyle w:val="p1"/>
        <w:numPr>
          <w:ilvl w:val="0"/>
          <w:numId w:val="30"/>
        </w:numPr>
        <w:rPr>
          <w:rFonts w:ascii="Arial" w:hAnsi="Arial" w:cs="Arial"/>
        </w:rPr>
      </w:pPr>
      <w:r w:rsidRPr="00ED076D">
        <w:rPr>
          <w:rFonts w:ascii="Arial" w:hAnsi="Arial" w:cs="Arial"/>
        </w:rPr>
        <w:t xml:space="preserve">Include biographical sketches of all </w:t>
      </w:r>
      <w:r w:rsidRPr="00347A7F">
        <w:rPr>
          <w:rStyle w:val="Strong"/>
          <w:rFonts w:cs="Arial"/>
        </w:rPr>
        <w:t>senior/key personnel and Other Significant Contributors</w:t>
      </w:r>
      <w:r w:rsidRPr="00ED076D">
        <w:rPr>
          <w:rFonts w:ascii="Arial" w:hAnsi="Arial" w:cs="Arial"/>
        </w:rPr>
        <w:t xml:space="preserve">. </w:t>
      </w:r>
    </w:p>
    <w:p w14:paraId="536FC3CD" w14:textId="68224BBF" w:rsidR="00E33577" w:rsidRPr="00ED076D" w:rsidRDefault="00E33577" w:rsidP="00ED076D">
      <w:pPr>
        <w:pStyle w:val="p1"/>
        <w:numPr>
          <w:ilvl w:val="0"/>
          <w:numId w:val="30"/>
        </w:numPr>
        <w:rPr>
          <w:rFonts w:ascii="Arial" w:hAnsi="Arial" w:cs="Arial"/>
        </w:rPr>
      </w:pPr>
      <w:r w:rsidRPr="00ED076D">
        <w:rPr>
          <w:rFonts w:ascii="Arial" w:hAnsi="Arial" w:cs="Arial"/>
        </w:rPr>
        <w:t xml:space="preserve">Use the sample </w:t>
      </w:r>
      <w:r w:rsidRPr="00ED076D">
        <w:rPr>
          <w:rFonts w:ascii="Arial" w:hAnsi="Arial" w:cs="Arial"/>
          <w:i/>
          <w:iCs/>
        </w:rPr>
        <w:t>format</w:t>
      </w:r>
      <w:r w:rsidRPr="00ED076D">
        <w:rPr>
          <w:rFonts w:ascii="Arial" w:hAnsi="Arial" w:cs="Arial"/>
        </w:rPr>
        <w:t xml:space="preserve"> on the </w:t>
      </w:r>
      <w:hyperlink r:id="rId176" w:history="1">
        <w:r w:rsidRPr="00ED076D">
          <w:rPr>
            <w:rStyle w:val="Hyperlink"/>
            <w:rFonts w:cs="Arial"/>
          </w:rPr>
          <w:t>Biographical Sketch Format Page</w:t>
        </w:r>
      </w:hyperlink>
      <w:r w:rsidRPr="00ED076D">
        <w:rPr>
          <w:rFonts w:ascii="Arial" w:hAnsi="Arial" w:cs="Arial"/>
        </w:rPr>
        <w:t xml:space="preserve"> to prepare this section for </w:t>
      </w:r>
      <w:r w:rsidRPr="00ED076D">
        <w:rPr>
          <w:rFonts w:ascii="Arial" w:hAnsi="Arial" w:cs="Arial"/>
          <w:b/>
          <w:bCs/>
        </w:rPr>
        <w:t>all</w:t>
      </w:r>
      <w:r w:rsidRPr="00ED076D">
        <w:rPr>
          <w:rFonts w:ascii="Arial" w:hAnsi="Arial" w:cs="Arial"/>
        </w:rPr>
        <w:t xml:space="preserve"> (modular </w:t>
      </w:r>
      <w:r w:rsidRPr="00ED076D">
        <w:rPr>
          <w:rFonts w:ascii="Arial" w:hAnsi="Arial" w:cs="Arial"/>
          <w:i/>
          <w:iCs/>
        </w:rPr>
        <w:t>and</w:t>
      </w:r>
      <w:r w:rsidRPr="00ED076D">
        <w:rPr>
          <w:rFonts w:ascii="Arial" w:hAnsi="Arial" w:cs="Arial"/>
        </w:rPr>
        <w:t xml:space="preserve"> other) grant applications.</w:t>
      </w:r>
    </w:p>
    <w:p w14:paraId="01B78065" w14:textId="7C59D680" w:rsidR="00E33577" w:rsidRDefault="00E33577" w:rsidP="00541FBD">
      <w:pPr>
        <w:pStyle w:val="p1"/>
        <w:numPr>
          <w:ilvl w:val="0"/>
          <w:numId w:val="30"/>
        </w:numPr>
        <w:rPr>
          <w:rFonts w:ascii="Arial" w:hAnsi="Arial" w:cs="Arial"/>
        </w:rPr>
      </w:pPr>
      <w:r w:rsidRPr="00ED076D">
        <w:rPr>
          <w:rFonts w:ascii="Arial" w:hAnsi="Arial" w:cs="Arial"/>
        </w:rPr>
        <w:t>The Biographical Sketch may not exceed five pages per person.  This five-page limit includes the table</w:t>
      </w:r>
      <w:r w:rsidR="00541FBD">
        <w:rPr>
          <w:rFonts w:ascii="Arial" w:hAnsi="Arial" w:cs="Arial"/>
        </w:rPr>
        <w:t>.</w:t>
      </w:r>
    </w:p>
    <w:p w14:paraId="6A462DA9" w14:textId="1CB4CD75" w:rsidR="002D5A0B" w:rsidRDefault="002D5A0B" w:rsidP="002D5A0B">
      <w:pPr>
        <w:pStyle w:val="p1"/>
        <w:numPr>
          <w:ilvl w:val="0"/>
          <w:numId w:val="30"/>
        </w:numPr>
        <w:rPr>
          <w:rFonts w:ascii="Arial" w:hAnsi="Arial" w:cs="Arial"/>
        </w:rPr>
      </w:pPr>
      <w:r w:rsidRPr="00A3038F">
        <w:rPr>
          <w:rFonts w:ascii="Arial" w:hAnsi="Arial" w:cs="Arial"/>
        </w:rPr>
        <w:t>Figures, tables (other than those included in the provided format pages), or graphics are not allowed in the biosketch. Do not embed or attach files (e.g. video,</w:t>
      </w:r>
      <w:r w:rsidR="00541FBD">
        <w:rPr>
          <w:rFonts w:ascii="Arial" w:hAnsi="Arial" w:cs="Arial"/>
        </w:rPr>
        <w:t xml:space="preserve"> graphics, sound, data) </w:t>
      </w:r>
      <w:r w:rsidRPr="00ED076D">
        <w:rPr>
          <w:rFonts w:ascii="Arial" w:hAnsi="Arial" w:cs="Arial"/>
        </w:rPr>
        <w:t xml:space="preserve">at the top of the first page. </w:t>
      </w:r>
    </w:p>
    <w:p w14:paraId="6E1C4CE4" w14:textId="77777777" w:rsidR="00541FBD" w:rsidRPr="00A3038F" w:rsidRDefault="00541FBD" w:rsidP="00541FBD">
      <w:pPr>
        <w:pStyle w:val="p1"/>
        <w:rPr>
          <w:rFonts w:ascii="Arial" w:hAnsi="Arial" w:cs="Arial"/>
          <w:b/>
        </w:rPr>
      </w:pPr>
      <w:r w:rsidRPr="00A3038F">
        <w:rPr>
          <w:rFonts w:ascii="Arial" w:hAnsi="Arial" w:cs="Arial"/>
          <w:b/>
        </w:rPr>
        <w:t>Name:</w:t>
      </w:r>
    </w:p>
    <w:p w14:paraId="4EBEA8C2" w14:textId="77777777" w:rsidR="00541FBD" w:rsidRPr="00A4101D" w:rsidRDefault="00541FBD" w:rsidP="00CF5D40">
      <w:pPr>
        <w:pStyle w:val="BodyTextIndent"/>
      </w:pPr>
      <w:r w:rsidRPr="005F259C">
        <w:t>Fill in the name of the senior/key person or other significant contributor in the “Name” field of the Bioske</w:t>
      </w:r>
      <w:r w:rsidRPr="00A4101D">
        <w:t>tch Format Page.</w:t>
      </w:r>
    </w:p>
    <w:p w14:paraId="035D03E8" w14:textId="77777777" w:rsidR="00541FBD" w:rsidRPr="00A3038F" w:rsidRDefault="00541FBD" w:rsidP="00541FBD">
      <w:pPr>
        <w:pStyle w:val="p1"/>
        <w:rPr>
          <w:rFonts w:ascii="Arial" w:hAnsi="Arial" w:cs="Arial"/>
          <w:b/>
        </w:rPr>
      </w:pPr>
      <w:r w:rsidRPr="00A3038F">
        <w:rPr>
          <w:rFonts w:ascii="Arial" w:hAnsi="Arial" w:cs="Arial"/>
          <w:b/>
        </w:rPr>
        <w:t>eRA Commons User Name:</w:t>
      </w:r>
    </w:p>
    <w:p w14:paraId="226B7E33" w14:textId="5847A67A" w:rsidR="00541FBD" w:rsidRPr="00A4101D" w:rsidRDefault="00541FBD" w:rsidP="00CF5D40">
      <w:pPr>
        <w:pStyle w:val="BodyTextIndent"/>
      </w:pPr>
      <w:r w:rsidRPr="005F259C">
        <w:t xml:space="preserve">If the individual is registered in </w:t>
      </w:r>
      <w:r w:rsidR="00AC54DF" w:rsidRPr="005F259C">
        <w:t xml:space="preserve">the </w:t>
      </w:r>
      <w:hyperlink r:id="rId177" w:history="1">
        <w:r w:rsidR="00AC54DF" w:rsidRPr="00CF5D40">
          <w:rPr>
            <w:rStyle w:val="Hyperlink"/>
          </w:rPr>
          <w:t>eRA Commons</w:t>
        </w:r>
      </w:hyperlink>
      <w:r w:rsidRPr="005F259C">
        <w:t>, fill in the eRA Commons User Name in the “eRA Commons User Name” field of the Biosketch Format Page.</w:t>
      </w:r>
    </w:p>
    <w:p w14:paraId="10D536BC" w14:textId="77777777" w:rsidR="00541FBD" w:rsidRPr="00A4101D" w:rsidRDefault="00541FBD" w:rsidP="00CF5D40">
      <w:pPr>
        <w:pStyle w:val="BodyTextIndent"/>
      </w:pPr>
      <w:r w:rsidRPr="00A4101D">
        <w:t>The “eRA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5EA1735B" w14:textId="77777777" w:rsidR="00541FBD" w:rsidRPr="00A44D6C" w:rsidRDefault="00541FBD" w:rsidP="00CF5D40">
      <w:pPr>
        <w:pStyle w:val="BodyTextIndent"/>
      </w:pPr>
      <w:r w:rsidRPr="00A44D6C">
        <w:t>The “eRA Commons User Name” field is optional for other project personnel.</w:t>
      </w:r>
    </w:p>
    <w:p w14:paraId="72D35893" w14:textId="3FCB83E6" w:rsidR="00541FBD" w:rsidRPr="00CF5D40" w:rsidRDefault="00541FBD" w:rsidP="00CF5D40">
      <w:pPr>
        <w:pStyle w:val="BodyTextIndent"/>
        <w:rPr>
          <w:b/>
          <w:bCs/>
        </w:rPr>
      </w:pPr>
      <w:r w:rsidRPr="00CF5D40">
        <w:rPr>
          <w:b/>
          <w:bCs/>
        </w:rPr>
        <w:t xml:space="preserve">The eRA Commons User Name should match the information provided in the </w:t>
      </w:r>
      <w:hyperlink r:id="rId178" w:anchor="Credenti" w:history="1">
        <w:r w:rsidRPr="00CF5D40">
          <w:rPr>
            <w:rStyle w:val="Hyperlink"/>
            <w:b/>
            <w:bCs/>
          </w:rPr>
          <w:t>Credential field</w:t>
        </w:r>
      </w:hyperlink>
      <w:r w:rsidRPr="00CF5D40">
        <w:rPr>
          <w:b/>
          <w:bCs/>
        </w:rPr>
        <w:t xml:space="preserve"> of the R&amp;R Senior/Key Person Profile (Expanded) Form in your grant application.</w:t>
      </w:r>
    </w:p>
    <w:p w14:paraId="30F9FC89" w14:textId="77777777" w:rsidR="00541FBD" w:rsidRPr="00A3038F" w:rsidRDefault="00541FBD" w:rsidP="00541FBD">
      <w:pPr>
        <w:pStyle w:val="p1"/>
        <w:rPr>
          <w:rFonts w:ascii="Arial" w:hAnsi="Arial" w:cs="Arial"/>
          <w:b/>
        </w:rPr>
      </w:pPr>
      <w:r w:rsidRPr="00A3038F">
        <w:rPr>
          <w:rFonts w:ascii="Arial" w:hAnsi="Arial" w:cs="Arial"/>
          <w:b/>
        </w:rPr>
        <w:t>Position Title:</w:t>
      </w:r>
    </w:p>
    <w:p w14:paraId="0159D470" w14:textId="77777777" w:rsidR="00541FBD" w:rsidRPr="00A4101D" w:rsidRDefault="00541FBD" w:rsidP="00CF5D40">
      <w:pPr>
        <w:pStyle w:val="BodyTextIndent"/>
      </w:pPr>
      <w:r w:rsidRPr="005F259C">
        <w:t>Fill in the position title of the senior/key person or other significant contributor in the “Position Title” field of the Biosketch Format Page.</w:t>
      </w:r>
    </w:p>
    <w:p w14:paraId="6E3776CB" w14:textId="77777777" w:rsidR="00541FBD" w:rsidRPr="00A3038F" w:rsidRDefault="00541FBD" w:rsidP="00541FBD">
      <w:pPr>
        <w:pStyle w:val="p1"/>
        <w:rPr>
          <w:rFonts w:ascii="Arial" w:hAnsi="Arial" w:cs="Arial"/>
          <w:b/>
        </w:rPr>
      </w:pPr>
      <w:r w:rsidRPr="00A3038F">
        <w:rPr>
          <w:rFonts w:ascii="Arial" w:hAnsi="Arial" w:cs="Arial"/>
          <w:b/>
        </w:rPr>
        <w:t>Education/Training</w:t>
      </w:r>
    </w:p>
    <w:p w14:paraId="60D54D18" w14:textId="77777777" w:rsidR="00541FBD" w:rsidRPr="008434DE" w:rsidRDefault="00541FBD" w:rsidP="00CF5D40">
      <w:pPr>
        <w:pStyle w:val="BodyTextIndent"/>
      </w:pPr>
      <w:r w:rsidRPr="008434DE">
        <w:t>Complete the education block. Begin with the baccalaureate or other initial professional education, such as nursing. Include postdoctoral, residency, and clinical fellowship training, as applicable, listing each separately.</w:t>
      </w:r>
    </w:p>
    <w:p w14:paraId="71FB8721" w14:textId="77777777" w:rsidR="00541FBD" w:rsidRPr="008434DE" w:rsidRDefault="00541FBD" w:rsidP="00CF5D40">
      <w:pPr>
        <w:pStyle w:val="BodyTextIndent"/>
      </w:pPr>
      <w:r w:rsidRPr="008434DE">
        <w:lastRenderedPageBreak/>
        <w:t>For each entry provide:</w:t>
      </w:r>
    </w:p>
    <w:p w14:paraId="597BEF07" w14:textId="77777777" w:rsidR="00541FBD" w:rsidRPr="008434DE" w:rsidRDefault="00541FBD" w:rsidP="00CF5D40">
      <w:pPr>
        <w:pStyle w:val="BodyTextIndent"/>
        <w:numPr>
          <w:ilvl w:val="0"/>
          <w:numId w:val="55"/>
        </w:numPr>
        <w:ind w:left="810"/>
      </w:pPr>
      <w:r w:rsidRPr="008434DE">
        <w:t>the name and location of the institution</w:t>
      </w:r>
    </w:p>
    <w:p w14:paraId="028DCB12" w14:textId="77777777" w:rsidR="00541FBD" w:rsidRPr="008434DE" w:rsidRDefault="00541FBD" w:rsidP="00CF5D40">
      <w:pPr>
        <w:pStyle w:val="BodyTextIndent"/>
        <w:numPr>
          <w:ilvl w:val="0"/>
          <w:numId w:val="55"/>
        </w:numPr>
        <w:ind w:left="810"/>
      </w:pPr>
      <w:r w:rsidRPr="008434DE">
        <w:t>the degree received (if applicable)</w:t>
      </w:r>
    </w:p>
    <w:p w14:paraId="14B417C1" w14:textId="77777777" w:rsidR="00541FBD" w:rsidRPr="008434DE" w:rsidRDefault="00541FBD" w:rsidP="00CF5D40">
      <w:pPr>
        <w:pStyle w:val="BodyTextIndent"/>
        <w:numPr>
          <w:ilvl w:val="0"/>
          <w:numId w:val="55"/>
        </w:numPr>
        <w:ind w:left="810"/>
      </w:pPr>
      <w:r w:rsidRPr="008434DE">
        <w:t>the month and year of end date (or expected end date). For fellowship applicants only, also include the month and year of start date.</w:t>
      </w:r>
    </w:p>
    <w:p w14:paraId="5C001304" w14:textId="77777777" w:rsidR="00541FBD" w:rsidRPr="008434DE" w:rsidRDefault="00541FBD" w:rsidP="00CF5D40">
      <w:pPr>
        <w:pStyle w:val="BodyTextIndent"/>
        <w:numPr>
          <w:ilvl w:val="0"/>
          <w:numId w:val="55"/>
        </w:numPr>
        <w:ind w:left="810"/>
      </w:pPr>
      <w:r w:rsidRPr="008434DE">
        <w:t>the field of study (for residency entries, the field of study should reflect the area of residency training)</w:t>
      </w:r>
    </w:p>
    <w:p w14:paraId="09E67160" w14:textId="77777777" w:rsidR="00541FBD" w:rsidRPr="00A3038F" w:rsidRDefault="00541FBD" w:rsidP="00CF5D40">
      <w:pPr>
        <w:pStyle w:val="p1"/>
        <w:ind w:firstLine="450"/>
        <w:rPr>
          <w:rFonts w:ascii="Arial" w:hAnsi="Arial" w:cs="Arial"/>
          <w:b/>
        </w:rPr>
      </w:pPr>
      <w:r w:rsidRPr="00CF5D40">
        <w:rPr>
          <w:rStyle w:val="BodyTextIndentChar"/>
        </w:rPr>
        <w:t>Following the education block, complete Sections A-D of the biographical sketc</w:t>
      </w:r>
      <w:r w:rsidRPr="00CF5D40">
        <w:rPr>
          <w:rFonts w:ascii="Arial" w:hAnsi="Arial" w:cs="Arial"/>
        </w:rPr>
        <w:t>h</w:t>
      </w:r>
      <w:r w:rsidRPr="00A3038F">
        <w:rPr>
          <w:rFonts w:ascii="Arial" w:hAnsi="Arial" w:cs="Arial"/>
          <w:b/>
        </w:rPr>
        <w:t>.</w:t>
      </w:r>
    </w:p>
    <w:p w14:paraId="68981915" w14:textId="77777777" w:rsidR="00541FBD" w:rsidRPr="00A3038F" w:rsidRDefault="00541FBD" w:rsidP="00541FBD">
      <w:pPr>
        <w:pStyle w:val="p1"/>
        <w:rPr>
          <w:rFonts w:ascii="Arial" w:hAnsi="Arial" w:cs="Arial"/>
          <w:b/>
        </w:rPr>
      </w:pPr>
      <w:r w:rsidRPr="00A3038F">
        <w:rPr>
          <w:rFonts w:ascii="Arial" w:hAnsi="Arial" w:cs="Arial"/>
          <w:b/>
        </w:rPr>
        <w:t>A. Personal Statement</w:t>
      </w:r>
    </w:p>
    <w:p w14:paraId="2E073716" w14:textId="77777777" w:rsidR="00541FBD" w:rsidRPr="00A4101D" w:rsidRDefault="00541FBD" w:rsidP="00CF5D40">
      <w:pPr>
        <w:pStyle w:val="BodyTextIndent"/>
      </w:pPr>
      <w:r w:rsidRPr="005F259C">
        <w:t>Briefly describe why you are well-suited for your role(s) in this project. Relevant factors may include: aspects of your training; your previous experimental work on this specific topic or related topics; your techn</w:t>
      </w:r>
      <w:r w:rsidRPr="00A4101D">
        <w:t>ical expertise; your collaborators or scientific environment; and/or your past performance in this or related fields.</w:t>
      </w:r>
    </w:p>
    <w:p w14:paraId="65D91584" w14:textId="77777777" w:rsidR="00541FBD" w:rsidRPr="008A4504" w:rsidRDefault="00541FBD" w:rsidP="00CF5D40">
      <w:pPr>
        <w:pStyle w:val="BodyTextIndent"/>
      </w:pPr>
      <w:r w:rsidRPr="00A4101D">
        <w:t>You may cite up to four publications or research products that highlight your experience and qualifications for this project. Research products can in</w:t>
      </w:r>
      <w:r w:rsidRPr="00A44D6C">
        <w:t>clude, but are not limited to, audio or video products; conference proceed</w:t>
      </w:r>
      <w:r w:rsidRPr="00607CDF">
        <w:t>ings such as meeting abstracts, posters, or other presentations; patents; data and research materials; databases; educational aids or curricula; instruments or equip</w:t>
      </w:r>
      <w:r w:rsidRPr="008A4504">
        <w:t>ment; models; protocols; and software or netware.</w:t>
      </w:r>
    </w:p>
    <w:p w14:paraId="541B5094" w14:textId="77777777" w:rsidR="00541FBD" w:rsidRPr="00CF5D40" w:rsidRDefault="00541FBD" w:rsidP="00CF5D40">
      <w:pPr>
        <w:pStyle w:val="BodyTextIndent"/>
        <w:rPr>
          <w:b/>
        </w:rPr>
      </w:pPr>
      <w:r w:rsidRPr="00CF5D40">
        <w:rPr>
          <w:b/>
        </w:rPr>
        <w:t>Note the following additional instructions for ALL applicants/candidates:</w:t>
      </w:r>
    </w:p>
    <w:p w14:paraId="36EF1F9F" w14:textId="77777777" w:rsidR="00541FBD" w:rsidRPr="00CF5D40" w:rsidRDefault="00541FBD" w:rsidP="00CF5D40">
      <w:pPr>
        <w:pStyle w:val="BodyTextIndent"/>
        <w:numPr>
          <w:ilvl w:val="0"/>
          <w:numId w:val="56"/>
        </w:numPr>
        <w:ind w:left="810"/>
      </w:pPr>
      <w:r w:rsidRPr="005F259C">
        <w:t>If you wish to explain factors that affected your past productivity, such as family care responsibilities, illness, disability, or milita</w:t>
      </w:r>
      <w:r w:rsidRPr="00A4101D">
        <w:t>ry service, you may address them in this “A. Personal Statement” section.</w:t>
      </w:r>
    </w:p>
    <w:p w14:paraId="0E9CF925" w14:textId="77777777" w:rsidR="00541FBD" w:rsidRPr="005F259C" w:rsidRDefault="00541FBD" w:rsidP="00CF5D40">
      <w:pPr>
        <w:pStyle w:val="BodyTextIndent"/>
        <w:numPr>
          <w:ilvl w:val="0"/>
          <w:numId w:val="56"/>
        </w:numPr>
        <w:ind w:left="810"/>
      </w:pPr>
      <w:r w:rsidRPr="005F259C">
        <w:t>Indicate whether you have published or created research products under another name.</w:t>
      </w:r>
    </w:p>
    <w:p w14:paraId="370EC6E0" w14:textId="77777777" w:rsidR="00541FBD" w:rsidRPr="00A4101D" w:rsidRDefault="00541FBD" w:rsidP="00CF5D40">
      <w:pPr>
        <w:pStyle w:val="BodyTextIndent"/>
        <w:numPr>
          <w:ilvl w:val="0"/>
          <w:numId w:val="56"/>
        </w:numPr>
        <w:ind w:left="810"/>
      </w:pPr>
      <w:r w:rsidRPr="00A4101D">
        <w:t>You may mention specific contributions to science that are not included in Section C. Do not present or expand on materials that should be described in other sections of this Biosketch or application.</w:t>
      </w:r>
    </w:p>
    <w:p w14:paraId="4CF04F53" w14:textId="77777777" w:rsidR="00541FBD" w:rsidRPr="00CF5D40" w:rsidRDefault="00541FBD" w:rsidP="00CF5D40">
      <w:pPr>
        <w:pStyle w:val="BodyTextIndent"/>
        <w:rPr>
          <w:b/>
        </w:rPr>
      </w:pPr>
      <w:r w:rsidRPr="00CF5D40">
        <w:rPr>
          <w:b/>
        </w:rPr>
        <w:t>Note the following instructions for specific subsets of applicants/candidates:</w:t>
      </w:r>
    </w:p>
    <w:p w14:paraId="3A1FF5B9" w14:textId="77777777" w:rsidR="00541FBD" w:rsidRPr="00A4101D" w:rsidRDefault="00541FBD" w:rsidP="00CF5D40">
      <w:pPr>
        <w:pStyle w:val="BodyTextIndent"/>
        <w:numPr>
          <w:ilvl w:val="0"/>
          <w:numId w:val="57"/>
        </w:numPr>
        <w:ind w:left="810"/>
      </w:pPr>
      <w:r w:rsidRPr="005F259C">
        <w:t>For institutional research training, institutional career development, or research education grant applications, faculty who are not senior/key persons are encouraged, but not required, to complete the "A. Personal Statement" section.</w:t>
      </w:r>
    </w:p>
    <w:p w14:paraId="77229A7D" w14:textId="77777777" w:rsidR="00541FBD" w:rsidRPr="00A4101D" w:rsidRDefault="00541FBD" w:rsidP="00CF5D40">
      <w:pPr>
        <w:pStyle w:val="BodyTextIndent"/>
        <w:numPr>
          <w:ilvl w:val="0"/>
          <w:numId w:val="57"/>
        </w:numPr>
        <w:ind w:left="810"/>
      </w:pPr>
      <w:r w:rsidRPr="00A4101D">
        <w:t>Applicants for dissertation research awards should, in addition to addressing the points noted above, also include a description of their career goals, their intended career trajectory, and their interest in the specific areas of research designated in the FOA.</w:t>
      </w:r>
    </w:p>
    <w:p w14:paraId="058D96EA" w14:textId="77777777" w:rsidR="00541FBD" w:rsidRPr="008A4504" w:rsidRDefault="00541FBD" w:rsidP="00CF5D40">
      <w:pPr>
        <w:pStyle w:val="BodyTextIndent"/>
        <w:numPr>
          <w:ilvl w:val="0"/>
          <w:numId w:val="57"/>
        </w:numPr>
        <w:ind w:left="810"/>
      </w:pPr>
      <w:r w:rsidRPr="00A44D6C">
        <w:t>Candidates for research supplements to promote diversity in health-related research should, in addition to addressing the points noted above, also include a description of th</w:t>
      </w:r>
      <w:r w:rsidRPr="00607CDF">
        <w:t>eir general scientific achievements and/or interests, specific research objectives, and career goals. Indicate any current source(s) of educational funding.</w:t>
      </w:r>
    </w:p>
    <w:p w14:paraId="23E338E5" w14:textId="77777777" w:rsidR="00541FBD" w:rsidRPr="00A3038F" w:rsidRDefault="00541FBD" w:rsidP="00541FBD">
      <w:pPr>
        <w:pStyle w:val="p1"/>
        <w:rPr>
          <w:rFonts w:ascii="Arial" w:hAnsi="Arial" w:cs="Arial"/>
          <w:b/>
        </w:rPr>
      </w:pPr>
      <w:r w:rsidRPr="00A3038F">
        <w:rPr>
          <w:rFonts w:ascii="Arial" w:hAnsi="Arial" w:cs="Arial"/>
          <w:b/>
        </w:rPr>
        <w:t>B. Positions and Honors</w:t>
      </w:r>
    </w:p>
    <w:p w14:paraId="5F0A7145" w14:textId="77777777" w:rsidR="00541FBD" w:rsidRPr="008434DE" w:rsidRDefault="00541FBD" w:rsidP="00CF5D40">
      <w:pPr>
        <w:pStyle w:val="BodyTextIndent"/>
      </w:pPr>
      <w:r w:rsidRPr="008434DE">
        <w:t>List in chronological order the positions you’ve held that are relevant to this application, concluding with your present position. High school students and undergraduates may include any previous positions. For individuals who are not currently located at the applicant organization, include the expected position at the applicant organization and the expected start date.</w:t>
      </w:r>
    </w:p>
    <w:p w14:paraId="2EA85A3B" w14:textId="77777777" w:rsidR="00541FBD" w:rsidRPr="008434DE" w:rsidRDefault="00541FBD" w:rsidP="00CF5D40">
      <w:pPr>
        <w:pStyle w:val="BodyTextIndent"/>
      </w:pPr>
      <w:r w:rsidRPr="008434DE">
        <w:t>List any relevant academic and professional achievements and honors. In particular:</w:t>
      </w:r>
    </w:p>
    <w:p w14:paraId="0B9A4E12" w14:textId="77777777" w:rsidR="00541FBD" w:rsidRPr="008434DE" w:rsidRDefault="00541FBD" w:rsidP="00CF5D40">
      <w:pPr>
        <w:pStyle w:val="BodyTextIndent"/>
        <w:numPr>
          <w:ilvl w:val="0"/>
          <w:numId w:val="58"/>
        </w:numPr>
        <w:ind w:left="810"/>
      </w:pPr>
      <w:r w:rsidRPr="008434DE">
        <w:lastRenderedPageBreak/>
        <w:t>Students, postdoctorates, and junior faculty should include scholarships, traineeships, fellowships, and development awards, as applicable.</w:t>
      </w:r>
    </w:p>
    <w:p w14:paraId="39B1CAB4" w14:textId="77777777" w:rsidR="00541FBD" w:rsidRPr="008434DE" w:rsidRDefault="00541FBD" w:rsidP="00CF5D40">
      <w:pPr>
        <w:pStyle w:val="BodyTextIndent"/>
        <w:numPr>
          <w:ilvl w:val="0"/>
          <w:numId w:val="58"/>
        </w:numPr>
        <w:ind w:left="810"/>
      </w:pPr>
      <w:r w:rsidRPr="008434DE">
        <w:t>Clinicians should include information on any clinical licensures and specialty board certifications that they have achieved.</w:t>
      </w:r>
    </w:p>
    <w:p w14:paraId="74BA1DC6" w14:textId="77777777" w:rsidR="00541FBD" w:rsidRPr="00A3038F" w:rsidRDefault="00541FBD" w:rsidP="00541FBD">
      <w:pPr>
        <w:pStyle w:val="p1"/>
        <w:rPr>
          <w:rFonts w:ascii="Arial" w:hAnsi="Arial" w:cs="Arial"/>
          <w:b/>
        </w:rPr>
      </w:pPr>
      <w:r w:rsidRPr="00A3038F">
        <w:rPr>
          <w:rFonts w:ascii="Arial" w:hAnsi="Arial" w:cs="Arial"/>
          <w:b/>
        </w:rPr>
        <w:t>C. Contributions to Science</w:t>
      </w:r>
    </w:p>
    <w:p w14:paraId="23153296" w14:textId="77777777" w:rsidR="00541FBD" w:rsidRPr="005F259C" w:rsidRDefault="00541FBD" w:rsidP="00CF5D40">
      <w:pPr>
        <w:pStyle w:val="BodyTextIndent"/>
        <w:rPr>
          <w:b/>
        </w:rPr>
      </w:pPr>
      <w:r w:rsidRPr="005F259C">
        <w:rPr>
          <w:b/>
        </w:rPr>
        <w:t>Who should complete the “Contributions to Science” section:</w:t>
      </w:r>
    </w:p>
    <w:p w14:paraId="7F426F7E" w14:textId="77777777" w:rsidR="00541FBD" w:rsidRPr="00CF5D40" w:rsidRDefault="00541FBD" w:rsidP="00CF5D40">
      <w:pPr>
        <w:pStyle w:val="BodyTextIndent"/>
      </w:pPr>
      <w:r w:rsidRPr="00CF5D40">
        <w:t>All senior/key persons should complete the “Contributions to Science” section except candidates for research supplements to promote diversity in health-related research who are high school students, undergraduates, and post-baccalaureates.</w:t>
      </w:r>
    </w:p>
    <w:p w14:paraId="32BC2E29" w14:textId="77777777" w:rsidR="00541FBD" w:rsidRPr="005F259C" w:rsidRDefault="00541FBD" w:rsidP="00CF5D40">
      <w:pPr>
        <w:pStyle w:val="BodyTextIndent"/>
        <w:rPr>
          <w:b/>
        </w:rPr>
      </w:pPr>
      <w:r w:rsidRPr="005F259C">
        <w:rPr>
          <w:b/>
        </w:rPr>
        <w:t>Format:</w:t>
      </w:r>
    </w:p>
    <w:p w14:paraId="78439842" w14:textId="77777777" w:rsidR="00541FBD" w:rsidRPr="00CF5D40" w:rsidRDefault="00541FBD" w:rsidP="00CF5D40">
      <w:pPr>
        <w:pStyle w:val="BodyTextIndent"/>
      </w:pPr>
      <w:r w:rsidRPr="00CF5D40">
        <w:t>Briefly describe up to five of your most significant contributions to science. The description of each contribution should be no longer than one half page, including citations.</w:t>
      </w:r>
    </w:p>
    <w:p w14:paraId="5435131D" w14:textId="77777777" w:rsidR="00541FBD" w:rsidRPr="00CF5D40" w:rsidRDefault="00541FBD" w:rsidP="00CF5D40">
      <w:pPr>
        <w:pStyle w:val="BodyTextIndent"/>
      </w:pPr>
      <w:r w:rsidRPr="00CF5D40">
        <w:t>While all applicants may describe up to five contributions, graduate students and postdoctorates may wish to consider highlighting two or three they consider most significant.</w:t>
      </w:r>
    </w:p>
    <w:p w14:paraId="132B122F" w14:textId="77777777" w:rsidR="00541FBD" w:rsidRPr="00A3038F" w:rsidRDefault="00541FBD" w:rsidP="00CF5D40">
      <w:pPr>
        <w:pStyle w:val="p1"/>
        <w:ind w:firstLine="446"/>
        <w:rPr>
          <w:rFonts w:ascii="Arial" w:hAnsi="Arial" w:cs="Arial"/>
          <w:b/>
        </w:rPr>
      </w:pPr>
      <w:r w:rsidRPr="00A3038F">
        <w:rPr>
          <w:rFonts w:ascii="Arial" w:hAnsi="Arial" w:cs="Arial"/>
          <w:b/>
        </w:rPr>
        <w:t>Content:</w:t>
      </w:r>
    </w:p>
    <w:p w14:paraId="766555F6" w14:textId="77777777" w:rsidR="00541FBD" w:rsidRPr="00A3038F" w:rsidRDefault="00541FBD" w:rsidP="00CF5D40">
      <w:pPr>
        <w:pStyle w:val="BodyTextIndent"/>
      </w:pPr>
      <w:r w:rsidRPr="00A3038F">
        <w:t>For each contribution, indicate the following:</w:t>
      </w:r>
    </w:p>
    <w:p w14:paraId="289FA3BF" w14:textId="7277EFB7" w:rsidR="00541FBD" w:rsidRPr="00A3038F" w:rsidRDefault="00541FBD" w:rsidP="00CF5D40">
      <w:pPr>
        <w:pStyle w:val="BodyTextIndent"/>
        <w:numPr>
          <w:ilvl w:val="0"/>
          <w:numId w:val="59"/>
        </w:numPr>
        <w:ind w:left="810"/>
      </w:pPr>
      <w:r w:rsidRPr="00A3038F">
        <w:t>the historical background that frames the scientific problem;</w:t>
      </w:r>
    </w:p>
    <w:p w14:paraId="0F59A716" w14:textId="77777777" w:rsidR="00541FBD" w:rsidRPr="00A3038F" w:rsidRDefault="00541FBD" w:rsidP="00CF5D40">
      <w:pPr>
        <w:pStyle w:val="BodyTextIndent"/>
        <w:numPr>
          <w:ilvl w:val="0"/>
          <w:numId w:val="59"/>
        </w:numPr>
        <w:ind w:left="810"/>
      </w:pPr>
      <w:r w:rsidRPr="00A3038F">
        <w:t>the central finding(s);</w:t>
      </w:r>
    </w:p>
    <w:p w14:paraId="7D6BC284" w14:textId="77777777" w:rsidR="00541FBD" w:rsidRPr="00A3038F" w:rsidRDefault="00541FBD" w:rsidP="00CF5D40">
      <w:pPr>
        <w:pStyle w:val="BodyTextIndent"/>
        <w:numPr>
          <w:ilvl w:val="0"/>
          <w:numId w:val="59"/>
        </w:numPr>
        <w:ind w:left="810"/>
      </w:pPr>
      <w:r w:rsidRPr="00A3038F">
        <w:t>the influence of the finding(s) on the progress of science or the application of those finding(s) to health or technology;</w:t>
      </w:r>
    </w:p>
    <w:p w14:paraId="2A1245C1" w14:textId="77777777" w:rsidR="00541FBD" w:rsidRPr="00A3038F" w:rsidRDefault="00541FBD" w:rsidP="00CF5D40">
      <w:pPr>
        <w:pStyle w:val="BodyTextIndent"/>
        <w:numPr>
          <w:ilvl w:val="0"/>
          <w:numId w:val="59"/>
        </w:numPr>
        <w:ind w:left="810"/>
      </w:pPr>
      <w:r w:rsidRPr="00A3038F">
        <w:t>your specific role in the described work.</w:t>
      </w:r>
    </w:p>
    <w:p w14:paraId="1A0AC413" w14:textId="28142F3E" w:rsidR="00541FBD" w:rsidRPr="00A3038F" w:rsidRDefault="00541FBD" w:rsidP="00CF5D40">
      <w:pPr>
        <w:pStyle w:val="BodyTextIndent"/>
      </w:pPr>
      <w:r w:rsidRPr="00A3038F">
        <w:t xml:space="preserve">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NIH Guide Notice on </w:t>
      </w:r>
      <w:hyperlink r:id="rId179" w:history="1">
        <w:r w:rsidRPr="00DE1C8D">
          <w:rPr>
            <w:rStyle w:val="Hyperlink"/>
          </w:rPr>
          <w:t>Guidance for Videos Submitted as NIH Application Materials</w:t>
        </w:r>
      </w:hyperlink>
      <w:r w:rsidRPr="00A3038F">
        <w:t>); conference proceedings such as meeting abstracts, posters, or other presentations; patents; data and research materials; databases; educational aids or curricula; instruments or equipment; models; protocols; and software or netware.</w:t>
      </w:r>
    </w:p>
    <w:p w14:paraId="2A10C0E7" w14:textId="6CFD51B6" w:rsidR="00541FBD" w:rsidRPr="00A3038F" w:rsidRDefault="00541FBD" w:rsidP="00CF5D40">
      <w:pPr>
        <w:pStyle w:val="BodyTextIndent"/>
      </w:pPr>
      <w:r w:rsidRPr="00A3038F">
        <w:t xml:space="preserve">You may provide a URL to a full list of your published work. This URL must be to a Federal Government website (a .gov suffix). NIH recommends using </w:t>
      </w:r>
      <w:hyperlink r:id="rId180" w:history="1">
        <w:r w:rsidRPr="00DE1C8D">
          <w:rPr>
            <w:rStyle w:val="Hyperlink"/>
          </w:rPr>
          <w:t>My Bibliography</w:t>
        </w:r>
      </w:hyperlink>
      <w:r w:rsidRPr="00A3038F">
        <w:t>. Providing a URL to a list of published work is not required.</w:t>
      </w:r>
    </w:p>
    <w:p w14:paraId="5FC53A01" w14:textId="77777777" w:rsidR="00541FBD" w:rsidRPr="00A3038F" w:rsidRDefault="00541FBD" w:rsidP="00CF5D40">
      <w:pPr>
        <w:pStyle w:val="BodyTextIndent"/>
      </w:pPr>
      <w:r w:rsidRPr="00A3038F">
        <w:t>Descriptions of contributions may include a mention of research products under development, such as manuscripts that have not yet been accepted for publication. These contributions do not have to be related to the project proposed in this application.</w:t>
      </w:r>
    </w:p>
    <w:p w14:paraId="2C4F1B45" w14:textId="77777777" w:rsidR="00541FBD" w:rsidRPr="00A3038F" w:rsidRDefault="00541FBD" w:rsidP="00541FBD">
      <w:pPr>
        <w:pStyle w:val="p1"/>
        <w:rPr>
          <w:rFonts w:ascii="Arial" w:hAnsi="Arial" w:cs="Arial"/>
          <w:b/>
        </w:rPr>
      </w:pPr>
      <w:r w:rsidRPr="00A3038F">
        <w:rPr>
          <w:rFonts w:ascii="Arial" w:hAnsi="Arial" w:cs="Arial"/>
          <w:b/>
        </w:rPr>
        <w:t>D. Additional Information: Research Support and/or Scholastic Performance</w:t>
      </w:r>
    </w:p>
    <w:p w14:paraId="71D5F6E9" w14:textId="77777777" w:rsidR="00541FBD" w:rsidRPr="00CF5D40" w:rsidRDefault="00541FBD" w:rsidP="00CF5D40">
      <w:pPr>
        <w:pStyle w:val="BodyTextIndent"/>
        <w:rPr>
          <w:b/>
        </w:rPr>
      </w:pPr>
      <w:r w:rsidRPr="00CF5D40">
        <w:rPr>
          <w:b/>
        </w:rPr>
        <w:t>Note the following instructions for specific subsets of applicants/candidates:</w:t>
      </w:r>
    </w:p>
    <w:p w14:paraId="386E4879" w14:textId="77777777" w:rsidR="00541FBD" w:rsidRPr="00A3038F" w:rsidRDefault="00541FBD" w:rsidP="00CF5D40">
      <w:pPr>
        <w:pStyle w:val="BodyTextIndent"/>
        <w:numPr>
          <w:ilvl w:val="0"/>
          <w:numId w:val="60"/>
        </w:numPr>
        <w:ind w:left="810"/>
      </w:pPr>
      <w:r w:rsidRPr="00A3038F">
        <w:t>High school students are not required to complete Section D. Additional Information: Research Support and/or Scholastic Performance.</w:t>
      </w:r>
    </w:p>
    <w:p w14:paraId="79DF1F4C" w14:textId="77777777" w:rsidR="00541FBD" w:rsidRPr="00A3038F" w:rsidRDefault="00541FBD" w:rsidP="00CF5D40">
      <w:pPr>
        <w:pStyle w:val="BodyTextIndent"/>
        <w:numPr>
          <w:ilvl w:val="0"/>
          <w:numId w:val="60"/>
        </w:numPr>
        <w:ind w:left="810"/>
      </w:pPr>
      <w:r w:rsidRPr="00A3038F">
        <w:t>Career development award applicants should complete the "Research Support" section but skip the “Scholastic Performance” section.</w:t>
      </w:r>
    </w:p>
    <w:p w14:paraId="7FC0A28A" w14:textId="77777777" w:rsidR="00541FBD" w:rsidRPr="00A3038F" w:rsidRDefault="00541FBD" w:rsidP="00CF5D40">
      <w:pPr>
        <w:pStyle w:val="BodyTextIndent"/>
        <w:numPr>
          <w:ilvl w:val="0"/>
          <w:numId w:val="60"/>
        </w:numPr>
        <w:ind w:left="810"/>
      </w:pPr>
      <w:r w:rsidRPr="00A3038F">
        <w:lastRenderedPageBreak/>
        <w:t>Generally, the following types of applicants can skip the “Research Support” section and must complete only the “Scholastic Performance” section. However, when these applicants also have Research Support, they may complete both sections.</w:t>
      </w:r>
    </w:p>
    <w:p w14:paraId="1C2872C2" w14:textId="77777777" w:rsidR="00541FBD" w:rsidRPr="00A3038F" w:rsidRDefault="00541FBD" w:rsidP="00CF5D40">
      <w:pPr>
        <w:pStyle w:val="BodyTextIndent"/>
        <w:numPr>
          <w:ilvl w:val="0"/>
          <w:numId w:val="60"/>
        </w:numPr>
      </w:pPr>
      <w:r w:rsidRPr="00A3038F">
        <w:t>applicants for predoctoral and postdoctoral fellowships,</w:t>
      </w:r>
    </w:p>
    <w:p w14:paraId="56C7423C" w14:textId="77777777" w:rsidR="00541FBD" w:rsidRPr="00A3038F" w:rsidRDefault="00541FBD" w:rsidP="00CF5D40">
      <w:pPr>
        <w:pStyle w:val="BodyTextIndent"/>
        <w:numPr>
          <w:ilvl w:val="0"/>
          <w:numId w:val="60"/>
        </w:numPr>
      </w:pPr>
      <w:r w:rsidRPr="00A3038F">
        <w:t>applicants to dissertation research grants,</w:t>
      </w:r>
    </w:p>
    <w:p w14:paraId="3544D5C2" w14:textId="77777777" w:rsidR="00541FBD" w:rsidRPr="00A3038F" w:rsidRDefault="00541FBD" w:rsidP="00CF5D40">
      <w:pPr>
        <w:pStyle w:val="BodyTextIndent"/>
        <w:numPr>
          <w:ilvl w:val="0"/>
          <w:numId w:val="60"/>
        </w:numPr>
      </w:pPr>
      <w:r w:rsidRPr="00A3038F">
        <w:t>candidates for research supplements to promote diversity in health-related research from the undergraduate through postdoctoral levels.</w:t>
      </w:r>
    </w:p>
    <w:p w14:paraId="2CC944C6" w14:textId="77777777" w:rsidR="00541FBD" w:rsidRPr="00CF5D40" w:rsidRDefault="00541FBD" w:rsidP="00CF5D40">
      <w:pPr>
        <w:pStyle w:val="BodyTextIndent"/>
        <w:rPr>
          <w:i/>
        </w:rPr>
      </w:pPr>
      <w:r w:rsidRPr="00CF5D40">
        <w:rPr>
          <w:i/>
        </w:rPr>
        <w:t>Research Support</w:t>
      </w:r>
    </w:p>
    <w:p w14:paraId="40603CD7" w14:textId="77777777" w:rsidR="00541FBD" w:rsidRPr="00A3038F" w:rsidRDefault="00541FBD" w:rsidP="00CF5D40">
      <w:pPr>
        <w:pStyle w:val="BodyTextIndent"/>
      </w:pPr>
      <w:r w:rsidRPr="00A3038F">
        <w:t>These instructions apply to all applicants who are completing the “Research Support” section.</w:t>
      </w:r>
    </w:p>
    <w:p w14:paraId="470AE6F0" w14:textId="77777777" w:rsidR="00541FBD" w:rsidRPr="00A3038F" w:rsidRDefault="00541FBD" w:rsidP="00CF5D40">
      <w:pPr>
        <w:pStyle w:val="BodyTextIndent"/>
      </w:pPr>
      <w:r w:rsidRPr="00A3038F">
        <w:t>List ongoing and completed research projects from the past three years that you want to draw attention to. Briefly indicate the overall goals of the projects and your responsibilities. Do not include the number of person months or direct costs.</w:t>
      </w:r>
    </w:p>
    <w:p w14:paraId="084A4F12" w14:textId="77777777" w:rsidR="00541FBD" w:rsidRPr="00A3038F" w:rsidRDefault="00541FBD" w:rsidP="00CF5D40">
      <w:pPr>
        <w:pStyle w:val="BodyTextIndent"/>
      </w:pPr>
      <w:r w:rsidRPr="00A3038F">
        <w:t>Do not confuse “Research Support” with “Other Support.” Other Support information is not collected at the time of application submission.</w:t>
      </w:r>
    </w:p>
    <w:p w14:paraId="25C81CC3" w14:textId="77777777" w:rsidR="00541FBD" w:rsidRPr="00A3038F" w:rsidRDefault="00541FBD" w:rsidP="00CF5D40">
      <w:pPr>
        <w:pStyle w:val="BodyTextIndent"/>
        <w:numPr>
          <w:ilvl w:val="0"/>
          <w:numId w:val="61"/>
        </w:numPr>
        <w:ind w:left="1170"/>
      </w:pPr>
      <w:r w:rsidRPr="00CF5D40">
        <w:rPr>
          <w:b/>
        </w:rPr>
        <w:t>Research Support:</w:t>
      </w:r>
      <w:r w:rsidRPr="00A3038F">
        <w:t xml:space="preserve"> </w:t>
      </w:r>
      <w:r w:rsidRPr="008434DE">
        <w:t>As part of the Biosketch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 qualifications of the research team.</w:t>
      </w:r>
    </w:p>
    <w:p w14:paraId="090439AA" w14:textId="1B764BC8" w:rsidR="00541FBD" w:rsidRPr="008434DE" w:rsidRDefault="00A36D03" w:rsidP="00CF5D40">
      <w:pPr>
        <w:pStyle w:val="BodyTextIndent"/>
        <w:numPr>
          <w:ilvl w:val="0"/>
          <w:numId w:val="61"/>
        </w:numPr>
        <w:ind w:left="1170"/>
      </w:pPr>
      <w:hyperlink r:id="rId181" w:anchor="OtherSupport" w:history="1">
        <w:r w:rsidR="00541FBD" w:rsidRPr="00CF5D40">
          <w:rPr>
            <w:rStyle w:val="Hyperlink"/>
            <w:b/>
          </w:rPr>
          <w:t>Other Support</w:t>
        </w:r>
      </w:hyperlink>
      <w:r w:rsidR="00541FBD" w:rsidRPr="00CF5D40">
        <w:rPr>
          <w:b/>
        </w:rPr>
        <w:t>:</w:t>
      </w:r>
      <w:r w:rsidR="00541FBD" w:rsidRPr="00A3038F">
        <w:t xml:space="preserve"> </w:t>
      </w:r>
      <w:r w:rsidR="00541FBD" w:rsidRPr="008434DE">
        <w:t>NIH staff may request complete and up-to-date “other support” information from you as part of Just-in-Time information collection.</w:t>
      </w:r>
    </w:p>
    <w:p w14:paraId="0224D38D" w14:textId="77777777" w:rsidR="00541FBD" w:rsidRPr="00CF5D40" w:rsidRDefault="00541FBD" w:rsidP="00CF5D40">
      <w:pPr>
        <w:pStyle w:val="BodyTextIndent"/>
        <w:rPr>
          <w:i/>
        </w:rPr>
      </w:pPr>
      <w:r w:rsidRPr="00CF5D40">
        <w:rPr>
          <w:i/>
        </w:rPr>
        <w:t>Scholastic Performance</w:t>
      </w:r>
    </w:p>
    <w:p w14:paraId="59D482D1" w14:textId="77777777" w:rsidR="00541FBD" w:rsidRPr="008434DE" w:rsidRDefault="00541FBD" w:rsidP="00CF5D40">
      <w:pPr>
        <w:pStyle w:val="BodyTextIndent"/>
        <w:ind w:left="720"/>
      </w:pPr>
      <w:r w:rsidRPr="00CF5D40">
        <w:rPr>
          <w:b/>
        </w:rPr>
        <w:t>Predoctoral applicants/candidates (including undergraduates and post-baccalaureates):</w:t>
      </w:r>
      <w:r w:rsidRPr="008434DE">
        <w:t xml:space="preserve"> List by institution and year </w:t>
      </w:r>
      <w:r w:rsidRPr="00CF5D40">
        <w:rPr>
          <w:b/>
        </w:rPr>
        <w:t xml:space="preserve">all </w:t>
      </w:r>
      <w:r w:rsidRPr="008434DE">
        <w:t>undergraduate and graduate courses, with grades. In addition, explain any grading system used if it differs from a 1-100 scale; an A, B, C, D, F system; or a 0-4.0 scale. Also indicate the levels required for a passing grade.</w:t>
      </w:r>
    </w:p>
    <w:p w14:paraId="5664A604" w14:textId="697BE228" w:rsidR="00E33577" w:rsidRPr="00ED076D" w:rsidRDefault="00541FBD" w:rsidP="00CF5D40">
      <w:pPr>
        <w:pStyle w:val="BodyTextIndent"/>
        <w:ind w:left="720"/>
      </w:pPr>
      <w:r w:rsidRPr="00CF5D40">
        <w:rPr>
          <w:b/>
          <w:iCs/>
        </w:rPr>
        <w:t>Postdoctoral applicants:</w:t>
      </w:r>
      <w:r w:rsidRPr="008434DE">
        <w:t xml:space="preserve"> List by institution and year all undergraduate courses and graduate scientific and/or professional courses relevant to the training sought under this award, with grades. In addition, explain any grading system used if it differs from a 1-100 scale; an A, B, C, D, F system; or a 0-4.0 scale. Also indicate the levels required for a passing grade.</w:t>
      </w:r>
    </w:p>
    <w:p w14:paraId="2670302F" w14:textId="77777777" w:rsidR="00FF5940" w:rsidRDefault="00FF5940" w:rsidP="00F41CF0">
      <w:pPr>
        <w:pStyle w:val="BoxNotesWithBox"/>
      </w:pPr>
      <w:r>
        <w:t xml:space="preserve">Information on Other Support beyond that required in the biographical sketch should NOT be submitted with the application. </w:t>
      </w:r>
    </w:p>
    <w:p w14:paraId="38F542A2" w14:textId="51F1F6A9" w:rsidR="0090036D" w:rsidRDefault="0090036D" w:rsidP="00F41CF0">
      <w:pPr>
        <w:pStyle w:val="Heading3"/>
      </w:pPr>
      <w:bookmarkStart w:id="173" w:name="_Toc471917806"/>
      <w:r>
        <w:t>4.6.1</w:t>
      </w:r>
      <w:r>
        <w:tab/>
        <w:t>Other Support Information</w:t>
      </w:r>
      <w:bookmarkEnd w:id="173"/>
    </w:p>
    <w:p w14:paraId="10EF64A3" w14:textId="12D014EB" w:rsidR="006E6A0C" w:rsidRPr="006E6A0C" w:rsidRDefault="0074088B" w:rsidP="00CD3476">
      <w:pPr>
        <w:pStyle w:val="BodyText"/>
      </w:pPr>
      <w:r>
        <w:t xml:space="preserve">Refer to </w:t>
      </w:r>
      <w:r w:rsidR="002A334A">
        <w:t xml:space="preserve">Supplemental Instructions </w:t>
      </w:r>
      <w:r>
        <w:t>Part III Policies, Assurances, Definitions and Other Information of the Supplemental</w:t>
      </w:r>
      <w:r w:rsidR="0021322F">
        <w:t xml:space="preserve"> Grant Application</w:t>
      </w:r>
      <w:r>
        <w:t xml:space="preserve"> Instructions</w:t>
      </w:r>
      <w:r w:rsidR="0021322F">
        <w:t xml:space="preserve">, Section </w:t>
      </w:r>
      <w:hyperlink r:id="rId182" w:anchor="1_8_other_support" w:history="1">
        <w:r w:rsidR="0021322F" w:rsidRPr="0021322F">
          <w:rPr>
            <w:rStyle w:val="Hyperlink"/>
          </w:rPr>
          <w:t>1.8 Other Support</w:t>
        </w:r>
      </w:hyperlink>
      <w:r w:rsidR="0021322F">
        <w:t>.</w:t>
      </w:r>
    </w:p>
    <w:p w14:paraId="1758339F" w14:textId="77777777" w:rsidR="00FF5940" w:rsidRDefault="006A3FD1" w:rsidP="00F41CF0">
      <w:pPr>
        <w:pStyle w:val="Heading2"/>
      </w:pPr>
      <w:bookmarkStart w:id="174" w:name="Resources"/>
      <w:bookmarkStart w:id="175" w:name="_Toc53222690"/>
      <w:bookmarkStart w:id="176" w:name="_Toc471917807"/>
      <w:bookmarkEnd w:id="174"/>
      <w:r>
        <w:t>4.7</w:t>
      </w:r>
      <w:r>
        <w:tab/>
      </w:r>
      <w:r w:rsidR="00FF5940">
        <w:t>Resources</w:t>
      </w:r>
      <w:bookmarkEnd w:id="175"/>
      <w:bookmarkEnd w:id="176"/>
      <w:r w:rsidR="00FF5940">
        <w:t xml:space="preserve"> </w:t>
      </w:r>
    </w:p>
    <w:p w14:paraId="2DC108B2" w14:textId="5E1B013F" w:rsidR="00CC6EA6" w:rsidRDefault="00A36D03" w:rsidP="006A3FD1">
      <w:pPr>
        <w:pStyle w:val="BodyText"/>
      </w:pPr>
      <w:hyperlink r:id="rId183" w:history="1">
        <w:r w:rsidR="00CC6EA6" w:rsidRPr="007A13E4">
          <w:rPr>
            <w:rStyle w:val="Hyperlink"/>
          </w:rPr>
          <w:t>RESOURCES FORMAT PAGE</w:t>
        </w:r>
      </w:hyperlink>
    </w:p>
    <w:p w14:paraId="61775567" w14:textId="77777777" w:rsidR="00674634" w:rsidRDefault="00674634" w:rsidP="00674634">
      <w:pPr>
        <w:pStyle w:val="BodyText"/>
        <w:rPr>
          <w:bCs/>
        </w:rPr>
      </w:pPr>
      <w:r w:rsidRPr="00786F3B">
        <w:rPr>
          <w:bCs/>
        </w:rPr>
        <w:t xml:space="preserve">This information is used to assess the capability of the organizational resources available </w:t>
      </w:r>
      <w:r>
        <w:rPr>
          <w:bCs/>
        </w:rPr>
        <w:t>to perform the effort proposed.</w:t>
      </w:r>
    </w:p>
    <w:p w14:paraId="3A1427DC" w14:textId="77777777" w:rsidR="00674634" w:rsidRDefault="00674634" w:rsidP="004B49BB">
      <w:pPr>
        <w:pStyle w:val="ListBullet"/>
      </w:pPr>
      <w:r w:rsidRPr="00786F3B">
        <w:t>Ident</w:t>
      </w:r>
      <w:r w:rsidR="007E3CF1">
        <w:t>ify the facilities to be used (l</w:t>
      </w:r>
      <w:r w:rsidRPr="00786F3B">
        <w:t xml:space="preserve">aboratory, </w:t>
      </w:r>
      <w:r w:rsidR="007E3CF1">
        <w:t>c</w:t>
      </w:r>
      <w:r>
        <w:t xml:space="preserve">linical, </w:t>
      </w:r>
      <w:r w:rsidR="007E3CF1">
        <w:t>a</w:t>
      </w:r>
      <w:r w:rsidRPr="00786F3B">
        <w:t xml:space="preserve">nimal, </w:t>
      </w:r>
      <w:r w:rsidR="007E3CF1">
        <w:t>c</w:t>
      </w:r>
      <w:r w:rsidRPr="00786F3B">
        <w:t xml:space="preserve">omputer, </w:t>
      </w:r>
      <w:r w:rsidR="007E3CF1">
        <w:t>o</w:t>
      </w:r>
      <w:r w:rsidRPr="00786F3B">
        <w:t xml:space="preserve">ffice, </w:t>
      </w:r>
      <w:r w:rsidR="007E3CF1">
        <w:t>o</w:t>
      </w:r>
      <w:r w:rsidRPr="00786F3B">
        <w:t xml:space="preserve">ther). If appropriate, indicate their capacities, pertinent capabilities, relative proximity and extent of </w:t>
      </w:r>
      <w:r w:rsidRPr="00786F3B">
        <w:lastRenderedPageBreak/>
        <w:t xml:space="preserve">availability to the project. Describe only those resources that are </w:t>
      </w:r>
      <w:r w:rsidRPr="00066701">
        <w:rPr>
          <w:rStyle w:val="Strong"/>
        </w:rPr>
        <w:t>directly applicable</w:t>
      </w:r>
      <w:r w:rsidRPr="00786F3B">
        <w:t xml:space="preserve"> to the proposed work. Provide any information describing the Other Resources available to the project (e.g., machine shop, electronic shop) and the extent to which they would be available to the project.</w:t>
      </w:r>
    </w:p>
    <w:p w14:paraId="3249FBCA" w14:textId="77777777" w:rsidR="00674634" w:rsidRDefault="00674634" w:rsidP="004B49BB">
      <w:pPr>
        <w:pStyle w:val="ListBullet"/>
      </w:pPr>
      <w:r w:rsidRPr="005471AC">
        <w:t>Describe how the scientific environment in which the research will be done contributes to the probability of success (e.g., institutional support, physical resources, and intellectual rapport).</w:t>
      </w:r>
      <w:r>
        <w:t xml:space="preserve"> </w:t>
      </w:r>
      <w:r w:rsidRPr="005471AC">
        <w:t>In describing the scientific environment in which the work will be done, discuss ways in which the proposed studies will benefit from unique features of the scientific environment or subject populations or will employ useful collaborative arrangements</w:t>
      </w:r>
      <w:r>
        <w:t>.</w:t>
      </w:r>
    </w:p>
    <w:p w14:paraId="5B4D3831" w14:textId="77777777" w:rsidR="00674634" w:rsidRPr="00786F3B" w:rsidRDefault="00674634" w:rsidP="004B49BB">
      <w:pPr>
        <w:pStyle w:val="ListBullet"/>
      </w:pPr>
      <w:r w:rsidRPr="005471AC">
        <w:t>For Early Stage Investigators, describe institutional investment in the success of the investigator, e.g., resources for classes, travel, training; collegial support such as career enrichment programs, assistance and guidance in the supervision of trainees involved with the ESIs project, and availability of organized peer groups; logistical support such as administrative management and oversight and best practices training; and financial support such as protected time for research with salary support.</w:t>
      </w:r>
    </w:p>
    <w:p w14:paraId="3C719867" w14:textId="77777777" w:rsidR="00674634" w:rsidRDefault="00674634" w:rsidP="004B49BB">
      <w:pPr>
        <w:pStyle w:val="ListBullet"/>
      </w:pPr>
      <w:r w:rsidRPr="005471AC">
        <w:t>If there are multiple performance sites, describe the resources available at each site</w:t>
      </w:r>
      <w:r>
        <w:t>.</w:t>
      </w:r>
    </w:p>
    <w:p w14:paraId="6CF070C5" w14:textId="77777777" w:rsidR="00FF5940" w:rsidRPr="00674634" w:rsidRDefault="00674634" w:rsidP="004B49BB">
      <w:pPr>
        <w:pStyle w:val="ListBullet"/>
      </w:pPr>
      <w:r w:rsidRPr="005471AC">
        <w:t xml:space="preserve">Describe any special </w:t>
      </w:r>
      <w:r w:rsidRPr="00674634">
        <w:rPr>
          <w:bCs/>
        </w:rPr>
        <w:t>facilities</w:t>
      </w:r>
      <w:r w:rsidRPr="005471AC">
        <w:t xml:space="preserve"> used for working with biohazards or other pot</w:t>
      </w:r>
      <w:r>
        <w:t xml:space="preserve">entially dangerous substances. Note: </w:t>
      </w:r>
      <w:r w:rsidRPr="005471AC">
        <w:t xml:space="preserve">Information about Select Agents must be </w:t>
      </w:r>
      <w:r w:rsidRPr="00674634">
        <w:t xml:space="preserve">described in </w:t>
      </w:r>
      <w:r w:rsidR="001A39CC">
        <w:t>the Research Plan, 5.5.</w:t>
      </w:r>
      <w:r w:rsidRPr="00674634">
        <w:t>11 (Select Agent Research).</w:t>
      </w:r>
    </w:p>
    <w:p w14:paraId="5F232F19" w14:textId="77777777" w:rsidR="00316AD7" w:rsidRDefault="00905A1D" w:rsidP="00F41CF0">
      <w:pPr>
        <w:pStyle w:val="Heading2"/>
      </w:pPr>
      <w:bookmarkStart w:id="177" w:name="_Toc53222706"/>
      <w:bookmarkStart w:id="178" w:name="_Toc471917808"/>
      <w:r>
        <w:t>4.8</w:t>
      </w:r>
      <w:r w:rsidR="00316AD7">
        <w:tab/>
      </w:r>
      <w:bookmarkStart w:id="179" w:name="_Toc53222707"/>
      <w:bookmarkEnd w:id="177"/>
      <w:r w:rsidR="00674634">
        <w:t>All</w:t>
      </w:r>
      <w:r w:rsidR="00980BCB">
        <w:t xml:space="preserve"> Personnel</w:t>
      </w:r>
      <w:r w:rsidR="00316AD7">
        <w:t xml:space="preserve"> Report</w:t>
      </w:r>
      <w:bookmarkEnd w:id="179"/>
      <w:bookmarkEnd w:id="178"/>
      <w:r w:rsidR="00316AD7">
        <w:t xml:space="preserve"> </w:t>
      </w:r>
    </w:p>
    <w:p w14:paraId="63D2C3E5" w14:textId="36598A7B" w:rsidR="00316AD7" w:rsidRPr="00D454A3" w:rsidRDefault="00A36D03" w:rsidP="00316AD7">
      <w:pPr>
        <w:pStyle w:val="BodyText"/>
      </w:pPr>
      <w:hyperlink r:id="rId184" w:history="1">
        <w:r w:rsidR="00674634" w:rsidRPr="007A13E4">
          <w:rPr>
            <w:rStyle w:val="Hyperlink"/>
          </w:rPr>
          <w:t>ALL PERSONNEL REPORT FORMAT PAGE</w:t>
        </w:r>
      </w:hyperlink>
      <w:r w:rsidR="0082281E">
        <w:t xml:space="preserve"> - </w:t>
      </w:r>
      <w:r w:rsidR="00316AD7" w:rsidRPr="00FF4122">
        <w:t>Renewal A</w:t>
      </w:r>
      <w:r w:rsidR="00316AD7" w:rsidRPr="00D454A3">
        <w:t>pplications Only</w:t>
      </w:r>
    </w:p>
    <w:p w14:paraId="27B22506" w14:textId="77777777" w:rsidR="00316AD7" w:rsidRPr="00FF4122" w:rsidRDefault="00316AD7" w:rsidP="00316AD7">
      <w:pPr>
        <w:pStyle w:val="BodyText"/>
      </w:pPr>
      <w:r w:rsidRPr="00FF4122">
        <w:t xml:space="preserve">Use </w:t>
      </w:r>
      <w:r w:rsidRPr="00FF4122">
        <w:rPr>
          <w:rStyle w:val="Strong"/>
        </w:rPr>
        <w:t>only</w:t>
      </w:r>
      <w:r w:rsidRPr="00FF4122">
        <w:t xml:space="preserve"> when requested by the awarding component. </w:t>
      </w:r>
    </w:p>
    <w:p w14:paraId="7843222E" w14:textId="77777777" w:rsidR="00316AD7" w:rsidRPr="00D9335A" w:rsidRDefault="00D9335A" w:rsidP="00316AD7">
      <w:pPr>
        <w:pStyle w:val="BodyText"/>
      </w:pPr>
      <w:r w:rsidRPr="00D9335A">
        <w:rPr>
          <w:rFonts w:eastAsia="Arial Unicode MS"/>
        </w:rPr>
        <w:t xml:space="preserve">Always list the PD/PI(s). In addition, </w:t>
      </w:r>
      <w:r w:rsidRPr="00D9335A">
        <w:rPr>
          <w:rStyle w:val="Strong"/>
        </w:rPr>
        <w:t>list all other personnel</w:t>
      </w:r>
      <w:r w:rsidRPr="00D9335A">
        <w:t xml:space="preserve"> (salaried and unsalaried) </w:t>
      </w:r>
      <w:r w:rsidRPr="00D9335A">
        <w:rPr>
          <w:rStyle w:val="Strong"/>
        </w:rPr>
        <w:t>for the current budget period</w:t>
      </w:r>
      <w:r w:rsidRPr="00D9335A">
        <w:t xml:space="preserve"> at the applicant organization or elsewhere, who participated in the project during the current budget period for at least one person month or more, </w:t>
      </w:r>
      <w:r w:rsidRPr="00D9335A">
        <w:rPr>
          <w:rFonts w:eastAsia="Arial Unicode MS"/>
        </w:rPr>
        <w:t>regardless of the source of compensation. A person month equals approximately 160 hours or 8.3% of annualized effort.</w:t>
      </w:r>
      <w:r w:rsidRPr="00D9335A">
        <w:t xml:space="preserve"> Include the Commons ID (when applicable) names of individuals, all degrees, the last four digits of the Social Security number, role on project, date of birth (MM/YY), and number of person months devoted to the project (indicate academic, calendar, and/or summer).</w:t>
      </w:r>
    </w:p>
    <w:p w14:paraId="42833818" w14:textId="33441DE4" w:rsidR="00316AD7" w:rsidRDefault="0037740F" w:rsidP="00316AD7">
      <w:pPr>
        <w:pStyle w:val="BodyText"/>
      </w:pPr>
      <w:r w:rsidRPr="00FF4122">
        <w:t>When requesting th</w:t>
      </w:r>
      <w:r>
        <w:t>e last four digits</w:t>
      </w:r>
      <w:r w:rsidRPr="00FF4122">
        <w:t xml:space="preserve"> of the Social Security numbers from personnel, explain that provision of the Social Security number is voluntary, and the information will be used only for program management purposes.</w:t>
      </w:r>
      <w:r>
        <w:t xml:space="preserve"> </w:t>
      </w:r>
      <w:r w:rsidR="004E7781" w:rsidRPr="006F7F8F">
        <w:rPr>
          <w:rStyle w:val="Revision1"/>
          <w:color w:val="auto"/>
        </w:rPr>
        <w:t>For competing applications, the Commons ID is required all PD/PIs.  For progress reports</w:t>
      </w:r>
      <w:r w:rsidR="004E7781" w:rsidRPr="006F7F8F">
        <w:t>, t</w:t>
      </w:r>
      <w:r w:rsidRPr="006F7F8F">
        <w:t>he Commons ID is required for all PD/PIs</w:t>
      </w:r>
      <w:r w:rsidR="004E7781" w:rsidRPr="007B5880">
        <w:t>,</w:t>
      </w:r>
      <w:r w:rsidRPr="007B5880">
        <w:t xml:space="preserve"> all individuals with a postdoctoral role</w:t>
      </w:r>
      <w:r w:rsidR="004E7781" w:rsidRPr="007B5880">
        <w:rPr>
          <w:rStyle w:val="Revision1"/>
          <w:color w:val="auto"/>
        </w:rPr>
        <w:t>, and all individuals su</w:t>
      </w:r>
      <w:r w:rsidR="004E7781" w:rsidRPr="00FC128F">
        <w:rPr>
          <w:rStyle w:val="Revision1"/>
          <w:color w:val="auto"/>
        </w:rPr>
        <w:t>pported by a Reentry or Diversity Supplement.  The Commons ID will be required in the future for all individuals with a graduate student or undergraduate role.  The Commons ID is strongly encouraged, but not required</w:t>
      </w:r>
      <w:r w:rsidR="008C18E9" w:rsidRPr="00FC128F">
        <w:t xml:space="preserve"> </w:t>
      </w:r>
      <w:r>
        <w:t>for all other personnel</w:t>
      </w:r>
      <w:r w:rsidR="00316AD7">
        <w:t>.</w:t>
      </w:r>
    </w:p>
    <w:p w14:paraId="3F0BD473" w14:textId="77777777" w:rsidR="00D9335A" w:rsidRDefault="00D9335A" w:rsidP="00316AD7">
      <w:pPr>
        <w:pStyle w:val="BodyText"/>
      </w:pPr>
      <w:r>
        <w:t>Use the following categories for describing Role on Project:</w:t>
      </w:r>
    </w:p>
    <w:p w14:paraId="43E2108D" w14:textId="77777777" w:rsidR="005A2F52" w:rsidRDefault="005A2F52" w:rsidP="005A2F52">
      <w:pPr>
        <w:pStyle w:val="ListBullet"/>
      </w:pPr>
      <w:r>
        <w:t>PD/PI</w:t>
      </w:r>
    </w:p>
    <w:p w14:paraId="52A1C3B8" w14:textId="77777777" w:rsidR="005A2F52" w:rsidRDefault="005A2F52" w:rsidP="005A2F52">
      <w:pPr>
        <w:pStyle w:val="ListBullet"/>
      </w:pPr>
      <w:r>
        <w:t>Co-</w:t>
      </w:r>
      <w:r w:rsidRPr="0037740F">
        <w:rPr>
          <w:rFonts w:cs="Arial"/>
        </w:rPr>
        <w:t>Investigator</w:t>
      </w:r>
    </w:p>
    <w:p w14:paraId="22DE4329" w14:textId="77777777" w:rsidR="005A2F52" w:rsidRDefault="005A2F52" w:rsidP="005A2F52">
      <w:pPr>
        <w:pStyle w:val="ListBullet"/>
      </w:pPr>
      <w:r w:rsidRPr="0037740F">
        <w:rPr>
          <w:rFonts w:cs="Arial"/>
        </w:rPr>
        <w:t>Faculty</w:t>
      </w:r>
      <w:r>
        <w:t xml:space="preserve"> </w:t>
      </w:r>
    </w:p>
    <w:p w14:paraId="43C34327" w14:textId="77777777" w:rsidR="00C142BA" w:rsidRDefault="00C142BA" w:rsidP="00C142BA">
      <w:pPr>
        <w:pStyle w:val="ListBullet"/>
      </w:pPr>
      <w:r w:rsidRPr="00C142BA">
        <w:rPr>
          <w:rFonts w:cs="Arial"/>
        </w:rPr>
        <w:t>Postdoctoral</w:t>
      </w:r>
      <w:r>
        <w:t xml:space="preserve"> (scholar, fellow, or other postdoctoral position)</w:t>
      </w:r>
    </w:p>
    <w:p w14:paraId="34F3FF0B" w14:textId="77777777" w:rsidR="00C142BA" w:rsidRDefault="00C142BA" w:rsidP="00C142BA">
      <w:pPr>
        <w:pStyle w:val="ListBullet"/>
      </w:pPr>
      <w:r w:rsidRPr="00C142BA">
        <w:rPr>
          <w:rFonts w:cs="Arial"/>
        </w:rPr>
        <w:t>Technician</w:t>
      </w:r>
    </w:p>
    <w:p w14:paraId="0F8C149A" w14:textId="77777777" w:rsidR="00C142BA" w:rsidRDefault="00C142BA" w:rsidP="00C142BA">
      <w:pPr>
        <w:pStyle w:val="ListBullet"/>
      </w:pPr>
      <w:r>
        <w:t>Staff Scientist (doctoral level)</w:t>
      </w:r>
    </w:p>
    <w:p w14:paraId="0BFF15FD" w14:textId="77777777" w:rsidR="00C142BA" w:rsidRPr="008419D6" w:rsidRDefault="00C142BA" w:rsidP="00C142BA">
      <w:pPr>
        <w:pStyle w:val="ListBullet"/>
      </w:pPr>
      <w:r w:rsidRPr="00C142BA">
        <w:rPr>
          <w:rFonts w:cs="Arial"/>
        </w:rPr>
        <w:lastRenderedPageBreak/>
        <w:t>Statistician</w:t>
      </w:r>
    </w:p>
    <w:p w14:paraId="53FB4DAC" w14:textId="77777777" w:rsidR="00C142BA" w:rsidRPr="008419D6" w:rsidRDefault="00C142BA" w:rsidP="00C142BA">
      <w:pPr>
        <w:pStyle w:val="ListBullet"/>
      </w:pPr>
      <w:r w:rsidRPr="00C142BA">
        <w:rPr>
          <w:rFonts w:cs="Arial"/>
        </w:rPr>
        <w:t>Graduate</w:t>
      </w:r>
      <w:r>
        <w:t xml:space="preserve"> S</w:t>
      </w:r>
      <w:r w:rsidRPr="008419D6">
        <w:t>tudent (research assistant)</w:t>
      </w:r>
    </w:p>
    <w:p w14:paraId="6ADF9340" w14:textId="77777777" w:rsidR="00C142BA" w:rsidRPr="008419D6" w:rsidRDefault="00C142BA" w:rsidP="00C142BA">
      <w:pPr>
        <w:pStyle w:val="ListBullet"/>
      </w:pPr>
      <w:r w:rsidRPr="008419D6">
        <w:t>Non-</w:t>
      </w:r>
      <w:r w:rsidRPr="00C142BA">
        <w:rPr>
          <w:rFonts w:cs="Arial"/>
        </w:rPr>
        <w:t>student</w:t>
      </w:r>
      <w:r w:rsidRPr="008419D6">
        <w:t xml:space="preserve"> Research Assistant</w:t>
      </w:r>
    </w:p>
    <w:p w14:paraId="1E21014D" w14:textId="77777777" w:rsidR="00C142BA" w:rsidRDefault="00C142BA" w:rsidP="00C142BA">
      <w:pPr>
        <w:pStyle w:val="ListBullet"/>
      </w:pPr>
      <w:r w:rsidRPr="00C142BA">
        <w:rPr>
          <w:rFonts w:cs="Arial"/>
        </w:rPr>
        <w:t>Undergraduate</w:t>
      </w:r>
      <w:r w:rsidRPr="008419D6">
        <w:t xml:space="preserve"> Student </w:t>
      </w:r>
    </w:p>
    <w:p w14:paraId="733BB4F8" w14:textId="77777777" w:rsidR="00C142BA" w:rsidRPr="008419D6" w:rsidRDefault="00C142BA" w:rsidP="00C142BA">
      <w:pPr>
        <w:pStyle w:val="ListBullet"/>
      </w:pPr>
      <w:r w:rsidRPr="008419D6">
        <w:t xml:space="preserve">High </w:t>
      </w:r>
      <w:r w:rsidRPr="00C142BA">
        <w:rPr>
          <w:rFonts w:cs="Arial"/>
        </w:rPr>
        <w:t>School</w:t>
      </w:r>
      <w:r w:rsidRPr="008419D6">
        <w:t xml:space="preserve"> Student</w:t>
      </w:r>
    </w:p>
    <w:p w14:paraId="549A91AB" w14:textId="77777777" w:rsidR="00C142BA" w:rsidRPr="008419D6" w:rsidRDefault="00C142BA" w:rsidP="00C142BA">
      <w:pPr>
        <w:pStyle w:val="ListBullet"/>
      </w:pPr>
      <w:r w:rsidRPr="00C142BA">
        <w:rPr>
          <w:rFonts w:cs="Arial"/>
        </w:rPr>
        <w:t>Consultant</w:t>
      </w:r>
    </w:p>
    <w:p w14:paraId="48D32576" w14:textId="77777777" w:rsidR="005A2F52" w:rsidRDefault="00C142BA" w:rsidP="00C142BA">
      <w:pPr>
        <w:pStyle w:val="ListBullet"/>
      </w:pPr>
      <w:r w:rsidRPr="00C142BA">
        <w:rPr>
          <w:rFonts w:cs="Arial"/>
        </w:rPr>
        <w:t>Other</w:t>
      </w:r>
      <w:r>
        <w:t xml:space="preserve"> (please specify)</w:t>
      </w:r>
      <w:r w:rsidR="005A2F52">
        <w:t xml:space="preserve"> </w:t>
      </w:r>
    </w:p>
    <w:p w14:paraId="6750FFA0" w14:textId="77777777" w:rsidR="005A2F52" w:rsidRDefault="005A2F52" w:rsidP="005A2F52">
      <w:pPr>
        <w:pStyle w:val="BodyText"/>
      </w:pPr>
      <w:r>
        <w:t>If personnel are supported by a Reentry or Diversity Supplement please indicate such after the Role on Project, using the following abbreviations:</w:t>
      </w:r>
    </w:p>
    <w:p w14:paraId="296B7C36" w14:textId="77777777" w:rsidR="005A2F52" w:rsidRDefault="005A2F52" w:rsidP="005A2F52">
      <w:pPr>
        <w:pStyle w:val="ListBullet"/>
      </w:pPr>
      <w:r>
        <w:t xml:space="preserve">RS - </w:t>
      </w:r>
      <w:r w:rsidRPr="0037740F">
        <w:rPr>
          <w:rFonts w:cs="Arial"/>
        </w:rPr>
        <w:t>Reentry</w:t>
      </w:r>
      <w:r>
        <w:t xml:space="preserve"> Supplement</w:t>
      </w:r>
    </w:p>
    <w:p w14:paraId="1B88EA5A" w14:textId="77777777" w:rsidR="005A2F52" w:rsidRDefault="005A2F52" w:rsidP="005A2F52">
      <w:pPr>
        <w:pStyle w:val="ListBullet"/>
      </w:pPr>
      <w:r>
        <w:t xml:space="preserve">DS - </w:t>
      </w:r>
      <w:r w:rsidRPr="0037740F">
        <w:rPr>
          <w:rFonts w:cs="Arial"/>
        </w:rPr>
        <w:t>Diversity</w:t>
      </w:r>
      <w:r>
        <w:t xml:space="preserve"> Supplement</w:t>
      </w:r>
    </w:p>
    <w:p w14:paraId="6E934427" w14:textId="77777777" w:rsidR="0037740F" w:rsidRDefault="0037740F" w:rsidP="0037740F">
      <w:pPr>
        <w:pStyle w:val="BodyText"/>
      </w:pPr>
      <w:r>
        <w:t>Individuals designated as Other Significant Contributors, e.g. those that may contribute to the scientific development or execution of the project, but are not committing any specified measurable effort to the project, should</w:t>
      </w:r>
      <w:r w:rsidRPr="00FA1487">
        <w:t xml:space="preserve"> </w:t>
      </w:r>
      <w:r w:rsidRPr="00FA1487">
        <w:rPr>
          <w:rStyle w:val="Strong"/>
        </w:rPr>
        <w:t>not</w:t>
      </w:r>
      <w:r w:rsidRPr="00FA1487">
        <w:t xml:space="preserve"> be in</w:t>
      </w:r>
      <w:r>
        <w:t>cluded in this report unless their involvement has changed so that they are now participating in the project during the current budget period for at least one person month or more.</w:t>
      </w:r>
    </w:p>
    <w:p w14:paraId="22AA749F" w14:textId="77777777" w:rsidR="0091267E" w:rsidRDefault="0091267E" w:rsidP="0091267E">
      <w:pPr>
        <w:pStyle w:val="Heading1"/>
      </w:pPr>
      <w:bookmarkStart w:id="180" w:name="_Toc471917809"/>
      <w:r>
        <w:t>5.</w:t>
      </w:r>
      <w:r>
        <w:tab/>
        <w:t xml:space="preserve">Preparing the </w:t>
      </w:r>
      <w:r w:rsidR="00905A1D">
        <w:t>Research Plan, the Checklist, and the Appendix</w:t>
      </w:r>
      <w:bookmarkEnd w:id="180"/>
    </w:p>
    <w:p w14:paraId="0048B355" w14:textId="77777777" w:rsidR="0091267E" w:rsidRDefault="0091267E" w:rsidP="00F41CF0">
      <w:pPr>
        <w:pStyle w:val="Heading2"/>
      </w:pPr>
      <w:bookmarkStart w:id="181" w:name="_Toc471917810"/>
      <w:r>
        <w:t>5.1</w:t>
      </w:r>
      <w:r>
        <w:tab/>
      </w:r>
      <w:r w:rsidR="001C6197">
        <w:t>(Reserved)</w:t>
      </w:r>
      <w:bookmarkEnd w:id="181"/>
    </w:p>
    <w:p w14:paraId="001486DE" w14:textId="215A8863" w:rsidR="001C6197" w:rsidRDefault="001C6197" w:rsidP="00F41CF0">
      <w:pPr>
        <w:pStyle w:val="Heading2"/>
      </w:pPr>
      <w:bookmarkStart w:id="182" w:name="_Toc471917811"/>
      <w:r>
        <w:t>5.2</w:t>
      </w:r>
      <w:r>
        <w:tab/>
        <w:t>(Reserved)</w:t>
      </w:r>
      <w:bookmarkEnd w:id="182"/>
    </w:p>
    <w:p w14:paraId="2E86B4F6" w14:textId="3C8A481E" w:rsidR="0091267E" w:rsidRDefault="0091267E" w:rsidP="00F41CF0">
      <w:pPr>
        <w:pStyle w:val="Heading2"/>
      </w:pPr>
      <w:bookmarkStart w:id="183" w:name="_Toc471917812"/>
      <w:r>
        <w:t>5.3</w:t>
      </w:r>
      <w:r>
        <w:tab/>
      </w:r>
      <w:r w:rsidR="001C6197">
        <w:t>(Reserved)</w:t>
      </w:r>
      <w:bookmarkEnd w:id="183"/>
    </w:p>
    <w:p w14:paraId="00D92012" w14:textId="18D0F69C" w:rsidR="0091267E" w:rsidRDefault="0091267E" w:rsidP="00F41CF0">
      <w:pPr>
        <w:pStyle w:val="Heading2"/>
      </w:pPr>
      <w:bookmarkStart w:id="184" w:name="Research_plan"/>
      <w:bookmarkStart w:id="185" w:name="_Toc53222691"/>
      <w:bookmarkStart w:id="186" w:name="_Toc471917813"/>
      <w:bookmarkEnd w:id="184"/>
      <w:r>
        <w:t>5.4</w:t>
      </w:r>
      <w:r>
        <w:tab/>
        <w:t>Research Plan</w:t>
      </w:r>
      <w:bookmarkEnd w:id="185"/>
      <w:r>
        <w:t xml:space="preserve"> Format and </w:t>
      </w:r>
      <w:r w:rsidR="001C6197">
        <w:t xml:space="preserve">Notice of </w:t>
      </w:r>
      <w:r>
        <w:t>Proprietary Information</w:t>
      </w:r>
      <w:bookmarkEnd w:id="186"/>
    </w:p>
    <w:p w14:paraId="24AFF010" w14:textId="77777777" w:rsidR="001C6197" w:rsidRDefault="001C6197" w:rsidP="00F41CF0">
      <w:pPr>
        <w:pStyle w:val="Heading3"/>
      </w:pPr>
      <w:bookmarkStart w:id="187" w:name="_Toc471917814"/>
      <w:bookmarkStart w:id="188" w:name="_Toc29274135"/>
      <w:bookmarkStart w:id="189" w:name="_Toc30218663"/>
      <w:bookmarkStart w:id="190" w:name="_Toc30218398"/>
      <w:bookmarkStart w:id="191" w:name="_Toc30219970"/>
      <w:bookmarkStart w:id="192" w:name="_Toc58822343"/>
      <w:bookmarkStart w:id="193" w:name="_Toc59848697"/>
      <w:r>
        <w:t>5.4.1</w:t>
      </w:r>
      <w:r>
        <w:tab/>
        <w:t>Research Plan Format</w:t>
      </w:r>
      <w:bookmarkEnd w:id="187"/>
    </w:p>
    <w:p w14:paraId="0C995F06" w14:textId="4A0FC56E" w:rsidR="0091267E" w:rsidRDefault="0091267E" w:rsidP="001C6197">
      <w:pPr>
        <w:pStyle w:val="BodyText"/>
      </w:pPr>
      <w:r>
        <w:t>No Specific Form Page</w:t>
      </w:r>
      <w:r w:rsidR="001C6197">
        <w:t xml:space="preserve"> - </w:t>
      </w:r>
      <w:r>
        <w:t xml:space="preserve">Use </w:t>
      </w:r>
      <w:hyperlink r:id="rId185" w:history="1">
        <w:r w:rsidRPr="007A13E4">
          <w:rPr>
            <w:rStyle w:val="Hyperlink"/>
          </w:rPr>
          <w:t>C</w:t>
        </w:r>
        <w:r w:rsidR="001C6197" w:rsidRPr="007A13E4">
          <w:rPr>
            <w:rStyle w:val="Hyperlink"/>
          </w:rPr>
          <w:t>ONTINUATION PAGE</w:t>
        </w:r>
        <w:bookmarkEnd w:id="188"/>
        <w:bookmarkEnd w:id="189"/>
        <w:bookmarkEnd w:id="190"/>
        <w:bookmarkEnd w:id="191"/>
        <w:bookmarkEnd w:id="192"/>
        <w:bookmarkEnd w:id="193"/>
      </w:hyperlink>
    </w:p>
    <w:p w14:paraId="72DF138D" w14:textId="50A00135" w:rsidR="0091267E" w:rsidRDefault="0091267E" w:rsidP="0091267E">
      <w:pPr>
        <w:pStyle w:val="BodyText"/>
      </w:pPr>
      <w:r>
        <w:t xml:space="preserve">The Research Plan consists of </w:t>
      </w:r>
      <w:r w:rsidR="002E4F1F">
        <w:t>the items listed</w:t>
      </w:r>
      <w:r w:rsidR="001C6197">
        <w:t xml:space="preserve"> in Section 5.5</w:t>
      </w:r>
      <w:r w:rsidR="00EE05A4">
        <w:t xml:space="preserve"> below, as applicable. </w:t>
      </w:r>
      <w:r>
        <w:t>It should be self</w:t>
      </w:r>
      <w:r w:rsidR="000E3029">
        <w:t>-</w:t>
      </w:r>
      <w:r>
        <w:t xml:space="preserve">contained and include sufficient information to evaluate the project, independent of any other document </w:t>
      </w:r>
      <w:r w:rsidR="00132566">
        <w:t xml:space="preserve">(e.g., previous application). </w:t>
      </w:r>
      <w:r>
        <w:t xml:space="preserve">Be specific and informative, and avoid redundancies. For grant writing tips, see </w:t>
      </w:r>
      <w:r w:rsidR="00541FBD" w:rsidRPr="000A03F4">
        <w:t>https://grants.nih.gov/grants/how-to-apply-application-guide/format-and-write/write-your-application.htm</w:t>
      </w:r>
      <w:r w:rsidR="00EE05A4">
        <w:t xml:space="preserve">. </w:t>
      </w:r>
      <w:r>
        <w:t>Carefully follow all instructions.</w:t>
      </w:r>
    </w:p>
    <w:p w14:paraId="72FDEA6A" w14:textId="77777777" w:rsidR="0091267E" w:rsidRDefault="001A39CC" w:rsidP="00F96947">
      <w:pPr>
        <w:pStyle w:val="Heading4"/>
      </w:pPr>
      <w:bookmarkStart w:id="194" w:name="_Toc53222693"/>
      <w:r>
        <w:t>Page Limit</w:t>
      </w:r>
      <w:r w:rsidR="0091267E">
        <w:t>s</w:t>
      </w:r>
      <w:bookmarkEnd w:id="194"/>
    </w:p>
    <w:p w14:paraId="1216D32E" w14:textId="0279D9BE" w:rsidR="0091267E" w:rsidRDefault="00423773" w:rsidP="0091267E">
      <w:pPr>
        <w:pStyle w:val="BodyText"/>
      </w:pPr>
      <w:r>
        <w:rPr>
          <w:rStyle w:val="Strong"/>
        </w:rPr>
        <w:t xml:space="preserve">All </w:t>
      </w:r>
      <w:r w:rsidR="000F6356">
        <w:rPr>
          <w:rStyle w:val="Strong"/>
        </w:rPr>
        <w:t xml:space="preserve">applicants must follow the page limits described </w:t>
      </w:r>
      <w:r>
        <w:rPr>
          <w:rStyle w:val="Strong"/>
        </w:rPr>
        <w:t xml:space="preserve">in </w:t>
      </w:r>
      <w:r w:rsidR="006F7F8F" w:rsidRPr="006F7F8F">
        <w:rPr>
          <w:b/>
          <w:bCs/>
        </w:rPr>
        <w:t xml:space="preserve">the </w:t>
      </w:r>
      <w:hyperlink r:id="rId186" w:history="1">
        <w:r w:rsidR="006F7F8F" w:rsidRPr="00194319">
          <w:rPr>
            <w:rStyle w:val="Hyperlink"/>
            <w:b/>
            <w:bCs/>
          </w:rPr>
          <w:t>Table of Page Limits</w:t>
        </w:r>
      </w:hyperlink>
      <w:r w:rsidR="00D70662">
        <w:rPr>
          <w:rStyle w:val="Strong"/>
        </w:rPr>
        <w:t>,</w:t>
      </w:r>
      <w:r w:rsidR="000F6356">
        <w:rPr>
          <w:rStyle w:val="Strong"/>
        </w:rPr>
        <w:t xml:space="preserve"> unless the FOA specifies otherwise</w:t>
      </w:r>
      <w:r w:rsidR="0091267E" w:rsidRPr="006A3FD1">
        <w:rPr>
          <w:rStyle w:val="Strong"/>
        </w:rPr>
        <w:t>.</w:t>
      </w:r>
      <w:r w:rsidR="0091267E">
        <w:t xml:space="preserve"> All tables, graphs, figures, diagrams, and charts must be included within the </w:t>
      </w:r>
      <w:r w:rsidR="000F6356">
        <w:t xml:space="preserve">Research Strategy </w:t>
      </w:r>
      <w:r w:rsidR="0091267E">
        <w:t xml:space="preserve">page limit. If PAs or RFAs </w:t>
      </w:r>
      <w:r w:rsidR="001A39CC">
        <w:t>contain specific page limit</w:t>
      </w:r>
      <w:r w:rsidR="0091267E">
        <w:t xml:space="preserve">s, those instructions </w:t>
      </w:r>
      <w:r w:rsidR="000F6356">
        <w:t xml:space="preserve">always </w:t>
      </w:r>
      <w:r w:rsidR="0091267E">
        <w:t>supersede these PHS 398 instructions.</w:t>
      </w:r>
    </w:p>
    <w:p w14:paraId="10B04A21" w14:textId="77777777" w:rsidR="00504D89" w:rsidRDefault="00504D89" w:rsidP="00165A47">
      <w:pPr>
        <w:pStyle w:val="BodyText"/>
      </w:pPr>
      <w:r>
        <w:lastRenderedPageBreak/>
        <w:t>Applicants are prohibited from</w:t>
      </w:r>
      <w:r w:rsidRPr="009C5A6D">
        <w:t xml:space="preserve"> us</w:t>
      </w:r>
      <w:r>
        <w:t>ing</w:t>
      </w:r>
      <w:r w:rsidRPr="009C5A6D">
        <w:t xml:space="preserve"> the appendix t</w:t>
      </w:r>
      <w:r>
        <w:t>o circumvent page limit</w:t>
      </w:r>
      <w:r w:rsidRPr="009C5A6D">
        <w:t xml:space="preserve">s </w:t>
      </w:r>
      <w:r>
        <w:t>in any section of the application for which for which a page limit applies</w:t>
      </w:r>
      <w:r w:rsidRPr="009C5A6D">
        <w:t xml:space="preserve">. </w:t>
      </w:r>
      <w:r>
        <w:t xml:space="preserve">For additional information regarding Appendix material and page limits, refer to NIH Guide Notice </w:t>
      </w:r>
      <w:hyperlink r:id="rId187" w:tgtFrame="_blank" w:history="1">
        <w:r w:rsidRPr="00165A47">
          <w:rPr>
            <w:rStyle w:val="Hyperlink"/>
          </w:rPr>
          <w:t>NOT-OD-10-077</w:t>
        </w:r>
      </w:hyperlink>
      <w:r>
        <w:t>.</w:t>
      </w:r>
    </w:p>
    <w:p w14:paraId="5618933A" w14:textId="255B1E94" w:rsidR="0091267E" w:rsidRPr="006A3FD1" w:rsidRDefault="00541FBD" w:rsidP="00F96947">
      <w:pPr>
        <w:pStyle w:val="Heading4"/>
      </w:pPr>
      <w:r>
        <w:t>Hyperlinks and URLs</w:t>
      </w:r>
    </w:p>
    <w:p w14:paraId="7C252A8A" w14:textId="77777777" w:rsidR="00A36D03" w:rsidRDefault="00541FBD" w:rsidP="00CF5D40">
      <w:pPr>
        <w:pStyle w:val="BodyText"/>
      </w:pPr>
      <w:r>
        <w:t xml:space="preserve">See </w:t>
      </w:r>
      <w:hyperlink r:id="rId188" w:anchor="hyperlinksandurls" w:history="1">
        <w:r w:rsidRPr="00AF45E7">
          <w:rPr>
            <w:rStyle w:val="Hyperlink"/>
          </w:rPr>
          <w:t>https://grants.nih.gov/grants/how-to-apply-application-guide/format-and-write/format-attachments.htm#hyperlinksandurls</w:t>
        </w:r>
      </w:hyperlink>
      <w:r>
        <w:t xml:space="preserve"> for more information. </w:t>
      </w:r>
    </w:p>
    <w:p w14:paraId="1111B525" w14:textId="38DDE3FA" w:rsidR="0091267E" w:rsidRPr="006A3FD1" w:rsidRDefault="0091267E" w:rsidP="00CF5D40">
      <w:pPr>
        <w:pStyle w:val="BodyText"/>
      </w:pPr>
      <w:r w:rsidRPr="006A3FD1">
        <w:t>Other Materials</w:t>
      </w:r>
    </w:p>
    <w:p w14:paraId="6F5F08C2" w14:textId="77777777" w:rsidR="0091267E" w:rsidRDefault="0091267E" w:rsidP="0091267E">
      <w:pPr>
        <w:pStyle w:val="BodyText"/>
      </w:pPr>
      <w:r>
        <w:t>Do not include photographs or other materials that are not printed directly on the application page i</w:t>
      </w:r>
      <w:r w:rsidR="00EE05A4">
        <w:t xml:space="preserve">n the body of the application. </w:t>
      </w:r>
      <w:r>
        <w:t>Pictures or other materials glued or taped into the application pages are incompatible with the duplication/scanning process.</w:t>
      </w:r>
    </w:p>
    <w:p w14:paraId="2BDFDCC9" w14:textId="77777777" w:rsidR="0091267E" w:rsidRDefault="00E66F06" w:rsidP="0091267E">
      <w:pPr>
        <w:pStyle w:val="BodyText"/>
      </w:pPr>
      <w:r>
        <w:t>PDF images</w:t>
      </w:r>
      <w:r w:rsidR="0091267E">
        <w:t xml:space="preserve"> of material such as electron micrographs or gels may be included in the Appendix; however, a photocopy of each must also be inc</w:t>
      </w:r>
      <w:r w:rsidR="001A39CC">
        <w:t>luded within the page limit</w:t>
      </w:r>
      <w:r w:rsidR="0091267E">
        <w:t xml:space="preserve">s of the Research </w:t>
      </w:r>
      <w:r w:rsidR="006F5185">
        <w:t>Strategy</w:t>
      </w:r>
      <w:r w:rsidR="0091267E">
        <w:t xml:space="preserve"> (see </w:t>
      </w:r>
      <w:hyperlink w:anchor="I_Appendix" w:history="1">
        <w:r w:rsidR="00D35A19">
          <w:rPr>
            <w:rStyle w:val="Hyperlink"/>
          </w:rPr>
          <w:t>Section 5.7</w:t>
        </w:r>
      </w:hyperlink>
      <w:r w:rsidR="0091267E" w:rsidRPr="00CD22B6">
        <w:t>).</w:t>
      </w:r>
    </w:p>
    <w:p w14:paraId="4625CA7C" w14:textId="77777777" w:rsidR="0091267E" w:rsidRDefault="001C6197" w:rsidP="00F41CF0">
      <w:pPr>
        <w:pStyle w:val="Heading3"/>
      </w:pPr>
      <w:bookmarkStart w:id="195" w:name="_Toc53222694"/>
      <w:bookmarkStart w:id="196" w:name="_Toc471917815"/>
      <w:r>
        <w:t>5.4.2</w:t>
      </w:r>
      <w:r>
        <w:tab/>
      </w:r>
      <w:r w:rsidR="0091267E">
        <w:t>Notice of Proprietary Information</w:t>
      </w:r>
      <w:bookmarkEnd w:id="195"/>
      <w:bookmarkEnd w:id="196"/>
    </w:p>
    <w:p w14:paraId="32D5CB1E" w14:textId="77777777" w:rsidR="0091267E" w:rsidRPr="006A3FD1" w:rsidRDefault="0091267E" w:rsidP="0091267E">
      <w:pPr>
        <w:pStyle w:val="BodyText"/>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identify the pages in the application that contain this information by marking those paragraphs or lines with an asterisk (*) at t</w:t>
      </w:r>
      <w:r w:rsidR="00EE05A4">
        <w:t>he beginning of the paragraph.</w:t>
      </w:r>
      <w:r>
        <w:t xml:space="preserve"> Indicate at the beginning of the Research Plan which pages contain asterisks and a note stating: </w:t>
      </w:r>
      <w:r w:rsidRPr="006A3FD1">
        <w:rPr>
          <w:rStyle w:val="Emphasis"/>
        </w:rPr>
        <w:t>"The following sections marked with an asterisk contain proprietary/privileged information that [name of applicant] requests not be released to persons outside the Government, except for purposes of review and evaluation."</w:t>
      </w:r>
    </w:p>
    <w:p w14:paraId="4EDE1018" w14:textId="6DD45E34" w:rsidR="0091267E" w:rsidRDefault="0091267E" w:rsidP="0091267E">
      <w:pPr>
        <w:pStyle w:val="BodyText"/>
      </w:pPr>
      <w:r>
        <w:t xml:space="preserve">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w:t>
      </w:r>
      <w:r w:rsidR="00E50885">
        <w:t>However, i</w:t>
      </w:r>
      <w:r>
        <w:t>f a grant is awarded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14:paraId="381C4C86" w14:textId="1B519B5A" w:rsidR="00E50885" w:rsidRDefault="00E50885" w:rsidP="0091267E">
      <w:pPr>
        <w:pStyle w:val="BodyText"/>
      </w:pPr>
      <w:r w:rsidRPr="00E50885">
        <w:t xml:space="preserve">Although the grantee institution and the PD/PI will be consulted about any such release, the PHS will make the final determination. Any indication by the applicant that the application contains proprietary or privileged information does not automatically shield the information from release in response to a Freedom of Information Act (FOIA) request should the application result in an award (see </w:t>
      </w:r>
      <w:hyperlink r:id="rId189" w:history="1">
        <w:r w:rsidRPr="00075357">
          <w:rPr>
            <w:rStyle w:val="Hyperlink"/>
          </w:rPr>
          <w:t>45 CFR Part 5</w:t>
        </w:r>
      </w:hyperlink>
      <w:r w:rsidRPr="00E50885">
        <w:t>). If an applicant fails to identify proprietary information at the time of submission as instructed in the application guide, a significant substantive justification will be required to withhold the information if requested under FOIA.</w:t>
      </w:r>
    </w:p>
    <w:p w14:paraId="30B0886C" w14:textId="77777777" w:rsidR="00FF5940" w:rsidRDefault="0091267E" w:rsidP="00F41CF0">
      <w:pPr>
        <w:pStyle w:val="Heading2"/>
      </w:pPr>
      <w:bookmarkStart w:id="197" w:name="ResearchPlanFormat"/>
      <w:bookmarkStart w:id="198" w:name="_Toc471917816"/>
      <w:bookmarkStart w:id="199" w:name="_Toc53222695"/>
      <w:bookmarkEnd w:id="197"/>
      <w:r>
        <w:t>5.5</w:t>
      </w:r>
      <w:r>
        <w:tab/>
      </w:r>
      <w:r w:rsidR="00246FA6">
        <w:t xml:space="preserve">Content of </w:t>
      </w:r>
      <w:r w:rsidR="00FF5940">
        <w:t>Research Plan</w:t>
      </w:r>
      <w:bookmarkEnd w:id="198"/>
      <w:r w:rsidR="00FF5940">
        <w:t xml:space="preserve"> </w:t>
      </w:r>
      <w:bookmarkEnd w:id="199"/>
    </w:p>
    <w:p w14:paraId="7F6E659B" w14:textId="150046CA" w:rsidR="00FF5940" w:rsidRDefault="00FF5940" w:rsidP="006A3FD1">
      <w:pPr>
        <w:pStyle w:val="BodyText"/>
      </w:pPr>
      <w:r>
        <w:t xml:space="preserve">The </w:t>
      </w:r>
      <w:r w:rsidR="00704FE9">
        <w:t>Research Plan consists of the f</w:t>
      </w:r>
      <w:r w:rsidR="00EE05A4">
        <w:t xml:space="preserve">ollowing items, as applicable. </w:t>
      </w:r>
      <w:r w:rsidR="00704FE9">
        <w:t>Begin each section of the Research Plan with a section header (e.g., Introducti</w:t>
      </w:r>
      <w:r w:rsidR="0087435A">
        <w:t>on</w:t>
      </w:r>
      <w:r w:rsidR="00704FE9">
        <w:t xml:space="preserve">, Specific Aims, </w:t>
      </w:r>
      <w:r w:rsidR="006F5185">
        <w:t xml:space="preserve">Research Strategy, </w:t>
      </w:r>
      <w:r w:rsidR="00704FE9">
        <w:t>etc.)</w:t>
      </w:r>
      <w:r w:rsidR="006A3FD1">
        <w:t>.</w:t>
      </w:r>
      <w:r w:rsidR="00704FE9">
        <w:t xml:space="preserve"> </w:t>
      </w:r>
    </w:p>
    <w:p w14:paraId="493CEB5C" w14:textId="77777777" w:rsidR="006F5185" w:rsidRDefault="006F5185" w:rsidP="006A3FD1">
      <w:pPr>
        <w:pStyle w:val="BodyText"/>
      </w:pPr>
      <w:r>
        <w:t>The Research Strategy, Section 5.5.3, is composed of three distinct sections – Significance, Innovation, and Approach. Note the Approach section also includes Preliminary Studies for new applications and a Progress Report for renewal and revision applications.</w:t>
      </w:r>
    </w:p>
    <w:p w14:paraId="411E1298" w14:textId="17FD6557" w:rsidR="006F5185" w:rsidRDefault="00B45B8E" w:rsidP="006A3FD1">
      <w:pPr>
        <w:pStyle w:val="BodyText"/>
      </w:pPr>
      <w:r>
        <w:rPr>
          <w:rStyle w:val="Strong"/>
        </w:rPr>
        <w:lastRenderedPageBreak/>
        <w:t>Applicants must follow the t</w:t>
      </w:r>
      <w:r w:rsidR="006F5185" w:rsidRPr="006F5185">
        <w:rPr>
          <w:rStyle w:val="Strong"/>
        </w:rPr>
        <w:t xml:space="preserve">able of </w:t>
      </w:r>
      <w:r>
        <w:rPr>
          <w:rStyle w:val="Strong"/>
        </w:rPr>
        <w:t>page l</w:t>
      </w:r>
      <w:r w:rsidR="006F5185" w:rsidRPr="006F5185">
        <w:rPr>
          <w:rStyle w:val="Strong"/>
        </w:rPr>
        <w:t>imits in 2.6, unless specified otherwise in the FOA</w:t>
      </w:r>
      <w:r w:rsidR="009470B1">
        <w:rPr>
          <w:rStyle w:val="Strong"/>
        </w:rPr>
        <w:t>. If the activity code is not l</w:t>
      </w:r>
      <w:r>
        <w:rPr>
          <w:rStyle w:val="Strong"/>
        </w:rPr>
        <w:t>isted in the table of page l</w:t>
      </w:r>
      <w:r w:rsidR="009470B1">
        <w:rPr>
          <w:rStyle w:val="Strong"/>
        </w:rPr>
        <w:t>imits, follow the page limits required in the FOA</w:t>
      </w:r>
      <w:r w:rsidR="006F5185" w:rsidRPr="006F5185">
        <w:rPr>
          <w:rStyle w:val="Strong"/>
        </w:rPr>
        <w:t>.</w:t>
      </w:r>
      <w:r w:rsidR="006F5185">
        <w:t xml:space="preserve"> All page limits include all tables and figures.</w:t>
      </w:r>
    </w:p>
    <w:p w14:paraId="7F2A76A5" w14:textId="77777777" w:rsidR="008D7000" w:rsidRPr="006A3FD1" w:rsidRDefault="008D7000" w:rsidP="00710817">
      <w:pPr>
        <w:pStyle w:val="List2ndlevel"/>
      </w:pPr>
      <w:r w:rsidRPr="006A3FD1">
        <w:t xml:space="preserve">1. </w:t>
      </w:r>
      <w:r>
        <w:t xml:space="preserve"> </w:t>
      </w:r>
      <w:r w:rsidRPr="006A3FD1">
        <w:t xml:space="preserve">Introduction to Application (Resubmission or Revision </w:t>
      </w:r>
      <w:r>
        <w:t>A</w:t>
      </w:r>
      <w:r w:rsidRPr="006A3FD1">
        <w:t>pplications only)</w:t>
      </w:r>
    </w:p>
    <w:p w14:paraId="1B169A18" w14:textId="77777777" w:rsidR="008D7000" w:rsidRPr="006A3FD1" w:rsidRDefault="008D7000" w:rsidP="00710817">
      <w:pPr>
        <w:pStyle w:val="List2ndlevel"/>
      </w:pPr>
      <w:r w:rsidRPr="006A3FD1">
        <w:t xml:space="preserve">2. </w:t>
      </w:r>
      <w:r>
        <w:t xml:space="preserve"> </w:t>
      </w:r>
      <w:r w:rsidRPr="006A3FD1">
        <w:t>Specific Aims</w:t>
      </w:r>
    </w:p>
    <w:p w14:paraId="4D2251D3" w14:textId="77777777" w:rsidR="008D7000" w:rsidRPr="006A3FD1" w:rsidRDefault="008D7000" w:rsidP="00710817">
      <w:pPr>
        <w:pStyle w:val="List2ndlevel"/>
      </w:pPr>
      <w:r w:rsidRPr="006A3FD1">
        <w:t xml:space="preserve">3. </w:t>
      </w:r>
      <w:r>
        <w:t xml:space="preserve"> Research Strategy (Significance, Innovation and Approach)</w:t>
      </w:r>
    </w:p>
    <w:p w14:paraId="6B00AB7C" w14:textId="0A8355FB" w:rsidR="008D7000" w:rsidRPr="006A3FD1" w:rsidRDefault="00ED076D" w:rsidP="00ED076D">
      <w:pPr>
        <w:pStyle w:val="List2ndlevel"/>
      </w:pPr>
      <w:r>
        <w:t>4</w:t>
      </w:r>
      <w:r w:rsidR="008D7000" w:rsidRPr="006A3FD1">
        <w:t xml:space="preserve">. </w:t>
      </w:r>
      <w:r w:rsidR="008D7000">
        <w:t xml:space="preserve"> Bibliography and References Cited/</w:t>
      </w:r>
      <w:r w:rsidR="008D7000" w:rsidRPr="006A3FD1">
        <w:t>Progress Report Publication List</w:t>
      </w:r>
    </w:p>
    <w:p w14:paraId="5270AE5A" w14:textId="106BAD61" w:rsidR="008D7000" w:rsidRPr="006A3FD1" w:rsidRDefault="003D0B7A" w:rsidP="00710817">
      <w:pPr>
        <w:pStyle w:val="List2ndlevel"/>
      </w:pPr>
      <w:r>
        <w:t>5</w:t>
      </w:r>
      <w:r w:rsidR="008D7000" w:rsidRPr="006A3FD1">
        <w:t xml:space="preserve">. </w:t>
      </w:r>
      <w:r w:rsidR="008D7000">
        <w:t xml:space="preserve"> </w:t>
      </w:r>
      <w:r w:rsidR="008D7000" w:rsidRPr="006A3FD1">
        <w:t>Vertebrate Animals</w:t>
      </w:r>
    </w:p>
    <w:p w14:paraId="40D425CD" w14:textId="68207B75" w:rsidR="00541FBD" w:rsidRPr="006A3FD1" w:rsidRDefault="003D0B7A" w:rsidP="00710817">
      <w:pPr>
        <w:pStyle w:val="List2ndlevel"/>
      </w:pPr>
      <w:r>
        <w:t>6</w:t>
      </w:r>
      <w:r w:rsidR="008D7000" w:rsidRPr="006A3FD1">
        <w:t xml:space="preserve">. </w:t>
      </w:r>
      <w:r w:rsidR="008D7000">
        <w:t xml:space="preserve"> Select Agent Research</w:t>
      </w:r>
    </w:p>
    <w:p w14:paraId="1CE60D18" w14:textId="7DCD7749" w:rsidR="008D7000" w:rsidRPr="006A3FD1" w:rsidRDefault="003D0B7A" w:rsidP="00541FBD">
      <w:pPr>
        <w:pStyle w:val="List2ndlevel"/>
      </w:pPr>
      <w:r>
        <w:t>7</w:t>
      </w:r>
      <w:r w:rsidR="008D7000" w:rsidRPr="006A3FD1">
        <w:t xml:space="preserve">. </w:t>
      </w:r>
      <w:r w:rsidR="008D7000">
        <w:t xml:space="preserve"> </w:t>
      </w:r>
      <w:r w:rsidR="008D7000" w:rsidRPr="006A3FD1">
        <w:t>Multiple PD/PI Leadership Plan</w:t>
      </w:r>
    </w:p>
    <w:p w14:paraId="40911754" w14:textId="40B9692E" w:rsidR="008D7000" w:rsidRPr="006A3FD1" w:rsidRDefault="003D0B7A" w:rsidP="00710817">
      <w:pPr>
        <w:pStyle w:val="List2ndlevel"/>
      </w:pPr>
      <w:r>
        <w:t>8</w:t>
      </w:r>
      <w:r w:rsidR="008D7000" w:rsidRPr="006A3FD1">
        <w:t xml:space="preserve">. </w:t>
      </w:r>
      <w:r w:rsidR="008D7000">
        <w:t xml:space="preserve"> </w:t>
      </w:r>
      <w:r w:rsidR="008D7000" w:rsidRPr="006A3FD1">
        <w:t>Consortium/Contractual Arrangements</w:t>
      </w:r>
    </w:p>
    <w:p w14:paraId="1938C18B" w14:textId="67DFE952" w:rsidR="008D7000" w:rsidRPr="006A3FD1" w:rsidRDefault="003D0B7A" w:rsidP="00710817">
      <w:pPr>
        <w:pStyle w:val="List2ndlevel"/>
      </w:pPr>
      <w:r>
        <w:t>9</w:t>
      </w:r>
      <w:r w:rsidR="008D7000" w:rsidRPr="006A3FD1">
        <w:t xml:space="preserve">. </w:t>
      </w:r>
      <w:r w:rsidR="008D7000">
        <w:t xml:space="preserve"> Letters of Support (e.g., </w:t>
      </w:r>
      <w:r w:rsidR="008D7000" w:rsidRPr="006A3FD1">
        <w:t>Consultants</w:t>
      </w:r>
      <w:r w:rsidR="008D7000">
        <w:t>)</w:t>
      </w:r>
      <w:r w:rsidR="008D7000" w:rsidRPr="006A3FD1">
        <w:t xml:space="preserve"> </w:t>
      </w:r>
    </w:p>
    <w:p w14:paraId="3165A4AC" w14:textId="1406CC27" w:rsidR="008D7000" w:rsidRDefault="008D7000" w:rsidP="00710817">
      <w:pPr>
        <w:pStyle w:val="List2ndlevel"/>
      </w:pPr>
      <w:r>
        <w:t>1</w:t>
      </w:r>
      <w:r w:rsidR="003D0B7A">
        <w:t>0</w:t>
      </w:r>
      <w:r w:rsidRPr="006A3FD1">
        <w:t xml:space="preserve">. </w:t>
      </w:r>
      <w:r>
        <w:t xml:space="preserve"> </w:t>
      </w:r>
      <w:r w:rsidRPr="006A3FD1">
        <w:t>Resource Sharing Plan(s)</w:t>
      </w:r>
    </w:p>
    <w:p w14:paraId="48E08055" w14:textId="63D2B414" w:rsidR="00ED076D" w:rsidRDefault="00ED076D" w:rsidP="00710817">
      <w:pPr>
        <w:pStyle w:val="List2ndlevel"/>
        <w:rPr>
          <w:iCs/>
        </w:rPr>
      </w:pPr>
      <w:r>
        <w:t>1</w:t>
      </w:r>
      <w:r w:rsidR="003D0B7A">
        <w:t>1</w:t>
      </w:r>
      <w:r>
        <w:t xml:space="preserve">.  </w:t>
      </w:r>
      <w:r w:rsidRPr="00ED076D">
        <w:rPr>
          <w:iCs/>
        </w:rPr>
        <w:t>Authentication of Key Biological and/or Chemical Resources</w:t>
      </w:r>
    </w:p>
    <w:p w14:paraId="11D4E8D0" w14:textId="25536126" w:rsidR="00541FBD" w:rsidRPr="006A3FD1" w:rsidRDefault="003D0B7A" w:rsidP="00710817">
      <w:pPr>
        <w:pStyle w:val="List2ndlevel"/>
      </w:pPr>
      <w:r>
        <w:rPr>
          <w:iCs/>
        </w:rPr>
        <w:t>12</w:t>
      </w:r>
      <w:r w:rsidR="00541FBD">
        <w:rPr>
          <w:iCs/>
        </w:rPr>
        <w:t xml:space="preserve">. </w:t>
      </w:r>
      <w:r w:rsidR="00AC0CC6" w:rsidRPr="00AC0CC6">
        <w:rPr>
          <w:iCs/>
        </w:rPr>
        <w:t>PHS Human Subjects and Clinical Trials Information</w:t>
      </w:r>
    </w:p>
    <w:p w14:paraId="115B830B" w14:textId="77777777" w:rsidR="003205A6" w:rsidRPr="00A552D9" w:rsidRDefault="007B096C" w:rsidP="00F41CF0">
      <w:pPr>
        <w:pStyle w:val="Heading3"/>
      </w:pPr>
      <w:bookmarkStart w:id="200" w:name="_Toc471917817"/>
      <w:r>
        <w:t>5.5.1</w:t>
      </w:r>
      <w:r>
        <w:tab/>
      </w:r>
      <w:r w:rsidR="003205A6" w:rsidRPr="00A552D9">
        <w:t xml:space="preserve">Introduction (Resubmission </w:t>
      </w:r>
      <w:r w:rsidR="00704FE9" w:rsidRPr="00A552D9">
        <w:t>or</w:t>
      </w:r>
      <w:r w:rsidR="003205A6" w:rsidRPr="00A552D9">
        <w:t xml:space="preserve"> Revision Applications only)</w:t>
      </w:r>
      <w:bookmarkEnd w:id="200"/>
    </w:p>
    <w:p w14:paraId="6C87D80D" w14:textId="0AC2A847" w:rsidR="00541FBD" w:rsidRDefault="00541FBD" w:rsidP="005F259C">
      <w:pPr>
        <w:pStyle w:val="BodyText"/>
      </w:pPr>
      <w:r w:rsidRPr="00CF5D40">
        <w:rPr>
          <w:b/>
        </w:rPr>
        <w:t>Resubmission applications:</w:t>
      </w:r>
      <w:r w:rsidRPr="005F259C">
        <w:t xml:space="preserve"> </w:t>
      </w:r>
      <w:r>
        <w:t xml:space="preserve">See specific instructions on the content of the introduction on the NIH's </w:t>
      </w:r>
      <w:hyperlink r:id="rId190" w:history="1">
        <w:r w:rsidRPr="005409F1">
          <w:rPr>
            <w:rStyle w:val="Hyperlink"/>
          </w:rPr>
          <w:t>Resubmission Applications</w:t>
        </w:r>
      </w:hyperlink>
      <w:r>
        <w:t xml:space="preserve"> page.</w:t>
      </w:r>
    </w:p>
    <w:p w14:paraId="7EBEE873" w14:textId="07FF1731" w:rsidR="007B096C" w:rsidRDefault="00541FBD" w:rsidP="005F259C">
      <w:pPr>
        <w:pStyle w:val="BodyText"/>
      </w:pPr>
      <w:r w:rsidRPr="00CF5D40">
        <w:rPr>
          <w:b/>
        </w:rPr>
        <w:t>Competing Revisions:</w:t>
      </w:r>
      <w:r>
        <w:t xml:space="preserve"> See specific instructions on the content of the introduction on the NIH's </w:t>
      </w:r>
      <w:hyperlink r:id="rId191" w:history="1">
        <w:r w:rsidRPr="005409F1">
          <w:rPr>
            <w:rStyle w:val="Hyperlink"/>
          </w:rPr>
          <w:t>Competing Revisions</w:t>
        </w:r>
      </w:hyperlink>
      <w:r>
        <w:t xml:space="preserve"> page.</w:t>
      </w:r>
    </w:p>
    <w:p w14:paraId="01216EA8" w14:textId="77777777" w:rsidR="00FF5940" w:rsidRPr="00A552D9" w:rsidRDefault="007B096C" w:rsidP="00F41CF0">
      <w:pPr>
        <w:pStyle w:val="Heading3"/>
      </w:pPr>
      <w:bookmarkStart w:id="201" w:name="_Toc471917818"/>
      <w:r>
        <w:t>5.5.2</w:t>
      </w:r>
      <w:r>
        <w:tab/>
      </w:r>
      <w:r w:rsidR="00FF5940" w:rsidRPr="00A552D9">
        <w:t>Specific Aims</w:t>
      </w:r>
      <w:bookmarkEnd w:id="201"/>
    </w:p>
    <w:p w14:paraId="7A9ED036" w14:textId="77777777" w:rsidR="007B096C" w:rsidRPr="007B096C" w:rsidRDefault="0070457C" w:rsidP="007B096C">
      <w:pPr>
        <w:pStyle w:val="BodyText"/>
      </w:pPr>
      <w:r w:rsidRPr="007B096C">
        <w:t>State concisely the goals of the proposed research and sum</w:t>
      </w:r>
      <w:r>
        <w:t>marize the expected outcome(s), including the impact that the results of the proposed research will exert on the research field(s) involved</w:t>
      </w:r>
      <w:r w:rsidR="007B096C">
        <w:t>.</w:t>
      </w:r>
    </w:p>
    <w:p w14:paraId="39A695C3" w14:textId="77777777" w:rsidR="007B096C" w:rsidRPr="007B096C" w:rsidRDefault="007B096C" w:rsidP="007B096C">
      <w:pPr>
        <w:pStyle w:val="BodyText"/>
      </w:pPr>
      <w:r w:rsidRPr="007B096C">
        <w:t xml:space="preserve">List succinctly the specific objectives </w:t>
      </w:r>
      <w:r>
        <w:t>of the research proposed, e.g.,</w:t>
      </w:r>
      <w:r w:rsidRPr="007B096C">
        <w:t xml:space="preserve"> to test a stated hypothesis, create a novel design, solve a specific problem, challenge an existing paradigm or clinical practice, address a critical barrier to progress in the field, or develop new technology. </w:t>
      </w:r>
    </w:p>
    <w:p w14:paraId="46CC3FAB" w14:textId="77777777" w:rsidR="00FF5940" w:rsidRPr="007B096C" w:rsidRDefault="00DC393C" w:rsidP="007B096C">
      <w:pPr>
        <w:pStyle w:val="BodyText"/>
      </w:pPr>
      <w:r>
        <w:t xml:space="preserve">The Specific Aims attachment is required unless otherwise specified in the FOA. </w:t>
      </w:r>
      <w:r w:rsidR="007B096C" w:rsidRPr="007B096C">
        <w:t>Specific Aims are limited to one page.</w:t>
      </w:r>
    </w:p>
    <w:p w14:paraId="24B35731" w14:textId="77777777" w:rsidR="00FF5940" w:rsidRPr="00A552D9" w:rsidRDefault="007B096C" w:rsidP="00F41CF0">
      <w:pPr>
        <w:pStyle w:val="Heading3"/>
      </w:pPr>
      <w:bookmarkStart w:id="202" w:name="_Toc471917819"/>
      <w:r>
        <w:t>5.5.3</w:t>
      </w:r>
      <w:r>
        <w:tab/>
        <w:t>Research Strategy</w:t>
      </w:r>
      <w:bookmarkEnd w:id="202"/>
    </w:p>
    <w:p w14:paraId="0F24C500" w14:textId="132D9F75" w:rsidR="007B096C" w:rsidRPr="00F31E9F" w:rsidRDefault="0070457C" w:rsidP="007B096C">
      <w:pPr>
        <w:pStyle w:val="BodyText"/>
      </w:pPr>
      <w:r w:rsidRPr="00F31E9F">
        <w:t>Organize the Research Strategy in the specified order and using th</w:t>
      </w:r>
      <w:r>
        <w:t>e instructions provided below</w:t>
      </w:r>
      <w:r w:rsidR="006F7F8F" w:rsidRPr="006F7F8F">
        <w:t xml:space="preserve"> or as stated in the Funding Opportunity Announcement</w:t>
      </w:r>
      <w:r w:rsidR="006F7F8F">
        <w:t>.</w:t>
      </w:r>
      <w:r>
        <w:t xml:space="preserve"> </w:t>
      </w:r>
      <w:r w:rsidRPr="00F31E9F">
        <w:t>Start each section with the appropriate section heading—Signi</w:t>
      </w:r>
      <w:r>
        <w:t>ficance, Innovation, Approach. Cite published experimental details in the Research Strategy section and provide the full reference in the Bibliography and References Cited section</w:t>
      </w:r>
      <w:r w:rsidR="008D7000">
        <w:t>.</w:t>
      </w:r>
    </w:p>
    <w:p w14:paraId="10A64E72" w14:textId="77777777" w:rsidR="007B096C" w:rsidRPr="00F31E9F" w:rsidRDefault="007B096C" w:rsidP="007B096C">
      <w:pPr>
        <w:pStyle w:val="BodyText"/>
      </w:pPr>
      <w:r w:rsidRPr="00F31E9F">
        <w:t>Follow the page limits for the Research Strategy in the Table of Page Limits, unless specified otherwise in the FOA.</w:t>
      </w:r>
    </w:p>
    <w:p w14:paraId="571C1CCA" w14:textId="32A15414" w:rsidR="007B096C" w:rsidRPr="005E3D63" w:rsidRDefault="005409F1" w:rsidP="005E3D63">
      <w:pPr>
        <w:pStyle w:val="BodyText"/>
        <w:rPr>
          <w:rStyle w:val="SubheadinParagraph"/>
        </w:rPr>
      </w:pPr>
      <w:r>
        <w:rPr>
          <w:rStyle w:val="SubheadinParagraph"/>
        </w:rPr>
        <w:t>1.</w:t>
      </w:r>
      <w:r w:rsidR="007B096C" w:rsidRPr="005E3D63">
        <w:rPr>
          <w:rStyle w:val="SubheadinParagraph"/>
        </w:rPr>
        <w:t xml:space="preserve"> Significance</w:t>
      </w:r>
      <w:r w:rsidR="007B096C" w:rsidRPr="005E3D63" w:rsidDel="00824E26">
        <w:rPr>
          <w:rStyle w:val="SubheadinParagraph"/>
        </w:rPr>
        <w:t xml:space="preserve"> </w:t>
      </w:r>
    </w:p>
    <w:p w14:paraId="6C89661E" w14:textId="77777777" w:rsidR="007B096C" w:rsidRDefault="007B096C" w:rsidP="007B096C">
      <w:pPr>
        <w:pStyle w:val="ListBullet"/>
      </w:pPr>
      <w:r w:rsidRPr="00F31E9F">
        <w:t xml:space="preserve">Explain </w:t>
      </w:r>
      <w:r w:rsidR="008A670C">
        <w:t>the importance of the problem or critical barrier to progress in the field that the proposed project addresses</w:t>
      </w:r>
      <w:r>
        <w:t>.</w:t>
      </w:r>
    </w:p>
    <w:p w14:paraId="65F41516" w14:textId="09F514E2" w:rsidR="006F7F8F" w:rsidRDefault="006F7F8F" w:rsidP="007B096C">
      <w:pPr>
        <w:pStyle w:val="ListBullet"/>
      </w:pPr>
      <w:r w:rsidRPr="006F7F8F">
        <w:rPr>
          <w:iCs/>
        </w:rPr>
        <w:lastRenderedPageBreak/>
        <w:t>Describe the scientific premise for the proposed project, including consideration of the strengths and weaknesses of published research or preliminary data crucial to the support of your application.</w:t>
      </w:r>
    </w:p>
    <w:p w14:paraId="6E1F8CF3" w14:textId="77777777" w:rsidR="008A670C" w:rsidRPr="00F31E9F" w:rsidRDefault="008A670C" w:rsidP="007B096C">
      <w:pPr>
        <w:pStyle w:val="ListBullet"/>
      </w:pPr>
      <w:r>
        <w:t>Explain how the proposed project will improve scientific knowledge, technical capability, and/or clinical practice in one or more broad fields.</w:t>
      </w:r>
    </w:p>
    <w:p w14:paraId="4B6F3073" w14:textId="77777777" w:rsidR="007B096C" w:rsidRPr="00F31E9F" w:rsidRDefault="007B096C" w:rsidP="007B096C">
      <w:pPr>
        <w:pStyle w:val="ListBullet"/>
      </w:pPr>
      <w:r w:rsidRPr="00F31E9F">
        <w:t xml:space="preserve">Describe how the concepts, methods, technologies, treatments, services, or preventative interventions that drive this field will be </w:t>
      </w:r>
      <w:r w:rsidR="008A670C">
        <w:t>changed</w:t>
      </w:r>
      <w:r w:rsidRPr="00F31E9F">
        <w:t xml:space="preserve"> if the proposed aims are achieved.</w:t>
      </w:r>
    </w:p>
    <w:p w14:paraId="03A29475" w14:textId="7223479A" w:rsidR="007B096C" w:rsidRPr="005E3D63" w:rsidRDefault="005409F1" w:rsidP="005E3D63">
      <w:pPr>
        <w:pStyle w:val="BodyText"/>
      </w:pPr>
      <w:r>
        <w:rPr>
          <w:rStyle w:val="SubheadinParagraph"/>
        </w:rPr>
        <w:t>2.</w:t>
      </w:r>
      <w:r w:rsidR="007B096C" w:rsidRPr="005E3D63">
        <w:rPr>
          <w:rStyle w:val="SubheadinParagraph"/>
        </w:rPr>
        <w:t xml:space="preserve"> Innovation</w:t>
      </w:r>
      <w:r w:rsidR="007B096C" w:rsidRPr="005E3D63" w:rsidDel="00824E26">
        <w:t xml:space="preserve"> </w:t>
      </w:r>
    </w:p>
    <w:p w14:paraId="0F25F678" w14:textId="77777777" w:rsidR="007B096C" w:rsidRPr="00E87A0A" w:rsidRDefault="008A670C" w:rsidP="007B096C">
      <w:pPr>
        <w:pStyle w:val="ListBullet"/>
      </w:pPr>
      <w:r w:rsidRPr="00E87A0A">
        <w:t xml:space="preserve">Explain </w:t>
      </w:r>
      <w:r>
        <w:t>how the application challenges and seeks to shift current research or clinical practice</w:t>
      </w:r>
      <w:r w:rsidR="0070457C">
        <w:t xml:space="preserve"> paradigms</w:t>
      </w:r>
      <w:r w:rsidR="007B096C">
        <w:t>.</w:t>
      </w:r>
    </w:p>
    <w:p w14:paraId="3E6D0248" w14:textId="1999505B" w:rsidR="007B096C" w:rsidRPr="00E87A0A" w:rsidRDefault="007B096C" w:rsidP="007B096C">
      <w:pPr>
        <w:pStyle w:val="ListBullet"/>
      </w:pPr>
      <w:r w:rsidRPr="00E87A0A">
        <w:t xml:space="preserve">Describe </w:t>
      </w:r>
      <w:r>
        <w:t>any</w:t>
      </w:r>
      <w:r w:rsidRPr="00E87A0A">
        <w:t xml:space="preserve"> novel </w:t>
      </w:r>
      <w:r>
        <w:t xml:space="preserve">theoretical </w:t>
      </w:r>
      <w:r w:rsidRPr="00E87A0A">
        <w:t>concepts, approaches or methodologies, instrumentation or intervention</w:t>
      </w:r>
      <w:r>
        <w:t>(s)</w:t>
      </w:r>
      <w:r w:rsidRPr="00E87A0A">
        <w:t xml:space="preserve"> to be developed or used, and any advantage over existing methodologies, instrumentation or intervention</w:t>
      </w:r>
      <w:r>
        <w:t>(s)</w:t>
      </w:r>
      <w:r w:rsidRPr="00E87A0A">
        <w:t>.</w:t>
      </w:r>
    </w:p>
    <w:p w14:paraId="76FD4FD5" w14:textId="77777777" w:rsidR="007B096C" w:rsidRPr="00E87A0A" w:rsidRDefault="008A670C" w:rsidP="007B096C">
      <w:pPr>
        <w:pStyle w:val="ListBullet"/>
      </w:pPr>
      <w:r w:rsidRPr="00E87A0A">
        <w:t xml:space="preserve">Explain </w:t>
      </w:r>
      <w:r>
        <w:t>a</w:t>
      </w:r>
      <w:r w:rsidR="0070457C">
        <w:t>ny</w:t>
      </w:r>
      <w:r>
        <w:t xml:space="preserve"> refinement</w:t>
      </w:r>
      <w:r w:rsidR="0070457C">
        <w:t>s</w:t>
      </w:r>
      <w:r>
        <w:t>, improvement</w:t>
      </w:r>
      <w:r w:rsidR="0070457C">
        <w:t>s</w:t>
      </w:r>
      <w:r>
        <w:t>, or new application</w:t>
      </w:r>
      <w:r w:rsidR="0070457C">
        <w:t>s</w:t>
      </w:r>
      <w:r>
        <w:t xml:space="preserve"> of theoretical concepts, approaches or methodologies, instrumentation or interventions</w:t>
      </w:r>
      <w:r w:rsidR="007B096C" w:rsidRPr="00E87A0A">
        <w:t>.</w:t>
      </w:r>
    </w:p>
    <w:p w14:paraId="6EEC89C0" w14:textId="4E7EC299" w:rsidR="007B096C" w:rsidRPr="005E3D63" w:rsidRDefault="005409F1" w:rsidP="005E3D63">
      <w:pPr>
        <w:pStyle w:val="BodyText"/>
      </w:pPr>
      <w:r>
        <w:rPr>
          <w:rStyle w:val="SubheadinParagraph"/>
        </w:rPr>
        <w:t>3.</w:t>
      </w:r>
      <w:r w:rsidR="007B096C" w:rsidRPr="005E3D63">
        <w:rPr>
          <w:rStyle w:val="SubheadinParagraph"/>
        </w:rPr>
        <w:t xml:space="preserve"> Approach</w:t>
      </w:r>
      <w:r w:rsidR="007B096C" w:rsidRPr="005E3D63" w:rsidDel="00824E26">
        <w:t xml:space="preserve"> </w:t>
      </w:r>
    </w:p>
    <w:p w14:paraId="036D6FD5" w14:textId="0F1BE38E" w:rsidR="007B096C" w:rsidRPr="009C0FFE" w:rsidRDefault="008A670C" w:rsidP="007B096C">
      <w:pPr>
        <w:pStyle w:val="ListBullet"/>
      </w:pPr>
      <w:r w:rsidRPr="009C0FFE">
        <w:t xml:space="preserve">Describe the </w:t>
      </w:r>
      <w:r>
        <w:t>overall strategy, methodology,</w:t>
      </w:r>
      <w:r w:rsidRPr="009C0FFE">
        <w:t xml:space="preserve"> and analyses to be used to accomplish th</w:t>
      </w:r>
      <w:r>
        <w:t>e specific aims of the project.</w:t>
      </w:r>
      <w:r w:rsidRPr="009C0FFE">
        <w:t xml:space="preserve"> </w:t>
      </w:r>
      <w:r w:rsidR="006F7F8F" w:rsidRPr="006F7F8F">
        <w:rPr>
          <w:iCs/>
        </w:rPr>
        <w:t>Describe the experimental design and methods proposed and how they will achieve robust and unbiased results</w:t>
      </w:r>
      <w:r w:rsidR="006F7F8F">
        <w:rPr>
          <w:iCs/>
        </w:rPr>
        <w:t>.</w:t>
      </w:r>
      <w:r w:rsidR="006F7F8F" w:rsidRPr="006F7F8F">
        <w:rPr>
          <w:iCs/>
        </w:rPr>
        <w:t xml:space="preserve"> </w:t>
      </w:r>
      <w:r w:rsidRPr="009C0FFE">
        <w:t>Unless</w:t>
      </w:r>
      <w:r>
        <w:t xml:space="preserve"> addressed separately in </w:t>
      </w:r>
      <w:r w:rsidR="00454900">
        <w:t xml:space="preserve">the </w:t>
      </w:r>
      <w:hyperlink r:id="rId192" w:anchor="14_1" w:history="1">
        <w:r w:rsidR="00454900" w:rsidRPr="006643A7">
          <w:rPr>
            <w:rStyle w:val="Hyperlink"/>
          </w:rPr>
          <w:t>Resource Sharing Plan</w:t>
        </w:r>
      </w:hyperlink>
      <w:r w:rsidRPr="009C0FFE">
        <w:t xml:space="preserve">, include how the data will be collected, analyzed, and interpreted as well as </w:t>
      </w:r>
      <w:r w:rsidR="00117FA2">
        <w:t xml:space="preserve">any resource </w:t>
      </w:r>
      <w:r w:rsidRPr="009C0FFE">
        <w:t>sharing plan</w:t>
      </w:r>
      <w:r w:rsidR="00117FA2">
        <w:t>s</w:t>
      </w:r>
      <w:r w:rsidRPr="009C0FFE">
        <w:t xml:space="preserve"> as appropriate</w:t>
      </w:r>
      <w:r w:rsidR="007B096C" w:rsidRPr="009C0FFE">
        <w:t xml:space="preserve">. </w:t>
      </w:r>
    </w:p>
    <w:p w14:paraId="1867F335" w14:textId="77777777" w:rsidR="007B096C" w:rsidRPr="009C0FFE" w:rsidRDefault="008A670C" w:rsidP="007B096C">
      <w:pPr>
        <w:pStyle w:val="ListBullet"/>
      </w:pPr>
      <w:r w:rsidRPr="009C0FFE">
        <w:t xml:space="preserve">Discuss potential </w:t>
      </w:r>
      <w:r>
        <w:t>problems</w:t>
      </w:r>
      <w:r w:rsidRPr="009C0FFE">
        <w:t>, alternative strategies</w:t>
      </w:r>
      <w:r>
        <w:t>,</w:t>
      </w:r>
      <w:r w:rsidRPr="009C0FFE">
        <w:t xml:space="preserve"> </w:t>
      </w:r>
      <w:r>
        <w:t xml:space="preserve">and benchmarks for success anticipated </w:t>
      </w:r>
      <w:r w:rsidRPr="009C0FFE">
        <w:t>to achieve the aims</w:t>
      </w:r>
      <w:r w:rsidR="007B096C" w:rsidRPr="009C0FFE">
        <w:t>.</w:t>
      </w:r>
    </w:p>
    <w:p w14:paraId="66E9EDE7" w14:textId="77777777" w:rsidR="007B096C" w:rsidRDefault="008A670C" w:rsidP="007B096C">
      <w:pPr>
        <w:pStyle w:val="ListBullet"/>
      </w:pPr>
      <w:r>
        <w:t>If the project is in the early stages of development, d</w:t>
      </w:r>
      <w:r w:rsidRPr="009C0FFE">
        <w:t>escribe any strategy to establish feasibility, and address the management of any high risk aspects of the proposed work</w:t>
      </w:r>
      <w:r>
        <w:t>.</w:t>
      </w:r>
    </w:p>
    <w:p w14:paraId="3D9ABC20" w14:textId="77777777" w:rsidR="006F7F8F" w:rsidRPr="007B5880" w:rsidRDefault="006F7F8F" w:rsidP="006F7F8F">
      <w:pPr>
        <w:pStyle w:val="ListBullet"/>
        <w:rPr>
          <w:rFonts w:cs="Arial"/>
        </w:rPr>
      </w:pPr>
      <w:r w:rsidRPr="007B5880">
        <w:rPr>
          <w:rStyle w:val="spanRevisionstext1"/>
          <w:rFonts w:ascii="Arial" w:hAnsi="Arial" w:cs="Arial"/>
          <w:color w:val="auto"/>
        </w:rPr>
        <w:t>Explain how relevant biological variables, such as sex, are factored into research designs and analyses for studies in vertebrate animals and humans.</w:t>
      </w:r>
      <w:r w:rsidRPr="007B5880">
        <w:rPr>
          <w:rFonts w:cs="Arial"/>
        </w:rPr>
        <w:t xml:space="preserve"> </w:t>
      </w:r>
      <w:r w:rsidRPr="007B5880">
        <w:rPr>
          <w:rStyle w:val="spanRevisionstext1"/>
          <w:rFonts w:ascii="Arial" w:hAnsi="Arial" w:cs="Arial"/>
          <w:color w:val="auto"/>
        </w:rPr>
        <w:t xml:space="preserve">For example, strong justification from the scientific literature, preliminary data, or other relevant considerations, must be </w:t>
      </w:r>
      <w:r w:rsidRPr="00FC128F">
        <w:rPr>
          <w:rStyle w:val="spanRevisionstext1"/>
          <w:rFonts w:ascii="Arial" w:hAnsi="Arial" w:cs="Arial"/>
          <w:color w:val="auto"/>
        </w:rPr>
        <w:t>provided for applications proposing to study only one sex.</w:t>
      </w:r>
    </w:p>
    <w:p w14:paraId="742FF2E3" w14:textId="77777777" w:rsidR="006F7F8F" w:rsidRPr="007B5880" w:rsidRDefault="006F7F8F" w:rsidP="006F7F8F">
      <w:pPr>
        <w:pStyle w:val="ListBullet"/>
        <w:rPr>
          <w:rFonts w:cs="Arial"/>
        </w:rPr>
      </w:pPr>
      <w:r w:rsidRPr="007B5880">
        <w:rPr>
          <w:rStyle w:val="spanRevisionstext1"/>
          <w:rFonts w:ascii="Arial" w:hAnsi="Arial" w:cs="Arial"/>
          <w:color w:val="auto"/>
        </w:rPr>
        <w:t>If your study(s) involves human subjects, the sections on the Inclusion of Women and Minorities and Inclusion of Children can be used to expand your discussion on inclusion and justify the propo</w:t>
      </w:r>
      <w:r w:rsidRPr="00FC128F">
        <w:rPr>
          <w:rStyle w:val="spanRevisionstext1"/>
          <w:rFonts w:ascii="Arial" w:hAnsi="Arial" w:cs="Arial"/>
          <w:color w:val="auto"/>
        </w:rPr>
        <w:t>sed proportions of individuals (such as males and females) in the sample, but it must also be addressed here in the Approach section.</w:t>
      </w:r>
    </w:p>
    <w:p w14:paraId="26CE3D42" w14:textId="3EC4F71C" w:rsidR="006F7F8F" w:rsidRPr="005F259C" w:rsidRDefault="006F7F8F" w:rsidP="006F7F8F">
      <w:pPr>
        <w:pStyle w:val="ListBullet"/>
        <w:rPr>
          <w:rStyle w:val="spanRevisionstext1"/>
          <w:rFonts w:ascii="Arial" w:hAnsi="Arial" w:cs="Arial"/>
          <w:color w:val="auto"/>
          <w:szCs w:val="20"/>
        </w:rPr>
      </w:pPr>
      <w:r w:rsidRPr="007B5880">
        <w:rPr>
          <w:rStyle w:val="spanRevisionstext1"/>
          <w:rFonts w:ascii="Arial" w:hAnsi="Arial" w:cs="Arial"/>
          <w:color w:val="auto"/>
        </w:rPr>
        <w:t>Please refer to</w:t>
      </w:r>
      <w:r w:rsidRPr="007B5880">
        <w:rPr>
          <w:rStyle w:val="spanRevisionstext1"/>
          <w:rFonts w:ascii="Arial" w:hAnsi="Arial" w:cs="Arial"/>
        </w:rPr>
        <w:t xml:space="preserve"> </w:t>
      </w:r>
      <w:hyperlink r:id="rId193" w:history="1">
        <w:r w:rsidR="005409F1">
          <w:rPr>
            <w:rStyle w:val="spanRevisionstext1"/>
            <w:rFonts w:ascii="Arial" w:hAnsi="Arial" w:cs="Arial"/>
            <w:color w:val="0000FF"/>
            <w:u w:val="single"/>
          </w:rPr>
          <w:t>Sex as a Biological Variable in NIH-funded Research</w:t>
        </w:r>
      </w:hyperlink>
      <w:r w:rsidRPr="00366F1E">
        <w:rPr>
          <w:rStyle w:val="spanRevisionstext1"/>
          <w:rFonts w:ascii="Arial" w:hAnsi="Arial" w:cs="Arial"/>
          <w:color w:val="auto"/>
        </w:rPr>
        <w:t xml:space="preserve"> for further consideration of NIH expectations about sex as a biological variable.</w:t>
      </w:r>
    </w:p>
    <w:p w14:paraId="4EA1E25C" w14:textId="6C2CC810" w:rsidR="005409F1" w:rsidRPr="005F259C" w:rsidRDefault="005409F1" w:rsidP="005F259C">
      <w:pPr>
        <w:pStyle w:val="ListBullet"/>
      </w:pPr>
      <w:r>
        <w:t xml:space="preserve">If your study(s) involves human subjects, the sections on </w:t>
      </w:r>
      <w:hyperlink r:id="rId194" w:anchor="7_2" w:history="1">
        <w:r w:rsidRPr="00CF5D40">
          <w:rPr>
            <w:rStyle w:val="Hyperlink"/>
          </w:rPr>
          <w:t>Inclusion of Women and Minorities</w:t>
        </w:r>
      </w:hyperlink>
      <w:r w:rsidRPr="00CF5D40">
        <w:t xml:space="preserve"> </w:t>
      </w:r>
      <w:r>
        <w:t xml:space="preserve">and </w:t>
      </w:r>
      <w:hyperlink r:id="rId195" w:anchor="8_2" w:history="1">
        <w:r w:rsidRPr="00CF5D40">
          <w:rPr>
            <w:rStyle w:val="Hyperlink"/>
          </w:rPr>
          <w:t>Inclusion of Children</w:t>
        </w:r>
      </w:hyperlink>
      <w:r w:rsidRPr="00CF5D40">
        <w:t xml:space="preserve"> </w:t>
      </w:r>
      <w:r>
        <w:t xml:space="preserve">can be used to expand your discussion on inclusion and justify the proposed proportions of individuals (such as males and females) in the sample, but it must also be addressed here in the "Approach" section of the "Research Strategy" attachment. </w:t>
      </w:r>
    </w:p>
    <w:p w14:paraId="375892DB" w14:textId="0BC6DE68" w:rsidR="007B096C" w:rsidRDefault="007B096C" w:rsidP="007B096C">
      <w:pPr>
        <w:pStyle w:val="ListBullet"/>
      </w:pPr>
      <w:r w:rsidRPr="009C0FFE">
        <w:t>Point out any procedures, situations, or materials that may be hazardous to personnel an</w:t>
      </w:r>
      <w:r>
        <w:t xml:space="preserve">d precautions to be exercised. </w:t>
      </w:r>
      <w:r w:rsidRPr="009C0FFE">
        <w:t xml:space="preserve">A full discussion on the use of Select Agents should appear in </w:t>
      </w:r>
      <w:r w:rsidR="006643A7">
        <w:t xml:space="preserve">the </w:t>
      </w:r>
      <w:hyperlink r:id="rId196" w:anchor="10_2" w:history="1">
        <w:r w:rsidR="006643A7" w:rsidRPr="006643A7">
          <w:rPr>
            <w:rStyle w:val="Hyperlink"/>
          </w:rPr>
          <w:t>Select Agent Research</w:t>
        </w:r>
      </w:hyperlink>
      <w:r w:rsidR="006643A7">
        <w:t xml:space="preserve"> Attachment</w:t>
      </w:r>
      <w:r w:rsidRPr="00C4247D">
        <w:t>.</w:t>
      </w:r>
    </w:p>
    <w:p w14:paraId="5C06B087" w14:textId="10514A7A" w:rsidR="006A5BA7" w:rsidRDefault="006A5BA7" w:rsidP="007B096C">
      <w:pPr>
        <w:pStyle w:val="ListBullet"/>
      </w:pPr>
      <w:r>
        <w:t xml:space="preserve">If research on Human Embryonic Stem Cells (hESCs) is proposed but an approved cell line from the NIH </w:t>
      </w:r>
      <w:hyperlink r:id="rId197" w:history="1">
        <w:r w:rsidRPr="006643A7">
          <w:rPr>
            <w:rStyle w:val="Hyperlink"/>
          </w:rPr>
          <w:t>hESC Registry</w:t>
        </w:r>
      </w:hyperlink>
      <w:r>
        <w:t xml:space="preserve"> cannot be identified, provide a strong justification for why an appropriate cell line cannot be chosen from the Registry at this time.</w:t>
      </w:r>
    </w:p>
    <w:p w14:paraId="07AF0423" w14:textId="77777777" w:rsidR="00504D89" w:rsidRPr="00165A47" w:rsidRDefault="00504D89" w:rsidP="00165A47">
      <w:pPr>
        <w:pStyle w:val="BodyText"/>
      </w:pPr>
      <w:r w:rsidRPr="00165A47">
        <w:lastRenderedPageBreak/>
        <w:t>If an applicant has multiple Specific Aims, then the applicant may address Significance, Innovation and Approach for each Specific Aim individually, or may address Significance, Innovation and Approach for all of the Specific Aims collectively.</w:t>
      </w:r>
    </w:p>
    <w:p w14:paraId="603E6511" w14:textId="77777777" w:rsidR="00D316FA" w:rsidRPr="00165A47" w:rsidRDefault="00D316FA" w:rsidP="00165A47">
      <w:pPr>
        <w:pStyle w:val="BodyText"/>
      </w:pPr>
      <w:r w:rsidRPr="00165A47">
        <w:t>As applicable, also include the following information as part of the Research Strategy, keeping within the three sections listed above: Significance, Innovation, and Approach.</w:t>
      </w:r>
    </w:p>
    <w:p w14:paraId="54B81969" w14:textId="1D78D91F" w:rsidR="007B096C" w:rsidRDefault="007B096C" w:rsidP="00CF5D40">
      <w:pPr>
        <w:pStyle w:val="ListBullet"/>
        <w:numPr>
          <w:ilvl w:val="0"/>
          <w:numId w:val="0"/>
        </w:numPr>
      </w:pPr>
      <w:r w:rsidRPr="00CA14D0">
        <w:rPr>
          <w:rStyle w:val="SubheadinParagraph"/>
        </w:rPr>
        <w:t>Preliminary Studies for New Applications.</w:t>
      </w:r>
    </w:p>
    <w:p w14:paraId="0836971B" w14:textId="6C136A05" w:rsidR="00384367" w:rsidRDefault="00384367" w:rsidP="00CF5D40">
      <w:pPr>
        <w:pStyle w:val="BodyText"/>
      </w:pPr>
      <w:r>
        <w:t>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Early stage investigators should include preliminary data.</w:t>
      </w:r>
    </w:p>
    <w:p w14:paraId="430552BE" w14:textId="77777777" w:rsidR="00384367" w:rsidRDefault="007B096C" w:rsidP="00CF5D40">
      <w:pPr>
        <w:pStyle w:val="BodyText"/>
      </w:pPr>
      <w:r w:rsidRPr="00CA14D0">
        <w:rPr>
          <w:rStyle w:val="SubheadinParagraph"/>
        </w:rPr>
        <w:t>Progress Report for Renewal and Revision Applications.</w:t>
      </w:r>
    </w:p>
    <w:p w14:paraId="4207168C" w14:textId="77777777" w:rsidR="00A44D6C" w:rsidRPr="00CF5D40" w:rsidRDefault="00A44D6C">
      <w:pPr>
        <w:pStyle w:val="Default"/>
        <w:rPr>
          <w:rFonts w:ascii="Arial" w:hAnsi="Arial" w:cs="Arial"/>
          <w:sz w:val="22"/>
        </w:rPr>
      </w:pPr>
      <w:r w:rsidRPr="00CF5D40">
        <w:rPr>
          <w:rFonts w:ascii="Arial" w:hAnsi="Arial" w:cs="Arial"/>
          <w:sz w:val="22"/>
        </w:rPr>
        <w:t>Note that the Progress Report falls within the Research Strategy and is therefore included in the page limits for the Research Strategy.</w:t>
      </w:r>
    </w:p>
    <w:p w14:paraId="5AA15EE0" w14:textId="646CB3B0" w:rsidR="00A44D6C" w:rsidRDefault="00A44D6C" w:rsidP="00CF5D40">
      <w:pPr>
        <w:pStyle w:val="BodyText"/>
      </w:pPr>
      <w:r>
        <w:t xml:space="preserve">For renewal/revision applications, provide a Progress Report. Provide the beginning and ending dates for the period covered since the last competitive review. In the Progress Report, you should: </w:t>
      </w:r>
    </w:p>
    <w:p w14:paraId="06D72B4F" w14:textId="77777777" w:rsidR="00A44D6C" w:rsidRPr="00CF5D40" w:rsidRDefault="00A44D6C" w:rsidP="00CF5D40">
      <w:pPr>
        <w:pStyle w:val="Default"/>
        <w:numPr>
          <w:ilvl w:val="0"/>
          <w:numId w:val="67"/>
        </w:numPr>
        <w:rPr>
          <w:rFonts w:ascii="Arial" w:hAnsi="Arial" w:cs="Arial"/>
          <w:sz w:val="22"/>
        </w:rPr>
      </w:pPr>
      <w:r w:rsidRPr="00CF5D40">
        <w:rPr>
          <w:rFonts w:ascii="Arial" w:hAnsi="Arial" w:cs="Arial"/>
          <w:sz w:val="22"/>
        </w:rPr>
        <w:t xml:space="preserve">Summarize the specific aims of the previous project period and the importance of the findings, and emphasize the progress made toward their achievement. </w:t>
      </w:r>
    </w:p>
    <w:p w14:paraId="52B85B20" w14:textId="77777777" w:rsidR="00A44D6C" w:rsidRPr="00CF5D40" w:rsidRDefault="00A44D6C" w:rsidP="00CF5D40">
      <w:pPr>
        <w:pStyle w:val="Default"/>
        <w:numPr>
          <w:ilvl w:val="0"/>
          <w:numId w:val="67"/>
        </w:numPr>
        <w:rPr>
          <w:rFonts w:ascii="Arial" w:hAnsi="Arial" w:cs="Arial"/>
          <w:sz w:val="22"/>
        </w:rPr>
      </w:pPr>
      <w:r w:rsidRPr="00CF5D40">
        <w:rPr>
          <w:rFonts w:ascii="Arial" w:hAnsi="Arial" w:cs="Arial"/>
          <w:sz w:val="22"/>
        </w:rPr>
        <w:t xml:space="preserve">Explain any significant changes to the specific aims and any new directions, including changes resulting from significant budget reductions. </w:t>
      </w:r>
    </w:p>
    <w:p w14:paraId="356ECD6B" w14:textId="07F03641" w:rsidR="00A44D6C" w:rsidRDefault="00A44D6C" w:rsidP="00CF5D40">
      <w:pPr>
        <w:pStyle w:val="Default"/>
        <w:numPr>
          <w:ilvl w:val="0"/>
          <w:numId w:val="67"/>
        </w:numPr>
        <w:rPr>
          <w:rFonts w:ascii="Arial" w:hAnsi="Arial" w:cs="Arial"/>
          <w:sz w:val="22"/>
        </w:rPr>
      </w:pPr>
      <w:r w:rsidRPr="00CF5D40">
        <w:rPr>
          <w:rFonts w:ascii="Arial" w:hAnsi="Arial" w:cs="Arial"/>
          <w:sz w:val="22"/>
        </w:rPr>
        <w:t xml:space="preserve">Discuss previous participant enrollment (e.g., recruitment, retention, inclusion of women, minorities, children, etc.) for any studies meeting the NIH definition for </w:t>
      </w:r>
      <w:hyperlink r:id="rId198" w:anchor="ClinicalResearch" w:history="1">
        <w:r w:rsidRPr="00CF5D40">
          <w:rPr>
            <w:rStyle w:val="Hyperlink"/>
            <w:rFonts w:cs="Arial"/>
          </w:rPr>
          <w:t>clinical research</w:t>
        </w:r>
      </w:hyperlink>
      <w:r w:rsidRPr="00CF5D40">
        <w:rPr>
          <w:rFonts w:ascii="Arial" w:hAnsi="Arial" w:cs="Arial"/>
          <w:sz w:val="22"/>
        </w:rPr>
        <w:t>, particularly if relevant to studies proposed in the renewal or revision application. You should not submit a PHS Inclusion Enrollment Report unless the enrollment is part of new or ongoing studies in the renewal or revision application.</w:t>
      </w:r>
    </w:p>
    <w:p w14:paraId="39365B27" w14:textId="2F1D100B" w:rsidR="00A44D6C" w:rsidRDefault="00A44D6C" w:rsidP="00CF5D40">
      <w:pPr>
        <w:pStyle w:val="BodyText"/>
      </w:pPr>
      <w:r w:rsidRPr="00A44D6C">
        <w:t>Do not include a list of publications, patents, or other printed materials in the Progress Report. That information will be included in the "Progress Report Publication List" attachment.</w:t>
      </w:r>
    </w:p>
    <w:p w14:paraId="71438061" w14:textId="07B8E7DA" w:rsidR="00FF5940" w:rsidRPr="00197FD2" w:rsidRDefault="00237E94" w:rsidP="00F41CF0">
      <w:pPr>
        <w:pStyle w:val="Heading3"/>
      </w:pPr>
      <w:bookmarkStart w:id="203" w:name="ResaerchPlan_LiteratureCited"/>
      <w:bookmarkStart w:id="204" w:name="ResearchPlan_HumanSubjects"/>
      <w:bookmarkStart w:id="205" w:name="Decision_Table"/>
      <w:bookmarkStart w:id="206" w:name="ResearchPlan_VertebrateAnimals"/>
      <w:bookmarkStart w:id="207" w:name="Vertebrate_animals"/>
      <w:bookmarkStart w:id="208" w:name="_Toc471917820"/>
      <w:bookmarkEnd w:id="203"/>
      <w:bookmarkEnd w:id="204"/>
      <w:bookmarkEnd w:id="205"/>
      <w:bookmarkEnd w:id="206"/>
      <w:bookmarkEnd w:id="207"/>
      <w:r>
        <w:t>5.5.</w:t>
      </w:r>
      <w:r w:rsidR="00B24EAD">
        <w:t>4</w:t>
      </w:r>
      <w:r>
        <w:tab/>
      </w:r>
      <w:r w:rsidR="00EE05A4">
        <w:t>Vertebrate Animals</w:t>
      </w:r>
      <w:bookmarkEnd w:id="208"/>
      <w:r w:rsidR="00EE05A4">
        <w:t xml:space="preserve"> </w:t>
      </w:r>
    </w:p>
    <w:p w14:paraId="5DD9946D" w14:textId="77777777" w:rsidR="00420FD8" w:rsidRPr="00420FD8" w:rsidRDefault="00420FD8" w:rsidP="00420FD8">
      <w:pPr>
        <w:pStyle w:val="BodyText"/>
      </w:pPr>
      <w:r w:rsidRPr="00420FD8">
        <w:t xml:space="preserve">If Vertebrate Animals are involved in the project, address each of the criteria listed below. </w:t>
      </w:r>
    </w:p>
    <w:p w14:paraId="5BD47691" w14:textId="77777777" w:rsidR="00A44D6C" w:rsidRDefault="00A44D6C" w:rsidP="00CF5D40">
      <w:pPr>
        <w:pStyle w:val="BodyText"/>
        <w:numPr>
          <w:ilvl w:val="0"/>
          <w:numId w:val="68"/>
        </w:numPr>
      </w:pPr>
      <w:r w:rsidRPr="00CF5D40">
        <w:rPr>
          <w:b/>
        </w:rPr>
        <w:t>Description of Procedures:</w:t>
      </w:r>
      <w:r>
        <w:t xml:space="preserve"> Provide a concise description of the proposed procedures to be used that involve vertebrate animals in the work outlined in the “Research Strategy” attachment. Identify the species, strains, ages, sex, and total numbers of animals by species, to be used in the proposed work. If dogs or cats are proposed, provide the source of the animals.</w:t>
      </w:r>
    </w:p>
    <w:p w14:paraId="2A522CCD" w14:textId="3C8BD76E" w:rsidR="00A44D6C" w:rsidRDefault="00A44D6C" w:rsidP="00CF5D40">
      <w:pPr>
        <w:pStyle w:val="BodyText"/>
        <w:numPr>
          <w:ilvl w:val="0"/>
          <w:numId w:val="68"/>
        </w:numPr>
      </w:pPr>
      <w:r w:rsidRPr="00CF5D40">
        <w:rPr>
          <w:b/>
        </w:rPr>
        <w:t>Justifications:</w:t>
      </w:r>
      <w:r>
        <w:t xml:space="preserve"> Provide justification that the species are appropriate for the proposed research. Explain why the research goals cannot be accomplished using an alternative model (e.g. computational, human, invertebrate, in vitro).</w:t>
      </w:r>
    </w:p>
    <w:p w14:paraId="2565EA1D" w14:textId="77777777" w:rsidR="00A44D6C" w:rsidRDefault="00A44D6C" w:rsidP="00CF5D40">
      <w:pPr>
        <w:pStyle w:val="BodyText"/>
        <w:numPr>
          <w:ilvl w:val="0"/>
          <w:numId w:val="68"/>
        </w:numPr>
      </w:pPr>
      <w:r w:rsidRPr="00CF5D40">
        <w:rPr>
          <w:b/>
        </w:rPr>
        <w:t>Minimization of Pain and Distress:</w:t>
      </w:r>
      <w:r>
        <w:t xml:space="preserve"> Describe the interventions including analgesia, anesthesia, sedation, palliative care and humane endpoints that will be used to minimize discomfort, distress, pain, and injury.</w:t>
      </w:r>
    </w:p>
    <w:p w14:paraId="2443771A" w14:textId="77777777" w:rsidR="00A44D6C" w:rsidRDefault="00A44D6C" w:rsidP="00A44D6C">
      <w:pPr>
        <w:pStyle w:val="BodyText"/>
      </w:pPr>
      <w:r w:rsidRPr="00A44D6C">
        <w:t>Provide a concise, complete description of the animals and proposed procedures. In addition to the 3 points above, you should also:</w:t>
      </w:r>
    </w:p>
    <w:p w14:paraId="1F5FB319" w14:textId="36C668B8" w:rsidR="00A44D6C" w:rsidRDefault="00A44D6C" w:rsidP="00CF5D40">
      <w:pPr>
        <w:pStyle w:val="BodyText"/>
        <w:numPr>
          <w:ilvl w:val="0"/>
          <w:numId w:val="69"/>
        </w:numPr>
      </w:pPr>
      <w:r>
        <w:t>Identify all project/performance or collaborating site(s) and describe activities of proposed research with vertebrate animals in those sites.</w:t>
      </w:r>
    </w:p>
    <w:p w14:paraId="74AC1AD4" w14:textId="1B3FAD93" w:rsidR="00A44D6C" w:rsidRDefault="00A44D6C" w:rsidP="00CF5D40">
      <w:pPr>
        <w:pStyle w:val="BodyText"/>
        <w:numPr>
          <w:ilvl w:val="0"/>
          <w:numId w:val="69"/>
        </w:numPr>
      </w:pPr>
      <w:r>
        <w:lastRenderedPageBreak/>
        <w:t>Explain when and how animals are expected to be used if plans for the use of animals have not been finalized.</w:t>
      </w:r>
    </w:p>
    <w:p w14:paraId="78E09451" w14:textId="77777777" w:rsidR="00A44D6C" w:rsidRDefault="00A44D6C" w:rsidP="00A44D6C">
      <w:pPr>
        <w:pStyle w:val="BodyText"/>
      </w:pPr>
      <w:r w:rsidRPr="00CF5D40">
        <w:rPr>
          <w:b/>
        </w:rPr>
        <w:t>See the following pages for more information:</w:t>
      </w:r>
    </w:p>
    <w:p w14:paraId="6F153140" w14:textId="00738E12" w:rsidR="00A44D6C" w:rsidRDefault="00A44D6C" w:rsidP="00CF5D40">
      <w:pPr>
        <w:pStyle w:val="BodyText"/>
        <w:numPr>
          <w:ilvl w:val="0"/>
          <w:numId w:val="70"/>
        </w:numPr>
      </w:pPr>
      <w:r>
        <w:t xml:space="preserve">NIH’s </w:t>
      </w:r>
      <w:hyperlink r:id="rId199" w:history="1">
        <w:r w:rsidRPr="00A44D6C">
          <w:rPr>
            <w:rStyle w:val="Hyperlink"/>
          </w:rPr>
          <w:t>Office of Laboratory Animal Welfare</w:t>
        </w:r>
      </w:hyperlink>
      <w:r>
        <w:t xml:space="preserve"> website</w:t>
      </w:r>
    </w:p>
    <w:p w14:paraId="1B0F5F23" w14:textId="2281FB95" w:rsidR="00A44D6C" w:rsidRDefault="00A44D6C" w:rsidP="00CF5D40">
      <w:pPr>
        <w:pStyle w:val="BodyText"/>
        <w:numPr>
          <w:ilvl w:val="0"/>
          <w:numId w:val="70"/>
        </w:numPr>
      </w:pPr>
      <w:r>
        <w:t xml:space="preserve">NIH's </w:t>
      </w:r>
      <w:hyperlink r:id="rId200" w:history="1">
        <w:r w:rsidRPr="00A44D6C">
          <w:rPr>
            <w:rStyle w:val="Hyperlink"/>
          </w:rPr>
          <w:t>Vertebrate Animals Section Worksheet</w:t>
        </w:r>
      </w:hyperlink>
    </w:p>
    <w:p w14:paraId="0CFDE8F8" w14:textId="53C650D7" w:rsidR="00A44D6C" w:rsidRDefault="00A36D03" w:rsidP="00CF5D40">
      <w:pPr>
        <w:pStyle w:val="BodyText"/>
        <w:numPr>
          <w:ilvl w:val="0"/>
          <w:numId w:val="70"/>
        </w:numPr>
      </w:pPr>
      <w:hyperlink r:id="rId201" w:history="1">
        <w:r w:rsidR="00A44D6C" w:rsidRPr="00A44D6C">
          <w:rPr>
            <w:rStyle w:val="Hyperlink"/>
          </w:rPr>
          <w:t>Supplemental Instructions, Part III, Section 2.2: Vertebrate Animals</w:t>
        </w:r>
      </w:hyperlink>
      <w:r w:rsidR="00A44D6C">
        <w:t xml:space="preserve"> (an applicable Animal Welfare Assurance will be required if the grantee institution does not have one)</w:t>
      </w:r>
    </w:p>
    <w:p w14:paraId="5F9B4633" w14:textId="0AE285DC" w:rsidR="006F4762" w:rsidRDefault="006F4762" w:rsidP="00CF5D40">
      <w:pPr>
        <w:pStyle w:val="BodyText"/>
        <w:tabs>
          <w:tab w:val="left" w:pos="5400"/>
        </w:tabs>
      </w:pPr>
    </w:p>
    <w:p w14:paraId="62E0EB04" w14:textId="60E0C009" w:rsidR="008D6AF5" w:rsidRDefault="00237E94" w:rsidP="00F41CF0">
      <w:pPr>
        <w:pStyle w:val="Heading3"/>
      </w:pPr>
      <w:bookmarkStart w:id="209" w:name="ResearchPlan_SelectAgentResearch"/>
      <w:bookmarkStart w:id="210" w:name="_Toc471917821"/>
      <w:bookmarkEnd w:id="209"/>
      <w:r>
        <w:t>5.5.</w:t>
      </w:r>
      <w:r w:rsidR="00B24EAD">
        <w:t>5</w:t>
      </w:r>
      <w:r>
        <w:tab/>
      </w:r>
      <w:r w:rsidR="008D6AF5" w:rsidRPr="00197FD2">
        <w:t>Select Agent</w:t>
      </w:r>
      <w:r w:rsidR="00B3542A">
        <w:t xml:space="preserve"> Research</w:t>
      </w:r>
      <w:bookmarkEnd w:id="210"/>
    </w:p>
    <w:p w14:paraId="3308BEEF" w14:textId="770D5B52" w:rsidR="009C42AF" w:rsidRPr="00607CDF" w:rsidRDefault="009C42AF" w:rsidP="00CF5D40">
      <w:pPr>
        <w:pStyle w:val="BodyText"/>
      </w:pPr>
      <w:r w:rsidRPr="00CF5D40">
        <w:rPr>
          <w:b/>
        </w:rPr>
        <w:t>For more information:</w:t>
      </w:r>
    </w:p>
    <w:p w14:paraId="602BDE36" w14:textId="1881AFAA" w:rsidR="009C42AF" w:rsidRDefault="002E7F46" w:rsidP="0091267E">
      <w:pPr>
        <w:pStyle w:val="BodyText"/>
      </w:pPr>
      <w:r>
        <w:t xml:space="preserve">Select Agents are hazardous biological agents and toxins that have been identified by </w:t>
      </w:r>
      <w:r w:rsidR="00BA0A91">
        <w:t>HHS</w:t>
      </w:r>
      <w:r>
        <w:t xml:space="preserve"> or USDA as having the potential to pose a severe threat to public health and safety, to animal and plant health, or</w:t>
      </w:r>
      <w:r w:rsidR="00EE05A4">
        <w:t xml:space="preserve"> to animal and plant products. </w:t>
      </w:r>
      <w:r>
        <w:t xml:space="preserve">CDC </w:t>
      </w:r>
      <w:r w:rsidR="007A13E4">
        <w:t xml:space="preserve">and the Animal APHIS Select Agent Programs jointly </w:t>
      </w:r>
      <w:r>
        <w:t>maintain a list of these agents; see</w:t>
      </w:r>
      <w:r w:rsidR="009C42AF">
        <w:t xml:space="preserve"> the</w:t>
      </w:r>
      <w:r>
        <w:t xml:space="preserve"> </w:t>
      </w:r>
      <w:hyperlink r:id="rId202" w:tgtFrame="_blank" w:history="1">
        <w:r w:rsidR="009C42AF">
          <w:rPr>
            <w:rStyle w:val="Hyperlink"/>
          </w:rPr>
          <w:t>Federal Select Agent Program</w:t>
        </w:r>
      </w:hyperlink>
      <w:r w:rsidR="009C42AF">
        <w:t xml:space="preserve"> website.</w:t>
      </w:r>
    </w:p>
    <w:p w14:paraId="69A4E625" w14:textId="423CC807" w:rsidR="002E7F46" w:rsidRDefault="009C42AF" w:rsidP="0091267E">
      <w:pPr>
        <w:pStyle w:val="BodyText"/>
      </w:pPr>
      <w:r>
        <w:t xml:space="preserve">See also the </w:t>
      </w:r>
      <w:hyperlink r:id="rId203" w:history="1">
        <w:r w:rsidRPr="009C42AF">
          <w:rPr>
            <w:rStyle w:val="Hyperlink"/>
          </w:rPr>
          <w:t>Supplemental Instructions, Part III, Section 2.13: Select Agent Research</w:t>
        </w:r>
      </w:hyperlink>
      <w:r>
        <w:t>.</w:t>
      </w:r>
      <w:r w:rsidR="00EE05A4">
        <w:t xml:space="preserve"> </w:t>
      </w:r>
    </w:p>
    <w:p w14:paraId="0195F00D" w14:textId="019EE1D2" w:rsidR="009C42AF" w:rsidRPr="00CF5D40" w:rsidRDefault="009C42AF" w:rsidP="009C42AF">
      <w:pPr>
        <w:pStyle w:val="BodyText"/>
        <w:rPr>
          <w:b/>
          <w:iCs w:val="0"/>
          <w:szCs w:val="22"/>
        </w:rPr>
      </w:pPr>
      <w:r w:rsidRPr="00CF5D40">
        <w:rPr>
          <w:b/>
          <w:iCs w:val="0"/>
          <w:szCs w:val="22"/>
        </w:rPr>
        <w:t>Content:</w:t>
      </w:r>
    </w:p>
    <w:p w14:paraId="559ECE94" w14:textId="1979591B" w:rsidR="009C42AF" w:rsidRPr="009C42AF" w:rsidRDefault="009C42AF" w:rsidP="009C42AF">
      <w:pPr>
        <w:pStyle w:val="BodyText"/>
        <w:rPr>
          <w:iCs w:val="0"/>
          <w:szCs w:val="22"/>
        </w:rPr>
      </w:pPr>
      <w:r w:rsidRPr="00CF5D40">
        <w:rPr>
          <w:b/>
          <w:iCs w:val="0"/>
          <w:szCs w:val="22"/>
        </w:rPr>
        <w:t>Excluded select agents:</w:t>
      </w:r>
      <w:r w:rsidRPr="009C42AF">
        <w:rPr>
          <w:iCs w:val="0"/>
          <w:szCs w:val="22"/>
        </w:rPr>
        <w:t xml:space="preserve"> If the activities proposed in the application involve only the use of a strain(s) of select agents which has been excluded from the list of select agents and toxins as per </w:t>
      </w:r>
      <w:hyperlink r:id="rId204" w:anchor="se42.1.73_13" w:history="1">
        <w:r w:rsidRPr="009C42AF">
          <w:rPr>
            <w:rStyle w:val="Hyperlink"/>
            <w:iCs w:val="0"/>
            <w:szCs w:val="22"/>
          </w:rPr>
          <w:t>42 CFR 73.3</w:t>
        </w:r>
      </w:hyperlink>
      <w:r w:rsidRPr="009C42AF">
        <w:rPr>
          <w:iCs w:val="0"/>
          <w:szCs w:val="22"/>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205" w:history="1">
        <w:r w:rsidRPr="009C42AF">
          <w:rPr>
            <w:rStyle w:val="Hyperlink"/>
            <w:iCs w:val="0"/>
            <w:szCs w:val="22"/>
          </w:rPr>
          <w:t>Select Agents and Toxins Exclusions</w:t>
        </w:r>
      </w:hyperlink>
      <w:r w:rsidRPr="009C42AF">
        <w:rPr>
          <w:iCs w:val="0"/>
          <w:szCs w:val="22"/>
        </w:rPr>
        <w:t xml:space="preserve"> website.</w:t>
      </w:r>
    </w:p>
    <w:p w14:paraId="4867EE3D" w14:textId="77777777" w:rsidR="009C42AF" w:rsidRPr="009C42AF" w:rsidRDefault="009C42AF" w:rsidP="009C42AF">
      <w:pPr>
        <w:pStyle w:val="BodyText"/>
        <w:rPr>
          <w:iCs w:val="0"/>
          <w:szCs w:val="22"/>
        </w:rPr>
      </w:pPr>
      <w:r w:rsidRPr="00CF5D40">
        <w:rPr>
          <w:b/>
          <w:iCs w:val="0"/>
          <w:szCs w:val="22"/>
        </w:rPr>
        <w:t>Applying for a select agent to be excluded:</w:t>
      </w:r>
      <w:r w:rsidRPr="009C42AF">
        <w:rPr>
          <w:iCs w:val="0"/>
          <w:szCs w:val="22"/>
        </w:rP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14:paraId="21D17E9D" w14:textId="6081E931" w:rsidR="009C42AF" w:rsidRDefault="009C42AF" w:rsidP="00CF5D40">
      <w:pPr>
        <w:pStyle w:val="BodyText"/>
      </w:pPr>
      <w:r w:rsidRPr="00CF5D40">
        <w:rPr>
          <w:b/>
        </w:rPr>
        <w:t>All applicants proposing to use select agents:</w:t>
      </w:r>
      <w:r w:rsidRPr="009C42AF">
        <w:t xml:space="preserve"> Address the following three points for each site at which select agent research will take place. Although no specific page limitation applies to this section, be succinct.</w:t>
      </w:r>
    </w:p>
    <w:p w14:paraId="03E4DB88" w14:textId="77777777" w:rsidR="00AC6B68" w:rsidRPr="00ED6D68" w:rsidRDefault="00AC6B68" w:rsidP="00CF5D40">
      <w:pPr>
        <w:pStyle w:val="List2ndlevel"/>
        <w:ind w:left="446" w:firstLine="0"/>
      </w:pPr>
      <w:r w:rsidRPr="00ED6D68">
        <w:t>1.  Identify the Select Agent(s) to be used in the proposed research.</w:t>
      </w:r>
    </w:p>
    <w:p w14:paraId="7DC6AE5E" w14:textId="77777777" w:rsidR="00AC6B68" w:rsidRPr="00ED6D68" w:rsidRDefault="00AC6B68" w:rsidP="00780341">
      <w:pPr>
        <w:pStyle w:val="List2ndlevel"/>
      </w:pPr>
      <w:r w:rsidRPr="00ED6D68">
        <w:t>2.  Provide the registration status of all entities* where</w:t>
      </w:r>
      <w:r w:rsidR="00EE05A4">
        <w:t xml:space="preserve"> Select Agent(s) will be used. </w:t>
      </w:r>
    </w:p>
    <w:p w14:paraId="4A1C54AB" w14:textId="77777777" w:rsidR="00AC6B68" w:rsidRPr="00ED6D68" w:rsidRDefault="00AC6B68" w:rsidP="00395AAA">
      <w:pPr>
        <w:pStyle w:val="ListBullet2"/>
      </w:pPr>
      <w:r w:rsidRPr="00ED6D68">
        <w:t xml:space="preserve">If the </w:t>
      </w:r>
      <w:r w:rsidR="00980BCB">
        <w:t>Project/Performance Site</w:t>
      </w:r>
      <w:r w:rsidRPr="00ED6D68">
        <w:t>(s) is a foreign institution, provide the name(s) of the country or countries where Select Agent research will be performed.</w:t>
      </w:r>
    </w:p>
    <w:p w14:paraId="3BE8FC2A" w14:textId="34E653AA" w:rsidR="00AC6B68" w:rsidRPr="00ED6D68" w:rsidRDefault="00AC6B68" w:rsidP="00CF5D40">
      <w:pPr>
        <w:pStyle w:val="ListBullet2"/>
      </w:pPr>
      <w:r w:rsidRPr="00ED6D68">
        <w:t xml:space="preserve">*An “entity” is defined in </w:t>
      </w:r>
      <w:hyperlink r:id="rId206" w:anchor="se42.1.73_11" w:history="1">
        <w:r w:rsidRPr="009563C1">
          <w:rPr>
            <w:rStyle w:val="Hyperlink"/>
          </w:rPr>
          <w:t>42 CFR 73.1</w:t>
        </w:r>
      </w:hyperlink>
      <w:r w:rsidRPr="00ED6D68">
        <w:t xml:space="preserve"> as “any government agency (Federal, State, or local), academic institution, corporation, company, partnership, society, association, firm, sole proprietorship, or other legal entity.”</w:t>
      </w:r>
    </w:p>
    <w:p w14:paraId="741E9B24" w14:textId="77777777" w:rsidR="00AC6B68" w:rsidRPr="00ED6D68" w:rsidRDefault="00AC6B68" w:rsidP="00780341">
      <w:pPr>
        <w:pStyle w:val="List2ndlevel"/>
      </w:pPr>
      <w:r w:rsidRPr="00ED6D68">
        <w:t>3.  Provide a description of all facilities where the Select Agent(s) will be used.</w:t>
      </w:r>
    </w:p>
    <w:p w14:paraId="5532A3A5" w14:textId="77777777" w:rsidR="00AC6B68" w:rsidRPr="00ED6D68" w:rsidRDefault="00AC6B68" w:rsidP="00395AAA">
      <w:pPr>
        <w:pStyle w:val="ListBullet2"/>
      </w:pPr>
      <w:r w:rsidRPr="00ED6D68">
        <w:t xml:space="preserve">Describe the procedures that will be used to monitor possession, use and transfer of </w:t>
      </w:r>
      <w:r w:rsidR="00237E94">
        <w:t xml:space="preserve">the </w:t>
      </w:r>
      <w:r w:rsidRPr="00ED6D68">
        <w:t>Select Agent(s).</w:t>
      </w:r>
    </w:p>
    <w:p w14:paraId="12BCDC9E" w14:textId="77777777" w:rsidR="00AC6B68" w:rsidRDefault="00AC6B68" w:rsidP="00395AAA">
      <w:pPr>
        <w:pStyle w:val="ListBullet2"/>
      </w:pPr>
      <w:r w:rsidRPr="00ED6D68">
        <w:t>Describe plans for appropriate biosafety, biocontainment, and security of the Select Agent(s).</w:t>
      </w:r>
    </w:p>
    <w:p w14:paraId="72684D8C" w14:textId="77777777" w:rsidR="00237E94" w:rsidRPr="00ED6D68" w:rsidRDefault="00237E94" w:rsidP="00395AAA">
      <w:pPr>
        <w:pStyle w:val="ListBullet2"/>
      </w:pPr>
      <w:r>
        <w:t>Describe the biocontainment resources available at all performance sites.</w:t>
      </w:r>
    </w:p>
    <w:p w14:paraId="08976DAD" w14:textId="204E8325" w:rsidR="008D6AF5" w:rsidRPr="00197FD2" w:rsidRDefault="009C42AF" w:rsidP="00F41CF0">
      <w:pPr>
        <w:pStyle w:val="Heading3"/>
      </w:pPr>
      <w:bookmarkStart w:id="211" w:name="Literature_cited"/>
      <w:bookmarkStart w:id="212" w:name="ResearchPlan_MultiplePI"/>
      <w:bookmarkStart w:id="213" w:name="_Toc471917822"/>
      <w:bookmarkEnd w:id="211"/>
      <w:bookmarkEnd w:id="212"/>
      <w:r>
        <w:lastRenderedPageBreak/>
        <w:t>5</w:t>
      </w:r>
      <w:r w:rsidR="00237E94">
        <w:t>.5.</w:t>
      </w:r>
      <w:r w:rsidR="00B24EAD">
        <w:t>6</w:t>
      </w:r>
      <w:r w:rsidR="00237E94">
        <w:tab/>
      </w:r>
      <w:r w:rsidR="008D6AF5" w:rsidRPr="00197FD2">
        <w:t>Multiple P</w:t>
      </w:r>
      <w:r w:rsidR="004A6884">
        <w:t>roject Director/Principal Investigator (PD/PI</w:t>
      </w:r>
      <w:r w:rsidR="00CD4B24" w:rsidRPr="00197FD2">
        <w:t>)</w:t>
      </w:r>
      <w:r w:rsidR="008D6AF5" w:rsidRPr="00197FD2">
        <w:t xml:space="preserve"> Leadership Plan</w:t>
      </w:r>
      <w:bookmarkEnd w:id="213"/>
    </w:p>
    <w:p w14:paraId="2A693D10" w14:textId="77777777" w:rsidR="009C42AF" w:rsidRDefault="009C42AF" w:rsidP="00CF5D40">
      <w:pPr>
        <w:pStyle w:val="BodyText"/>
      </w:pPr>
      <w: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14:paraId="69C218C2" w14:textId="7B193AD2" w:rsidR="009C42AF" w:rsidRDefault="009C42AF" w:rsidP="00CF5D40">
      <w:pPr>
        <w:pStyle w:val="BodyText"/>
      </w:pPr>
      <w:r>
        <w:t>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w:t>
      </w:r>
    </w:p>
    <w:p w14:paraId="11F284E0" w14:textId="207F0086" w:rsidR="009C42AF" w:rsidRDefault="009C42AF" w:rsidP="00CF5D40">
      <w:pPr>
        <w:pStyle w:val="BodyText"/>
        <w:rPr>
          <w:iCs w:val="0"/>
        </w:rPr>
      </w:pPr>
      <w:r w:rsidRPr="00CF5D40">
        <w:rPr>
          <w:b/>
          <w:bCs/>
          <w:iCs w:val="0"/>
        </w:rPr>
        <w:t>For more Information:</w:t>
      </w:r>
    </w:p>
    <w:p w14:paraId="4343CBD4" w14:textId="37A94D3D" w:rsidR="009C42AF" w:rsidRPr="00607CDF" w:rsidRDefault="009C42AF" w:rsidP="00CF5D40">
      <w:pPr>
        <w:pStyle w:val="BodyText"/>
      </w:pPr>
      <w:r w:rsidRPr="00607CDF">
        <w:t>For background information on the multiple PD/PI initiative, see NIH's Multiple Principal Investigators page.</w:t>
      </w:r>
    </w:p>
    <w:p w14:paraId="613422E1" w14:textId="41039DDA" w:rsidR="00FF5940" w:rsidRPr="00A552D9" w:rsidRDefault="004404C4" w:rsidP="00F41CF0">
      <w:pPr>
        <w:pStyle w:val="Heading3"/>
      </w:pPr>
      <w:bookmarkStart w:id="214" w:name="Consortium_arrangements"/>
      <w:bookmarkStart w:id="215" w:name="ResearchPlan_ConsortiumArrangements"/>
      <w:bookmarkStart w:id="216" w:name="_Toc471917823"/>
      <w:bookmarkEnd w:id="214"/>
      <w:bookmarkEnd w:id="215"/>
      <w:r w:rsidRPr="00A552D9">
        <w:t>5</w:t>
      </w:r>
      <w:r w:rsidR="00FF5940" w:rsidRPr="00A552D9">
        <w:t>.</w:t>
      </w:r>
      <w:r w:rsidR="00237E94">
        <w:t>5.</w:t>
      </w:r>
      <w:r w:rsidR="00B24EAD">
        <w:t>7</w:t>
      </w:r>
      <w:r w:rsidR="00237E94">
        <w:tab/>
      </w:r>
      <w:r w:rsidR="00FF5940" w:rsidRPr="00A552D9">
        <w:t>Consortium/Contractual Arrangements</w:t>
      </w:r>
      <w:bookmarkEnd w:id="216"/>
      <w:r w:rsidR="00FF5940" w:rsidRPr="00A552D9">
        <w:t xml:space="preserve"> </w:t>
      </w:r>
    </w:p>
    <w:p w14:paraId="0A509358" w14:textId="77777777" w:rsidR="009C42AF" w:rsidRDefault="009C42AF" w:rsidP="0091267E">
      <w:pPr>
        <w:pStyle w:val="BodyText"/>
      </w:pPr>
      <w:r w:rsidRPr="009C42AF">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14:paraId="032BD264" w14:textId="57484685" w:rsidR="009C42AF" w:rsidRDefault="009C42AF" w:rsidP="0091267E">
      <w:pPr>
        <w:pStyle w:val="BodyText"/>
      </w:pPr>
      <w:r w:rsidRPr="00CF5D40">
        <w:rPr>
          <w:b/>
        </w:rPr>
        <w:t>Note:</w:t>
      </w:r>
      <w:r w:rsidRPr="009C42AF">
        <w:t xml:space="preserve"> The signature of the authorized organization representative in </w:t>
      </w:r>
      <w:r w:rsidR="00931989">
        <w:t>Face Page</w:t>
      </w:r>
      <w:r w:rsidRPr="009C42AF">
        <w:t>, Authorized Representative signifies that the applicant and all proposed consortium participants understand and agree to the following statement:</w:t>
      </w:r>
    </w:p>
    <w:p w14:paraId="12B8F1A3" w14:textId="3C72EEED" w:rsidR="00FF5940" w:rsidRDefault="00FF5940" w:rsidP="0091267E">
      <w:pPr>
        <w:pStyle w:val="BodyText"/>
      </w:pPr>
      <w:r w:rsidRPr="00780341">
        <w:rPr>
          <w:rStyle w:val="Emphasis"/>
        </w:rPr>
        <w:t xml:space="preserve">The appropriate programmatic and administrative personnel of each organization involved in this grant application are aware of the </w:t>
      </w:r>
      <w:r w:rsidR="00B3542A">
        <w:rPr>
          <w:rStyle w:val="Emphasis"/>
        </w:rPr>
        <w:t>agency’s</w:t>
      </w:r>
      <w:r w:rsidRPr="00780341">
        <w:rPr>
          <w:rStyle w:val="Emphasis"/>
        </w:rPr>
        <w:t xml:space="preserve"> consortium agreement policy and are prepared to establish the necessary inter-organizational agreement(s) consistent with that policy.</w:t>
      </w:r>
      <w:r w:rsidR="00E11D4C" w:rsidRPr="00780341">
        <w:t xml:space="preserve"> </w:t>
      </w:r>
    </w:p>
    <w:p w14:paraId="3B354AA6" w14:textId="77777777" w:rsidR="009C42AF" w:rsidRPr="00CF5D40" w:rsidRDefault="009C42AF">
      <w:pPr>
        <w:pStyle w:val="BodyText"/>
        <w:rPr>
          <w:b/>
          <w:bCs/>
          <w:iCs w:val="0"/>
        </w:rPr>
      </w:pPr>
      <w:r w:rsidRPr="00CF5D40">
        <w:rPr>
          <w:b/>
          <w:bCs/>
          <w:iCs w:val="0"/>
        </w:rPr>
        <w:t>For more information:</w:t>
      </w:r>
    </w:p>
    <w:p w14:paraId="13AFDBA0" w14:textId="254672DC" w:rsidR="009C42AF" w:rsidRPr="00780341" w:rsidRDefault="009C42AF" w:rsidP="009C42AF">
      <w:pPr>
        <w:pStyle w:val="BodyText"/>
      </w:pPr>
      <w:r>
        <w:t xml:space="preserve">Refer to the </w:t>
      </w:r>
      <w:hyperlink r:id="rId207" w:history="1">
        <w:r w:rsidRPr="009C42AF">
          <w:rPr>
            <w:rStyle w:val="Hyperlink"/>
          </w:rPr>
          <w:t>NIH Grants Policy Statement, Section 15: Consortium Agreements</w:t>
        </w:r>
      </w:hyperlink>
      <w:r>
        <w:t xml:space="preserve"> for more information.</w:t>
      </w:r>
    </w:p>
    <w:p w14:paraId="5C1ABB40" w14:textId="186A7C83" w:rsidR="004404C4" w:rsidRPr="00A552D9" w:rsidRDefault="00237E94" w:rsidP="00F41CF0">
      <w:pPr>
        <w:pStyle w:val="Heading3"/>
      </w:pPr>
      <w:bookmarkStart w:id="217" w:name="Consultants"/>
      <w:bookmarkStart w:id="218" w:name="Data_Sharing_plan"/>
      <w:bookmarkStart w:id="219" w:name="ResearchPlan_Consultants"/>
      <w:bookmarkStart w:id="220" w:name="_Toc471917824"/>
      <w:bookmarkEnd w:id="217"/>
      <w:bookmarkEnd w:id="218"/>
      <w:bookmarkEnd w:id="219"/>
      <w:r>
        <w:t>5.5.</w:t>
      </w:r>
      <w:r w:rsidR="00B24EAD">
        <w:t>8</w:t>
      </w:r>
      <w:r>
        <w:tab/>
      </w:r>
      <w:r w:rsidR="004404C4" w:rsidRPr="00A552D9">
        <w:t>Letters of Support</w:t>
      </w:r>
      <w:r w:rsidR="004A6884">
        <w:t xml:space="preserve"> (e.g., </w:t>
      </w:r>
      <w:r w:rsidR="00C24F94" w:rsidRPr="00A552D9">
        <w:t>Consultants</w:t>
      </w:r>
      <w:r w:rsidR="004A6884">
        <w:t>)</w:t>
      </w:r>
      <w:bookmarkEnd w:id="220"/>
    </w:p>
    <w:p w14:paraId="1F352D96" w14:textId="77777777" w:rsidR="009C42AF" w:rsidRDefault="009C42AF" w:rsidP="00CF5D40">
      <w:pPr>
        <w:pStyle w:val="BodyText"/>
      </w:pPr>
      <w:r>
        <w:t>Attach a file with all letters of support, including any letters necessary to demonstrate the support of consortium participants and collaborators such as Senior/Key Personnel and Other Significant Contributors included in the grant application.</w:t>
      </w:r>
    </w:p>
    <w:p w14:paraId="562295CD" w14:textId="77777777" w:rsidR="009C42AF" w:rsidRDefault="009C42AF" w:rsidP="00CF5D40">
      <w:pPr>
        <w:pStyle w:val="BodyText"/>
      </w:pPr>
      <w:r>
        <w:t>Letters should stipulate expectations for co-authorship, and whether cell lines, samples, or other resources promised in the letter are freely available to other investigators in the scientific community or will be provided to the particular investigators only.</w:t>
      </w:r>
    </w:p>
    <w:p w14:paraId="07D9D02A" w14:textId="77777777" w:rsidR="009C42AF" w:rsidRDefault="009C42AF" w:rsidP="00CF5D40">
      <w:pPr>
        <w:pStyle w:val="BodyText"/>
      </w:pPr>
      <w:r>
        <w:t>For consultants, letters should include rate/charge for consulting services and level of</w:t>
      </w:r>
    </w:p>
    <w:p w14:paraId="4A1383F2" w14:textId="77777777" w:rsidR="009C42AF" w:rsidRDefault="009C42AF" w:rsidP="00CF5D40">
      <w:pPr>
        <w:pStyle w:val="BodyText"/>
      </w:pPr>
      <w:r>
        <w:t>effort/number of hours per budget period anticipated. In addition, letters ensuring access to core facilities and resources should stipulate whether access will be provided as a fee-for-service.</w:t>
      </w:r>
    </w:p>
    <w:p w14:paraId="3F80A097" w14:textId="7D37C9EB" w:rsidR="009C42AF" w:rsidRDefault="009C42AF" w:rsidP="00CF5D40">
      <w:pPr>
        <w:pStyle w:val="BodyText"/>
      </w:pPr>
      <w:r>
        <w:t>Letters are not required for personnel (such as research assistants) not contributing in a substantive, measurable way to the scientific development or execution of the project.</w:t>
      </w:r>
    </w:p>
    <w:p w14:paraId="604A42B7" w14:textId="1743B42D" w:rsidR="009C42AF" w:rsidRDefault="009C42AF" w:rsidP="00CF5D40">
      <w:pPr>
        <w:pStyle w:val="BodyText"/>
      </w:pPr>
      <w:r w:rsidRPr="009C42AF">
        <w:t>Do not include consultant biographical sketches in the “Letters of Support” attachment, as consultant biosketches should be in the “Biographical Sketch” section (see exception for SBIR/STTR Applications in the SBIR/STTR-specific instructions).</w:t>
      </w:r>
    </w:p>
    <w:p w14:paraId="5CDA780E" w14:textId="4383C2FD" w:rsidR="00FF5940" w:rsidRPr="00A552D9" w:rsidRDefault="00237E94">
      <w:pPr>
        <w:pStyle w:val="Heading3"/>
      </w:pPr>
      <w:bookmarkStart w:id="221" w:name="ResearchPlan_DataSharingPlan"/>
      <w:bookmarkStart w:id="222" w:name="_Toc471917825"/>
      <w:bookmarkEnd w:id="221"/>
      <w:r>
        <w:lastRenderedPageBreak/>
        <w:t>5.5.</w:t>
      </w:r>
      <w:r w:rsidR="00B24EAD">
        <w:t>9</w:t>
      </w:r>
      <w:r>
        <w:tab/>
      </w:r>
      <w:r w:rsidR="00FC0642" w:rsidRPr="00A552D9">
        <w:t>Resource Sh</w:t>
      </w:r>
      <w:r w:rsidR="00FF5940" w:rsidRPr="00A552D9">
        <w:t>aring</w:t>
      </w:r>
      <w:r w:rsidR="00247AA9" w:rsidRPr="00A552D9">
        <w:t xml:space="preserve"> Plan(s)</w:t>
      </w:r>
      <w:bookmarkEnd w:id="222"/>
    </w:p>
    <w:p w14:paraId="20A00417" w14:textId="7DFAB08B" w:rsidR="00E04108" w:rsidRDefault="0089102D" w:rsidP="0089102D">
      <w:pPr>
        <w:pStyle w:val="BodyText"/>
      </w:pPr>
      <w:r w:rsidRPr="00CF5D40">
        <w:rPr>
          <w:rStyle w:val="StrongEmphasis"/>
          <w:i w:val="0"/>
        </w:rPr>
        <w:t>Data Sharing Plan</w:t>
      </w:r>
      <w:r w:rsidRPr="00CF5D40">
        <w:rPr>
          <w:b/>
        </w:rPr>
        <w:t>:</w:t>
      </w:r>
      <w:r w:rsidRPr="009C42AF">
        <w:t xml:space="preserve"> </w:t>
      </w:r>
      <w:r w:rsidR="009C42AF" w:rsidRPr="009C42AF">
        <w:t xml:space="preserve">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assignment of their application. </w:t>
      </w:r>
      <w:r w:rsidR="009C42AF" w:rsidRPr="00CF5D40">
        <w:rPr>
          <w:b/>
        </w:rPr>
        <w:t>For more information</w:t>
      </w:r>
      <w:r w:rsidR="009C42AF" w:rsidRPr="009C42AF">
        <w:t xml:space="preserve">, see the NIH </w:t>
      </w:r>
      <w:hyperlink r:id="rId208" w:history="1">
        <w:r w:rsidR="009C42AF" w:rsidRPr="009C42AF">
          <w:rPr>
            <w:rStyle w:val="Hyperlink"/>
          </w:rPr>
          <w:t>Data Sharing Policy</w:t>
        </w:r>
      </w:hyperlink>
      <w:r w:rsidR="009C42AF">
        <w:t xml:space="preserve"> </w:t>
      </w:r>
      <w:r w:rsidR="009C42AF" w:rsidRPr="009C42AF">
        <w:t xml:space="preserve">or the NIH Guide Notice on </w:t>
      </w:r>
      <w:hyperlink r:id="rId209" w:history="1">
        <w:r w:rsidR="009C42AF" w:rsidRPr="009C42AF">
          <w:rPr>
            <w:rStyle w:val="Hyperlink"/>
          </w:rPr>
          <w:t>Sharing Research Data</w:t>
        </w:r>
      </w:hyperlink>
      <w:r w:rsidR="009C42AF" w:rsidRPr="009C42AF">
        <w:t>.</w:t>
      </w:r>
    </w:p>
    <w:p w14:paraId="35C9B2B6" w14:textId="77F2EC4E" w:rsidR="00E04108" w:rsidRDefault="00E04108" w:rsidP="0089102D">
      <w:pPr>
        <w:pStyle w:val="BodyText"/>
      </w:pPr>
      <w:r w:rsidRPr="00CF5D40">
        <w:rPr>
          <w:rStyle w:val="StrongEmphasis"/>
          <w:i w:val="0"/>
        </w:rPr>
        <w:t>Sharing Model Organisms</w:t>
      </w:r>
      <w:r w:rsidRPr="00CF5D40">
        <w:rPr>
          <w:b/>
        </w:rPr>
        <w:t>:</w:t>
      </w:r>
      <w:r w:rsidRPr="00237E94">
        <w:t xml:space="preserve"> </w:t>
      </w:r>
      <w:r w:rsidR="00F23DCF" w:rsidRPr="00F23DCF">
        <w:t>Regardless of the amount requested, all applications where the development of model organisms is anticipated are expected to include a description of a specific plan for sharing and distributing unique model organisms or state why such sharing is restricted or not possi</w:t>
      </w:r>
      <w:r w:rsidR="00F23DCF">
        <w:t xml:space="preserve">ble. </w:t>
      </w:r>
      <w:r w:rsidR="00F23DCF" w:rsidRPr="00CF5D40">
        <w:rPr>
          <w:b/>
        </w:rPr>
        <w:t>For more information</w:t>
      </w:r>
      <w:r w:rsidR="00F23DCF">
        <w:t xml:space="preserve">, see </w:t>
      </w:r>
      <w:hyperlink r:id="rId210" w:anchor="1_5_2_sharing_model_organism_policy" w:tgtFrame="_blank" w:history="1">
        <w:r w:rsidR="00F23DCF">
          <w:rPr>
            <w:rStyle w:val="Hyperlink"/>
          </w:rPr>
          <w:t xml:space="preserve"> Supplemental Instructions, Part III, Section 1.5.2: Sharing Model Organisms Policy</w:t>
        </w:r>
      </w:hyperlink>
      <w:r>
        <w:t xml:space="preserve">, and </w:t>
      </w:r>
      <w:r w:rsidR="009563C1" w:rsidRPr="00CF5D40">
        <w:t xml:space="preserve">NIH Guide </w:t>
      </w:r>
      <w:r w:rsidR="009563C1">
        <w:t xml:space="preserve">Notice on </w:t>
      </w:r>
      <w:hyperlink r:id="rId211" w:history="1">
        <w:r w:rsidR="009563C1" w:rsidRPr="009563C1">
          <w:rPr>
            <w:rStyle w:val="Hyperlink"/>
          </w:rPr>
          <w:t xml:space="preserve">Sharing Model </w:t>
        </w:r>
        <w:r w:rsidR="00CF5D40" w:rsidRPr="009563C1">
          <w:rPr>
            <w:rStyle w:val="Hyperlink"/>
          </w:rPr>
          <w:t>Organisms</w:t>
        </w:r>
        <w:r w:rsidR="009563C1" w:rsidRPr="009563C1">
          <w:rPr>
            <w:rStyle w:val="Hyperlink"/>
          </w:rPr>
          <w:t xml:space="preserve"> for Biomedical Research</w:t>
        </w:r>
      </w:hyperlink>
      <w:r>
        <w:t>.</w:t>
      </w:r>
    </w:p>
    <w:p w14:paraId="159577C9" w14:textId="33B397BA" w:rsidR="00403336" w:rsidRDefault="00403336" w:rsidP="00E04108">
      <w:pPr>
        <w:pStyle w:val="BodyText"/>
      </w:pPr>
      <w:r w:rsidRPr="00CF5D40">
        <w:rPr>
          <w:b/>
        </w:rPr>
        <w:t>Genomic Data Sharing:</w:t>
      </w:r>
      <w:r w:rsidRPr="00F23DCF">
        <w:t xml:space="preserve"> </w:t>
      </w:r>
      <w:r w:rsidR="00F23DCF" w:rsidRPr="00F23DCF">
        <w:t>Applicants seeking funding for research that generates large-scale human or non-human genomic data are expected to provide a plan for sharing of these data. Examples of large-scale genomic data include genome-wide association studies (GWAS), single nucleotide polymorphisms (SNP) arrays, and genome sequence, transcriptomic, epigenomic, and gene expression data. Supplemental Information to the NIH GDS provides examples of genomic research projects that are subject to the Policy</w:t>
      </w:r>
      <w:r w:rsidR="00F23DCF" w:rsidRPr="00CF5D40">
        <w:rPr>
          <w:b/>
        </w:rPr>
        <w:t>. For more information</w:t>
      </w:r>
      <w:r w:rsidR="00F23DCF">
        <w:t>,</w:t>
      </w:r>
      <w:r w:rsidR="00F23DCF" w:rsidRPr="00F23DCF">
        <w:t xml:space="preserve"> see</w:t>
      </w:r>
      <w:r w:rsidR="00F23DCF">
        <w:t xml:space="preserve"> </w:t>
      </w:r>
      <w:r w:rsidRPr="00403336">
        <w:t xml:space="preserve">the </w:t>
      </w:r>
      <w:hyperlink r:id="rId212" w:history="1">
        <w:r w:rsidRPr="009563C1">
          <w:rPr>
            <w:rStyle w:val="Hyperlink"/>
          </w:rPr>
          <w:t>NIH GDS Policy</w:t>
        </w:r>
      </w:hyperlink>
      <w:r w:rsidRPr="00403336">
        <w:t xml:space="preserve">, NIH Guide </w:t>
      </w:r>
      <w:r w:rsidR="009563C1">
        <w:t xml:space="preserve">Notice on </w:t>
      </w:r>
      <w:hyperlink r:id="rId213" w:history="1">
        <w:r w:rsidR="009563C1">
          <w:rPr>
            <w:rStyle w:val="Hyperlink"/>
          </w:rPr>
          <w:t>Genomic Data Sharing Policy</w:t>
        </w:r>
      </w:hyperlink>
      <w:r w:rsidRPr="00403336">
        <w:t xml:space="preserve">, and the GDS website at </w:t>
      </w:r>
      <w:hyperlink r:id="rId214" w:history="1">
        <w:r w:rsidR="009563C1">
          <w:rPr>
            <w:rStyle w:val="Hyperlink"/>
          </w:rPr>
          <w:t>GDS</w:t>
        </w:r>
      </w:hyperlink>
      <w:r w:rsidR="009563C1">
        <w:t xml:space="preserve"> website.</w:t>
      </w:r>
    </w:p>
    <w:p w14:paraId="15D9BE1F" w14:textId="35A43824" w:rsidR="00E04108" w:rsidRDefault="00F23DCF" w:rsidP="00E04108">
      <w:pPr>
        <w:pStyle w:val="BodyText"/>
      </w:pPr>
      <w:r w:rsidRPr="00CF5D40">
        <w:rPr>
          <w:b/>
        </w:rPr>
        <w:t>Note on GDS:</w:t>
      </w:r>
      <w:r w:rsidRPr="00F23DCF">
        <w:t xml:space="preserve"> For proposed studies generating human genomic data under the scope of the </w:t>
      </w:r>
      <w:hyperlink r:id="rId215" w:history="1">
        <w:r w:rsidRPr="00F23DCF">
          <w:rPr>
            <w:rStyle w:val="Hyperlink"/>
          </w:rPr>
          <w:t>GDS Policy</w:t>
        </w:r>
      </w:hyperlink>
      <w:r w:rsidRPr="00F23DCF">
        <w:t>, an institutional certification may be submitted at the time of application submission, but it is not required at that time. The institutional certification, however, will be requested as Just-in-Time (JIT) information prior to award. The institutional certification, or in some cases, a provisional institutional certification, must be submitted and accepted before the award can be issued.</w:t>
      </w:r>
    </w:p>
    <w:p w14:paraId="52B142D4" w14:textId="77777777" w:rsidR="00F23DCF" w:rsidRPr="00CF5D40" w:rsidRDefault="00F23DCF" w:rsidP="00F23DCF">
      <w:pPr>
        <w:pStyle w:val="BodyText"/>
        <w:rPr>
          <w:b/>
        </w:rPr>
      </w:pPr>
      <w:r w:rsidRPr="00CF5D40">
        <w:rPr>
          <w:b/>
        </w:rPr>
        <w:t>For more information:</w:t>
      </w:r>
    </w:p>
    <w:p w14:paraId="780A7E90" w14:textId="5AEA697F" w:rsidR="00F23DCF" w:rsidRDefault="00F23DCF" w:rsidP="00F23DCF">
      <w:pPr>
        <w:pStyle w:val="BodyText"/>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216" w:history="1">
        <w:r w:rsidRPr="00F23DCF">
          <w:rPr>
            <w:rStyle w:val="Hyperlink"/>
          </w:rPr>
          <w:t>Supplemental Instructions, Part III, Section 1.5: Sharing Research Resources</w:t>
        </w:r>
      </w:hyperlink>
      <w:r>
        <w:t>.</w:t>
      </w:r>
    </w:p>
    <w:p w14:paraId="099A32EA" w14:textId="4DC28E55" w:rsidR="00403336" w:rsidRPr="00403336" w:rsidRDefault="00403336" w:rsidP="00CD3476">
      <w:pPr>
        <w:pStyle w:val="Heading3"/>
      </w:pPr>
      <w:bookmarkStart w:id="223" w:name="_Toc471917826"/>
      <w:r w:rsidRPr="00403336">
        <w:t>5.5.</w:t>
      </w:r>
      <w:r w:rsidR="009C3E9E" w:rsidRPr="00403336">
        <w:t>1</w:t>
      </w:r>
      <w:r w:rsidR="00B24EAD">
        <w:t>0</w:t>
      </w:r>
      <w:r w:rsidRPr="00403336">
        <w:tab/>
        <w:t>Authentication of Key Biological and/or Chemical Resources</w:t>
      </w:r>
      <w:bookmarkEnd w:id="223"/>
    </w:p>
    <w:p w14:paraId="7B9FE9AF" w14:textId="065F81EC" w:rsidR="00403336" w:rsidRDefault="00812AA3" w:rsidP="00403336">
      <w:pPr>
        <w:pStyle w:val="BodyText"/>
      </w:pPr>
      <w:r>
        <w:t>If a</w:t>
      </w:r>
      <w:r w:rsidR="00403336" w:rsidRPr="00403336">
        <w:t>pplicable</w:t>
      </w:r>
      <w:r w:rsidR="00194319">
        <w:t xml:space="preserve"> </w:t>
      </w:r>
      <w:r w:rsidR="00194319" w:rsidRPr="00194319">
        <w:t>to the proposed science</w:t>
      </w:r>
      <w:r w:rsidR="00403336" w:rsidRPr="00403336">
        <w:t>, briefly describe methods to ensure the identity and validity of key biological and/or chemical resources used in the proposed studies. No more than one page is suggested.</w:t>
      </w:r>
    </w:p>
    <w:p w14:paraId="1907F974" w14:textId="4B6868E4" w:rsidR="00F23DCF" w:rsidRPr="00403336" w:rsidRDefault="00F23DCF" w:rsidP="00403336">
      <w:pPr>
        <w:pStyle w:val="BodyText"/>
      </w:pPr>
      <w:r w:rsidRPr="00F23DCF">
        <w:t>Key biological and/or chemical resources are characterized as follows.</w:t>
      </w:r>
    </w:p>
    <w:p w14:paraId="40D4E4FF" w14:textId="77777777" w:rsidR="00403336" w:rsidRPr="00403336" w:rsidRDefault="00403336" w:rsidP="00ED076D">
      <w:pPr>
        <w:pStyle w:val="BodyText"/>
        <w:numPr>
          <w:ilvl w:val="0"/>
          <w:numId w:val="18"/>
        </w:numPr>
        <w:spacing w:before="120" w:after="120" w:line="240" w:lineRule="auto"/>
      </w:pPr>
      <w:r w:rsidRPr="00403336">
        <w:t>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14:paraId="4261DF61" w14:textId="4F40FF6F" w:rsidR="00403336" w:rsidRDefault="00403336" w:rsidP="00ED076D">
      <w:pPr>
        <w:pStyle w:val="BodyText"/>
        <w:numPr>
          <w:ilvl w:val="0"/>
          <w:numId w:val="19"/>
        </w:numPr>
        <w:spacing w:before="120" w:after="120" w:line="240" w:lineRule="auto"/>
      </w:pPr>
      <w:r w:rsidRPr="00403336">
        <w:t>Standard laboratory reagents that are not expected to vary do not need to be included in the plan. Examples are buffers and other common biologicals or chemicals.</w:t>
      </w:r>
    </w:p>
    <w:p w14:paraId="0B94229D" w14:textId="22261040" w:rsidR="00E94474" w:rsidRDefault="00E94474" w:rsidP="00ED076D">
      <w:pPr>
        <w:pStyle w:val="BodyText"/>
        <w:numPr>
          <w:ilvl w:val="0"/>
          <w:numId w:val="19"/>
        </w:numPr>
        <w:spacing w:before="120" w:after="120" w:line="240" w:lineRule="auto"/>
      </w:pPr>
      <w:r>
        <w:lastRenderedPageBreak/>
        <w:t xml:space="preserve">See NIH’s page on </w:t>
      </w:r>
      <w:hyperlink r:id="rId217" w:history="1">
        <w:r w:rsidRPr="00E94474">
          <w:rPr>
            <w:rStyle w:val="Hyperlink"/>
          </w:rPr>
          <w:t>Rigor and Reproducibility</w:t>
        </w:r>
      </w:hyperlink>
      <w:r>
        <w:t xml:space="preserve"> for more information.</w:t>
      </w:r>
    </w:p>
    <w:p w14:paraId="5D23811E" w14:textId="55308760" w:rsidR="00E94474" w:rsidRPr="00403336" w:rsidRDefault="00E94474" w:rsidP="00ED076D">
      <w:pPr>
        <w:pStyle w:val="BodyText"/>
        <w:numPr>
          <w:ilvl w:val="0"/>
          <w:numId w:val="19"/>
        </w:numPr>
        <w:spacing w:before="120" w:after="120" w:line="240" w:lineRule="auto"/>
      </w:pPr>
      <w:r>
        <w:t xml:space="preserve">See NIH Guide Notice on </w:t>
      </w:r>
      <w:hyperlink r:id="rId218" w:history="1">
        <w:r w:rsidRPr="00E94474">
          <w:rPr>
            <w:rStyle w:val="Hyperlink"/>
          </w:rPr>
          <w:t>Implementing Rigor and Transparency in NIH &amp; AHRQ Research Grant Applications</w:t>
        </w:r>
      </w:hyperlink>
      <w:r>
        <w:t xml:space="preserve"> for more information.</w:t>
      </w:r>
    </w:p>
    <w:p w14:paraId="33630366" w14:textId="46A542ED" w:rsidR="00541FBD" w:rsidRDefault="00541FBD" w:rsidP="00541FBD">
      <w:pPr>
        <w:pStyle w:val="Heading3"/>
      </w:pPr>
      <w:bookmarkStart w:id="224" w:name="_Toc471917827"/>
      <w:r w:rsidRPr="00403336">
        <w:t>5</w:t>
      </w:r>
      <w:r>
        <w:t>.5.1</w:t>
      </w:r>
      <w:r w:rsidR="00B24EAD">
        <w:t>1</w:t>
      </w:r>
      <w:r w:rsidRPr="00403336">
        <w:tab/>
      </w:r>
      <w:r w:rsidR="00AC0CC6" w:rsidRPr="00AC0CC6">
        <w:t>PHS Human Subjects and Clinical Trials Information</w:t>
      </w:r>
      <w:bookmarkEnd w:id="224"/>
    </w:p>
    <w:p w14:paraId="78861E2B" w14:textId="5E64BB02" w:rsidR="00541FBD" w:rsidRPr="00403336" w:rsidRDefault="00541FBD" w:rsidP="00541FBD">
      <w:pPr>
        <w:pStyle w:val="BodyText"/>
      </w:pPr>
      <w:r>
        <w:t xml:space="preserve">This form is separate from the Research Plan, but part of the overall application. Full instructions on completing this form can be found </w:t>
      </w:r>
      <w:r w:rsidR="00910A76">
        <w:t xml:space="preserve">here: </w:t>
      </w:r>
      <w:hyperlink r:id="rId219" w:history="1">
        <w:r w:rsidR="00A36D03">
          <w:rPr>
            <w:rStyle w:val="Hyperlink"/>
          </w:rPr>
          <w:t>PHS Human Subjects and Clinical Trials Information</w:t>
        </w:r>
      </w:hyperlink>
      <w:bookmarkStart w:id="225" w:name="_GoBack"/>
      <w:bookmarkEnd w:id="225"/>
      <w:r>
        <w:t>.</w:t>
      </w:r>
    </w:p>
    <w:p w14:paraId="54AEB71A" w14:textId="77777777" w:rsidR="00541FBD" w:rsidRPr="0059649F" w:rsidRDefault="00541FBD" w:rsidP="0059649F">
      <w:pPr>
        <w:pStyle w:val="BodyText"/>
      </w:pPr>
    </w:p>
    <w:p w14:paraId="674F4F01" w14:textId="552C02C4" w:rsidR="009011D5" w:rsidRDefault="009011D5" w:rsidP="00F41CF0">
      <w:pPr>
        <w:pStyle w:val="Heading2"/>
      </w:pPr>
      <w:bookmarkStart w:id="226" w:name="Checklist"/>
      <w:bookmarkStart w:id="227" w:name="_Toc471917828"/>
      <w:bookmarkEnd w:id="226"/>
      <w:r>
        <w:t>5.6</w:t>
      </w:r>
      <w:r>
        <w:tab/>
      </w:r>
      <w:r w:rsidR="00570A30">
        <w:t>Checklist</w:t>
      </w:r>
      <w:bookmarkEnd w:id="227"/>
    </w:p>
    <w:p w14:paraId="6896D225" w14:textId="23FD10BE" w:rsidR="00817A0B" w:rsidRDefault="00817A0B" w:rsidP="00817A0B">
      <w:pPr>
        <w:pStyle w:val="BodyText"/>
        <w:rPr>
          <w:rStyle w:val="Hyperlink"/>
        </w:rPr>
      </w:pPr>
      <w:r w:rsidRPr="0006672C">
        <w:rPr>
          <w:rStyle w:val="Hyperlink"/>
        </w:rPr>
        <w:t>CHECKLIST FORM PAGE</w:t>
      </w:r>
    </w:p>
    <w:p w14:paraId="6F705400" w14:textId="77777777" w:rsidR="00570A30" w:rsidRDefault="00570A30" w:rsidP="00BE47BE">
      <w:pPr>
        <w:pStyle w:val="Heading4"/>
      </w:pPr>
      <w:r>
        <w:t>Type of Application</w:t>
      </w:r>
    </w:p>
    <w:p w14:paraId="43537A89" w14:textId="77777777" w:rsidR="00570A30" w:rsidRDefault="00570A30" w:rsidP="00570A30">
      <w:pPr>
        <w:pStyle w:val="BodyText"/>
      </w:pPr>
      <w:r>
        <w:t>Check all that apply.</w:t>
      </w:r>
    </w:p>
    <w:p w14:paraId="7490C164" w14:textId="77777777" w:rsidR="00570A30" w:rsidRDefault="00570A30" w:rsidP="00BE47BE">
      <w:pPr>
        <w:pStyle w:val="Heading4"/>
      </w:pPr>
      <w:r>
        <w:t>Inventions and Paten</w:t>
      </w:r>
      <w:r w:rsidRPr="00424FA8">
        <w:t>ts (Renewal Ap</w:t>
      </w:r>
      <w:r>
        <w:t xml:space="preserve">plications Only) </w:t>
      </w:r>
    </w:p>
    <w:p w14:paraId="7058218C" w14:textId="77777777" w:rsidR="00570A30" w:rsidRDefault="00570A30" w:rsidP="00570A30">
      <w:pPr>
        <w:pStyle w:val="BodyText"/>
      </w:pPr>
      <w:r>
        <w:t>If no inventions were conceived or reduced to practice during the course of work under this project, check “No.” The remaining parts of the item are then not applicable.</w:t>
      </w:r>
    </w:p>
    <w:p w14:paraId="000BDA65" w14:textId="77777777" w:rsidR="00570A30" w:rsidRDefault="00570A30" w:rsidP="00570A30">
      <w:pPr>
        <w:pStyle w:val="BodyText"/>
      </w:pPr>
      <w:r>
        <w:t>If any inventions were conceived or reduced to practice during the previous period of support, check “Yes.” Also indicate whether this information has been reported previously to the PHS or to the applicant organization official responsible for patent matters.</w:t>
      </w:r>
    </w:p>
    <w:p w14:paraId="61C602C5" w14:textId="7618EECF" w:rsidR="00570A30" w:rsidRDefault="00570A30" w:rsidP="00570A30">
      <w:pPr>
        <w:pStyle w:val="BodyText"/>
      </w:pPr>
      <w:r>
        <w:t xml:space="preserve">Note: NIH recipient organizations must promptly report inventions to the Extramural Inventions and Technology Resources Branch of the Office of Policy for Extramural Research Administration, OER, NIH, Bethesda, MD 20892-2750, (301) 435-1986. Invention reporting compliance according to regulations at 37 CFR 401.14 is described at </w:t>
      </w:r>
      <w:hyperlink r:id="rId220" w:history="1">
        <w:r>
          <w:rPr>
            <w:rStyle w:val="Hyperlink"/>
          </w:rPr>
          <w:t>http://www.iedison.gov</w:t>
        </w:r>
      </w:hyperlink>
      <w:r>
        <w:t>. The grantee is encouraged to submit reports electronically using Interagency Edison (</w:t>
      </w:r>
      <w:hyperlink r:id="rId221" w:history="1">
        <w:r>
          <w:rPr>
            <w:rStyle w:val="Hyperlink"/>
          </w:rPr>
          <w:t>http://www.iedison.gov</w:t>
        </w:r>
      </w:hyperlink>
      <w:r>
        <w:t>). See also “</w:t>
      </w:r>
      <w:hyperlink r:id="rId222" w:anchor="1_6_inventions_and_patents" w:tgtFrame="_blank" w:history="1">
        <w:r>
          <w:rPr>
            <w:rStyle w:val="Hyperlink"/>
          </w:rPr>
          <w:t>Inventions and Patents”</w:t>
        </w:r>
      </w:hyperlink>
      <w:r>
        <w:t xml:space="preserve"> in </w:t>
      </w:r>
      <w:r w:rsidR="00185295">
        <w:t xml:space="preserve">Supplemental Instructions </w:t>
      </w:r>
      <w:r>
        <w:t>Part III, 1.6.</w:t>
      </w:r>
    </w:p>
    <w:p w14:paraId="0465349C" w14:textId="77777777" w:rsidR="00570A30" w:rsidRPr="0082281E" w:rsidRDefault="00570A30" w:rsidP="00BE47BE">
      <w:pPr>
        <w:pStyle w:val="Heading4"/>
      </w:pPr>
      <w:r>
        <w:t xml:space="preserve">1.  </w:t>
      </w:r>
      <w:r w:rsidRPr="0082281E">
        <w:t xml:space="preserve">Program Income </w:t>
      </w:r>
    </w:p>
    <w:p w14:paraId="399FFB25" w14:textId="34F31DD2" w:rsidR="00570A30" w:rsidRDefault="00570A30" w:rsidP="00570A30">
      <w:pPr>
        <w:pStyle w:val="BodyText"/>
      </w:pPr>
      <w:r>
        <w:t xml:space="preserve">If no </w:t>
      </w:r>
      <w:r w:rsidRPr="00A246D6">
        <w:t>program income</w:t>
      </w:r>
      <w:r>
        <w:t xml:space="preserve"> </w:t>
      </w:r>
      <w:r w:rsidR="00A246D6">
        <w:t xml:space="preserve">(see definition in </w:t>
      </w:r>
      <w:hyperlink r:id="rId223" w:anchor="3_definitions" w:history="1">
        <w:r w:rsidR="00A246D6" w:rsidRPr="00A246D6">
          <w:rPr>
            <w:rStyle w:val="Hyperlink"/>
          </w:rPr>
          <w:t>Supplemental Instructions Part III.3. Definitions</w:t>
        </w:r>
      </w:hyperlink>
      <w:r w:rsidR="00A246D6">
        <w:t xml:space="preserve">) </w:t>
      </w:r>
      <w:r>
        <w:t>is anticipated during the period(s) for which grant support is requested, so state.</w:t>
      </w:r>
    </w:p>
    <w:p w14:paraId="4972964E" w14:textId="77777777" w:rsidR="00570A30" w:rsidRDefault="00570A30" w:rsidP="00570A30">
      <w:pPr>
        <w:pStyle w:val="BodyText"/>
      </w:pPr>
      <w:r>
        <w:t>If program income is anticipated, use the format provided. If the application is funded, the Notice of Award will provide specific instructions regarding the use of such income.</w:t>
      </w:r>
    </w:p>
    <w:p w14:paraId="4BFCFC56" w14:textId="77777777" w:rsidR="00570A30" w:rsidRPr="0082281E" w:rsidRDefault="00570A30" w:rsidP="00F96947">
      <w:pPr>
        <w:pStyle w:val="Heading4"/>
      </w:pPr>
      <w:r>
        <w:t xml:space="preserve">2.  </w:t>
      </w:r>
      <w:r w:rsidRPr="0082281E">
        <w:t xml:space="preserve">Assurances/Certifications </w:t>
      </w:r>
    </w:p>
    <w:p w14:paraId="43694C74" w14:textId="26A24FA9" w:rsidR="00570A30" w:rsidRDefault="00570A30" w:rsidP="00570A30">
      <w:pPr>
        <w:pStyle w:val="BodyText"/>
      </w:pPr>
      <w:r>
        <w:t xml:space="preserve">Each application to the PHS requires that the policies, </w:t>
      </w:r>
      <w:r w:rsidRPr="002A14E2">
        <w:t>assurances, and certifications</w:t>
      </w:r>
      <w:r>
        <w:t xml:space="preserve"> provided in </w:t>
      </w:r>
      <w:r w:rsidR="00185295">
        <w:t xml:space="preserve">Supplemental Instructions </w:t>
      </w:r>
      <w:r>
        <w:t>Part III and listed in Part 1, 4.1, be verified by the signature of the official signing for the applicant organization on the Face Page of the application.</w:t>
      </w:r>
    </w:p>
    <w:p w14:paraId="39A6D67B" w14:textId="77777777" w:rsidR="00570A30" w:rsidRDefault="00570A30" w:rsidP="00BE47BE">
      <w:pPr>
        <w:pStyle w:val="Heading4"/>
      </w:pPr>
      <w:r>
        <w:t xml:space="preserve">3.  Facilities and Administrative (F&amp;A) Costs </w:t>
      </w:r>
    </w:p>
    <w:p w14:paraId="507F0C71" w14:textId="7738F4CA" w:rsidR="00570A30" w:rsidRPr="004C7BD5" w:rsidRDefault="00570A30" w:rsidP="00570A30">
      <w:pPr>
        <w:pStyle w:val="BodyText"/>
      </w:pPr>
      <w:r>
        <w:t xml:space="preserve">Indicate the applicant organization’s most recent F&amp;A cost rate established with the appropriate </w:t>
      </w:r>
      <w:r w:rsidR="00BA0A91">
        <w:t>HHS</w:t>
      </w:r>
      <w:r>
        <w:t xml:space="preserve"> Regional Office, or, in the case of for-profit organizations, the rate established with the Division of Financial Advisory Services (DFAS), NIH. If the applicant organization does not have a current negotiated rate, it should develop a provisional rate for application purposes, and immediately upon notification that an award will be made, it should submit the provisional F&amp;A cost rate proposal to the appropriation negotiation office. This proposal is to be based on the organization’s most recently </w:t>
      </w:r>
      <w:r>
        <w:lastRenderedPageBreak/>
        <w:t xml:space="preserve">completed fiscal year in accordance with the principles set forth in the pertinent </w:t>
      </w:r>
      <w:r w:rsidR="00BA0A91">
        <w:t>HHS</w:t>
      </w:r>
      <w:r>
        <w:t xml:space="preserve"> guidance for establishing indirect cost rates, and submitted to the appropriate </w:t>
      </w:r>
      <w:r w:rsidR="00BA0A91">
        <w:t>HHS</w:t>
      </w:r>
      <w:r>
        <w:t xml:space="preserve"> Regional Office or the DFAS, NIH. If the applicant organization has a current negotiated rate with another Federal agency, the negotiated rate must be adjusted to treat any independent research and development (IR&amp;D) costs in accordance with </w:t>
      </w:r>
      <w:r w:rsidR="00BA0A91">
        <w:t>HHS</w:t>
      </w:r>
      <w:r>
        <w:t xml:space="preserve"> policy. F&amp;A costs will NOT be paid on construction grants, grants to Federal organizations, grants to individuals, and conference grants. Follow any additional instructions provided fo</w:t>
      </w:r>
      <w:r w:rsidRPr="004C7BD5">
        <w:t xml:space="preserve">r Institutional Training, including Ruth L. Kirschstein National Research Service Awards, and specialized grant applications. </w:t>
      </w:r>
    </w:p>
    <w:p w14:paraId="350D2A23" w14:textId="5F13E4CA" w:rsidR="00570A30" w:rsidRDefault="00570A30" w:rsidP="00570A30">
      <w:pPr>
        <w:pStyle w:val="BodyText"/>
      </w:pPr>
      <w:r w:rsidRPr="001E3E4A">
        <w:t xml:space="preserve">Foreign institutions and international organizations </w:t>
      </w:r>
      <w:r>
        <w:t xml:space="preserve">(non-U.S. entities) </w:t>
      </w:r>
      <w:r w:rsidRPr="001E3E4A">
        <w:t xml:space="preserve">may request funds for limited F&amp;A costs (8 percent of modified total direct costs less equipment) to support the costs of compliance with </w:t>
      </w:r>
      <w:r w:rsidR="00BA0A91">
        <w:t>HHS</w:t>
      </w:r>
      <w:r w:rsidRPr="001E3E4A">
        <w:t xml:space="preserve"> and NIH requirements including, but not limited to, protection of human subjects, animal welfare, invention reporting, financial conflict of interest and research misconduct.</w:t>
      </w:r>
    </w:p>
    <w:p w14:paraId="56526B7A" w14:textId="7BACD539" w:rsidR="009011D5" w:rsidRPr="00A552D9" w:rsidRDefault="0022453C" w:rsidP="00F41CF0">
      <w:pPr>
        <w:pStyle w:val="Heading2"/>
      </w:pPr>
      <w:bookmarkStart w:id="228" w:name="I_Appendix"/>
      <w:bookmarkStart w:id="229" w:name="Section_5_7"/>
      <w:bookmarkStart w:id="230" w:name="_Toc53222699"/>
      <w:bookmarkStart w:id="231" w:name="_Toc471917829"/>
      <w:bookmarkEnd w:id="228"/>
      <w:bookmarkEnd w:id="229"/>
      <w:r>
        <w:t>5.7</w:t>
      </w:r>
      <w:r>
        <w:tab/>
      </w:r>
      <w:r w:rsidRPr="00A552D9">
        <w:t>Ap</w:t>
      </w:r>
      <w:r w:rsidRPr="00197FD2">
        <w:t>pendix</w:t>
      </w:r>
      <w:bookmarkEnd w:id="230"/>
      <w:bookmarkEnd w:id="231"/>
    </w:p>
    <w:p w14:paraId="455A00F3" w14:textId="77777777" w:rsidR="00541FBD" w:rsidRPr="00CF5D40" w:rsidRDefault="00541FBD" w:rsidP="00541FBD">
      <w:pPr>
        <w:pStyle w:val="BodyText"/>
        <w:rPr>
          <w:b/>
        </w:rPr>
      </w:pPr>
      <w:r w:rsidRPr="00CF5D40">
        <w:rPr>
          <w:b/>
        </w:rPr>
        <w:t xml:space="preserve">Format: </w:t>
      </w:r>
    </w:p>
    <w:p w14:paraId="28E353DA" w14:textId="765F13C3" w:rsidR="00541FBD" w:rsidRDefault="00541FBD" w:rsidP="00541FBD">
      <w:pPr>
        <w:pStyle w:val="BodyText"/>
      </w:pPr>
      <w:r>
        <w:t>A maximum of 10 PDF attachments is allowed in the Appendix. If more than 10 Appendix attachments are needed, combine the remaining information into attachment #10. Note that this is the total number of appendix items, not the total number of publications.</w:t>
      </w:r>
    </w:p>
    <w:p w14:paraId="3414A96A" w14:textId="77777777" w:rsidR="00541FBD" w:rsidRDefault="00541FBD" w:rsidP="00541FBD">
      <w:pPr>
        <w:pStyle w:val="BodyText"/>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section. Applicants are encouraged to be as concise as possible and submit only information essential for the review of the application. </w:t>
      </w:r>
    </w:p>
    <w:p w14:paraId="17B40B78" w14:textId="0E0F10E0" w:rsidR="00541FBD" w:rsidRDefault="00541FBD" w:rsidP="00541FBD">
      <w:pPr>
        <w:pStyle w:val="BodyText"/>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224" w:history="1">
        <w:r w:rsidRPr="005E3386">
          <w:rPr>
            <w:rStyle w:val="Hyperlink"/>
          </w:rPr>
          <w:t>Compliance with NIH Application Format and Content Instructions</w:t>
        </w:r>
      </w:hyperlink>
      <w:r>
        <w:t xml:space="preserve">. </w:t>
      </w:r>
    </w:p>
    <w:p w14:paraId="7128CAC4" w14:textId="77777777" w:rsidR="00541FBD" w:rsidRDefault="00541FBD" w:rsidP="00541FBD">
      <w:pPr>
        <w:pStyle w:val="BodyText"/>
      </w:pPr>
      <w:r>
        <w:t>Use file names for attachments that are descriptive of the content.</w:t>
      </w:r>
    </w:p>
    <w:p w14:paraId="44F7A8AE" w14:textId="2D198196" w:rsidR="00541FBD" w:rsidRDefault="00541FBD" w:rsidP="00541FBD">
      <w:pPr>
        <w:pStyle w:val="BodyText"/>
      </w:pPr>
      <w:r>
        <w:t xml:space="preserve">A summary sheet listing all of the items included in the Appendix is encouraged but not required. When including a summary sheet, it should be included in the first Appendix attachment. </w:t>
      </w:r>
    </w:p>
    <w:p w14:paraId="6C0EEF34" w14:textId="77777777" w:rsidR="00541FBD" w:rsidRPr="00CF5D40" w:rsidRDefault="00541FBD" w:rsidP="00541FBD">
      <w:pPr>
        <w:pStyle w:val="BodyText"/>
        <w:rPr>
          <w:b/>
        </w:rPr>
      </w:pPr>
      <w:r w:rsidRPr="00CF5D40">
        <w:rPr>
          <w:b/>
        </w:rPr>
        <w:t xml:space="preserve">Content: </w:t>
      </w:r>
    </w:p>
    <w:p w14:paraId="13FB8F7C" w14:textId="77777777" w:rsidR="00541FBD" w:rsidRDefault="00541FBD" w:rsidP="00541FBD">
      <w:pPr>
        <w:pStyle w:val="BodyText"/>
      </w:pPr>
      <w:r>
        <w:t>The only allowable appendix materials are:</w:t>
      </w:r>
    </w:p>
    <w:p w14:paraId="34BC499C" w14:textId="77777777" w:rsidR="00541FBD" w:rsidRPr="00CF5D40" w:rsidRDefault="00541FBD" w:rsidP="00541FBD">
      <w:pPr>
        <w:pStyle w:val="BodyText"/>
        <w:rPr>
          <w:i/>
        </w:rPr>
      </w:pPr>
      <w:r w:rsidRPr="00CF5D40">
        <w:rPr>
          <w:i/>
        </w:rPr>
        <w:t>For applications proposing clinical trials (unless the FOA provides other instructions for these materials):</w:t>
      </w:r>
    </w:p>
    <w:p w14:paraId="3660BD0A" w14:textId="77777777" w:rsidR="00541FBD" w:rsidRDefault="00541FBD" w:rsidP="00CF5D40">
      <w:pPr>
        <w:pStyle w:val="BodyText"/>
        <w:numPr>
          <w:ilvl w:val="0"/>
          <w:numId w:val="62"/>
        </w:numPr>
      </w:pPr>
      <w:r>
        <w:t xml:space="preserve">Clinical trial protocols </w:t>
      </w:r>
    </w:p>
    <w:p w14:paraId="3840FA88" w14:textId="77777777" w:rsidR="00541FBD" w:rsidRDefault="00541FBD" w:rsidP="00CF5D40">
      <w:pPr>
        <w:pStyle w:val="BodyText"/>
        <w:numPr>
          <w:ilvl w:val="0"/>
          <w:numId w:val="62"/>
        </w:numPr>
      </w:pPr>
      <w:r>
        <w:t>Investigator's brochure from Investigational New Drug (IND), as appropriate.</w:t>
      </w:r>
    </w:p>
    <w:p w14:paraId="2FD7FB57" w14:textId="77777777" w:rsidR="00541FBD" w:rsidRPr="00CF5D40" w:rsidRDefault="00541FBD" w:rsidP="00541FBD">
      <w:pPr>
        <w:pStyle w:val="BodyText"/>
        <w:rPr>
          <w:i/>
        </w:rPr>
      </w:pPr>
      <w:r w:rsidRPr="00CF5D40">
        <w:rPr>
          <w:i/>
        </w:rPr>
        <w:t>For all applications:</w:t>
      </w:r>
    </w:p>
    <w:p w14:paraId="0BD1FA79" w14:textId="77777777" w:rsidR="00541FBD" w:rsidRDefault="00541FBD" w:rsidP="00CF5D40">
      <w:pPr>
        <w:pStyle w:val="BodyText"/>
        <w:numPr>
          <w:ilvl w:val="0"/>
          <w:numId w:val="63"/>
        </w:numPr>
      </w:pPr>
      <w:r>
        <w:t>Blank informed consent/assent forms</w:t>
      </w:r>
    </w:p>
    <w:p w14:paraId="11829A79" w14:textId="77777777" w:rsidR="00541FBD" w:rsidRDefault="00541FBD" w:rsidP="00CF5D40">
      <w:pPr>
        <w:pStyle w:val="BodyText"/>
        <w:numPr>
          <w:ilvl w:val="0"/>
          <w:numId w:val="63"/>
        </w:numPr>
      </w:pPr>
      <w:r>
        <w:t xml:space="preserve">Blank surveys, questionnaires, data collection instruments </w:t>
      </w:r>
    </w:p>
    <w:p w14:paraId="5A6CD55E" w14:textId="77777777" w:rsidR="00541FBD" w:rsidRDefault="00541FBD" w:rsidP="00CF5D40">
      <w:pPr>
        <w:pStyle w:val="BodyText"/>
        <w:numPr>
          <w:ilvl w:val="0"/>
          <w:numId w:val="63"/>
        </w:numPr>
      </w:pPr>
      <w:r>
        <w:t xml:space="preserve">FOA-specified items </w:t>
      </w:r>
    </w:p>
    <w:p w14:paraId="1C4266F2" w14:textId="77777777" w:rsidR="00541FBD" w:rsidRDefault="00541FBD" w:rsidP="00CF5D40">
      <w:pPr>
        <w:pStyle w:val="BodyText"/>
        <w:numPr>
          <w:ilvl w:val="0"/>
          <w:numId w:val="63"/>
        </w:numPr>
        <w:ind w:left="1080"/>
      </w:pPr>
      <w:r>
        <w:t xml:space="preserve">If appendix materials are required in the FOA, review criteria for that FOA will address those materials, and applications submitted without those Appendix materials will be considered incomplete and will not be reviewed. </w:t>
      </w:r>
    </w:p>
    <w:p w14:paraId="3A7405B1" w14:textId="77777777" w:rsidR="00541FBD" w:rsidRDefault="00541FBD" w:rsidP="00541FBD">
      <w:pPr>
        <w:pStyle w:val="BodyText"/>
      </w:pPr>
      <w:r w:rsidRPr="00CF5D40">
        <w:rPr>
          <w:b/>
        </w:rPr>
        <w:lastRenderedPageBreak/>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14:paraId="100B1E7C" w14:textId="77777777" w:rsidR="00541FBD" w:rsidRPr="00CF5D40" w:rsidRDefault="00541FBD" w:rsidP="00541FBD">
      <w:pPr>
        <w:pStyle w:val="BodyText"/>
        <w:rPr>
          <w:b/>
        </w:rPr>
      </w:pPr>
      <w:r w:rsidRPr="00CF5D40">
        <w:rPr>
          <w:b/>
        </w:rPr>
        <w:t>For more Information:</w:t>
      </w:r>
    </w:p>
    <w:p w14:paraId="159D43F4" w14:textId="5923A8ED" w:rsidR="00541FBD" w:rsidRDefault="00541FBD" w:rsidP="00CF5D40">
      <w:pPr>
        <w:pStyle w:val="BodyText"/>
        <w:numPr>
          <w:ilvl w:val="0"/>
          <w:numId w:val="64"/>
        </w:numPr>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see the NIH Guide Notice on </w:t>
      </w:r>
      <w:hyperlink r:id="rId225" w:history="1">
        <w:r w:rsidRPr="005E3386">
          <w:rPr>
            <w:rStyle w:val="Hyperlink"/>
          </w:rPr>
          <w:t>Compliance with NIH Application Format and Content Instructions</w:t>
        </w:r>
      </w:hyperlink>
      <w:r>
        <w:t>.</w:t>
      </w:r>
    </w:p>
    <w:p w14:paraId="4D44B75D" w14:textId="2144F564" w:rsidR="00541FBD" w:rsidRDefault="00541FBD" w:rsidP="00CF5D40">
      <w:pPr>
        <w:pStyle w:val="BodyText"/>
        <w:numPr>
          <w:ilvl w:val="0"/>
          <w:numId w:val="64"/>
        </w:numPr>
      </w:pPr>
      <w:r>
        <w:t xml:space="preserve">Unless the FOA requires that certain information be included in the Appendix, failure of reviewers to address appendix materials in their reviews is not an acceptable basis for an appeal of initial peer review. For more information, see the NIH Guide Notice on </w:t>
      </w:r>
      <w:hyperlink r:id="rId226" w:history="1">
        <w:r w:rsidRPr="005E3386">
          <w:rPr>
            <w:rStyle w:val="Hyperlink"/>
          </w:rPr>
          <w:t>Appeals of NIH Initial Peer Review</w:t>
        </w:r>
      </w:hyperlink>
      <w:r>
        <w:t>.</w:t>
      </w:r>
    </w:p>
    <w:p w14:paraId="32B5FB68" w14:textId="7F598752" w:rsidR="00FF5940" w:rsidRDefault="00316AD7" w:rsidP="00316AD7">
      <w:pPr>
        <w:pStyle w:val="Heading1"/>
      </w:pPr>
      <w:bookmarkStart w:id="232" w:name="_Toc53222714"/>
      <w:bookmarkStart w:id="233" w:name="_Toc471917830"/>
      <w:r>
        <w:t>6</w:t>
      </w:r>
      <w:r w:rsidR="00AC10E7">
        <w:t>.</w:t>
      </w:r>
      <w:r w:rsidR="00AC10E7">
        <w:tab/>
      </w:r>
      <w:r w:rsidR="00FF5940">
        <w:t>Peer Review Process</w:t>
      </w:r>
      <w:bookmarkEnd w:id="232"/>
      <w:bookmarkEnd w:id="233"/>
    </w:p>
    <w:p w14:paraId="4B2450E1" w14:textId="36299E19" w:rsidR="00FB6A88" w:rsidRDefault="00541FBD" w:rsidP="00541FBD">
      <w:pPr>
        <w:pStyle w:val="BodyText"/>
      </w:pPr>
      <w:r>
        <w:t xml:space="preserve">See </w:t>
      </w:r>
      <w:hyperlink r:id="rId227" w:history="1">
        <w:r w:rsidRPr="00AF45E7">
          <w:rPr>
            <w:rStyle w:val="Hyperlink"/>
            <w:sz w:val="24"/>
          </w:rPr>
          <w:t>https://grants.nih.gov/grants/peer-review.htm</w:t>
        </w:r>
      </w:hyperlink>
      <w:r>
        <w:t xml:space="preserve"> for more information. </w:t>
      </w:r>
      <w:bookmarkStart w:id="234" w:name="Summary_Statement"/>
      <w:bookmarkEnd w:id="234"/>
    </w:p>
    <w:sectPr w:rsidR="00FB6A88" w:rsidSect="00D35A19">
      <w:footerReference w:type="default" r:id="rId228"/>
      <w:footerReference w:type="first" r:id="rId229"/>
      <w:endnotePr>
        <w:numFmt w:val="decimal"/>
      </w:endnotePr>
      <w:pgSz w:w="12240" w:h="15840"/>
      <w:pgMar w:top="1152" w:right="1152" w:bottom="1152" w:left="1152" w:header="0" w:footer="57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03E7" w14:textId="77777777" w:rsidR="00F80C11" w:rsidRDefault="00F80C11" w:rsidP="00F41CF0">
      <w:r>
        <w:separator/>
      </w:r>
    </w:p>
    <w:p w14:paraId="6B3C8131" w14:textId="77777777" w:rsidR="00F80C11" w:rsidRDefault="00F80C11" w:rsidP="00F41CF0"/>
    <w:p w14:paraId="0B35318F" w14:textId="77777777" w:rsidR="00F80C11" w:rsidRDefault="00F80C11" w:rsidP="00F41CF0"/>
    <w:p w14:paraId="12BAFF10" w14:textId="77777777" w:rsidR="00F80C11" w:rsidRDefault="00F80C11" w:rsidP="00F41CF0"/>
    <w:p w14:paraId="2AD7C090" w14:textId="77777777" w:rsidR="00F80C11" w:rsidRDefault="00F80C11" w:rsidP="00F41CF0"/>
    <w:p w14:paraId="32030D2F" w14:textId="77777777" w:rsidR="00F80C11" w:rsidRDefault="00F80C11" w:rsidP="00F41CF0"/>
  </w:endnote>
  <w:endnote w:type="continuationSeparator" w:id="0">
    <w:p w14:paraId="1C79949B" w14:textId="77777777" w:rsidR="00F80C11" w:rsidRDefault="00F80C11" w:rsidP="00F41CF0">
      <w:r>
        <w:continuationSeparator/>
      </w:r>
    </w:p>
    <w:p w14:paraId="7F46C124" w14:textId="77777777" w:rsidR="00F80C11" w:rsidRDefault="00F80C11" w:rsidP="00F41CF0"/>
    <w:p w14:paraId="586C832E" w14:textId="77777777" w:rsidR="00F80C11" w:rsidRDefault="00F80C11" w:rsidP="00F41CF0"/>
    <w:p w14:paraId="55F1545A" w14:textId="77777777" w:rsidR="00F80C11" w:rsidRDefault="00F80C11" w:rsidP="00F41CF0"/>
    <w:p w14:paraId="263DD5F7" w14:textId="77777777" w:rsidR="00F80C11" w:rsidRDefault="00F80C11" w:rsidP="00F41CF0"/>
    <w:p w14:paraId="2D463355" w14:textId="77777777" w:rsidR="00F80C11" w:rsidRDefault="00F80C11" w:rsidP="00F41CF0"/>
  </w:endnote>
  <w:endnote w:type="continuationNotice" w:id="1">
    <w:p w14:paraId="29D96BE9" w14:textId="77777777" w:rsidR="00F80C11" w:rsidRDefault="00F80C11" w:rsidP="00F41CF0"/>
    <w:p w14:paraId="150D861D" w14:textId="77777777" w:rsidR="00F80C11" w:rsidRDefault="00F80C11" w:rsidP="00F41CF0"/>
    <w:p w14:paraId="42DED06A" w14:textId="77777777" w:rsidR="00F80C11" w:rsidRDefault="00F80C11" w:rsidP="00F41CF0"/>
    <w:p w14:paraId="78EE5017" w14:textId="77777777" w:rsidR="00F80C11" w:rsidRDefault="00F80C11" w:rsidP="00F41CF0"/>
    <w:p w14:paraId="69837D89" w14:textId="77777777" w:rsidR="00F80C11" w:rsidRDefault="00F80C11" w:rsidP="00F41CF0"/>
    <w:p w14:paraId="7473E248" w14:textId="77777777" w:rsidR="00F80C11" w:rsidRDefault="00F80C11" w:rsidP="00F4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F7E8" w14:textId="04D255DF" w:rsidR="00F80C11" w:rsidRDefault="00F80C11" w:rsidP="00066754">
    <w:pPr>
      <w:pStyle w:val="Footer"/>
    </w:pPr>
    <w:r>
      <w:tab/>
    </w:r>
    <w:r>
      <w:tab/>
    </w:r>
    <w:r>
      <w:fldChar w:fldCharType="begin"/>
    </w:r>
    <w:r>
      <w:instrText xml:space="preserve"> PAGE </w:instrText>
    </w:r>
    <w:r>
      <w:fldChar w:fldCharType="separate"/>
    </w:r>
    <w:r w:rsidR="00A36D03">
      <w:rPr>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4A4CA" w14:textId="10F127CC" w:rsidR="00F80C11" w:rsidRDefault="00F80C11" w:rsidP="00632509">
    <w:pPr>
      <w:pStyle w:val="Footer"/>
      <w:tabs>
        <w:tab w:val="clear" w:pos="4680"/>
        <w:tab w:val="clear" w:pos="9900"/>
        <w:tab w:val="left" w:pos="145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18E9" w14:textId="77777777" w:rsidR="00F80C11" w:rsidRPr="007D08D0" w:rsidRDefault="00F80C11" w:rsidP="00F41C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06FD" w14:textId="401EE100" w:rsidR="00F80C11" w:rsidRDefault="00F80C11" w:rsidP="00066754">
    <w:pPr>
      <w:pStyle w:val="Footer"/>
    </w:pPr>
    <w:r>
      <w:t>PHS 398: Part I</w:t>
    </w:r>
    <w:r>
      <w:tab/>
    </w:r>
    <w:r>
      <w:tab/>
      <w:t>I-</w:t>
    </w:r>
    <w:r>
      <w:fldChar w:fldCharType="begin"/>
    </w:r>
    <w:r>
      <w:instrText xml:space="preserve"> PAGE </w:instrText>
    </w:r>
    <w:r>
      <w:fldChar w:fldCharType="separate"/>
    </w:r>
    <w:r w:rsidR="00A36D03">
      <w:rPr>
        <w:noProof/>
      </w:rPr>
      <w:t>44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3583" w14:textId="4F751BF7" w:rsidR="00F80C11" w:rsidRDefault="00F80C11" w:rsidP="00632509">
    <w:pPr>
      <w:pStyle w:val="Footer"/>
    </w:pPr>
    <w:r>
      <w:t>PHS 398: Part I</w:t>
    </w:r>
    <w:r>
      <w:tab/>
    </w:r>
    <w:r>
      <w:tab/>
      <w:t>I-</w:t>
    </w:r>
    <w:r>
      <w:fldChar w:fldCharType="begin"/>
    </w:r>
    <w:r>
      <w:instrText xml:space="preserve"> PAGE </w:instrText>
    </w:r>
    <w:r>
      <w:fldChar w:fldCharType="separate"/>
    </w:r>
    <w:r w:rsidR="00A36D0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8C5E0" w14:textId="77777777" w:rsidR="00F80C11" w:rsidRDefault="00F80C11" w:rsidP="00F41CF0">
      <w:r>
        <w:separator/>
      </w:r>
    </w:p>
    <w:p w14:paraId="118C0C54" w14:textId="77777777" w:rsidR="00F80C11" w:rsidRDefault="00F80C11" w:rsidP="00F41CF0"/>
    <w:p w14:paraId="44C19FFF" w14:textId="77777777" w:rsidR="00F80C11" w:rsidRDefault="00F80C11" w:rsidP="00F41CF0"/>
    <w:p w14:paraId="5323DD4A" w14:textId="77777777" w:rsidR="00F80C11" w:rsidRDefault="00F80C11" w:rsidP="00F41CF0"/>
    <w:p w14:paraId="21ED500D" w14:textId="77777777" w:rsidR="00F80C11" w:rsidRDefault="00F80C11" w:rsidP="00F41CF0"/>
    <w:p w14:paraId="2824D957" w14:textId="77777777" w:rsidR="00F80C11" w:rsidRDefault="00F80C11" w:rsidP="00F41CF0"/>
  </w:footnote>
  <w:footnote w:type="continuationSeparator" w:id="0">
    <w:p w14:paraId="6B3840A3" w14:textId="77777777" w:rsidR="00F80C11" w:rsidRDefault="00F80C11" w:rsidP="00F41CF0">
      <w:r>
        <w:continuationSeparator/>
      </w:r>
    </w:p>
    <w:p w14:paraId="681491B1" w14:textId="77777777" w:rsidR="00F80C11" w:rsidRDefault="00F80C11" w:rsidP="00F41CF0"/>
    <w:p w14:paraId="78262377" w14:textId="77777777" w:rsidR="00F80C11" w:rsidRDefault="00F80C11" w:rsidP="00F41CF0"/>
    <w:p w14:paraId="6A2B8935" w14:textId="77777777" w:rsidR="00F80C11" w:rsidRDefault="00F80C11" w:rsidP="00F41CF0"/>
    <w:p w14:paraId="233BB58F" w14:textId="77777777" w:rsidR="00F80C11" w:rsidRDefault="00F80C11" w:rsidP="00F41CF0"/>
    <w:p w14:paraId="44B0F9BA" w14:textId="77777777" w:rsidR="00F80C11" w:rsidRDefault="00F80C11" w:rsidP="00F41CF0"/>
  </w:footnote>
  <w:footnote w:type="continuationNotice" w:id="1">
    <w:p w14:paraId="63BE7173" w14:textId="77777777" w:rsidR="00F80C11" w:rsidRDefault="00F80C11" w:rsidP="00F41CF0"/>
    <w:p w14:paraId="1C133ECB" w14:textId="77777777" w:rsidR="00F80C11" w:rsidRDefault="00F80C11" w:rsidP="00F41CF0"/>
    <w:p w14:paraId="295CA872" w14:textId="77777777" w:rsidR="00F80C11" w:rsidRDefault="00F80C11" w:rsidP="00F41CF0"/>
    <w:p w14:paraId="62B6E7D1" w14:textId="77777777" w:rsidR="00F80C11" w:rsidRDefault="00F80C11" w:rsidP="00F41CF0"/>
    <w:p w14:paraId="1DE824EE" w14:textId="77777777" w:rsidR="00F80C11" w:rsidRDefault="00F80C11" w:rsidP="00F41CF0"/>
    <w:p w14:paraId="6DDD766E" w14:textId="77777777" w:rsidR="00F80C11" w:rsidRDefault="00F80C11" w:rsidP="00F41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0705" w14:textId="77777777" w:rsidR="00F80C11" w:rsidRDefault="00F80C11" w:rsidP="00F41C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3" w15:restartNumberingAfterBreak="0">
    <w:nsid w:val="03E5203E"/>
    <w:multiLevelType w:val="hybridMultilevel"/>
    <w:tmpl w:val="30C0AD4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053A365C"/>
    <w:multiLevelType w:val="hybridMultilevel"/>
    <w:tmpl w:val="4D843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8A02BC"/>
    <w:multiLevelType w:val="hybridMultilevel"/>
    <w:tmpl w:val="44DAD3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0B137C8B"/>
    <w:multiLevelType w:val="multilevel"/>
    <w:tmpl w:val="C7A805CE"/>
    <w:lvl w:ilvl="0">
      <w:numFmt w:val="bullet"/>
      <w:lvlText w:val=""/>
      <w:lvlJc w:val="right"/>
      <w:pPr>
        <w:keepLines/>
        <w:tabs>
          <w:tab w:val="num" w:pos="600"/>
        </w:tabs>
        <w:spacing w:before="80" w:after="80" w:line="240" w:lineRule="atLeast"/>
        <w:ind w:left="600" w:hanging="210"/>
      </w:pPr>
      <w:rPr>
        <w:rFonts w:ascii="Times New Roman" w:hAnsi="Symbol"/>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63101"/>
    <w:multiLevelType w:val="hybridMultilevel"/>
    <w:tmpl w:val="EFD444DA"/>
    <w:lvl w:ilvl="0" w:tplc="AD5410B0">
      <w:start w:val="1"/>
      <w:numFmt w:val="bullet"/>
      <w:pStyle w:val="ListBullet3"/>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590C02"/>
    <w:multiLevelType w:val="hybridMultilevel"/>
    <w:tmpl w:val="BC7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77D7D"/>
    <w:multiLevelType w:val="hybridMultilevel"/>
    <w:tmpl w:val="462A1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DBCBBE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86066"/>
    <w:multiLevelType w:val="hybridMultilevel"/>
    <w:tmpl w:val="29B66E4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150E6E3A"/>
    <w:multiLevelType w:val="hybridMultilevel"/>
    <w:tmpl w:val="A96E688E"/>
    <w:lvl w:ilvl="0" w:tplc="AADA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C48E3"/>
    <w:multiLevelType w:val="hybridMultilevel"/>
    <w:tmpl w:val="BC7C987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1B843D06"/>
    <w:multiLevelType w:val="hybridMultilevel"/>
    <w:tmpl w:val="B02612C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1BAD5FEB"/>
    <w:multiLevelType w:val="multilevel"/>
    <w:tmpl w:val="5ACA93A8"/>
    <w:lvl w:ilvl="0">
      <w:numFmt w:val="bullet"/>
      <w:lvlText w:val=""/>
      <w:lvlJc w:val="right"/>
      <w:pPr>
        <w:keepLines/>
        <w:tabs>
          <w:tab w:val="num" w:pos="600"/>
        </w:tabs>
        <w:spacing w:before="80" w:after="80" w:line="240" w:lineRule="atLeast"/>
        <w:ind w:left="600" w:hanging="210"/>
      </w:pPr>
      <w:rPr>
        <w:rFonts w:ascii="Times New Roman" w:hAnsi="Symbol"/>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A22C3"/>
    <w:multiLevelType w:val="hybridMultilevel"/>
    <w:tmpl w:val="3D88E3DC"/>
    <w:lvl w:ilvl="0" w:tplc="3178179A">
      <w:start w:val="1"/>
      <w:numFmt w:val="bullet"/>
      <w:pStyle w:val="ListBullet"/>
      <w:lvlText w:val=""/>
      <w:lvlJc w:val="left"/>
      <w:pPr>
        <w:tabs>
          <w:tab w:val="num" w:pos="720"/>
        </w:tabs>
        <w:ind w:left="720" w:hanging="360"/>
      </w:pPr>
      <w:rPr>
        <w:rFonts w:ascii="Symbol" w:hAnsi="Symbol" w:hint="default"/>
        <w:color w:val="auto"/>
      </w:rPr>
    </w:lvl>
    <w:lvl w:ilvl="1" w:tplc="B8763DD0">
      <w:start w:val="1"/>
      <w:numFmt w:val="bullet"/>
      <w:lvlText w:val="o"/>
      <w:lvlJc w:val="left"/>
      <w:pPr>
        <w:tabs>
          <w:tab w:val="num" w:pos="1440"/>
        </w:tabs>
        <w:ind w:left="1440" w:hanging="360"/>
      </w:pPr>
      <w:rPr>
        <w:rFonts w:ascii="Courier New" w:hAnsi="Courier New" w:cs="Courier New" w:hint="default"/>
      </w:rPr>
    </w:lvl>
    <w:lvl w:ilvl="2" w:tplc="B6F4618A">
      <w:start w:val="1"/>
      <w:numFmt w:val="bullet"/>
      <w:lvlText w:val=""/>
      <w:lvlJc w:val="left"/>
      <w:pPr>
        <w:tabs>
          <w:tab w:val="num" w:pos="2160"/>
        </w:tabs>
        <w:ind w:left="2160" w:hanging="360"/>
      </w:pPr>
      <w:rPr>
        <w:rFonts w:ascii="Wingdings" w:hAnsi="Wingdings" w:hint="default"/>
      </w:rPr>
    </w:lvl>
    <w:lvl w:ilvl="3" w:tplc="3F005418" w:tentative="1">
      <w:start w:val="1"/>
      <w:numFmt w:val="bullet"/>
      <w:lvlText w:val=""/>
      <w:lvlJc w:val="left"/>
      <w:pPr>
        <w:tabs>
          <w:tab w:val="num" w:pos="2880"/>
        </w:tabs>
        <w:ind w:left="2880" w:hanging="360"/>
      </w:pPr>
      <w:rPr>
        <w:rFonts w:ascii="Symbol" w:hAnsi="Symbol" w:hint="default"/>
      </w:rPr>
    </w:lvl>
    <w:lvl w:ilvl="4" w:tplc="B23898EA" w:tentative="1">
      <w:start w:val="1"/>
      <w:numFmt w:val="bullet"/>
      <w:lvlText w:val="o"/>
      <w:lvlJc w:val="left"/>
      <w:pPr>
        <w:tabs>
          <w:tab w:val="num" w:pos="3600"/>
        </w:tabs>
        <w:ind w:left="3600" w:hanging="360"/>
      </w:pPr>
      <w:rPr>
        <w:rFonts w:ascii="Courier New" w:hAnsi="Courier New" w:cs="Courier New" w:hint="default"/>
      </w:rPr>
    </w:lvl>
    <w:lvl w:ilvl="5" w:tplc="E56E4104" w:tentative="1">
      <w:start w:val="1"/>
      <w:numFmt w:val="bullet"/>
      <w:lvlText w:val=""/>
      <w:lvlJc w:val="left"/>
      <w:pPr>
        <w:tabs>
          <w:tab w:val="num" w:pos="4320"/>
        </w:tabs>
        <w:ind w:left="4320" w:hanging="360"/>
      </w:pPr>
      <w:rPr>
        <w:rFonts w:ascii="Wingdings" w:hAnsi="Wingdings" w:hint="default"/>
      </w:rPr>
    </w:lvl>
    <w:lvl w:ilvl="6" w:tplc="9D8C789C" w:tentative="1">
      <w:start w:val="1"/>
      <w:numFmt w:val="bullet"/>
      <w:lvlText w:val=""/>
      <w:lvlJc w:val="left"/>
      <w:pPr>
        <w:tabs>
          <w:tab w:val="num" w:pos="5040"/>
        </w:tabs>
        <w:ind w:left="5040" w:hanging="360"/>
      </w:pPr>
      <w:rPr>
        <w:rFonts w:ascii="Symbol" w:hAnsi="Symbol" w:hint="default"/>
      </w:rPr>
    </w:lvl>
    <w:lvl w:ilvl="7" w:tplc="5420B6E8" w:tentative="1">
      <w:start w:val="1"/>
      <w:numFmt w:val="bullet"/>
      <w:lvlText w:val="o"/>
      <w:lvlJc w:val="left"/>
      <w:pPr>
        <w:tabs>
          <w:tab w:val="num" w:pos="5760"/>
        </w:tabs>
        <w:ind w:left="5760" w:hanging="360"/>
      </w:pPr>
      <w:rPr>
        <w:rFonts w:ascii="Courier New" w:hAnsi="Courier New" w:cs="Courier New" w:hint="default"/>
      </w:rPr>
    </w:lvl>
    <w:lvl w:ilvl="8" w:tplc="7A08EC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C1407F"/>
    <w:multiLevelType w:val="multilevel"/>
    <w:tmpl w:val="A60C857C"/>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2E59427D"/>
    <w:multiLevelType w:val="hybridMultilevel"/>
    <w:tmpl w:val="F4F4CAC2"/>
    <w:lvl w:ilvl="0" w:tplc="B75CCA4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31A713BE"/>
    <w:multiLevelType w:val="multilevel"/>
    <w:tmpl w:val="10063C9C"/>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0A117D"/>
    <w:multiLevelType w:val="hybridMultilevel"/>
    <w:tmpl w:val="8E107A0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B9340CF"/>
    <w:multiLevelType w:val="hybridMultilevel"/>
    <w:tmpl w:val="FCF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32AB4"/>
    <w:multiLevelType w:val="hybridMultilevel"/>
    <w:tmpl w:val="CB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6555B"/>
    <w:multiLevelType w:val="multilevel"/>
    <w:tmpl w:val="9F806FEE"/>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BE727A"/>
    <w:multiLevelType w:val="multilevel"/>
    <w:tmpl w:val="F15AA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E261E8"/>
    <w:multiLevelType w:val="hybridMultilevel"/>
    <w:tmpl w:val="8BD851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F6BBE"/>
    <w:multiLevelType w:val="hybridMultilevel"/>
    <w:tmpl w:val="B0C2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A1C38"/>
    <w:multiLevelType w:val="hybridMultilevel"/>
    <w:tmpl w:val="847040D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420C19DC"/>
    <w:multiLevelType w:val="hybridMultilevel"/>
    <w:tmpl w:val="767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A3429"/>
    <w:multiLevelType w:val="multilevel"/>
    <w:tmpl w:val="BB14A24C"/>
    <w:lvl w:ilvl="0">
      <w:start w:val="1"/>
      <w:numFmt w:val="decimal"/>
      <w:lvlText w:val="%1."/>
      <w:lvlJc w:val="right"/>
      <w:pPr>
        <w:keepLines/>
        <w:tabs>
          <w:tab w:val="num" w:pos="630"/>
        </w:tabs>
        <w:spacing w:before="80" w:after="80" w:line="240" w:lineRule="atLeast"/>
        <w:ind w:left="630" w:hanging="210"/>
      </w:pPr>
      <w:rPr>
        <w:rFonts w:ascii="Arial" w:hAnsi="Arial" w:cs="Arial"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974F31"/>
    <w:multiLevelType w:val="multilevel"/>
    <w:tmpl w:val="8BE69C52"/>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FC6A82"/>
    <w:multiLevelType w:val="hybridMultilevel"/>
    <w:tmpl w:val="A226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A5A1B"/>
    <w:multiLevelType w:val="hybridMultilevel"/>
    <w:tmpl w:val="E7DA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65774"/>
    <w:multiLevelType w:val="hybridMultilevel"/>
    <w:tmpl w:val="937A3140"/>
    <w:lvl w:ilvl="0" w:tplc="0409000F">
      <w:start w:val="1"/>
      <w:numFmt w:val="decimal"/>
      <w:lvlText w:val="%1."/>
      <w:lvlJc w:val="left"/>
      <w:pPr>
        <w:tabs>
          <w:tab w:val="num" w:pos="720"/>
        </w:tabs>
        <w:ind w:left="720" w:hanging="360"/>
      </w:pPr>
      <w:rPr>
        <w:rFonts w:hint="default"/>
        <w:color w:val="auto"/>
      </w:rPr>
    </w:lvl>
    <w:lvl w:ilvl="1" w:tplc="B8763DD0">
      <w:start w:val="1"/>
      <w:numFmt w:val="bullet"/>
      <w:lvlText w:val="o"/>
      <w:lvlJc w:val="left"/>
      <w:pPr>
        <w:tabs>
          <w:tab w:val="num" w:pos="1440"/>
        </w:tabs>
        <w:ind w:left="1440" w:hanging="360"/>
      </w:pPr>
      <w:rPr>
        <w:rFonts w:ascii="Courier New" w:hAnsi="Courier New" w:cs="Courier New" w:hint="default"/>
      </w:rPr>
    </w:lvl>
    <w:lvl w:ilvl="2" w:tplc="B6F4618A">
      <w:start w:val="1"/>
      <w:numFmt w:val="bullet"/>
      <w:lvlText w:val=""/>
      <w:lvlJc w:val="left"/>
      <w:pPr>
        <w:tabs>
          <w:tab w:val="num" w:pos="2160"/>
        </w:tabs>
        <w:ind w:left="2160" w:hanging="360"/>
      </w:pPr>
      <w:rPr>
        <w:rFonts w:ascii="Wingdings" w:hAnsi="Wingdings" w:hint="default"/>
      </w:rPr>
    </w:lvl>
    <w:lvl w:ilvl="3" w:tplc="3F005418" w:tentative="1">
      <w:start w:val="1"/>
      <w:numFmt w:val="bullet"/>
      <w:lvlText w:val=""/>
      <w:lvlJc w:val="left"/>
      <w:pPr>
        <w:tabs>
          <w:tab w:val="num" w:pos="2880"/>
        </w:tabs>
        <w:ind w:left="2880" w:hanging="360"/>
      </w:pPr>
      <w:rPr>
        <w:rFonts w:ascii="Symbol" w:hAnsi="Symbol" w:hint="default"/>
      </w:rPr>
    </w:lvl>
    <w:lvl w:ilvl="4" w:tplc="B23898EA" w:tentative="1">
      <w:start w:val="1"/>
      <w:numFmt w:val="bullet"/>
      <w:lvlText w:val="o"/>
      <w:lvlJc w:val="left"/>
      <w:pPr>
        <w:tabs>
          <w:tab w:val="num" w:pos="3600"/>
        </w:tabs>
        <w:ind w:left="3600" w:hanging="360"/>
      </w:pPr>
      <w:rPr>
        <w:rFonts w:ascii="Courier New" w:hAnsi="Courier New" w:cs="Courier New" w:hint="default"/>
      </w:rPr>
    </w:lvl>
    <w:lvl w:ilvl="5" w:tplc="E56E4104" w:tentative="1">
      <w:start w:val="1"/>
      <w:numFmt w:val="bullet"/>
      <w:lvlText w:val=""/>
      <w:lvlJc w:val="left"/>
      <w:pPr>
        <w:tabs>
          <w:tab w:val="num" w:pos="4320"/>
        </w:tabs>
        <w:ind w:left="4320" w:hanging="360"/>
      </w:pPr>
      <w:rPr>
        <w:rFonts w:ascii="Wingdings" w:hAnsi="Wingdings" w:hint="default"/>
      </w:rPr>
    </w:lvl>
    <w:lvl w:ilvl="6" w:tplc="9D8C789C" w:tentative="1">
      <w:start w:val="1"/>
      <w:numFmt w:val="bullet"/>
      <w:lvlText w:val=""/>
      <w:lvlJc w:val="left"/>
      <w:pPr>
        <w:tabs>
          <w:tab w:val="num" w:pos="5040"/>
        </w:tabs>
        <w:ind w:left="5040" w:hanging="360"/>
      </w:pPr>
      <w:rPr>
        <w:rFonts w:ascii="Symbol" w:hAnsi="Symbol" w:hint="default"/>
      </w:rPr>
    </w:lvl>
    <w:lvl w:ilvl="7" w:tplc="5420B6E8" w:tentative="1">
      <w:start w:val="1"/>
      <w:numFmt w:val="bullet"/>
      <w:lvlText w:val="o"/>
      <w:lvlJc w:val="left"/>
      <w:pPr>
        <w:tabs>
          <w:tab w:val="num" w:pos="5760"/>
        </w:tabs>
        <w:ind w:left="5760" w:hanging="360"/>
      </w:pPr>
      <w:rPr>
        <w:rFonts w:ascii="Courier New" w:hAnsi="Courier New" w:cs="Courier New" w:hint="default"/>
      </w:rPr>
    </w:lvl>
    <w:lvl w:ilvl="8" w:tplc="7A08EC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B60D81"/>
    <w:multiLevelType w:val="hybridMultilevel"/>
    <w:tmpl w:val="385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E3D74"/>
    <w:multiLevelType w:val="hybridMultilevel"/>
    <w:tmpl w:val="ACFA859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6" w15:restartNumberingAfterBreak="0">
    <w:nsid w:val="582A7F08"/>
    <w:multiLevelType w:val="hybridMultilevel"/>
    <w:tmpl w:val="1BB0A462"/>
    <w:lvl w:ilvl="0" w:tplc="04090001">
      <w:start w:val="1"/>
      <w:numFmt w:val="bullet"/>
      <w:lvlText w:val=""/>
      <w:lvlJc w:val="left"/>
      <w:pPr>
        <w:ind w:left="1170" w:hanging="360"/>
      </w:pPr>
      <w:rPr>
        <w:rFonts w:ascii="Symbol" w:hAnsi="Symbol" w:hint="default"/>
      </w:rPr>
    </w:lvl>
    <w:lvl w:ilvl="1" w:tplc="B8763DD0">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5CAB4CAB"/>
    <w:multiLevelType w:val="hybridMultilevel"/>
    <w:tmpl w:val="B76E72BC"/>
    <w:lvl w:ilvl="0" w:tplc="AB2C5F38">
      <w:start w:val="1"/>
      <w:numFmt w:val="decimal"/>
      <w:pStyle w:val="ListNumbered"/>
      <w:lvlText w:val="%1)"/>
      <w:lvlJc w:val="left"/>
      <w:pPr>
        <w:ind w:left="720" w:hanging="360"/>
      </w:pPr>
    </w:lvl>
    <w:lvl w:ilvl="1" w:tplc="1C7E7494">
      <w:start w:val="1"/>
      <w:numFmt w:val="lowerLetter"/>
      <w:pStyle w:val="ListNumbered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4235C"/>
    <w:multiLevelType w:val="hybridMultilevel"/>
    <w:tmpl w:val="7070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92D70"/>
    <w:multiLevelType w:val="multilevel"/>
    <w:tmpl w:val="08A2996C"/>
    <w:lvl w:ilvl="0">
      <w:start w:val="2"/>
      <w:numFmt w:val="upperLetter"/>
      <w:lvlText w:val="%1."/>
      <w:lvlJc w:val="right"/>
      <w:pPr>
        <w:tabs>
          <w:tab w:val="num" w:pos="570"/>
        </w:tabs>
        <w:ind w:left="570" w:hanging="210"/>
      </w:pPr>
      <w:rPr>
        <w:rFonts w:ascii="Times New Roman" w:hint="default"/>
        <w:b/>
        <w:color w:val="000000"/>
        <w:sz w:val="22"/>
        <w:szCs w:val="22"/>
      </w:rPr>
    </w:lvl>
    <w:lvl w:ilvl="1">
      <w:numFmt w:val="decimal"/>
      <w:lvlText w:val=""/>
      <w:lvlJc w:val="left"/>
      <w:pPr>
        <w:ind w:left="570" w:firstLine="0"/>
      </w:pPr>
      <w:rPr>
        <w:rFonts w:hint="default"/>
      </w:rPr>
    </w:lvl>
    <w:lvl w:ilvl="2">
      <w:numFmt w:val="decimal"/>
      <w:lvlText w:val=""/>
      <w:lvlJc w:val="left"/>
      <w:pPr>
        <w:ind w:left="570" w:firstLine="0"/>
      </w:pPr>
      <w:rPr>
        <w:rFonts w:hint="default"/>
      </w:rPr>
    </w:lvl>
    <w:lvl w:ilvl="3">
      <w:numFmt w:val="decimal"/>
      <w:lvlText w:val=""/>
      <w:lvlJc w:val="left"/>
      <w:pPr>
        <w:ind w:left="570" w:firstLine="0"/>
      </w:pPr>
      <w:rPr>
        <w:rFonts w:hint="default"/>
      </w:rPr>
    </w:lvl>
    <w:lvl w:ilvl="4">
      <w:numFmt w:val="decimal"/>
      <w:lvlText w:val=""/>
      <w:lvlJc w:val="left"/>
      <w:pPr>
        <w:ind w:left="570" w:firstLine="0"/>
      </w:pPr>
      <w:rPr>
        <w:rFonts w:hint="default"/>
      </w:rPr>
    </w:lvl>
    <w:lvl w:ilvl="5">
      <w:numFmt w:val="decimal"/>
      <w:lvlText w:val=""/>
      <w:lvlJc w:val="left"/>
      <w:pPr>
        <w:ind w:left="570" w:firstLine="0"/>
      </w:pPr>
      <w:rPr>
        <w:rFonts w:hint="default"/>
      </w:rPr>
    </w:lvl>
    <w:lvl w:ilvl="6">
      <w:numFmt w:val="decimal"/>
      <w:lvlText w:val=""/>
      <w:lvlJc w:val="left"/>
      <w:pPr>
        <w:ind w:left="570" w:firstLine="0"/>
      </w:pPr>
      <w:rPr>
        <w:rFonts w:hint="default"/>
      </w:rPr>
    </w:lvl>
    <w:lvl w:ilvl="7">
      <w:numFmt w:val="decimal"/>
      <w:lvlText w:val=""/>
      <w:lvlJc w:val="left"/>
      <w:pPr>
        <w:ind w:left="570" w:firstLine="0"/>
      </w:pPr>
      <w:rPr>
        <w:rFonts w:hint="default"/>
      </w:rPr>
    </w:lvl>
    <w:lvl w:ilvl="8">
      <w:numFmt w:val="decimal"/>
      <w:lvlText w:val=""/>
      <w:lvlJc w:val="left"/>
      <w:pPr>
        <w:ind w:left="570" w:firstLine="0"/>
      </w:pPr>
      <w:rPr>
        <w:rFonts w:hint="default"/>
      </w:rPr>
    </w:lvl>
  </w:abstractNum>
  <w:abstractNum w:abstractNumId="40" w15:restartNumberingAfterBreak="0">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90FE7"/>
    <w:multiLevelType w:val="hybridMultilevel"/>
    <w:tmpl w:val="A1F8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E2432"/>
    <w:multiLevelType w:val="hybridMultilevel"/>
    <w:tmpl w:val="A92A37D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3" w15:restartNumberingAfterBreak="0">
    <w:nsid w:val="69A93783"/>
    <w:multiLevelType w:val="hybridMultilevel"/>
    <w:tmpl w:val="06AA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C649D"/>
    <w:multiLevelType w:val="hybridMultilevel"/>
    <w:tmpl w:val="715062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6C70550E"/>
    <w:multiLevelType w:val="hybridMultilevel"/>
    <w:tmpl w:val="6756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11596"/>
    <w:multiLevelType w:val="hybridMultilevel"/>
    <w:tmpl w:val="7DDA8EE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7" w15:restartNumberingAfterBreak="0">
    <w:nsid w:val="77647728"/>
    <w:multiLevelType w:val="hybridMultilevel"/>
    <w:tmpl w:val="28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B4F11"/>
    <w:multiLevelType w:val="hybridMultilevel"/>
    <w:tmpl w:val="5A9A54BE"/>
    <w:lvl w:ilvl="0" w:tplc="1436DD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5"/>
  </w:num>
  <w:num w:numId="4">
    <w:abstractNumId w:val="2"/>
  </w:num>
  <w:num w:numId="5">
    <w:abstractNumId w:val="7"/>
  </w:num>
  <w:num w:numId="6">
    <w:abstractNumId w:val="16"/>
  </w:num>
  <w:num w:numId="7">
    <w:abstractNumId w:val="37"/>
  </w:num>
  <w:num w:numId="8">
    <w:abstractNumId w:val="9"/>
  </w:num>
  <w:num w:numId="9">
    <w:abstractNumId w:val="23"/>
  </w:num>
  <w:num w:numId="10">
    <w:abstractNumId w:val="30"/>
  </w:num>
  <w:num w:numId="11">
    <w:abstractNumId w:val="19"/>
  </w:num>
  <w:num w:numId="12">
    <w:abstractNumId w:val="18"/>
  </w:num>
  <w:num w:numId="13">
    <w:abstractNumId w:val="4"/>
  </w:num>
  <w:num w:numId="14">
    <w:abstractNumId w:val="3"/>
  </w:num>
  <w:num w:numId="15">
    <w:abstractNumId w:val="34"/>
  </w:num>
  <w:num w:numId="16">
    <w:abstractNumId w:val="22"/>
  </w:num>
  <w:num w:numId="17">
    <w:abstractNumId w:val="29"/>
  </w:num>
  <w:num w:numId="18">
    <w:abstractNumId w:val="6"/>
  </w:num>
  <w:num w:numId="19">
    <w:abstractNumId w:val="14"/>
  </w:num>
  <w:num w:numId="20">
    <w:abstractNumId w:val="11"/>
  </w:num>
  <w:num w:numId="21">
    <w:abstractNumId w:val="44"/>
  </w:num>
  <w:num w:numId="22">
    <w:abstractNumId w:val="36"/>
  </w:num>
  <w:num w:numId="23">
    <w:abstractNumId w:val="20"/>
  </w:num>
  <w:num w:numId="24">
    <w:abstractNumId w:val="35"/>
  </w:num>
  <w:num w:numId="25">
    <w:abstractNumId w:val="39"/>
  </w:num>
  <w:num w:numId="26">
    <w:abstractNumId w:val="38"/>
  </w:num>
  <w:num w:numId="27">
    <w:abstractNumId w:val="48"/>
  </w:num>
  <w:num w:numId="28">
    <w:abstractNumId w:val="40"/>
  </w:num>
  <w:num w:numId="29">
    <w:abstractNumId w:val="17"/>
  </w:num>
  <w:num w:numId="30">
    <w:abstractNumId w:val="26"/>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33"/>
  </w:num>
  <w:num w:numId="55">
    <w:abstractNumId w:val="46"/>
  </w:num>
  <w:num w:numId="56">
    <w:abstractNumId w:val="12"/>
  </w:num>
  <w:num w:numId="57">
    <w:abstractNumId w:val="5"/>
  </w:num>
  <w:num w:numId="58">
    <w:abstractNumId w:val="13"/>
  </w:num>
  <w:num w:numId="59">
    <w:abstractNumId w:val="27"/>
  </w:num>
  <w:num w:numId="60">
    <w:abstractNumId w:val="10"/>
  </w:num>
  <w:num w:numId="61">
    <w:abstractNumId w:val="42"/>
  </w:num>
  <w:num w:numId="62">
    <w:abstractNumId w:val="21"/>
  </w:num>
  <w:num w:numId="63">
    <w:abstractNumId w:val="45"/>
  </w:num>
  <w:num w:numId="64">
    <w:abstractNumId w:val="31"/>
  </w:num>
  <w:num w:numId="65">
    <w:abstractNumId w:val="32"/>
  </w:num>
  <w:num w:numId="66">
    <w:abstractNumId w:val="8"/>
  </w:num>
  <w:num w:numId="67">
    <w:abstractNumId w:val="28"/>
  </w:num>
  <w:num w:numId="68">
    <w:abstractNumId w:val="43"/>
  </w:num>
  <w:num w:numId="69">
    <w:abstractNumId w:val="41"/>
  </w:num>
  <w:num w:numId="70">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71681" fillcolor="#cfc">
      <v:fill color="#cfc"/>
      <o:colormru v:ext="edit" colors="#f3c"/>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67"/>
    <w:rsid w:val="00000625"/>
    <w:rsid w:val="0000063B"/>
    <w:rsid w:val="00000EDF"/>
    <w:rsid w:val="000010FD"/>
    <w:rsid w:val="00001D0F"/>
    <w:rsid w:val="0000212E"/>
    <w:rsid w:val="00002F32"/>
    <w:rsid w:val="000064AB"/>
    <w:rsid w:val="000072F6"/>
    <w:rsid w:val="00007458"/>
    <w:rsid w:val="000101FA"/>
    <w:rsid w:val="0001028B"/>
    <w:rsid w:val="000106CB"/>
    <w:rsid w:val="00011F9F"/>
    <w:rsid w:val="00012FB2"/>
    <w:rsid w:val="00013FFD"/>
    <w:rsid w:val="000140A8"/>
    <w:rsid w:val="000150F3"/>
    <w:rsid w:val="00016B4A"/>
    <w:rsid w:val="00016F80"/>
    <w:rsid w:val="00017443"/>
    <w:rsid w:val="00017770"/>
    <w:rsid w:val="00017A42"/>
    <w:rsid w:val="00017DF2"/>
    <w:rsid w:val="00020595"/>
    <w:rsid w:val="000208AE"/>
    <w:rsid w:val="000210B9"/>
    <w:rsid w:val="00021628"/>
    <w:rsid w:val="00021B61"/>
    <w:rsid w:val="000230EE"/>
    <w:rsid w:val="0002340C"/>
    <w:rsid w:val="0002374D"/>
    <w:rsid w:val="00024110"/>
    <w:rsid w:val="0002430A"/>
    <w:rsid w:val="00024DAB"/>
    <w:rsid w:val="00024FCF"/>
    <w:rsid w:val="000279D3"/>
    <w:rsid w:val="00027EE9"/>
    <w:rsid w:val="00027F35"/>
    <w:rsid w:val="00031390"/>
    <w:rsid w:val="00031AE2"/>
    <w:rsid w:val="00031FF2"/>
    <w:rsid w:val="00032701"/>
    <w:rsid w:val="00033B48"/>
    <w:rsid w:val="00035573"/>
    <w:rsid w:val="00035625"/>
    <w:rsid w:val="000403C3"/>
    <w:rsid w:val="0004042F"/>
    <w:rsid w:val="00041ED5"/>
    <w:rsid w:val="00042E84"/>
    <w:rsid w:val="0004341F"/>
    <w:rsid w:val="000435C7"/>
    <w:rsid w:val="0004402C"/>
    <w:rsid w:val="00045FEA"/>
    <w:rsid w:val="0004686C"/>
    <w:rsid w:val="00046931"/>
    <w:rsid w:val="00051C61"/>
    <w:rsid w:val="000520F5"/>
    <w:rsid w:val="0005215D"/>
    <w:rsid w:val="00052C9B"/>
    <w:rsid w:val="0005375D"/>
    <w:rsid w:val="00053F53"/>
    <w:rsid w:val="00054EE9"/>
    <w:rsid w:val="00055548"/>
    <w:rsid w:val="00055588"/>
    <w:rsid w:val="00055EE0"/>
    <w:rsid w:val="00057448"/>
    <w:rsid w:val="00057BE4"/>
    <w:rsid w:val="000602B9"/>
    <w:rsid w:val="0006045B"/>
    <w:rsid w:val="00060DAA"/>
    <w:rsid w:val="00061E6A"/>
    <w:rsid w:val="000625A1"/>
    <w:rsid w:val="00064F86"/>
    <w:rsid w:val="00066701"/>
    <w:rsid w:val="0006672C"/>
    <w:rsid w:val="00066754"/>
    <w:rsid w:val="00072124"/>
    <w:rsid w:val="00072AED"/>
    <w:rsid w:val="000743C9"/>
    <w:rsid w:val="00074D87"/>
    <w:rsid w:val="0007521A"/>
    <w:rsid w:val="00075357"/>
    <w:rsid w:val="00077ED7"/>
    <w:rsid w:val="00081F24"/>
    <w:rsid w:val="0008411C"/>
    <w:rsid w:val="00084C43"/>
    <w:rsid w:val="00086A3E"/>
    <w:rsid w:val="0008714D"/>
    <w:rsid w:val="0008734B"/>
    <w:rsid w:val="00087409"/>
    <w:rsid w:val="000877CC"/>
    <w:rsid w:val="00090505"/>
    <w:rsid w:val="00091102"/>
    <w:rsid w:val="0009249F"/>
    <w:rsid w:val="00092EA1"/>
    <w:rsid w:val="000930AF"/>
    <w:rsid w:val="00094672"/>
    <w:rsid w:val="00095BC3"/>
    <w:rsid w:val="00096AD1"/>
    <w:rsid w:val="0009716B"/>
    <w:rsid w:val="00097AEB"/>
    <w:rsid w:val="000A2263"/>
    <w:rsid w:val="000A2D30"/>
    <w:rsid w:val="000A41C1"/>
    <w:rsid w:val="000A79D3"/>
    <w:rsid w:val="000A7AB0"/>
    <w:rsid w:val="000B0073"/>
    <w:rsid w:val="000B1C0B"/>
    <w:rsid w:val="000B2435"/>
    <w:rsid w:val="000B2E13"/>
    <w:rsid w:val="000B504D"/>
    <w:rsid w:val="000B57B3"/>
    <w:rsid w:val="000B6C9D"/>
    <w:rsid w:val="000C12A8"/>
    <w:rsid w:val="000C14BA"/>
    <w:rsid w:val="000C14F8"/>
    <w:rsid w:val="000C3FBD"/>
    <w:rsid w:val="000C5986"/>
    <w:rsid w:val="000C6BCE"/>
    <w:rsid w:val="000D12B9"/>
    <w:rsid w:val="000D1399"/>
    <w:rsid w:val="000D1CF8"/>
    <w:rsid w:val="000D2BD8"/>
    <w:rsid w:val="000D652A"/>
    <w:rsid w:val="000D692B"/>
    <w:rsid w:val="000D7B5D"/>
    <w:rsid w:val="000D7FCB"/>
    <w:rsid w:val="000E045A"/>
    <w:rsid w:val="000E08F5"/>
    <w:rsid w:val="000E1CFF"/>
    <w:rsid w:val="000E2386"/>
    <w:rsid w:val="000E2EC9"/>
    <w:rsid w:val="000E3029"/>
    <w:rsid w:val="000E3D09"/>
    <w:rsid w:val="000E3FE8"/>
    <w:rsid w:val="000E5760"/>
    <w:rsid w:val="000E5BA2"/>
    <w:rsid w:val="000E6DD4"/>
    <w:rsid w:val="000F2821"/>
    <w:rsid w:val="000F3026"/>
    <w:rsid w:val="000F3884"/>
    <w:rsid w:val="000F6356"/>
    <w:rsid w:val="000F65C6"/>
    <w:rsid w:val="000F717D"/>
    <w:rsid w:val="000F7480"/>
    <w:rsid w:val="000F7F7F"/>
    <w:rsid w:val="00101B38"/>
    <w:rsid w:val="00102BDA"/>
    <w:rsid w:val="0010414E"/>
    <w:rsid w:val="00104445"/>
    <w:rsid w:val="00104472"/>
    <w:rsid w:val="00104D2A"/>
    <w:rsid w:val="00105444"/>
    <w:rsid w:val="00105737"/>
    <w:rsid w:val="001105EC"/>
    <w:rsid w:val="00110A3D"/>
    <w:rsid w:val="00111C89"/>
    <w:rsid w:val="00112DA2"/>
    <w:rsid w:val="001145E7"/>
    <w:rsid w:val="00114B01"/>
    <w:rsid w:val="00115B31"/>
    <w:rsid w:val="0011671C"/>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B0E"/>
    <w:rsid w:val="00137F42"/>
    <w:rsid w:val="001405C4"/>
    <w:rsid w:val="0014181B"/>
    <w:rsid w:val="00141A50"/>
    <w:rsid w:val="00141AA4"/>
    <w:rsid w:val="00143160"/>
    <w:rsid w:val="001434B6"/>
    <w:rsid w:val="00144BD4"/>
    <w:rsid w:val="00145A01"/>
    <w:rsid w:val="00146619"/>
    <w:rsid w:val="00146D69"/>
    <w:rsid w:val="00146DF9"/>
    <w:rsid w:val="00150339"/>
    <w:rsid w:val="001523BE"/>
    <w:rsid w:val="00155164"/>
    <w:rsid w:val="00155EBC"/>
    <w:rsid w:val="00157A94"/>
    <w:rsid w:val="00157D40"/>
    <w:rsid w:val="00160D51"/>
    <w:rsid w:val="00162D8F"/>
    <w:rsid w:val="00163045"/>
    <w:rsid w:val="001640D1"/>
    <w:rsid w:val="00164539"/>
    <w:rsid w:val="001645EF"/>
    <w:rsid w:val="001645FA"/>
    <w:rsid w:val="00164FA9"/>
    <w:rsid w:val="00165A47"/>
    <w:rsid w:val="00166DE6"/>
    <w:rsid w:val="00170881"/>
    <w:rsid w:val="001708B4"/>
    <w:rsid w:val="00171357"/>
    <w:rsid w:val="00171961"/>
    <w:rsid w:val="001728B6"/>
    <w:rsid w:val="00172AFF"/>
    <w:rsid w:val="00173B69"/>
    <w:rsid w:val="00173E1D"/>
    <w:rsid w:val="00177AD9"/>
    <w:rsid w:val="00180331"/>
    <w:rsid w:val="00180B65"/>
    <w:rsid w:val="00180D43"/>
    <w:rsid w:val="00182657"/>
    <w:rsid w:val="00183181"/>
    <w:rsid w:val="0018389F"/>
    <w:rsid w:val="001841C4"/>
    <w:rsid w:val="00184AEB"/>
    <w:rsid w:val="00184D15"/>
    <w:rsid w:val="00185295"/>
    <w:rsid w:val="001863C4"/>
    <w:rsid w:val="001863D2"/>
    <w:rsid w:val="00186CBB"/>
    <w:rsid w:val="001873DE"/>
    <w:rsid w:val="00190E5C"/>
    <w:rsid w:val="001930F8"/>
    <w:rsid w:val="00194295"/>
    <w:rsid w:val="00194319"/>
    <w:rsid w:val="001943AE"/>
    <w:rsid w:val="001944A7"/>
    <w:rsid w:val="0019552C"/>
    <w:rsid w:val="00196133"/>
    <w:rsid w:val="0019622C"/>
    <w:rsid w:val="0019776E"/>
    <w:rsid w:val="00197CE5"/>
    <w:rsid w:val="00197FD2"/>
    <w:rsid w:val="001A39CC"/>
    <w:rsid w:val="001A508C"/>
    <w:rsid w:val="001A59E7"/>
    <w:rsid w:val="001A6E26"/>
    <w:rsid w:val="001B171A"/>
    <w:rsid w:val="001B2EE8"/>
    <w:rsid w:val="001B3EC9"/>
    <w:rsid w:val="001B43AA"/>
    <w:rsid w:val="001B4486"/>
    <w:rsid w:val="001B5074"/>
    <w:rsid w:val="001B5EBB"/>
    <w:rsid w:val="001B6B53"/>
    <w:rsid w:val="001B7AB7"/>
    <w:rsid w:val="001C0AC6"/>
    <w:rsid w:val="001C1F09"/>
    <w:rsid w:val="001C2346"/>
    <w:rsid w:val="001C322D"/>
    <w:rsid w:val="001C4524"/>
    <w:rsid w:val="001C4826"/>
    <w:rsid w:val="001C48FD"/>
    <w:rsid w:val="001C4A1F"/>
    <w:rsid w:val="001C4CD2"/>
    <w:rsid w:val="001C618F"/>
    <w:rsid w:val="001C6197"/>
    <w:rsid w:val="001C6778"/>
    <w:rsid w:val="001C75AB"/>
    <w:rsid w:val="001D0377"/>
    <w:rsid w:val="001D0785"/>
    <w:rsid w:val="001D1940"/>
    <w:rsid w:val="001D1D7C"/>
    <w:rsid w:val="001D20B4"/>
    <w:rsid w:val="001D32D0"/>
    <w:rsid w:val="001D47EE"/>
    <w:rsid w:val="001D516E"/>
    <w:rsid w:val="001D55D8"/>
    <w:rsid w:val="001D685E"/>
    <w:rsid w:val="001E053A"/>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665"/>
    <w:rsid w:val="001F4C89"/>
    <w:rsid w:val="001F63CF"/>
    <w:rsid w:val="001F73A3"/>
    <w:rsid w:val="002001A1"/>
    <w:rsid w:val="0020098D"/>
    <w:rsid w:val="00200B5A"/>
    <w:rsid w:val="00202858"/>
    <w:rsid w:val="00204375"/>
    <w:rsid w:val="002043DE"/>
    <w:rsid w:val="002047CE"/>
    <w:rsid w:val="00204810"/>
    <w:rsid w:val="00205161"/>
    <w:rsid w:val="0020672F"/>
    <w:rsid w:val="00210790"/>
    <w:rsid w:val="00210E47"/>
    <w:rsid w:val="00211DA4"/>
    <w:rsid w:val="00211DD9"/>
    <w:rsid w:val="00212201"/>
    <w:rsid w:val="00212E75"/>
    <w:rsid w:val="0021322F"/>
    <w:rsid w:val="00213378"/>
    <w:rsid w:val="002138DC"/>
    <w:rsid w:val="00214033"/>
    <w:rsid w:val="00214134"/>
    <w:rsid w:val="0021466C"/>
    <w:rsid w:val="0021660E"/>
    <w:rsid w:val="00220D7B"/>
    <w:rsid w:val="00221411"/>
    <w:rsid w:val="00221C5E"/>
    <w:rsid w:val="00222FFF"/>
    <w:rsid w:val="00223627"/>
    <w:rsid w:val="00224381"/>
    <w:rsid w:val="0022453C"/>
    <w:rsid w:val="00224C1B"/>
    <w:rsid w:val="00226194"/>
    <w:rsid w:val="00226275"/>
    <w:rsid w:val="002262CC"/>
    <w:rsid w:val="00226AC5"/>
    <w:rsid w:val="00227357"/>
    <w:rsid w:val="0022774F"/>
    <w:rsid w:val="0022775F"/>
    <w:rsid w:val="00230990"/>
    <w:rsid w:val="00231563"/>
    <w:rsid w:val="0023171F"/>
    <w:rsid w:val="00231A46"/>
    <w:rsid w:val="00231ACF"/>
    <w:rsid w:val="002349CD"/>
    <w:rsid w:val="00234C44"/>
    <w:rsid w:val="00235BDE"/>
    <w:rsid w:val="002378E7"/>
    <w:rsid w:val="00237A23"/>
    <w:rsid w:val="00237E94"/>
    <w:rsid w:val="002412E0"/>
    <w:rsid w:val="002426A1"/>
    <w:rsid w:val="00242907"/>
    <w:rsid w:val="00243812"/>
    <w:rsid w:val="00243DDF"/>
    <w:rsid w:val="002448A5"/>
    <w:rsid w:val="00246FA6"/>
    <w:rsid w:val="00247AA9"/>
    <w:rsid w:val="00250C9C"/>
    <w:rsid w:val="00252397"/>
    <w:rsid w:val="00252DFA"/>
    <w:rsid w:val="00253A3E"/>
    <w:rsid w:val="00254A75"/>
    <w:rsid w:val="00256C62"/>
    <w:rsid w:val="00257E8F"/>
    <w:rsid w:val="00257F19"/>
    <w:rsid w:val="00260DB5"/>
    <w:rsid w:val="002635BB"/>
    <w:rsid w:val="00263702"/>
    <w:rsid w:val="00264648"/>
    <w:rsid w:val="00265551"/>
    <w:rsid w:val="0026671B"/>
    <w:rsid w:val="00266769"/>
    <w:rsid w:val="00266EE3"/>
    <w:rsid w:val="00267CBF"/>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FBE"/>
    <w:rsid w:val="002A14E2"/>
    <w:rsid w:val="002A20E8"/>
    <w:rsid w:val="002A2387"/>
    <w:rsid w:val="002A27F6"/>
    <w:rsid w:val="002A286B"/>
    <w:rsid w:val="002A334A"/>
    <w:rsid w:val="002A5221"/>
    <w:rsid w:val="002A5AB6"/>
    <w:rsid w:val="002A5AF2"/>
    <w:rsid w:val="002A5B52"/>
    <w:rsid w:val="002B0428"/>
    <w:rsid w:val="002B0962"/>
    <w:rsid w:val="002B0E3C"/>
    <w:rsid w:val="002B155C"/>
    <w:rsid w:val="002B3144"/>
    <w:rsid w:val="002B3BF9"/>
    <w:rsid w:val="002B3E2E"/>
    <w:rsid w:val="002B764E"/>
    <w:rsid w:val="002B7D20"/>
    <w:rsid w:val="002C0733"/>
    <w:rsid w:val="002C113E"/>
    <w:rsid w:val="002C138E"/>
    <w:rsid w:val="002C448B"/>
    <w:rsid w:val="002C47D5"/>
    <w:rsid w:val="002C5566"/>
    <w:rsid w:val="002C5BB0"/>
    <w:rsid w:val="002C70B9"/>
    <w:rsid w:val="002C77B7"/>
    <w:rsid w:val="002C79B7"/>
    <w:rsid w:val="002D1672"/>
    <w:rsid w:val="002D2269"/>
    <w:rsid w:val="002D3C1B"/>
    <w:rsid w:val="002D4A94"/>
    <w:rsid w:val="002D5A0B"/>
    <w:rsid w:val="002D6612"/>
    <w:rsid w:val="002D6B74"/>
    <w:rsid w:val="002D6BDF"/>
    <w:rsid w:val="002E0974"/>
    <w:rsid w:val="002E10CF"/>
    <w:rsid w:val="002E23F7"/>
    <w:rsid w:val="002E4CE0"/>
    <w:rsid w:val="002E4F1F"/>
    <w:rsid w:val="002E503A"/>
    <w:rsid w:val="002E599F"/>
    <w:rsid w:val="002E60D8"/>
    <w:rsid w:val="002E6B2C"/>
    <w:rsid w:val="002E7F46"/>
    <w:rsid w:val="002F15FA"/>
    <w:rsid w:val="002F2273"/>
    <w:rsid w:val="002F265A"/>
    <w:rsid w:val="002F35FF"/>
    <w:rsid w:val="002F3F6C"/>
    <w:rsid w:val="002F57AA"/>
    <w:rsid w:val="002F660E"/>
    <w:rsid w:val="002F776B"/>
    <w:rsid w:val="002F79BA"/>
    <w:rsid w:val="00301335"/>
    <w:rsid w:val="0030281D"/>
    <w:rsid w:val="0030446D"/>
    <w:rsid w:val="00306B06"/>
    <w:rsid w:val="00306F90"/>
    <w:rsid w:val="0030715C"/>
    <w:rsid w:val="00307712"/>
    <w:rsid w:val="003141AC"/>
    <w:rsid w:val="003146B3"/>
    <w:rsid w:val="0031504A"/>
    <w:rsid w:val="00316ABB"/>
    <w:rsid w:val="00316AD7"/>
    <w:rsid w:val="003205A6"/>
    <w:rsid w:val="00320EBB"/>
    <w:rsid w:val="003214DF"/>
    <w:rsid w:val="00322F8B"/>
    <w:rsid w:val="00324201"/>
    <w:rsid w:val="00324BC9"/>
    <w:rsid w:val="00325DB5"/>
    <w:rsid w:val="00325EC7"/>
    <w:rsid w:val="003263B5"/>
    <w:rsid w:val="003266AC"/>
    <w:rsid w:val="00330683"/>
    <w:rsid w:val="00330B24"/>
    <w:rsid w:val="00331561"/>
    <w:rsid w:val="003316FB"/>
    <w:rsid w:val="00331905"/>
    <w:rsid w:val="00331C4D"/>
    <w:rsid w:val="00333987"/>
    <w:rsid w:val="00333BC1"/>
    <w:rsid w:val="00333F19"/>
    <w:rsid w:val="00333FF4"/>
    <w:rsid w:val="00334394"/>
    <w:rsid w:val="00334FAC"/>
    <w:rsid w:val="0033572A"/>
    <w:rsid w:val="00335C3C"/>
    <w:rsid w:val="00335F99"/>
    <w:rsid w:val="00336C2E"/>
    <w:rsid w:val="00341A5B"/>
    <w:rsid w:val="00342629"/>
    <w:rsid w:val="003435FB"/>
    <w:rsid w:val="0034382A"/>
    <w:rsid w:val="00343C12"/>
    <w:rsid w:val="003446FC"/>
    <w:rsid w:val="003455A5"/>
    <w:rsid w:val="003456AA"/>
    <w:rsid w:val="00345F79"/>
    <w:rsid w:val="00346CAB"/>
    <w:rsid w:val="00347A7F"/>
    <w:rsid w:val="00350820"/>
    <w:rsid w:val="00351882"/>
    <w:rsid w:val="003535C3"/>
    <w:rsid w:val="003538D3"/>
    <w:rsid w:val="00353991"/>
    <w:rsid w:val="00354812"/>
    <w:rsid w:val="00354C1B"/>
    <w:rsid w:val="003552BF"/>
    <w:rsid w:val="00356398"/>
    <w:rsid w:val="0035671F"/>
    <w:rsid w:val="003571CC"/>
    <w:rsid w:val="0035748B"/>
    <w:rsid w:val="00357939"/>
    <w:rsid w:val="00360481"/>
    <w:rsid w:val="0036111E"/>
    <w:rsid w:val="00361CDF"/>
    <w:rsid w:val="003623BA"/>
    <w:rsid w:val="003625F2"/>
    <w:rsid w:val="0036296E"/>
    <w:rsid w:val="00362A15"/>
    <w:rsid w:val="00363390"/>
    <w:rsid w:val="00363AC0"/>
    <w:rsid w:val="00364F6D"/>
    <w:rsid w:val="0036554B"/>
    <w:rsid w:val="00365903"/>
    <w:rsid w:val="003668EA"/>
    <w:rsid w:val="00366D8D"/>
    <w:rsid w:val="00366F1E"/>
    <w:rsid w:val="0037035E"/>
    <w:rsid w:val="00371F02"/>
    <w:rsid w:val="003721C0"/>
    <w:rsid w:val="0037370E"/>
    <w:rsid w:val="00373F0E"/>
    <w:rsid w:val="00375215"/>
    <w:rsid w:val="00375AE6"/>
    <w:rsid w:val="00375E9C"/>
    <w:rsid w:val="0037699B"/>
    <w:rsid w:val="00376A9E"/>
    <w:rsid w:val="0037740F"/>
    <w:rsid w:val="00377CC6"/>
    <w:rsid w:val="00377DCC"/>
    <w:rsid w:val="00377F17"/>
    <w:rsid w:val="00380307"/>
    <w:rsid w:val="00382C3F"/>
    <w:rsid w:val="00382D57"/>
    <w:rsid w:val="0038338B"/>
    <w:rsid w:val="003834E8"/>
    <w:rsid w:val="003836C8"/>
    <w:rsid w:val="0038398B"/>
    <w:rsid w:val="00384008"/>
    <w:rsid w:val="00384367"/>
    <w:rsid w:val="00385F23"/>
    <w:rsid w:val="0038628D"/>
    <w:rsid w:val="003901AB"/>
    <w:rsid w:val="003938D4"/>
    <w:rsid w:val="00393F26"/>
    <w:rsid w:val="003949FB"/>
    <w:rsid w:val="00395291"/>
    <w:rsid w:val="00395AAA"/>
    <w:rsid w:val="003961E3"/>
    <w:rsid w:val="003963C8"/>
    <w:rsid w:val="0039704E"/>
    <w:rsid w:val="003A2958"/>
    <w:rsid w:val="003A3875"/>
    <w:rsid w:val="003A3E0D"/>
    <w:rsid w:val="003A4113"/>
    <w:rsid w:val="003A4BEC"/>
    <w:rsid w:val="003A5402"/>
    <w:rsid w:val="003A556C"/>
    <w:rsid w:val="003A5D21"/>
    <w:rsid w:val="003A6475"/>
    <w:rsid w:val="003A6EB0"/>
    <w:rsid w:val="003B039D"/>
    <w:rsid w:val="003B202A"/>
    <w:rsid w:val="003B4074"/>
    <w:rsid w:val="003B5919"/>
    <w:rsid w:val="003B5D3A"/>
    <w:rsid w:val="003B6F1C"/>
    <w:rsid w:val="003C22BD"/>
    <w:rsid w:val="003C2427"/>
    <w:rsid w:val="003C2EF9"/>
    <w:rsid w:val="003C44FA"/>
    <w:rsid w:val="003C4608"/>
    <w:rsid w:val="003C4B36"/>
    <w:rsid w:val="003C585A"/>
    <w:rsid w:val="003C61C1"/>
    <w:rsid w:val="003C620A"/>
    <w:rsid w:val="003C717E"/>
    <w:rsid w:val="003C78A9"/>
    <w:rsid w:val="003D00DA"/>
    <w:rsid w:val="003D0B7A"/>
    <w:rsid w:val="003D4106"/>
    <w:rsid w:val="003D41B9"/>
    <w:rsid w:val="003D4457"/>
    <w:rsid w:val="003D45B2"/>
    <w:rsid w:val="003D46BF"/>
    <w:rsid w:val="003D4721"/>
    <w:rsid w:val="003D4EC5"/>
    <w:rsid w:val="003D59F6"/>
    <w:rsid w:val="003D6B29"/>
    <w:rsid w:val="003D6CF1"/>
    <w:rsid w:val="003D7738"/>
    <w:rsid w:val="003E10AF"/>
    <w:rsid w:val="003E1BE8"/>
    <w:rsid w:val="003E1C47"/>
    <w:rsid w:val="003E2692"/>
    <w:rsid w:val="003E357C"/>
    <w:rsid w:val="003E5321"/>
    <w:rsid w:val="003E5E09"/>
    <w:rsid w:val="003F0609"/>
    <w:rsid w:val="003F1CC8"/>
    <w:rsid w:val="003F2E26"/>
    <w:rsid w:val="003F453B"/>
    <w:rsid w:val="003F4E09"/>
    <w:rsid w:val="003F61DE"/>
    <w:rsid w:val="003F6548"/>
    <w:rsid w:val="003F7740"/>
    <w:rsid w:val="003F79CD"/>
    <w:rsid w:val="004004EA"/>
    <w:rsid w:val="0040279D"/>
    <w:rsid w:val="00402B01"/>
    <w:rsid w:val="00402F82"/>
    <w:rsid w:val="00403336"/>
    <w:rsid w:val="00404135"/>
    <w:rsid w:val="004048EC"/>
    <w:rsid w:val="004057B4"/>
    <w:rsid w:val="00407A8B"/>
    <w:rsid w:val="004103C2"/>
    <w:rsid w:val="00410A3F"/>
    <w:rsid w:val="00415FB4"/>
    <w:rsid w:val="00416609"/>
    <w:rsid w:val="004172B7"/>
    <w:rsid w:val="00420FD8"/>
    <w:rsid w:val="004215AA"/>
    <w:rsid w:val="004221B4"/>
    <w:rsid w:val="00422522"/>
    <w:rsid w:val="00422ED7"/>
    <w:rsid w:val="00423773"/>
    <w:rsid w:val="00424173"/>
    <w:rsid w:val="00424C5F"/>
    <w:rsid w:val="00424FA8"/>
    <w:rsid w:val="00425723"/>
    <w:rsid w:val="00426531"/>
    <w:rsid w:val="004265BB"/>
    <w:rsid w:val="004266A7"/>
    <w:rsid w:val="00426D63"/>
    <w:rsid w:val="00427B64"/>
    <w:rsid w:val="00433142"/>
    <w:rsid w:val="00433947"/>
    <w:rsid w:val="00433AB6"/>
    <w:rsid w:val="004345BD"/>
    <w:rsid w:val="004346AB"/>
    <w:rsid w:val="00434724"/>
    <w:rsid w:val="00435800"/>
    <w:rsid w:val="00435A8E"/>
    <w:rsid w:val="00435CC7"/>
    <w:rsid w:val="00437DEC"/>
    <w:rsid w:val="004404C4"/>
    <w:rsid w:val="00440C8E"/>
    <w:rsid w:val="00441398"/>
    <w:rsid w:val="004413CB"/>
    <w:rsid w:val="00441E7B"/>
    <w:rsid w:val="004420F8"/>
    <w:rsid w:val="00442838"/>
    <w:rsid w:val="00442F66"/>
    <w:rsid w:val="004433C6"/>
    <w:rsid w:val="00446E8F"/>
    <w:rsid w:val="00446EDA"/>
    <w:rsid w:val="00447978"/>
    <w:rsid w:val="00447F4E"/>
    <w:rsid w:val="0045006B"/>
    <w:rsid w:val="004523B5"/>
    <w:rsid w:val="00454900"/>
    <w:rsid w:val="004566F4"/>
    <w:rsid w:val="004566F7"/>
    <w:rsid w:val="00457AEB"/>
    <w:rsid w:val="00460134"/>
    <w:rsid w:val="00461D41"/>
    <w:rsid w:val="00461FE5"/>
    <w:rsid w:val="00462978"/>
    <w:rsid w:val="004634BE"/>
    <w:rsid w:val="00466337"/>
    <w:rsid w:val="0046679E"/>
    <w:rsid w:val="004672CB"/>
    <w:rsid w:val="0046776D"/>
    <w:rsid w:val="00473F3F"/>
    <w:rsid w:val="00474200"/>
    <w:rsid w:val="004763E5"/>
    <w:rsid w:val="00477413"/>
    <w:rsid w:val="004805AE"/>
    <w:rsid w:val="004805F7"/>
    <w:rsid w:val="00480895"/>
    <w:rsid w:val="00480FEA"/>
    <w:rsid w:val="00481252"/>
    <w:rsid w:val="00481A8F"/>
    <w:rsid w:val="00482389"/>
    <w:rsid w:val="00482418"/>
    <w:rsid w:val="004832B1"/>
    <w:rsid w:val="004839B1"/>
    <w:rsid w:val="00484DEA"/>
    <w:rsid w:val="00485394"/>
    <w:rsid w:val="00485AA4"/>
    <w:rsid w:val="00487559"/>
    <w:rsid w:val="0048788E"/>
    <w:rsid w:val="00487F3F"/>
    <w:rsid w:val="00490584"/>
    <w:rsid w:val="00491222"/>
    <w:rsid w:val="00491FE9"/>
    <w:rsid w:val="0049293C"/>
    <w:rsid w:val="004930E7"/>
    <w:rsid w:val="00496070"/>
    <w:rsid w:val="0049756C"/>
    <w:rsid w:val="004A0E98"/>
    <w:rsid w:val="004A2F23"/>
    <w:rsid w:val="004A339D"/>
    <w:rsid w:val="004A63F6"/>
    <w:rsid w:val="004A6884"/>
    <w:rsid w:val="004B0541"/>
    <w:rsid w:val="004B11B9"/>
    <w:rsid w:val="004B1A9B"/>
    <w:rsid w:val="004B28F8"/>
    <w:rsid w:val="004B3616"/>
    <w:rsid w:val="004B3A7E"/>
    <w:rsid w:val="004B49BB"/>
    <w:rsid w:val="004B540A"/>
    <w:rsid w:val="004B5A61"/>
    <w:rsid w:val="004B5BC8"/>
    <w:rsid w:val="004B653C"/>
    <w:rsid w:val="004B6601"/>
    <w:rsid w:val="004C04C2"/>
    <w:rsid w:val="004C100E"/>
    <w:rsid w:val="004C3708"/>
    <w:rsid w:val="004C38F8"/>
    <w:rsid w:val="004C3976"/>
    <w:rsid w:val="004C456C"/>
    <w:rsid w:val="004C45D2"/>
    <w:rsid w:val="004C5261"/>
    <w:rsid w:val="004C541A"/>
    <w:rsid w:val="004C77B2"/>
    <w:rsid w:val="004C7BD5"/>
    <w:rsid w:val="004D1674"/>
    <w:rsid w:val="004D193F"/>
    <w:rsid w:val="004D1B6C"/>
    <w:rsid w:val="004D2331"/>
    <w:rsid w:val="004D2C09"/>
    <w:rsid w:val="004D6215"/>
    <w:rsid w:val="004D795D"/>
    <w:rsid w:val="004E0893"/>
    <w:rsid w:val="004E0996"/>
    <w:rsid w:val="004E1D18"/>
    <w:rsid w:val="004E2F65"/>
    <w:rsid w:val="004E3A75"/>
    <w:rsid w:val="004E3B6F"/>
    <w:rsid w:val="004E3EEE"/>
    <w:rsid w:val="004E4750"/>
    <w:rsid w:val="004E53FD"/>
    <w:rsid w:val="004E611E"/>
    <w:rsid w:val="004E6E48"/>
    <w:rsid w:val="004E7781"/>
    <w:rsid w:val="004F11E0"/>
    <w:rsid w:val="004F28F0"/>
    <w:rsid w:val="004F293A"/>
    <w:rsid w:val="004F2C1B"/>
    <w:rsid w:val="004F36C6"/>
    <w:rsid w:val="004F3FE1"/>
    <w:rsid w:val="004F43BE"/>
    <w:rsid w:val="004F48E6"/>
    <w:rsid w:val="004F5CF4"/>
    <w:rsid w:val="004F6051"/>
    <w:rsid w:val="004F705A"/>
    <w:rsid w:val="004F7117"/>
    <w:rsid w:val="005007D3"/>
    <w:rsid w:val="00500EC7"/>
    <w:rsid w:val="0050208C"/>
    <w:rsid w:val="00502771"/>
    <w:rsid w:val="00502A33"/>
    <w:rsid w:val="00503553"/>
    <w:rsid w:val="005048EB"/>
    <w:rsid w:val="00504D89"/>
    <w:rsid w:val="00505A03"/>
    <w:rsid w:val="00507256"/>
    <w:rsid w:val="005073C9"/>
    <w:rsid w:val="005110F8"/>
    <w:rsid w:val="00511588"/>
    <w:rsid w:val="00512551"/>
    <w:rsid w:val="00513AB7"/>
    <w:rsid w:val="005141CA"/>
    <w:rsid w:val="005143A6"/>
    <w:rsid w:val="00514695"/>
    <w:rsid w:val="005158AC"/>
    <w:rsid w:val="00516692"/>
    <w:rsid w:val="00517D42"/>
    <w:rsid w:val="00517DD0"/>
    <w:rsid w:val="00517E64"/>
    <w:rsid w:val="00521DCE"/>
    <w:rsid w:val="00523209"/>
    <w:rsid w:val="00525967"/>
    <w:rsid w:val="005272E2"/>
    <w:rsid w:val="005306DB"/>
    <w:rsid w:val="00530C5F"/>
    <w:rsid w:val="005324BA"/>
    <w:rsid w:val="00533051"/>
    <w:rsid w:val="005348D6"/>
    <w:rsid w:val="00534BCD"/>
    <w:rsid w:val="00534FA5"/>
    <w:rsid w:val="005361FB"/>
    <w:rsid w:val="00536DC9"/>
    <w:rsid w:val="00537E59"/>
    <w:rsid w:val="00537F0F"/>
    <w:rsid w:val="00537F8D"/>
    <w:rsid w:val="005409F1"/>
    <w:rsid w:val="00540E34"/>
    <w:rsid w:val="00541FBD"/>
    <w:rsid w:val="00542B85"/>
    <w:rsid w:val="00546C85"/>
    <w:rsid w:val="00547CC9"/>
    <w:rsid w:val="00550FF3"/>
    <w:rsid w:val="0055164F"/>
    <w:rsid w:val="00552352"/>
    <w:rsid w:val="005538F5"/>
    <w:rsid w:val="005549E4"/>
    <w:rsid w:val="00554D33"/>
    <w:rsid w:val="00554FA7"/>
    <w:rsid w:val="00555D8C"/>
    <w:rsid w:val="00555FB2"/>
    <w:rsid w:val="005609C0"/>
    <w:rsid w:val="00560EED"/>
    <w:rsid w:val="0056330B"/>
    <w:rsid w:val="005642EF"/>
    <w:rsid w:val="00564756"/>
    <w:rsid w:val="005657AD"/>
    <w:rsid w:val="005664FB"/>
    <w:rsid w:val="00566B70"/>
    <w:rsid w:val="00566BDA"/>
    <w:rsid w:val="00566D1A"/>
    <w:rsid w:val="00567982"/>
    <w:rsid w:val="00570A30"/>
    <w:rsid w:val="00570D73"/>
    <w:rsid w:val="00571F6B"/>
    <w:rsid w:val="005726BC"/>
    <w:rsid w:val="00574127"/>
    <w:rsid w:val="0057423F"/>
    <w:rsid w:val="00575A1B"/>
    <w:rsid w:val="0057712B"/>
    <w:rsid w:val="00577C0C"/>
    <w:rsid w:val="00580AB8"/>
    <w:rsid w:val="00583FD9"/>
    <w:rsid w:val="005847AA"/>
    <w:rsid w:val="00585240"/>
    <w:rsid w:val="00585930"/>
    <w:rsid w:val="0058782F"/>
    <w:rsid w:val="0059005B"/>
    <w:rsid w:val="005901D1"/>
    <w:rsid w:val="005920E8"/>
    <w:rsid w:val="0059277B"/>
    <w:rsid w:val="005930EE"/>
    <w:rsid w:val="005938EC"/>
    <w:rsid w:val="0059649F"/>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A7266"/>
    <w:rsid w:val="005A726C"/>
    <w:rsid w:val="005B2C7D"/>
    <w:rsid w:val="005B3BEB"/>
    <w:rsid w:val="005B5DC2"/>
    <w:rsid w:val="005B66DB"/>
    <w:rsid w:val="005B6706"/>
    <w:rsid w:val="005B7390"/>
    <w:rsid w:val="005B7399"/>
    <w:rsid w:val="005B7CFC"/>
    <w:rsid w:val="005C0352"/>
    <w:rsid w:val="005C22C1"/>
    <w:rsid w:val="005C252F"/>
    <w:rsid w:val="005C2797"/>
    <w:rsid w:val="005C3B2E"/>
    <w:rsid w:val="005C4663"/>
    <w:rsid w:val="005C562A"/>
    <w:rsid w:val="005C58F6"/>
    <w:rsid w:val="005C7522"/>
    <w:rsid w:val="005C7AAE"/>
    <w:rsid w:val="005D186F"/>
    <w:rsid w:val="005D2440"/>
    <w:rsid w:val="005D4FB7"/>
    <w:rsid w:val="005D57EE"/>
    <w:rsid w:val="005E0106"/>
    <w:rsid w:val="005E06BF"/>
    <w:rsid w:val="005E10EE"/>
    <w:rsid w:val="005E1B01"/>
    <w:rsid w:val="005E28A2"/>
    <w:rsid w:val="005E2ABA"/>
    <w:rsid w:val="005E3386"/>
    <w:rsid w:val="005E3505"/>
    <w:rsid w:val="005E3D63"/>
    <w:rsid w:val="005E45EE"/>
    <w:rsid w:val="005E4CD2"/>
    <w:rsid w:val="005E6914"/>
    <w:rsid w:val="005F2144"/>
    <w:rsid w:val="005F259C"/>
    <w:rsid w:val="005F2A4B"/>
    <w:rsid w:val="005F56E5"/>
    <w:rsid w:val="005F613E"/>
    <w:rsid w:val="005F62AA"/>
    <w:rsid w:val="005F7003"/>
    <w:rsid w:val="00600396"/>
    <w:rsid w:val="00601C9A"/>
    <w:rsid w:val="006042D1"/>
    <w:rsid w:val="00604797"/>
    <w:rsid w:val="00605D5C"/>
    <w:rsid w:val="00606062"/>
    <w:rsid w:val="00606084"/>
    <w:rsid w:val="0060637B"/>
    <w:rsid w:val="0060652F"/>
    <w:rsid w:val="0060704F"/>
    <w:rsid w:val="00607A60"/>
    <w:rsid w:val="00607CDF"/>
    <w:rsid w:val="00610315"/>
    <w:rsid w:val="006106E8"/>
    <w:rsid w:val="00610C38"/>
    <w:rsid w:val="00611BEC"/>
    <w:rsid w:val="0061221E"/>
    <w:rsid w:val="0061374F"/>
    <w:rsid w:val="00615D03"/>
    <w:rsid w:val="00621149"/>
    <w:rsid w:val="00622604"/>
    <w:rsid w:val="00626D2A"/>
    <w:rsid w:val="00626D62"/>
    <w:rsid w:val="00627001"/>
    <w:rsid w:val="006306C8"/>
    <w:rsid w:val="00630A31"/>
    <w:rsid w:val="006315E1"/>
    <w:rsid w:val="006323B8"/>
    <w:rsid w:val="00632509"/>
    <w:rsid w:val="00632833"/>
    <w:rsid w:val="006354DB"/>
    <w:rsid w:val="00635FBC"/>
    <w:rsid w:val="0063615F"/>
    <w:rsid w:val="006406F2"/>
    <w:rsid w:val="00643406"/>
    <w:rsid w:val="006442DC"/>
    <w:rsid w:val="00647B71"/>
    <w:rsid w:val="006506B6"/>
    <w:rsid w:val="00652237"/>
    <w:rsid w:val="00652D80"/>
    <w:rsid w:val="00652E67"/>
    <w:rsid w:val="006537DD"/>
    <w:rsid w:val="0065721A"/>
    <w:rsid w:val="00657371"/>
    <w:rsid w:val="00657741"/>
    <w:rsid w:val="00660CB6"/>
    <w:rsid w:val="0066169A"/>
    <w:rsid w:val="0066306B"/>
    <w:rsid w:val="0066392B"/>
    <w:rsid w:val="00663C97"/>
    <w:rsid w:val="006643A7"/>
    <w:rsid w:val="00664773"/>
    <w:rsid w:val="006654FE"/>
    <w:rsid w:val="00666388"/>
    <w:rsid w:val="00666F7E"/>
    <w:rsid w:val="00667004"/>
    <w:rsid w:val="00667E58"/>
    <w:rsid w:val="00671BD2"/>
    <w:rsid w:val="00673AA6"/>
    <w:rsid w:val="006740D3"/>
    <w:rsid w:val="00674634"/>
    <w:rsid w:val="00674FF6"/>
    <w:rsid w:val="006801BD"/>
    <w:rsid w:val="00681DDE"/>
    <w:rsid w:val="00681F59"/>
    <w:rsid w:val="006821AB"/>
    <w:rsid w:val="00683D62"/>
    <w:rsid w:val="00684170"/>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4621"/>
    <w:rsid w:val="006A5BA7"/>
    <w:rsid w:val="006A6049"/>
    <w:rsid w:val="006A6289"/>
    <w:rsid w:val="006A772F"/>
    <w:rsid w:val="006A78E6"/>
    <w:rsid w:val="006A78F2"/>
    <w:rsid w:val="006B0CC3"/>
    <w:rsid w:val="006B1114"/>
    <w:rsid w:val="006B25E2"/>
    <w:rsid w:val="006B3A08"/>
    <w:rsid w:val="006B3B07"/>
    <w:rsid w:val="006B4951"/>
    <w:rsid w:val="006B4B9E"/>
    <w:rsid w:val="006B4BBD"/>
    <w:rsid w:val="006B522D"/>
    <w:rsid w:val="006B56F7"/>
    <w:rsid w:val="006C193F"/>
    <w:rsid w:val="006C1B7A"/>
    <w:rsid w:val="006C20E7"/>
    <w:rsid w:val="006C2574"/>
    <w:rsid w:val="006C3857"/>
    <w:rsid w:val="006C4D57"/>
    <w:rsid w:val="006C4E19"/>
    <w:rsid w:val="006C5F10"/>
    <w:rsid w:val="006C6B9E"/>
    <w:rsid w:val="006D0417"/>
    <w:rsid w:val="006D2027"/>
    <w:rsid w:val="006D4465"/>
    <w:rsid w:val="006D4F6F"/>
    <w:rsid w:val="006D58D5"/>
    <w:rsid w:val="006D5AAC"/>
    <w:rsid w:val="006D5DD8"/>
    <w:rsid w:val="006D5DE2"/>
    <w:rsid w:val="006D6D61"/>
    <w:rsid w:val="006D6D8D"/>
    <w:rsid w:val="006D6F3B"/>
    <w:rsid w:val="006D70A5"/>
    <w:rsid w:val="006E07C1"/>
    <w:rsid w:val="006E081B"/>
    <w:rsid w:val="006E1794"/>
    <w:rsid w:val="006E1D1C"/>
    <w:rsid w:val="006E4126"/>
    <w:rsid w:val="006E4F46"/>
    <w:rsid w:val="006E58F6"/>
    <w:rsid w:val="006E5D0F"/>
    <w:rsid w:val="006E6520"/>
    <w:rsid w:val="006E680C"/>
    <w:rsid w:val="006E6A0C"/>
    <w:rsid w:val="006F1950"/>
    <w:rsid w:val="006F1DCE"/>
    <w:rsid w:val="006F29AF"/>
    <w:rsid w:val="006F2DD7"/>
    <w:rsid w:val="006F315D"/>
    <w:rsid w:val="006F3AE2"/>
    <w:rsid w:val="006F3FAA"/>
    <w:rsid w:val="006F459F"/>
    <w:rsid w:val="006F471C"/>
    <w:rsid w:val="006F4762"/>
    <w:rsid w:val="006F5185"/>
    <w:rsid w:val="006F5348"/>
    <w:rsid w:val="006F53C6"/>
    <w:rsid w:val="006F5B74"/>
    <w:rsid w:val="006F6013"/>
    <w:rsid w:val="006F6A60"/>
    <w:rsid w:val="006F76B4"/>
    <w:rsid w:val="006F7F65"/>
    <w:rsid w:val="006F7F8F"/>
    <w:rsid w:val="007000A1"/>
    <w:rsid w:val="007000A4"/>
    <w:rsid w:val="00700F53"/>
    <w:rsid w:val="00701B24"/>
    <w:rsid w:val="00701DA8"/>
    <w:rsid w:val="00701EC2"/>
    <w:rsid w:val="00703BC6"/>
    <w:rsid w:val="00703C05"/>
    <w:rsid w:val="007043D2"/>
    <w:rsid w:val="0070457C"/>
    <w:rsid w:val="00704FE9"/>
    <w:rsid w:val="0070512C"/>
    <w:rsid w:val="007062F1"/>
    <w:rsid w:val="00706FA1"/>
    <w:rsid w:val="007071CC"/>
    <w:rsid w:val="00707529"/>
    <w:rsid w:val="00710512"/>
    <w:rsid w:val="00710817"/>
    <w:rsid w:val="007108A0"/>
    <w:rsid w:val="00710969"/>
    <w:rsid w:val="00711F02"/>
    <w:rsid w:val="00711F7C"/>
    <w:rsid w:val="00712B42"/>
    <w:rsid w:val="007153F8"/>
    <w:rsid w:val="00715FAC"/>
    <w:rsid w:val="007164A9"/>
    <w:rsid w:val="00716F3E"/>
    <w:rsid w:val="007177F9"/>
    <w:rsid w:val="00717AA4"/>
    <w:rsid w:val="00720828"/>
    <w:rsid w:val="00720AB2"/>
    <w:rsid w:val="00720E6C"/>
    <w:rsid w:val="0072188B"/>
    <w:rsid w:val="00722E2F"/>
    <w:rsid w:val="00723422"/>
    <w:rsid w:val="007261D5"/>
    <w:rsid w:val="00726842"/>
    <w:rsid w:val="007272B3"/>
    <w:rsid w:val="00730E6A"/>
    <w:rsid w:val="007318DF"/>
    <w:rsid w:val="00731DAA"/>
    <w:rsid w:val="00734097"/>
    <w:rsid w:val="00735A21"/>
    <w:rsid w:val="00735B71"/>
    <w:rsid w:val="00737C79"/>
    <w:rsid w:val="0074088B"/>
    <w:rsid w:val="00741389"/>
    <w:rsid w:val="007425F5"/>
    <w:rsid w:val="00742993"/>
    <w:rsid w:val="00742AC4"/>
    <w:rsid w:val="00742B91"/>
    <w:rsid w:val="00742E94"/>
    <w:rsid w:val="00742FDD"/>
    <w:rsid w:val="00743F79"/>
    <w:rsid w:val="007448A8"/>
    <w:rsid w:val="00744DBF"/>
    <w:rsid w:val="00745DEA"/>
    <w:rsid w:val="0074777B"/>
    <w:rsid w:val="00747E08"/>
    <w:rsid w:val="007500B2"/>
    <w:rsid w:val="007521FA"/>
    <w:rsid w:val="0075238B"/>
    <w:rsid w:val="0075311C"/>
    <w:rsid w:val="0075427A"/>
    <w:rsid w:val="0075598D"/>
    <w:rsid w:val="00755EF7"/>
    <w:rsid w:val="00761515"/>
    <w:rsid w:val="007617F6"/>
    <w:rsid w:val="00761864"/>
    <w:rsid w:val="00761D22"/>
    <w:rsid w:val="00761DC2"/>
    <w:rsid w:val="00763AF9"/>
    <w:rsid w:val="007641E9"/>
    <w:rsid w:val="00764541"/>
    <w:rsid w:val="00766F65"/>
    <w:rsid w:val="00770357"/>
    <w:rsid w:val="0077209E"/>
    <w:rsid w:val="00772C9D"/>
    <w:rsid w:val="00775526"/>
    <w:rsid w:val="007761E1"/>
    <w:rsid w:val="007766CB"/>
    <w:rsid w:val="007802ED"/>
    <w:rsid w:val="00780341"/>
    <w:rsid w:val="00782435"/>
    <w:rsid w:val="00783B79"/>
    <w:rsid w:val="00784841"/>
    <w:rsid w:val="00785D85"/>
    <w:rsid w:val="00786482"/>
    <w:rsid w:val="00790CC5"/>
    <w:rsid w:val="00791557"/>
    <w:rsid w:val="0079160D"/>
    <w:rsid w:val="00793381"/>
    <w:rsid w:val="007936FE"/>
    <w:rsid w:val="007956C4"/>
    <w:rsid w:val="007958B2"/>
    <w:rsid w:val="007959A2"/>
    <w:rsid w:val="00795A09"/>
    <w:rsid w:val="00795A94"/>
    <w:rsid w:val="0079681F"/>
    <w:rsid w:val="00796B9E"/>
    <w:rsid w:val="007A0291"/>
    <w:rsid w:val="007A13E4"/>
    <w:rsid w:val="007A1825"/>
    <w:rsid w:val="007A1BA4"/>
    <w:rsid w:val="007A35DF"/>
    <w:rsid w:val="007A428E"/>
    <w:rsid w:val="007A5A0B"/>
    <w:rsid w:val="007A5C5E"/>
    <w:rsid w:val="007A754A"/>
    <w:rsid w:val="007B096C"/>
    <w:rsid w:val="007B128D"/>
    <w:rsid w:val="007B2ACB"/>
    <w:rsid w:val="007B2F23"/>
    <w:rsid w:val="007B3EBB"/>
    <w:rsid w:val="007B5880"/>
    <w:rsid w:val="007B5CCD"/>
    <w:rsid w:val="007B6237"/>
    <w:rsid w:val="007B7155"/>
    <w:rsid w:val="007B74C8"/>
    <w:rsid w:val="007B7755"/>
    <w:rsid w:val="007B7E91"/>
    <w:rsid w:val="007C07E7"/>
    <w:rsid w:val="007C0EC2"/>
    <w:rsid w:val="007C1506"/>
    <w:rsid w:val="007C216C"/>
    <w:rsid w:val="007C2B9D"/>
    <w:rsid w:val="007C4269"/>
    <w:rsid w:val="007C4FB5"/>
    <w:rsid w:val="007C5F4B"/>
    <w:rsid w:val="007C5FEF"/>
    <w:rsid w:val="007C776C"/>
    <w:rsid w:val="007C7F5E"/>
    <w:rsid w:val="007D077E"/>
    <w:rsid w:val="007D08D0"/>
    <w:rsid w:val="007D1CE1"/>
    <w:rsid w:val="007D3A6B"/>
    <w:rsid w:val="007D4296"/>
    <w:rsid w:val="007D56D5"/>
    <w:rsid w:val="007D579F"/>
    <w:rsid w:val="007D6BA4"/>
    <w:rsid w:val="007D73B6"/>
    <w:rsid w:val="007D7612"/>
    <w:rsid w:val="007E0BF4"/>
    <w:rsid w:val="007E1408"/>
    <w:rsid w:val="007E14CD"/>
    <w:rsid w:val="007E223E"/>
    <w:rsid w:val="007E2322"/>
    <w:rsid w:val="007E2412"/>
    <w:rsid w:val="007E2A4E"/>
    <w:rsid w:val="007E3CF1"/>
    <w:rsid w:val="007E4192"/>
    <w:rsid w:val="007E421F"/>
    <w:rsid w:val="007E4E6D"/>
    <w:rsid w:val="007E559E"/>
    <w:rsid w:val="007E6D94"/>
    <w:rsid w:val="007E6F7C"/>
    <w:rsid w:val="007E71B4"/>
    <w:rsid w:val="007E7363"/>
    <w:rsid w:val="007F01BD"/>
    <w:rsid w:val="007F03DD"/>
    <w:rsid w:val="007F062B"/>
    <w:rsid w:val="007F153C"/>
    <w:rsid w:val="007F257F"/>
    <w:rsid w:val="007F38B9"/>
    <w:rsid w:val="007F46A2"/>
    <w:rsid w:val="007F4DD4"/>
    <w:rsid w:val="007F5978"/>
    <w:rsid w:val="007F76EF"/>
    <w:rsid w:val="00800637"/>
    <w:rsid w:val="008016C2"/>
    <w:rsid w:val="00801739"/>
    <w:rsid w:val="008024C1"/>
    <w:rsid w:val="00803027"/>
    <w:rsid w:val="0080314D"/>
    <w:rsid w:val="00803D2D"/>
    <w:rsid w:val="00804714"/>
    <w:rsid w:val="0080559B"/>
    <w:rsid w:val="0080637E"/>
    <w:rsid w:val="0080669D"/>
    <w:rsid w:val="00810B14"/>
    <w:rsid w:val="00810D76"/>
    <w:rsid w:val="008111A0"/>
    <w:rsid w:val="00811A99"/>
    <w:rsid w:val="00812AA3"/>
    <w:rsid w:val="00813BD5"/>
    <w:rsid w:val="00817076"/>
    <w:rsid w:val="00817A0B"/>
    <w:rsid w:val="008204DF"/>
    <w:rsid w:val="00820F34"/>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09"/>
    <w:rsid w:val="00832683"/>
    <w:rsid w:val="008357F8"/>
    <w:rsid w:val="0083603A"/>
    <w:rsid w:val="00836072"/>
    <w:rsid w:val="008369F2"/>
    <w:rsid w:val="00837487"/>
    <w:rsid w:val="00837663"/>
    <w:rsid w:val="008420F1"/>
    <w:rsid w:val="00842B14"/>
    <w:rsid w:val="008433F3"/>
    <w:rsid w:val="00844309"/>
    <w:rsid w:val="00844545"/>
    <w:rsid w:val="008447FB"/>
    <w:rsid w:val="00845470"/>
    <w:rsid w:val="00845C7D"/>
    <w:rsid w:val="008465E3"/>
    <w:rsid w:val="00846FCE"/>
    <w:rsid w:val="00851083"/>
    <w:rsid w:val="00852673"/>
    <w:rsid w:val="00852C0A"/>
    <w:rsid w:val="00853A7E"/>
    <w:rsid w:val="00855C9B"/>
    <w:rsid w:val="00855CF2"/>
    <w:rsid w:val="008560B9"/>
    <w:rsid w:val="00856111"/>
    <w:rsid w:val="0085709C"/>
    <w:rsid w:val="0085730D"/>
    <w:rsid w:val="008579C5"/>
    <w:rsid w:val="008579D6"/>
    <w:rsid w:val="00857DB9"/>
    <w:rsid w:val="008604B4"/>
    <w:rsid w:val="0086126F"/>
    <w:rsid w:val="00861EE0"/>
    <w:rsid w:val="00862B42"/>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0B86"/>
    <w:rsid w:val="00882BAD"/>
    <w:rsid w:val="00882D1B"/>
    <w:rsid w:val="0088352B"/>
    <w:rsid w:val="0088396E"/>
    <w:rsid w:val="008858E9"/>
    <w:rsid w:val="00885915"/>
    <w:rsid w:val="008859BD"/>
    <w:rsid w:val="00886156"/>
    <w:rsid w:val="0088725B"/>
    <w:rsid w:val="00887CDD"/>
    <w:rsid w:val="0089035A"/>
    <w:rsid w:val="0089102D"/>
    <w:rsid w:val="00896949"/>
    <w:rsid w:val="00896EBF"/>
    <w:rsid w:val="00897C79"/>
    <w:rsid w:val="008A14F8"/>
    <w:rsid w:val="008A28C1"/>
    <w:rsid w:val="008A31FE"/>
    <w:rsid w:val="008A4504"/>
    <w:rsid w:val="008A4EC2"/>
    <w:rsid w:val="008A5882"/>
    <w:rsid w:val="008A5A71"/>
    <w:rsid w:val="008A670C"/>
    <w:rsid w:val="008A7471"/>
    <w:rsid w:val="008B03BA"/>
    <w:rsid w:val="008B0EC1"/>
    <w:rsid w:val="008B407F"/>
    <w:rsid w:val="008B581A"/>
    <w:rsid w:val="008B59D5"/>
    <w:rsid w:val="008C03A3"/>
    <w:rsid w:val="008C07B3"/>
    <w:rsid w:val="008C12B4"/>
    <w:rsid w:val="008C18E9"/>
    <w:rsid w:val="008C19E2"/>
    <w:rsid w:val="008C21D5"/>
    <w:rsid w:val="008C52C3"/>
    <w:rsid w:val="008C6553"/>
    <w:rsid w:val="008C7287"/>
    <w:rsid w:val="008C7322"/>
    <w:rsid w:val="008C76B3"/>
    <w:rsid w:val="008C7D39"/>
    <w:rsid w:val="008C7F3C"/>
    <w:rsid w:val="008D18FE"/>
    <w:rsid w:val="008D220F"/>
    <w:rsid w:val="008D30DC"/>
    <w:rsid w:val="008D34F6"/>
    <w:rsid w:val="008D3C13"/>
    <w:rsid w:val="008D454F"/>
    <w:rsid w:val="008D490B"/>
    <w:rsid w:val="008D53C7"/>
    <w:rsid w:val="008D6AF5"/>
    <w:rsid w:val="008D7000"/>
    <w:rsid w:val="008D7516"/>
    <w:rsid w:val="008D775F"/>
    <w:rsid w:val="008D7921"/>
    <w:rsid w:val="008D7FD6"/>
    <w:rsid w:val="008E0C67"/>
    <w:rsid w:val="008E1385"/>
    <w:rsid w:val="008E14F4"/>
    <w:rsid w:val="008E289A"/>
    <w:rsid w:val="008E3E85"/>
    <w:rsid w:val="008E4240"/>
    <w:rsid w:val="008E625B"/>
    <w:rsid w:val="008E627A"/>
    <w:rsid w:val="008E6822"/>
    <w:rsid w:val="008E69DC"/>
    <w:rsid w:val="008E6D5C"/>
    <w:rsid w:val="008E7DA9"/>
    <w:rsid w:val="008E7EE8"/>
    <w:rsid w:val="008F1154"/>
    <w:rsid w:val="008F1936"/>
    <w:rsid w:val="008F2015"/>
    <w:rsid w:val="008F2048"/>
    <w:rsid w:val="008F410E"/>
    <w:rsid w:val="008F4448"/>
    <w:rsid w:val="008F464B"/>
    <w:rsid w:val="008F60A2"/>
    <w:rsid w:val="008F65E3"/>
    <w:rsid w:val="008F677A"/>
    <w:rsid w:val="008F6B12"/>
    <w:rsid w:val="008F6F40"/>
    <w:rsid w:val="008F75F1"/>
    <w:rsid w:val="008F7BD5"/>
    <w:rsid w:val="008F7C36"/>
    <w:rsid w:val="008F7E05"/>
    <w:rsid w:val="0090036D"/>
    <w:rsid w:val="009011D5"/>
    <w:rsid w:val="00901AA8"/>
    <w:rsid w:val="00902136"/>
    <w:rsid w:val="00903093"/>
    <w:rsid w:val="00903D6A"/>
    <w:rsid w:val="00903E48"/>
    <w:rsid w:val="00905A1D"/>
    <w:rsid w:val="009061F4"/>
    <w:rsid w:val="00906B01"/>
    <w:rsid w:val="009101D9"/>
    <w:rsid w:val="009105D9"/>
    <w:rsid w:val="00910A76"/>
    <w:rsid w:val="00911F59"/>
    <w:rsid w:val="0091267E"/>
    <w:rsid w:val="00912B93"/>
    <w:rsid w:val="009133E1"/>
    <w:rsid w:val="00914A3D"/>
    <w:rsid w:val="00916191"/>
    <w:rsid w:val="00916AEE"/>
    <w:rsid w:val="00917228"/>
    <w:rsid w:val="009219F8"/>
    <w:rsid w:val="00921F21"/>
    <w:rsid w:val="00922117"/>
    <w:rsid w:val="00922ACF"/>
    <w:rsid w:val="00924862"/>
    <w:rsid w:val="00924B54"/>
    <w:rsid w:val="00925066"/>
    <w:rsid w:val="0092750C"/>
    <w:rsid w:val="00927632"/>
    <w:rsid w:val="009304BD"/>
    <w:rsid w:val="00930F77"/>
    <w:rsid w:val="00931723"/>
    <w:rsid w:val="00931989"/>
    <w:rsid w:val="00932168"/>
    <w:rsid w:val="00933585"/>
    <w:rsid w:val="00933631"/>
    <w:rsid w:val="00933DCC"/>
    <w:rsid w:val="00936FAF"/>
    <w:rsid w:val="00940227"/>
    <w:rsid w:val="00940CAF"/>
    <w:rsid w:val="00941231"/>
    <w:rsid w:val="00943EA3"/>
    <w:rsid w:val="009457DD"/>
    <w:rsid w:val="009463C3"/>
    <w:rsid w:val="00946A12"/>
    <w:rsid w:val="009470B1"/>
    <w:rsid w:val="009477F8"/>
    <w:rsid w:val="0095099D"/>
    <w:rsid w:val="00950FB7"/>
    <w:rsid w:val="009515B1"/>
    <w:rsid w:val="00951B49"/>
    <w:rsid w:val="0095295C"/>
    <w:rsid w:val="00952BEB"/>
    <w:rsid w:val="00954E22"/>
    <w:rsid w:val="0095564B"/>
    <w:rsid w:val="00955665"/>
    <w:rsid w:val="009563C1"/>
    <w:rsid w:val="009566D4"/>
    <w:rsid w:val="00956AA4"/>
    <w:rsid w:val="00957276"/>
    <w:rsid w:val="00957C2B"/>
    <w:rsid w:val="009619AF"/>
    <w:rsid w:val="00963699"/>
    <w:rsid w:val="009641E6"/>
    <w:rsid w:val="009645C8"/>
    <w:rsid w:val="00964E66"/>
    <w:rsid w:val="00965CD5"/>
    <w:rsid w:val="00966BD7"/>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756"/>
    <w:rsid w:val="00985962"/>
    <w:rsid w:val="00987EB0"/>
    <w:rsid w:val="00990671"/>
    <w:rsid w:val="00991B40"/>
    <w:rsid w:val="00991E7B"/>
    <w:rsid w:val="00992042"/>
    <w:rsid w:val="0099251B"/>
    <w:rsid w:val="00993E1C"/>
    <w:rsid w:val="00994207"/>
    <w:rsid w:val="00994DE5"/>
    <w:rsid w:val="00996E93"/>
    <w:rsid w:val="009A06FA"/>
    <w:rsid w:val="009A1700"/>
    <w:rsid w:val="009A2147"/>
    <w:rsid w:val="009A3AF7"/>
    <w:rsid w:val="009A3DB0"/>
    <w:rsid w:val="009A51EF"/>
    <w:rsid w:val="009A6949"/>
    <w:rsid w:val="009B03C3"/>
    <w:rsid w:val="009B0746"/>
    <w:rsid w:val="009B10F0"/>
    <w:rsid w:val="009B20FF"/>
    <w:rsid w:val="009B2DBC"/>
    <w:rsid w:val="009B30F1"/>
    <w:rsid w:val="009B3A1B"/>
    <w:rsid w:val="009B3C8A"/>
    <w:rsid w:val="009B4119"/>
    <w:rsid w:val="009B4F17"/>
    <w:rsid w:val="009B5474"/>
    <w:rsid w:val="009B77F6"/>
    <w:rsid w:val="009B7F54"/>
    <w:rsid w:val="009C059D"/>
    <w:rsid w:val="009C06CF"/>
    <w:rsid w:val="009C190E"/>
    <w:rsid w:val="009C1F1C"/>
    <w:rsid w:val="009C23AE"/>
    <w:rsid w:val="009C24E5"/>
    <w:rsid w:val="009C26AE"/>
    <w:rsid w:val="009C3C6C"/>
    <w:rsid w:val="009C3E9E"/>
    <w:rsid w:val="009C3EEA"/>
    <w:rsid w:val="009C42AF"/>
    <w:rsid w:val="009C539A"/>
    <w:rsid w:val="009C5A6D"/>
    <w:rsid w:val="009C6569"/>
    <w:rsid w:val="009C7065"/>
    <w:rsid w:val="009D019D"/>
    <w:rsid w:val="009D0319"/>
    <w:rsid w:val="009D0E35"/>
    <w:rsid w:val="009D3C2A"/>
    <w:rsid w:val="009D49DB"/>
    <w:rsid w:val="009D5A31"/>
    <w:rsid w:val="009D6D28"/>
    <w:rsid w:val="009D7C03"/>
    <w:rsid w:val="009E17CC"/>
    <w:rsid w:val="009E21CD"/>
    <w:rsid w:val="009E22FE"/>
    <w:rsid w:val="009E2824"/>
    <w:rsid w:val="009E3736"/>
    <w:rsid w:val="009E4010"/>
    <w:rsid w:val="009E47DC"/>
    <w:rsid w:val="009E5EC1"/>
    <w:rsid w:val="009E7CFD"/>
    <w:rsid w:val="009E7D86"/>
    <w:rsid w:val="009F0269"/>
    <w:rsid w:val="009F0AA5"/>
    <w:rsid w:val="009F2C21"/>
    <w:rsid w:val="009F399E"/>
    <w:rsid w:val="009F40F3"/>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1BE8"/>
    <w:rsid w:val="00A11DB6"/>
    <w:rsid w:val="00A11E2C"/>
    <w:rsid w:val="00A122FA"/>
    <w:rsid w:val="00A128EB"/>
    <w:rsid w:val="00A132E1"/>
    <w:rsid w:val="00A1508C"/>
    <w:rsid w:val="00A155F5"/>
    <w:rsid w:val="00A16798"/>
    <w:rsid w:val="00A20D06"/>
    <w:rsid w:val="00A210DE"/>
    <w:rsid w:val="00A2227C"/>
    <w:rsid w:val="00A233E3"/>
    <w:rsid w:val="00A238CF"/>
    <w:rsid w:val="00A246D6"/>
    <w:rsid w:val="00A24AF8"/>
    <w:rsid w:val="00A26643"/>
    <w:rsid w:val="00A3172E"/>
    <w:rsid w:val="00A31E06"/>
    <w:rsid w:val="00A32005"/>
    <w:rsid w:val="00A321EB"/>
    <w:rsid w:val="00A32F77"/>
    <w:rsid w:val="00A33022"/>
    <w:rsid w:val="00A33A60"/>
    <w:rsid w:val="00A33ED0"/>
    <w:rsid w:val="00A344D4"/>
    <w:rsid w:val="00A34849"/>
    <w:rsid w:val="00A34A66"/>
    <w:rsid w:val="00A357CE"/>
    <w:rsid w:val="00A36412"/>
    <w:rsid w:val="00A36D03"/>
    <w:rsid w:val="00A40125"/>
    <w:rsid w:val="00A4101D"/>
    <w:rsid w:val="00A419EC"/>
    <w:rsid w:val="00A41BCA"/>
    <w:rsid w:val="00A41BFE"/>
    <w:rsid w:val="00A42C1E"/>
    <w:rsid w:val="00A42EFA"/>
    <w:rsid w:val="00A44D6C"/>
    <w:rsid w:val="00A475E9"/>
    <w:rsid w:val="00A47A51"/>
    <w:rsid w:val="00A5106A"/>
    <w:rsid w:val="00A5112C"/>
    <w:rsid w:val="00A51617"/>
    <w:rsid w:val="00A520AA"/>
    <w:rsid w:val="00A5330B"/>
    <w:rsid w:val="00A53481"/>
    <w:rsid w:val="00A535BD"/>
    <w:rsid w:val="00A542E8"/>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70B6D"/>
    <w:rsid w:val="00A71136"/>
    <w:rsid w:val="00A711E1"/>
    <w:rsid w:val="00A73B4C"/>
    <w:rsid w:val="00A752C5"/>
    <w:rsid w:val="00A75552"/>
    <w:rsid w:val="00A757F5"/>
    <w:rsid w:val="00A759CC"/>
    <w:rsid w:val="00A75DB6"/>
    <w:rsid w:val="00A76727"/>
    <w:rsid w:val="00A76C3A"/>
    <w:rsid w:val="00A77411"/>
    <w:rsid w:val="00A77744"/>
    <w:rsid w:val="00A7777E"/>
    <w:rsid w:val="00A821B8"/>
    <w:rsid w:val="00A83E43"/>
    <w:rsid w:val="00A84683"/>
    <w:rsid w:val="00A84818"/>
    <w:rsid w:val="00A85975"/>
    <w:rsid w:val="00A87160"/>
    <w:rsid w:val="00A90A2F"/>
    <w:rsid w:val="00A90BC3"/>
    <w:rsid w:val="00A90CD7"/>
    <w:rsid w:val="00A9204B"/>
    <w:rsid w:val="00A950AD"/>
    <w:rsid w:val="00A953AE"/>
    <w:rsid w:val="00AA1265"/>
    <w:rsid w:val="00AA333D"/>
    <w:rsid w:val="00AA3835"/>
    <w:rsid w:val="00AA4EC6"/>
    <w:rsid w:val="00AA53C6"/>
    <w:rsid w:val="00AA65F2"/>
    <w:rsid w:val="00AB1FB9"/>
    <w:rsid w:val="00AB2345"/>
    <w:rsid w:val="00AB2B76"/>
    <w:rsid w:val="00AB4B1A"/>
    <w:rsid w:val="00AB4E8B"/>
    <w:rsid w:val="00AB4F7D"/>
    <w:rsid w:val="00AB5199"/>
    <w:rsid w:val="00AB580D"/>
    <w:rsid w:val="00AB5982"/>
    <w:rsid w:val="00AB6FEB"/>
    <w:rsid w:val="00AB7100"/>
    <w:rsid w:val="00AB7929"/>
    <w:rsid w:val="00AB7BD1"/>
    <w:rsid w:val="00AC0CC6"/>
    <w:rsid w:val="00AC0E9F"/>
    <w:rsid w:val="00AC10E7"/>
    <w:rsid w:val="00AC1219"/>
    <w:rsid w:val="00AC230E"/>
    <w:rsid w:val="00AC2B9C"/>
    <w:rsid w:val="00AC5253"/>
    <w:rsid w:val="00AC54DF"/>
    <w:rsid w:val="00AC6B68"/>
    <w:rsid w:val="00AC7510"/>
    <w:rsid w:val="00AC7EAE"/>
    <w:rsid w:val="00AD0425"/>
    <w:rsid w:val="00AD1220"/>
    <w:rsid w:val="00AD14CF"/>
    <w:rsid w:val="00AD1842"/>
    <w:rsid w:val="00AD2784"/>
    <w:rsid w:val="00AD4608"/>
    <w:rsid w:val="00AD648B"/>
    <w:rsid w:val="00AD6833"/>
    <w:rsid w:val="00AD7113"/>
    <w:rsid w:val="00AD711E"/>
    <w:rsid w:val="00AE0721"/>
    <w:rsid w:val="00AE0A88"/>
    <w:rsid w:val="00AE0AF0"/>
    <w:rsid w:val="00AE1AB4"/>
    <w:rsid w:val="00AE1D28"/>
    <w:rsid w:val="00AE3625"/>
    <w:rsid w:val="00AE4352"/>
    <w:rsid w:val="00AE4E90"/>
    <w:rsid w:val="00AE6CF8"/>
    <w:rsid w:val="00AF0189"/>
    <w:rsid w:val="00AF28BA"/>
    <w:rsid w:val="00AF3B7C"/>
    <w:rsid w:val="00AF4455"/>
    <w:rsid w:val="00AF498D"/>
    <w:rsid w:val="00AF5B61"/>
    <w:rsid w:val="00AF62C1"/>
    <w:rsid w:val="00B0036E"/>
    <w:rsid w:val="00B037C4"/>
    <w:rsid w:val="00B048A2"/>
    <w:rsid w:val="00B04B2B"/>
    <w:rsid w:val="00B05487"/>
    <w:rsid w:val="00B05829"/>
    <w:rsid w:val="00B05B50"/>
    <w:rsid w:val="00B05FB9"/>
    <w:rsid w:val="00B06878"/>
    <w:rsid w:val="00B07012"/>
    <w:rsid w:val="00B0716C"/>
    <w:rsid w:val="00B102D4"/>
    <w:rsid w:val="00B13BA6"/>
    <w:rsid w:val="00B14350"/>
    <w:rsid w:val="00B146F2"/>
    <w:rsid w:val="00B16667"/>
    <w:rsid w:val="00B17AD6"/>
    <w:rsid w:val="00B203F5"/>
    <w:rsid w:val="00B223AF"/>
    <w:rsid w:val="00B22F9B"/>
    <w:rsid w:val="00B239DA"/>
    <w:rsid w:val="00B23BCD"/>
    <w:rsid w:val="00B24EAD"/>
    <w:rsid w:val="00B26984"/>
    <w:rsid w:val="00B26E60"/>
    <w:rsid w:val="00B2788F"/>
    <w:rsid w:val="00B27AC6"/>
    <w:rsid w:val="00B27D64"/>
    <w:rsid w:val="00B3012E"/>
    <w:rsid w:val="00B30522"/>
    <w:rsid w:val="00B3067A"/>
    <w:rsid w:val="00B3131E"/>
    <w:rsid w:val="00B318DC"/>
    <w:rsid w:val="00B3289E"/>
    <w:rsid w:val="00B32CB3"/>
    <w:rsid w:val="00B33535"/>
    <w:rsid w:val="00B34854"/>
    <w:rsid w:val="00B34981"/>
    <w:rsid w:val="00B34C4A"/>
    <w:rsid w:val="00B35022"/>
    <w:rsid w:val="00B3542A"/>
    <w:rsid w:val="00B355BD"/>
    <w:rsid w:val="00B36909"/>
    <w:rsid w:val="00B36CF3"/>
    <w:rsid w:val="00B44AD6"/>
    <w:rsid w:val="00B45B8E"/>
    <w:rsid w:val="00B463B5"/>
    <w:rsid w:val="00B46E5E"/>
    <w:rsid w:val="00B47B0F"/>
    <w:rsid w:val="00B518CF"/>
    <w:rsid w:val="00B51976"/>
    <w:rsid w:val="00B52076"/>
    <w:rsid w:val="00B520D8"/>
    <w:rsid w:val="00B546EC"/>
    <w:rsid w:val="00B56046"/>
    <w:rsid w:val="00B562CC"/>
    <w:rsid w:val="00B56824"/>
    <w:rsid w:val="00B62556"/>
    <w:rsid w:val="00B67DE0"/>
    <w:rsid w:val="00B67FDB"/>
    <w:rsid w:val="00B70590"/>
    <w:rsid w:val="00B72EAD"/>
    <w:rsid w:val="00B75577"/>
    <w:rsid w:val="00B75D4F"/>
    <w:rsid w:val="00B76114"/>
    <w:rsid w:val="00B76748"/>
    <w:rsid w:val="00B76AB6"/>
    <w:rsid w:val="00B76BDE"/>
    <w:rsid w:val="00B77192"/>
    <w:rsid w:val="00B773B5"/>
    <w:rsid w:val="00B77880"/>
    <w:rsid w:val="00B80178"/>
    <w:rsid w:val="00B81315"/>
    <w:rsid w:val="00B8134E"/>
    <w:rsid w:val="00B825C3"/>
    <w:rsid w:val="00B8348F"/>
    <w:rsid w:val="00B83895"/>
    <w:rsid w:val="00B8575C"/>
    <w:rsid w:val="00B869BA"/>
    <w:rsid w:val="00B86DA0"/>
    <w:rsid w:val="00B906B7"/>
    <w:rsid w:val="00B90955"/>
    <w:rsid w:val="00B94778"/>
    <w:rsid w:val="00B948AD"/>
    <w:rsid w:val="00B94DE3"/>
    <w:rsid w:val="00B95027"/>
    <w:rsid w:val="00B95066"/>
    <w:rsid w:val="00B96C58"/>
    <w:rsid w:val="00B97513"/>
    <w:rsid w:val="00BA01E7"/>
    <w:rsid w:val="00BA0A91"/>
    <w:rsid w:val="00BA2E75"/>
    <w:rsid w:val="00BA3374"/>
    <w:rsid w:val="00BA59F2"/>
    <w:rsid w:val="00BA5F26"/>
    <w:rsid w:val="00BA6721"/>
    <w:rsid w:val="00BA7210"/>
    <w:rsid w:val="00BA7EAC"/>
    <w:rsid w:val="00BB0F23"/>
    <w:rsid w:val="00BB11B2"/>
    <w:rsid w:val="00BB1483"/>
    <w:rsid w:val="00BB19B8"/>
    <w:rsid w:val="00BB2965"/>
    <w:rsid w:val="00BB3360"/>
    <w:rsid w:val="00BB348B"/>
    <w:rsid w:val="00BB403B"/>
    <w:rsid w:val="00BB45FF"/>
    <w:rsid w:val="00BC3159"/>
    <w:rsid w:val="00BC3E01"/>
    <w:rsid w:val="00BC3F71"/>
    <w:rsid w:val="00BC5DC0"/>
    <w:rsid w:val="00BC652F"/>
    <w:rsid w:val="00BC655B"/>
    <w:rsid w:val="00BC6744"/>
    <w:rsid w:val="00BC6F05"/>
    <w:rsid w:val="00BC7CC3"/>
    <w:rsid w:val="00BD0859"/>
    <w:rsid w:val="00BD26A5"/>
    <w:rsid w:val="00BD2CF8"/>
    <w:rsid w:val="00BD365A"/>
    <w:rsid w:val="00BD42F9"/>
    <w:rsid w:val="00BD79F3"/>
    <w:rsid w:val="00BE08DF"/>
    <w:rsid w:val="00BE0B4F"/>
    <w:rsid w:val="00BE0FB6"/>
    <w:rsid w:val="00BE1CDE"/>
    <w:rsid w:val="00BE31C4"/>
    <w:rsid w:val="00BE47BE"/>
    <w:rsid w:val="00BE652E"/>
    <w:rsid w:val="00BE65E3"/>
    <w:rsid w:val="00BE6AD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07F0B"/>
    <w:rsid w:val="00C10A5D"/>
    <w:rsid w:val="00C11018"/>
    <w:rsid w:val="00C11624"/>
    <w:rsid w:val="00C11BE5"/>
    <w:rsid w:val="00C132F5"/>
    <w:rsid w:val="00C140F8"/>
    <w:rsid w:val="00C142BA"/>
    <w:rsid w:val="00C15C2C"/>
    <w:rsid w:val="00C17FFA"/>
    <w:rsid w:val="00C21148"/>
    <w:rsid w:val="00C21BE6"/>
    <w:rsid w:val="00C2276A"/>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490"/>
    <w:rsid w:val="00C43A73"/>
    <w:rsid w:val="00C43BE5"/>
    <w:rsid w:val="00C43D1B"/>
    <w:rsid w:val="00C46246"/>
    <w:rsid w:val="00C4694B"/>
    <w:rsid w:val="00C469A1"/>
    <w:rsid w:val="00C507E4"/>
    <w:rsid w:val="00C51CA5"/>
    <w:rsid w:val="00C52AD2"/>
    <w:rsid w:val="00C53C00"/>
    <w:rsid w:val="00C53FCF"/>
    <w:rsid w:val="00C54009"/>
    <w:rsid w:val="00C542B9"/>
    <w:rsid w:val="00C54CFD"/>
    <w:rsid w:val="00C57A41"/>
    <w:rsid w:val="00C57EEC"/>
    <w:rsid w:val="00C613EB"/>
    <w:rsid w:val="00C61CAC"/>
    <w:rsid w:val="00C63CFC"/>
    <w:rsid w:val="00C63E34"/>
    <w:rsid w:val="00C64D44"/>
    <w:rsid w:val="00C64F5A"/>
    <w:rsid w:val="00C65EC4"/>
    <w:rsid w:val="00C66240"/>
    <w:rsid w:val="00C66762"/>
    <w:rsid w:val="00C66A77"/>
    <w:rsid w:val="00C67106"/>
    <w:rsid w:val="00C672ED"/>
    <w:rsid w:val="00C7021B"/>
    <w:rsid w:val="00C7030E"/>
    <w:rsid w:val="00C7080E"/>
    <w:rsid w:val="00C70A69"/>
    <w:rsid w:val="00C7129D"/>
    <w:rsid w:val="00C71E22"/>
    <w:rsid w:val="00C72541"/>
    <w:rsid w:val="00C73E6D"/>
    <w:rsid w:val="00C73FB7"/>
    <w:rsid w:val="00C75556"/>
    <w:rsid w:val="00C755CC"/>
    <w:rsid w:val="00C75957"/>
    <w:rsid w:val="00C76B0B"/>
    <w:rsid w:val="00C811A1"/>
    <w:rsid w:val="00C82218"/>
    <w:rsid w:val="00C851B9"/>
    <w:rsid w:val="00C86638"/>
    <w:rsid w:val="00C86A5B"/>
    <w:rsid w:val="00C86AA8"/>
    <w:rsid w:val="00C9027F"/>
    <w:rsid w:val="00C90E62"/>
    <w:rsid w:val="00C91AE2"/>
    <w:rsid w:val="00C921DF"/>
    <w:rsid w:val="00C93A43"/>
    <w:rsid w:val="00C93E20"/>
    <w:rsid w:val="00C94F3B"/>
    <w:rsid w:val="00C9532A"/>
    <w:rsid w:val="00C96F88"/>
    <w:rsid w:val="00C9700A"/>
    <w:rsid w:val="00CA0146"/>
    <w:rsid w:val="00CA11D4"/>
    <w:rsid w:val="00CA14D0"/>
    <w:rsid w:val="00CA2710"/>
    <w:rsid w:val="00CA291F"/>
    <w:rsid w:val="00CA2AD7"/>
    <w:rsid w:val="00CA36FD"/>
    <w:rsid w:val="00CA44EF"/>
    <w:rsid w:val="00CA4821"/>
    <w:rsid w:val="00CA4AE1"/>
    <w:rsid w:val="00CA6C47"/>
    <w:rsid w:val="00CA7211"/>
    <w:rsid w:val="00CB121A"/>
    <w:rsid w:val="00CB31E8"/>
    <w:rsid w:val="00CB583A"/>
    <w:rsid w:val="00CB59F8"/>
    <w:rsid w:val="00CB5E29"/>
    <w:rsid w:val="00CB6213"/>
    <w:rsid w:val="00CC0456"/>
    <w:rsid w:val="00CC5247"/>
    <w:rsid w:val="00CC695E"/>
    <w:rsid w:val="00CC6B6F"/>
    <w:rsid w:val="00CC6EA6"/>
    <w:rsid w:val="00CC7963"/>
    <w:rsid w:val="00CC7EFD"/>
    <w:rsid w:val="00CD1B89"/>
    <w:rsid w:val="00CD1C25"/>
    <w:rsid w:val="00CD22B6"/>
    <w:rsid w:val="00CD25E5"/>
    <w:rsid w:val="00CD3476"/>
    <w:rsid w:val="00CD3DCD"/>
    <w:rsid w:val="00CD4B24"/>
    <w:rsid w:val="00CD5443"/>
    <w:rsid w:val="00CD5992"/>
    <w:rsid w:val="00CE2250"/>
    <w:rsid w:val="00CE34EC"/>
    <w:rsid w:val="00CE3A36"/>
    <w:rsid w:val="00CE3C32"/>
    <w:rsid w:val="00CE4F13"/>
    <w:rsid w:val="00CE5C01"/>
    <w:rsid w:val="00CE5CD3"/>
    <w:rsid w:val="00CE5DB5"/>
    <w:rsid w:val="00CE6C61"/>
    <w:rsid w:val="00CE73EC"/>
    <w:rsid w:val="00CE7E39"/>
    <w:rsid w:val="00CF04AE"/>
    <w:rsid w:val="00CF1D04"/>
    <w:rsid w:val="00CF2626"/>
    <w:rsid w:val="00CF3542"/>
    <w:rsid w:val="00CF377B"/>
    <w:rsid w:val="00CF4722"/>
    <w:rsid w:val="00CF5D40"/>
    <w:rsid w:val="00CF63F5"/>
    <w:rsid w:val="00CF6614"/>
    <w:rsid w:val="00CF6A69"/>
    <w:rsid w:val="00D00376"/>
    <w:rsid w:val="00D01060"/>
    <w:rsid w:val="00D02C28"/>
    <w:rsid w:val="00D03F1A"/>
    <w:rsid w:val="00D051BD"/>
    <w:rsid w:val="00D068B9"/>
    <w:rsid w:val="00D1055E"/>
    <w:rsid w:val="00D11314"/>
    <w:rsid w:val="00D11791"/>
    <w:rsid w:val="00D12A4D"/>
    <w:rsid w:val="00D1384E"/>
    <w:rsid w:val="00D13C7A"/>
    <w:rsid w:val="00D13F86"/>
    <w:rsid w:val="00D141D2"/>
    <w:rsid w:val="00D14FF7"/>
    <w:rsid w:val="00D155D3"/>
    <w:rsid w:val="00D168A1"/>
    <w:rsid w:val="00D16E89"/>
    <w:rsid w:val="00D2002F"/>
    <w:rsid w:val="00D209CE"/>
    <w:rsid w:val="00D21FFF"/>
    <w:rsid w:val="00D22183"/>
    <w:rsid w:val="00D2247E"/>
    <w:rsid w:val="00D23447"/>
    <w:rsid w:val="00D25665"/>
    <w:rsid w:val="00D259A9"/>
    <w:rsid w:val="00D27EC1"/>
    <w:rsid w:val="00D316FA"/>
    <w:rsid w:val="00D320F1"/>
    <w:rsid w:val="00D32771"/>
    <w:rsid w:val="00D33008"/>
    <w:rsid w:val="00D34412"/>
    <w:rsid w:val="00D34C46"/>
    <w:rsid w:val="00D35A19"/>
    <w:rsid w:val="00D40342"/>
    <w:rsid w:val="00D427AF"/>
    <w:rsid w:val="00D4370B"/>
    <w:rsid w:val="00D44583"/>
    <w:rsid w:val="00D453AC"/>
    <w:rsid w:val="00D454A3"/>
    <w:rsid w:val="00D4559D"/>
    <w:rsid w:val="00D45701"/>
    <w:rsid w:val="00D47782"/>
    <w:rsid w:val="00D503A6"/>
    <w:rsid w:val="00D50D0A"/>
    <w:rsid w:val="00D51840"/>
    <w:rsid w:val="00D53733"/>
    <w:rsid w:val="00D54AC0"/>
    <w:rsid w:val="00D54D55"/>
    <w:rsid w:val="00D56D80"/>
    <w:rsid w:val="00D570CD"/>
    <w:rsid w:val="00D57A4E"/>
    <w:rsid w:val="00D60E30"/>
    <w:rsid w:val="00D60E4D"/>
    <w:rsid w:val="00D61386"/>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5C2C"/>
    <w:rsid w:val="00D76A42"/>
    <w:rsid w:val="00D774C3"/>
    <w:rsid w:val="00D775DD"/>
    <w:rsid w:val="00D77602"/>
    <w:rsid w:val="00D77DE6"/>
    <w:rsid w:val="00D80EB4"/>
    <w:rsid w:val="00D81017"/>
    <w:rsid w:val="00D824D4"/>
    <w:rsid w:val="00D84248"/>
    <w:rsid w:val="00D84719"/>
    <w:rsid w:val="00D8551F"/>
    <w:rsid w:val="00D90397"/>
    <w:rsid w:val="00D90CB0"/>
    <w:rsid w:val="00D91B85"/>
    <w:rsid w:val="00D9335A"/>
    <w:rsid w:val="00D953C5"/>
    <w:rsid w:val="00D954B6"/>
    <w:rsid w:val="00D96FF5"/>
    <w:rsid w:val="00D97C9C"/>
    <w:rsid w:val="00D97FFE"/>
    <w:rsid w:val="00DA1479"/>
    <w:rsid w:val="00DA17F6"/>
    <w:rsid w:val="00DA1BB3"/>
    <w:rsid w:val="00DA1DC3"/>
    <w:rsid w:val="00DA2038"/>
    <w:rsid w:val="00DA275A"/>
    <w:rsid w:val="00DA2C37"/>
    <w:rsid w:val="00DA3647"/>
    <w:rsid w:val="00DA41DC"/>
    <w:rsid w:val="00DA4617"/>
    <w:rsid w:val="00DA4E0C"/>
    <w:rsid w:val="00DB0CF2"/>
    <w:rsid w:val="00DB10BA"/>
    <w:rsid w:val="00DB18CA"/>
    <w:rsid w:val="00DB255F"/>
    <w:rsid w:val="00DB5A3D"/>
    <w:rsid w:val="00DB62C0"/>
    <w:rsid w:val="00DB70BE"/>
    <w:rsid w:val="00DC1A67"/>
    <w:rsid w:val="00DC23A7"/>
    <w:rsid w:val="00DC2B73"/>
    <w:rsid w:val="00DC2C3E"/>
    <w:rsid w:val="00DC3291"/>
    <w:rsid w:val="00DC393C"/>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1C8D"/>
    <w:rsid w:val="00DE27A3"/>
    <w:rsid w:val="00DE3593"/>
    <w:rsid w:val="00DE44D7"/>
    <w:rsid w:val="00DE4555"/>
    <w:rsid w:val="00DE57E5"/>
    <w:rsid w:val="00DE64BF"/>
    <w:rsid w:val="00DE70EE"/>
    <w:rsid w:val="00DE7DC8"/>
    <w:rsid w:val="00DF0AD4"/>
    <w:rsid w:val="00DF2FBC"/>
    <w:rsid w:val="00DF3942"/>
    <w:rsid w:val="00DF5F81"/>
    <w:rsid w:val="00DF7AF4"/>
    <w:rsid w:val="00DF7E50"/>
    <w:rsid w:val="00E0035C"/>
    <w:rsid w:val="00E00993"/>
    <w:rsid w:val="00E01AA9"/>
    <w:rsid w:val="00E02F06"/>
    <w:rsid w:val="00E031D1"/>
    <w:rsid w:val="00E04108"/>
    <w:rsid w:val="00E07665"/>
    <w:rsid w:val="00E100AA"/>
    <w:rsid w:val="00E1053F"/>
    <w:rsid w:val="00E11D4C"/>
    <w:rsid w:val="00E12549"/>
    <w:rsid w:val="00E12908"/>
    <w:rsid w:val="00E1321E"/>
    <w:rsid w:val="00E13BEB"/>
    <w:rsid w:val="00E1606F"/>
    <w:rsid w:val="00E161B6"/>
    <w:rsid w:val="00E16560"/>
    <w:rsid w:val="00E16735"/>
    <w:rsid w:val="00E17F70"/>
    <w:rsid w:val="00E20850"/>
    <w:rsid w:val="00E23BA4"/>
    <w:rsid w:val="00E24113"/>
    <w:rsid w:val="00E25B4E"/>
    <w:rsid w:val="00E263B5"/>
    <w:rsid w:val="00E27979"/>
    <w:rsid w:val="00E27C40"/>
    <w:rsid w:val="00E30A6E"/>
    <w:rsid w:val="00E326D8"/>
    <w:rsid w:val="00E32A3E"/>
    <w:rsid w:val="00E330D2"/>
    <w:rsid w:val="00E33577"/>
    <w:rsid w:val="00E35D76"/>
    <w:rsid w:val="00E3607C"/>
    <w:rsid w:val="00E36296"/>
    <w:rsid w:val="00E36442"/>
    <w:rsid w:val="00E36999"/>
    <w:rsid w:val="00E370C2"/>
    <w:rsid w:val="00E3724A"/>
    <w:rsid w:val="00E3736D"/>
    <w:rsid w:val="00E3778F"/>
    <w:rsid w:val="00E3797F"/>
    <w:rsid w:val="00E40284"/>
    <w:rsid w:val="00E40D84"/>
    <w:rsid w:val="00E4174A"/>
    <w:rsid w:val="00E4244A"/>
    <w:rsid w:val="00E42588"/>
    <w:rsid w:val="00E42BFB"/>
    <w:rsid w:val="00E4312C"/>
    <w:rsid w:val="00E44013"/>
    <w:rsid w:val="00E440A2"/>
    <w:rsid w:val="00E44CB9"/>
    <w:rsid w:val="00E47D08"/>
    <w:rsid w:val="00E5018A"/>
    <w:rsid w:val="00E50885"/>
    <w:rsid w:val="00E50BCE"/>
    <w:rsid w:val="00E5129A"/>
    <w:rsid w:val="00E516D2"/>
    <w:rsid w:val="00E52291"/>
    <w:rsid w:val="00E5231E"/>
    <w:rsid w:val="00E529F7"/>
    <w:rsid w:val="00E52F4D"/>
    <w:rsid w:val="00E535E4"/>
    <w:rsid w:val="00E53B36"/>
    <w:rsid w:val="00E55393"/>
    <w:rsid w:val="00E557C1"/>
    <w:rsid w:val="00E561CC"/>
    <w:rsid w:val="00E561F4"/>
    <w:rsid w:val="00E568CB"/>
    <w:rsid w:val="00E56BB6"/>
    <w:rsid w:val="00E57DDC"/>
    <w:rsid w:val="00E60D29"/>
    <w:rsid w:val="00E60F5C"/>
    <w:rsid w:val="00E61201"/>
    <w:rsid w:val="00E6184E"/>
    <w:rsid w:val="00E62707"/>
    <w:rsid w:val="00E6273F"/>
    <w:rsid w:val="00E62E21"/>
    <w:rsid w:val="00E6351D"/>
    <w:rsid w:val="00E653D5"/>
    <w:rsid w:val="00E66F06"/>
    <w:rsid w:val="00E714FF"/>
    <w:rsid w:val="00E724CD"/>
    <w:rsid w:val="00E725DC"/>
    <w:rsid w:val="00E74950"/>
    <w:rsid w:val="00E7511E"/>
    <w:rsid w:val="00E75FB4"/>
    <w:rsid w:val="00E77FC6"/>
    <w:rsid w:val="00E80871"/>
    <w:rsid w:val="00E809F0"/>
    <w:rsid w:val="00E82ABC"/>
    <w:rsid w:val="00E836BB"/>
    <w:rsid w:val="00E8398B"/>
    <w:rsid w:val="00E8519E"/>
    <w:rsid w:val="00E86F9F"/>
    <w:rsid w:val="00E876A9"/>
    <w:rsid w:val="00E90542"/>
    <w:rsid w:val="00E9114E"/>
    <w:rsid w:val="00E91809"/>
    <w:rsid w:val="00E9224F"/>
    <w:rsid w:val="00E923EE"/>
    <w:rsid w:val="00E92EA2"/>
    <w:rsid w:val="00E93BF7"/>
    <w:rsid w:val="00E94474"/>
    <w:rsid w:val="00E9471D"/>
    <w:rsid w:val="00E953FA"/>
    <w:rsid w:val="00E96865"/>
    <w:rsid w:val="00E96A74"/>
    <w:rsid w:val="00EA05E1"/>
    <w:rsid w:val="00EA0982"/>
    <w:rsid w:val="00EA3250"/>
    <w:rsid w:val="00EA394F"/>
    <w:rsid w:val="00EA3AA7"/>
    <w:rsid w:val="00EA4B84"/>
    <w:rsid w:val="00EA5CD6"/>
    <w:rsid w:val="00EA6806"/>
    <w:rsid w:val="00EA68B5"/>
    <w:rsid w:val="00EB0E67"/>
    <w:rsid w:val="00EB14BF"/>
    <w:rsid w:val="00EB1CA8"/>
    <w:rsid w:val="00EB2149"/>
    <w:rsid w:val="00EB314F"/>
    <w:rsid w:val="00EB3ED4"/>
    <w:rsid w:val="00EB3EE9"/>
    <w:rsid w:val="00EB4783"/>
    <w:rsid w:val="00EB66F8"/>
    <w:rsid w:val="00EB79A2"/>
    <w:rsid w:val="00EC11BB"/>
    <w:rsid w:val="00EC1CF7"/>
    <w:rsid w:val="00EC3CFD"/>
    <w:rsid w:val="00EC4C3A"/>
    <w:rsid w:val="00EC5313"/>
    <w:rsid w:val="00EC53A9"/>
    <w:rsid w:val="00EC5A14"/>
    <w:rsid w:val="00EC6002"/>
    <w:rsid w:val="00EC7368"/>
    <w:rsid w:val="00EC784D"/>
    <w:rsid w:val="00ED0022"/>
    <w:rsid w:val="00ED011B"/>
    <w:rsid w:val="00ED076D"/>
    <w:rsid w:val="00ED0C90"/>
    <w:rsid w:val="00ED0F41"/>
    <w:rsid w:val="00ED2176"/>
    <w:rsid w:val="00ED34F6"/>
    <w:rsid w:val="00ED44B1"/>
    <w:rsid w:val="00ED4E53"/>
    <w:rsid w:val="00ED5994"/>
    <w:rsid w:val="00ED6B72"/>
    <w:rsid w:val="00ED6D68"/>
    <w:rsid w:val="00ED6E6C"/>
    <w:rsid w:val="00EE05A4"/>
    <w:rsid w:val="00EE10A6"/>
    <w:rsid w:val="00EE1205"/>
    <w:rsid w:val="00EE258C"/>
    <w:rsid w:val="00EE2CA2"/>
    <w:rsid w:val="00EE7120"/>
    <w:rsid w:val="00EE7701"/>
    <w:rsid w:val="00EF080D"/>
    <w:rsid w:val="00EF098B"/>
    <w:rsid w:val="00EF0EB3"/>
    <w:rsid w:val="00EF3FA8"/>
    <w:rsid w:val="00EF5CF5"/>
    <w:rsid w:val="00EF6768"/>
    <w:rsid w:val="00EF6C21"/>
    <w:rsid w:val="00EF6E5F"/>
    <w:rsid w:val="00F02242"/>
    <w:rsid w:val="00F028B7"/>
    <w:rsid w:val="00F02A7F"/>
    <w:rsid w:val="00F04444"/>
    <w:rsid w:val="00F05ED9"/>
    <w:rsid w:val="00F066A0"/>
    <w:rsid w:val="00F072E3"/>
    <w:rsid w:val="00F10E24"/>
    <w:rsid w:val="00F1151C"/>
    <w:rsid w:val="00F115D1"/>
    <w:rsid w:val="00F13781"/>
    <w:rsid w:val="00F13F6D"/>
    <w:rsid w:val="00F160A4"/>
    <w:rsid w:val="00F209C0"/>
    <w:rsid w:val="00F20BFB"/>
    <w:rsid w:val="00F20D3A"/>
    <w:rsid w:val="00F228A0"/>
    <w:rsid w:val="00F22DB4"/>
    <w:rsid w:val="00F23DCF"/>
    <w:rsid w:val="00F245EE"/>
    <w:rsid w:val="00F247DD"/>
    <w:rsid w:val="00F24A1D"/>
    <w:rsid w:val="00F25A48"/>
    <w:rsid w:val="00F25B14"/>
    <w:rsid w:val="00F265A5"/>
    <w:rsid w:val="00F26A9B"/>
    <w:rsid w:val="00F2754B"/>
    <w:rsid w:val="00F27C7C"/>
    <w:rsid w:val="00F27CE0"/>
    <w:rsid w:val="00F27EBC"/>
    <w:rsid w:val="00F27F85"/>
    <w:rsid w:val="00F326AF"/>
    <w:rsid w:val="00F32855"/>
    <w:rsid w:val="00F349EF"/>
    <w:rsid w:val="00F34BA5"/>
    <w:rsid w:val="00F35908"/>
    <w:rsid w:val="00F35CCF"/>
    <w:rsid w:val="00F35E4A"/>
    <w:rsid w:val="00F36D60"/>
    <w:rsid w:val="00F36F3A"/>
    <w:rsid w:val="00F37A5B"/>
    <w:rsid w:val="00F40749"/>
    <w:rsid w:val="00F408E2"/>
    <w:rsid w:val="00F41CF0"/>
    <w:rsid w:val="00F425EB"/>
    <w:rsid w:val="00F43E5C"/>
    <w:rsid w:val="00F44552"/>
    <w:rsid w:val="00F44913"/>
    <w:rsid w:val="00F44E25"/>
    <w:rsid w:val="00F44F81"/>
    <w:rsid w:val="00F46698"/>
    <w:rsid w:val="00F46EA1"/>
    <w:rsid w:val="00F4784D"/>
    <w:rsid w:val="00F4790D"/>
    <w:rsid w:val="00F50767"/>
    <w:rsid w:val="00F510EE"/>
    <w:rsid w:val="00F51935"/>
    <w:rsid w:val="00F549A0"/>
    <w:rsid w:val="00F54B43"/>
    <w:rsid w:val="00F54E12"/>
    <w:rsid w:val="00F5707E"/>
    <w:rsid w:val="00F609B9"/>
    <w:rsid w:val="00F614EB"/>
    <w:rsid w:val="00F6256B"/>
    <w:rsid w:val="00F62CE9"/>
    <w:rsid w:val="00F635BF"/>
    <w:rsid w:val="00F63FD4"/>
    <w:rsid w:val="00F6596D"/>
    <w:rsid w:val="00F65BF4"/>
    <w:rsid w:val="00F65CBD"/>
    <w:rsid w:val="00F65EDE"/>
    <w:rsid w:val="00F66101"/>
    <w:rsid w:val="00F663F9"/>
    <w:rsid w:val="00F675D2"/>
    <w:rsid w:val="00F6782A"/>
    <w:rsid w:val="00F679AC"/>
    <w:rsid w:val="00F70E28"/>
    <w:rsid w:val="00F71157"/>
    <w:rsid w:val="00F71702"/>
    <w:rsid w:val="00F71F21"/>
    <w:rsid w:val="00F72A39"/>
    <w:rsid w:val="00F734A7"/>
    <w:rsid w:val="00F75D79"/>
    <w:rsid w:val="00F778DC"/>
    <w:rsid w:val="00F80A7C"/>
    <w:rsid w:val="00F80AEF"/>
    <w:rsid w:val="00F80C11"/>
    <w:rsid w:val="00F8175D"/>
    <w:rsid w:val="00F81891"/>
    <w:rsid w:val="00F8203F"/>
    <w:rsid w:val="00F8204C"/>
    <w:rsid w:val="00F8219C"/>
    <w:rsid w:val="00F8234A"/>
    <w:rsid w:val="00F82E4A"/>
    <w:rsid w:val="00F835CA"/>
    <w:rsid w:val="00F84AA3"/>
    <w:rsid w:val="00F85155"/>
    <w:rsid w:val="00F85391"/>
    <w:rsid w:val="00F8586B"/>
    <w:rsid w:val="00F85E1A"/>
    <w:rsid w:val="00F861F7"/>
    <w:rsid w:val="00F87358"/>
    <w:rsid w:val="00F87E15"/>
    <w:rsid w:val="00F9046C"/>
    <w:rsid w:val="00F930E4"/>
    <w:rsid w:val="00F93F36"/>
    <w:rsid w:val="00F96086"/>
    <w:rsid w:val="00F96446"/>
    <w:rsid w:val="00F96790"/>
    <w:rsid w:val="00F96947"/>
    <w:rsid w:val="00F97448"/>
    <w:rsid w:val="00FA0670"/>
    <w:rsid w:val="00FA0AE3"/>
    <w:rsid w:val="00FA1487"/>
    <w:rsid w:val="00FA1C43"/>
    <w:rsid w:val="00FA25AA"/>
    <w:rsid w:val="00FA2640"/>
    <w:rsid w:val="00FA50D5"/>
    <w:rsid w:val="00FA60DA"/>
    <w:rsid w:val="00FB08EA"/>
    <w:rsid w:val="00FB0C3B"/>
    <w:rsid w:val="00FB3D40"/>
    <w:rsid w:val="00FB531B"/>
    <w:rsid w:val="00FB69BA"/>
    <w:rsid w:val="00FB6A88"/>
    <w:rsid w:val="00FC0642"/>
    <w:rsid w:val="00FC0891"/>
    <w:rsid w:val="00FC128F"/>
    <w:rsid w:val="00FC245A"/>
    <w:rsid w:val="00FC2554"/>
    <w:rsid w:val="00FC39FC"/>
    <w:rsid w:val="00FC3DF6"/>
    <w:rsid w:val="00FC59C8"/>
    <w:rsid w:val="00FC5E88"/>
    <w:rsid w:val="00FC5F6E"/>
    <w:rsid w:val="00FC7BF1"/>
    <w:rsid w:val="00FC7E5E"/>
    <w:rsid w:val="00FD0208"/>
    <w:rsid w:val="00FD032F"/>
    <w:rsid w:val="00FD16E7"/>
    <w:rsid w:val="00FD1EF6"/>
    <w:rsid w:val="00FD2919"/>
    <w:rsid w:val="00FD2D77"/>
    <w:rsid w:val="00FD3DA5"/>
    <w:rsid w:val="00FD4249"/>
    <w:rsid w:val="00FD4530"/>
    <w:rsid w:val="00FD4745"/>
    <w:rsid w:val="00FD5191"/>
    <w:rsid w:val="00FD5FB1"/>
    <w:rsid w:val="00FD7B50"/>
    <w:rsid w:val="00FE0649"/>
    <w:rsid w:val="00FE1682"/>
    <w:rsid w:val="00FE1F0C"/>
    <w:rsid w:val="00FE1F7B"/>
    <w:rsid w:val="00FE21EE"/>
    <w:rsid w:val="00FE2AEA"/>
    <w:rsid w:val="00FE37BB"/>
    <w:rsid w:val="00FE3C2E"/>
    <w:rsid w:val="00FE3E35"/>
    <w:rsid w:val="00FE7596"/>
    <w:rsid w:val="00FE7890"/>
    <w:rsid w:val="00FE7929"/>
    <w:rsid w:val="00FF12B5"/>
    <w:rsid w:val="00FF2B5D"/>
    <w:rsid w:val="00FF4122"/>
    <w:rsid w:val="00FF42E9"/>
    <w:rsid w:val="00FF4C56"/>
    <w:rsid w:val="00FF5940"/>
    <w:rsid w:val="00FF67A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cfc">
      <v:fill color="#cfc"/>
      <o:colormru v:ext="edit" colors="#f3c"/>
    </o:shapedefaults>
    <o:shapelayout v:ext="edit">
      <o:idmap v:ext="edit" data="1"/>
    </o:shapelayout>
  </w:shapeDefaults>
  <w:decimalSymbol w:val="."/>
  <w:listSeparator w:val=","/>
  <w14:docId w14:val="37FE9AE1"/>
  <w15:docId w15:val="{8D4D357E-DFD9-474B-BB11-D9E12E53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741"/>
    <w:pPr>
      <w:spacing w:before="120" w:after="120"/>
    </w:pPr>
    <w:rPr>
      <w:rFonts w:ascii="Arial" w:hAnsi="Arial"/>
      <w:iCs/>
      <w:sz w:val="22"/>
      <w:szCs w:val="24"/>
    </w:rPr>
  </w:style>
  <w:style w:type="paragraph" w:styleId="Heading1">
    <w:name w:val="heading 1"/>
    <w:next w:val="BodyText"/>
    <w:qFormat/>
    <w:rsid w:val="00FA1C43"/>
    <w:pPr>
      <w:keepNext/>
      <w:spacing w:before="480" w:after="120"/>
      <w:ind w:left="720" w:hanging="720"/>
      <w:outlineLvl w:val="0"/>
    </w:pPr>
    <w:rPr>
      <w:rFonts w:ascii="Arial" w:hAnsi="Arial"/>
      <w:b/>
      <w:sz w:val="36"/>
    </w:rPr>
  </w:style>
  <w:style w:type="paragraph" w:styleId="Heading2">
    <w:name w:val="heading 2"/>
    <w:basedOn w:val="Normal"/>
    <w:next w:val="BodyText"/>
    <w:link w:val="Heading2Char"/>
    <w:qFormat/>
    <w:rsid w:val="00FA1C43"/>
    <w:pPr>
      <w:keepNext/>
      <w:spacing w:before="320" w:after="60"/>
      <w:ind w:left="720" w:hanging="720"/>
      <w:outlineLvl w:val="1"/>
    </w:pPr>
    <w:rPr>
      <w:b/>
      <w:sz w:val="32"/>
    </w:rPr>
  </w:style>
  <w:style w:type="paragraph" w:styleId="Heading3">
    <w:name w:val="heading 3"/>
    <w:basedOn w:val="Heading2"/>
    <w:next w:val="BodyText"/>
    <w:link w:val="Heading3Char"/>
    <w:qFormat/>
    <w:rsid w:val="00FA1C4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F96947"/>
    <w:pPr>
      <w:keepNext/>
      <w:tabs>
        <w:tab w:val="center" w:pos="4680"/>
      </w:tabs>
      <w:spacing w:before="240" w:after="120"/>
      <w:ind w:left="864" w:hanging="864"/>
      <w:contextualSpacing/>
      <w:outlineLvl w:val="3"/>
    </w:pPr>
    <w:rPr>
      <w:rFonts w:ascii="Arial" w:hAnsi="Arial"/>
      <w:b/>
      <w:snapToGrid w:val="0"/>
      <w:sz w:val="24"/>
      <w:szCs w:val="22"/>
    </w:rPr>
  </w:style>
  <w:style w:type="paragraph" w:styleId="Heading5">
    <w:name w:val="heading 5"/>
    <w:basedOn w:val="Normal"/>
    <w:next w:val="Normal"/>
    <w:link w:val="Heading5Char"/>
    <w:qFormat/>
    <w:rsid w:val="00FA1C43"/>
    <w:pPr>
      <w:keepNext/>
      <w:keepLines/>
      <w:spacing w:before="200"/>
      <w:outlineLvl w:val="4"/>
    </w:pPr>
    <w:rPr>
      <w:rFonts w:eastAsiaTheme="majorEastAsia" w:cstheme="majorBidi"/>
      <w:b/>
      <w:smallCaps/>
    </w:rPr>
  </w:style>
  <w:style w:type="paragraph" w:styleId="Heading6">
    <w:name w:val="heading 6"/>
    <w:basedOn w:val="Normal"/>
    <w:next w:val="Normal"/>
    <w:qFormat/>
    <w:rsid w:val="00FA1C43"/>
    <w:pPr>
      <w:framePr w:w="2520" w:hSpace="187" w:vSpace="187" w:wrap="notBeside" w:vAnchor="text" w:hAnchor="page" w:y="1"/>
      <w:numPr>
        <w:ilvl w:val="5"/>
        <w:numId w:val="6"/>
      </w:numPr>
      <w:spacing w:before="115" w:after="60"/>
      <w:outlineLvl w:val="5"/>
    </w:pPr>
    <w:rPr>
      <w:b/>
      <w:i/>
    </w:rPr>
  </w:style>
  <w:style w:type="paragraph" w:styleId="Heading7">
    <w:name w:val="heading 7"/>
    <w:next w:val="Normal"/>
    <w:qFormat/>
    <w:rsid w:val="00FA1C43"/>
    <w:pPr>
      <w:keepNext/>
      <w:numPr>
        <w:ilvl w:val="6"/>
        <w:numId w:val="6"/>
      </w:numPr>
      <w:spacing w:after="100"/>
      <w:outlineLvl w:val="6"/>
    </w:pPr>
    <w:rPr>
      <w:rFonts w:ascii="Arial" w:hAnsi="Arial"/>
      <w:b/>
      <w:smallCaps/>
      <w:snapToGrid w:val="0"/>
      <w:sz w:val="22"/>
    </w:rPr>
  </w:style>
  <w:style w:type="paragraph" w:styleId="Heading8">
    <w:name w:val="heading 8"/>
    <w:basedOn w:val="Normal"/>
    <w:next w:val="Normal"/>
    <w:qFormat/>
    <w:rsid w:val="00FA1C43"/>
    <w:pPr>
      <w:keepNext/>
      <w:numPr>
        <w:ilvl w:val="7"/>
        <w:numId w:val="6"/>
      </w:numPr>
      <w:outlineLvl w:val="7"/>
    </w:pPr>
    <w:rPr>
      <w:b/>
      <w:i/>
      <w:color w:val="000000"/>
      <w:sz w:val="20"/>
      <w:u w:val="single"/>
    </w:rPr>
  </w:style>
  <w:style w:type="paragraph" w:styleId="Heading9">
    <w:name w:val="heading 9"/>
    <w:basedOn w:val="Normal"/>
    <w:next w:val="Normal"/>
    <w:qFormat/>
    <w:rsid w:val="00FA1C43"/>
    <w:pPr>
      <w:keepNext/>
      <w:numPr>
        <w:ilvl w:val="8"/>
        <w:numId w:val="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345BD"/>
    <w:pPr>
      <w:spacing w:before="120" w:after="120"/>
    </w:pPr>
    <w:rPr>
      <w:rFonts w:ascii="Arial" w:hAnsi="Arial"/>
      <w:iCs/>
      <w:sz w:val="22"/>
      <w:szCs w:val="24"/>
    </w:rPr>
  </w:style>
  <w:style w:type="character" w:customStyle="1" w:styleId="BodyTextChar">
    <w:name w:val="Body Text Char"/>
    <w:link w:val="BodyText"/>
    <w:rsid w:val="004345BD"/>
    <w:rPr>
      <w:rFonts w:ascii="Arial" w:hAnsi="Arial"/>
      <w:iCs/>
      <w:sz w:val="22"/>
      <w:szCs w:val="24"/>
      <w:lang w:val="en-US" w:eastAsia="en-US" w:bidi="ar-SA"/>
    </w:rPr>
  </w:style>
  <w:style w:type="character" w:customStyle="1" w:styleId="Heading2Char">
    <w:name w:val="Heading 2 Char"/>
    <w:link w:val="Heading2"/>
    <w:rsid w:val="00FA1C43"/>
    <w:rPr>
      <w:rFonts w:ascii="Arial" w:hAnsi="Arial"/>
      <w:b/>
      <w:sz w:val="32"/>
    </w:rPr>
  </w:style>
  <w:style w:type="character" w:customStyle="1" w:styleId="Heading3Char">
    <w:name w:val="Heading 3 Char"/>
    <w:link w:val="Heading3"/>
    <w:rsid w:val="00FA1C43"/>
    <w:rPr>
      <w:rFonts w:ascii="Arial" w:eastAsia="Arial Unicode MS" w:hAnsi="Arial"/>
      <w:b/>
      <w:bCs/>
      <w:sz w:val="28"/>
    </w:rPr>
  </w:style>
  <w:style w:type="character" w:customStyle="1" w:styleId="Heading4Char">
    <w:name w:val="Heading 4 Char"/>
    <w:link w:val="Heading4"/>
    <w:rsid w:val="00F96947"/>
    <w:rPr>
      <w:rFonts w:ascii="Arial" w:hAnsi="Arial"/>
      <w:b/>
      <w:snapToGrid w:val="0"/>
      <w:sz w:val="24"/>
      <w:szCs w:val="22"/>
    </w:rPr>
  </w:style>
  <w:style w:type="character" w:customStyle="1" w:styleId="Heading5Char">
    <w:name w:val="Heading 5 Char"/>
    <w:basedOn w:val="DefaultParagraphFont"/>
    <w:link w:val="Heading5"/>
    <w:rsid w:val="00FA1C43"/>
    <w:rPr>
      <w:rFonts w:eastAsiaTheme="majorEastAsia" w:cstheme="majorBidi"/>
      <w:b/>
      <w:smallCaps/>
      <w:sz w:val="22"/>
    </w:rPr>
  </w:style>
  <w:style w:type="paragraph" w:customStyle="1" w:styleId="SubheadinTable">
    <w:name w:val="Subhead in Table"/>
    <w:basedOn w:val="Tabletext"/>
    <w:qFormat/>
    <w:rsid w:val="00FA1C43"/>
    <w:rPr>
      <w:rFonts w:ascii="Times New Roman" w:hAnsi="Times New Roman"/>
      <w:b/>
      <w:snapToGrid/>
      <w:sz w:val="22"/>
    </w:rPr>
  </w:style>
  <w:style w:type="paragraph" w:customStyle="1" w:styleId="Tabletext">
    <w:name w:val="Tabletext"/>
    <w:basedOn w:val="Normal"/>
    <w:rsid w:val="007D73B6"/>
    <w:pPr>
      <w:keepLines/>
      <w:widowControl w:val="0"/>
      <w:spacing w:before="60" w:after="60"/>
    </w:pPr>
    <w:rPr>
      <w:snapToGrid w:val="0"/>
      <w:sz w:val="18"/>
    </w:rPr>
  </w:style>
  <w:style w:type="paragraph" w:customStyle="1" w:styleId="CoverLogo">
    <w:name w:val="Cover Logo"/>
    <w:basedOn w:val="Normal"/>
    <w:qFormat/>
    <w:rsid w:val="00FA1C43"/>
    <w:pPr>
      <w:spacing w:before="440"/>
    </w:pPr>
    <w:rPr>
      <w:noProof/>
    </w:rPr>
  </w:style>
  <w:style w:type="paragraph" w:customStyle="1" w:styleId="CoverTitle">
    <w:name w:val="Cover Title"/>
    <w:basedOn w:val="Normal"/>
    <w:rsid w:val="00027F35"/>
    <w:pPr>
      <w:jc w:val="center"/>
    </w:pPr>
    <w:rPr>
      <w:b/>
      <w:bCs/>
      <w:sz w:val="40"/>
    </w:rPr>
  </w:style>
  <w:style w:type="paragraph" w:customStyle="1" w:styleId="CoverOMBNumber">
    <w:name w:val="Cover OMB Number"/>
    <w:basedOn w:val="BodyText"/>
    <w:qFormat/>
    <w:rsid w:val="00FA1C43"/>
    <w:pPr>
      <w:tabs>
        <w:tab w:val="right" w:pos="9976"/>
      </w:tabs>
      <w:spacing w:before="5200"/>
      <w:contextualSpacing/>
    </w:pPr>
    <w:rPr>
      <w:rFonts w:ascii="Times New Roman" w:hAnsi="Times New Roman"/>
    </w:rPr>
  </w:style>
  <w:style w:type="character" w:styleId="Hyperlink">
    <w:name w:val="Hyperlink"/>
    <w:uiPriority w:val="99"/>
    <w:rsid w:val="004345BD"/>
    <w:rPr>
      <w:rFonts w:ascii="Arial" w:hAnsi="Arial"/>
      <w:color w:val="0000FF"/>
      <w:sz w:val="22"/>
      <w:u w:val="single"/>
    </w:rPr>
  </w:style>
  <w:style w:type="character" w:styleId="CommentReference">
    <w:name w:val="annotation reference"/>
    <w:basedOn w:val="DefaultParagraphFont"/>
    <w:uiPriority w:val="99"/>
    <w:unhideWhenUsed/>
    <w:rsid w:val="00723422"/>
    <w:rPr>
      <w:sz w:val="16"/>
      <w:szCs w:val="16"/>
    </w:rPr>
  </w:style>
  <w:style w:type="paragraph" w:styleId="CommentText">
    <w:name w:val="annotation text"/>
    <w:basedOn w:val="Normal"/>
    <w:link w:val="CommentTextChar"/>
    <w:uiPriority w:val="99"/>
    <w:unhideWhenUsed/>
    <w:rsid w:val="00723422"/>
    <w:rPr>
      <w:sz w:val="20"/>
    </w:rPr>
  </w:style>
  <w:style w:type="character" w:customStyle="1" w:styleId="CommentTextChar">
    <w:name w:val="Comment Text Char"/>
    <w:basedOn w:val="DefaultParagraphFont"/>
    <w:link w:val="CommentText"/>
    <w:uiPriority w:val="99"/>
    <w:rsid w:val="00723422"/>
  </w:style>
  <w:style w:type="paragraph" w:styleId="BodyTextIndent">
    <w:name w:val="Body Text Indent"/>
    <w:basedOn w:val="BodyText"/>
    <w:link w:val="BodyTextIndentChar"/>
    <w:rsid w:val="00020595"/>
    <w:pPr>
      <w:ind w:left="446"/>
    </w:pPr>
    <w:rPr>
      <w:iCs w:val="0"/>
      <w:szCs w:val="20"/>
    </w:rPr>
  </w:style>
  <w:style w:type="paragraph" w:styleId="CommentSubject">
    <w:name w:val="annotation subject"/>
    <w:basedOn w:val="CommentText"/>
    <w:next w:val="CommentText"/>
    <w:link w:val="CommentSubjectChar"/>
    <w:semiHidden/>
    <w:unhideWhenUsed/>
    <w:rsid w:val="00723422"/>
    <w:rPr>
      <w:b/>
      <w:bCs/>
    </w:rPr>
  </w:style>
  <w:style w:type="character" w:customStyle="1" w:styleId="CommentSubjectChar">
    <w:name w:val="Comment Subject Char"/>
    <w:basedOn w:val="CommentTextChar"/>
    <w:link w:val="CommentSubject"/>
    <w:semiHidden/>
    <w:rsid w:val="00723422"/>
    <w:rPr>
      <w:b/>
      <w:bCs/>
    </w:rPr>
  </w:style>
  <w:style w:type="character" w:styleId="FollowedHyperlink">
    <w:name w:val="FollowedHyperlink"/>
    <w:rPr>
      <w:color w:val="0000FF"/>
      <w:u w:val="single"/>
    </w:rPr>
  </w:style>
  <w:style w:type="paragraph" w:styleId="Revision">
    <w:name w:val="Revision"/>
    <w:hidden/>
    <w:semiHidden/>
    <w:rsid w:val="00723422"/>
    <w:rPr>
      <w:sz w:val="22"/>
    </w:rPr>
  </w:style>
  <w:style w:type="paragraph" w:customStyle="1" w:styleId="TableHeaderadditional">
    <w:name w:val="Table Header additional"/>
    <w:basedOn w:val="TableHeader"/>
    <w:qFormat/>
    <w:rsid w:val="00267CBF"/>
    <w:pPr>
      <w:jc w:val="left"/>
    </w:pPr>
    <w:rPr>
      <w:b w:val="0"/>
      <w:i/>
      <w:smallCaps w:val="0"/>
      <w:snapToGrid w:val="0"/>
    </w:rPr>
  </w:style>
  <w:style w:type="paragraph" w:customStyle="1" w:styleId="TableHeader">
    <w:name w:val="Table Header"/>
    <w:basedOn w:val="Normal"/>
    <w:next w:val="Normal"/>
    <w:rsid w:val="00F63FD4"/>
    <w:pPr>
      <w:jc w:val="center"/>
    </w:pPr>
    <w:rPr>
      <w:b/>
      <w:smallCaps/>
    </w:rPr>
  </w:style>
  <w:style w:type="paragraph" w:customStyle="1" w:styleId="PartHeading">
    <w:name w:val="Part Heading"/>
    <w:basedOn w:val="BodyText"/>
    <w:next w:val="BodyText"/>
    <w:qFormat/>
    <w:rsid w:val="002B0E3C"/>
    <w:pPr>
      <w:pBdr>
        <w:top w:val="single" w:sz="24" w:space="1" w:color="auto"/>
      </w:pBdr>
    </w:pPr>
    <w:rPr>
      <w:b/>
      <w:caps/>
      <w:sz w:val="24"/>
    </w:rPr>
  </w:style>
  <w:style w:type="paragraph" w:styleId="BalloonText">
    <w:name w:val="Balloon Text"/>
    <w:basedOn w:val="Normal"/>
    <w:link w:val="BalloonTextChar"/>
    <w:semiHidden/>
    <w:unhideWhenUsed/>
    <w:rsid w:val="00027F35"/>
    <w:rPr>
      <w:rFonts w:ascii="Segoe UI" w:hAnsi="Segoe UI" w:cs="Segoe UI"/>
      <w:sz w:val="18"/>
      <w:szCs w:val="18"/>
    </w:rPr>
  </w:style>
  <w:style w:type="character" w:customStyle="1" w:styleId="BalloonTextChar">
    <w:name w:val="Balloon Text Char"/>
    <w:basedOn w:val="DefaultParagraphFont"/>
    <w:link w:val="BalloonText"/>
    <w:semiHidden/>
    <w:rsid w:val="00027F35"/>
    <w:rPr>
      <w:rFonts w:ascii="Segoe UI" w:hAnsi="Segoe UI" w:cs="Segoe UI"/>
      <w:sz w:val="18"/>
      <w:szCs w:val="18"/>
    </w:rPr>
  </w:style>
  <w:style w:type="paragraph" w:customStyle="1" w:styleId="BoxNotesWithBox">
    <w:name w:val="Box Notes With Box"/>
    <w:basedOn w:val="Normal"/>
    <w:link w:val="BoxNotesWithBoxChar"/>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customStyle="1" w:styleId="Contacts">
    <w:name w:val="Contacts"/>
    <w:basedOn w:val="Normal"/>
    <w:next w:val="Normal"/>
    <w:rsid w:val="006B522D"/>
    <w:pPr>
      <w:ind w:left="806" w:hanging="360"/>
    </w:pPr>
    <w:rPr>
      <w:szCs w:val="22"/>
    </w:rPr>
  </w:style>
  <w:style w:type="character" w:styleId="Emphasis">
    <w:name w:val="Emphasis"/>
    <w:qFormat/>
    <w:rsid w:val="00FA1C43"/>
    <w:rPr>
      <w:rFonts w:ascii="Times New Roman" w:hAnsi="Times New Roman"/>
      <w:i/>
      <w:iCs/>
      <w:sz w:val="22"/>
    </w:rPr>
  </w:style>
  <w:style w:type="paragraph" w:customStyle="1" w:styleId="List1stLevelChar">
    <w:name w:val="List 1st Level Char"/>
    <w:pPr>
      <w:tabs>
        <w:tab w:val="left" w:pos="450"/>
      </w:tabs>
      <w:spacing w:after="120" w:line="240" w:lineRule="atLeast"/>
      <w:ind w:left="446" w:hanging="446"/>
    </w:pPr>
    <w:rPr>
      <w:rFonts w:ascii="Helvetica" w:eastAsia="MS Mincho" w:hAnsi="Helvetica"/>
      <w:sz w:val="22"/>
    </w:rPr>
  </w:style>
  <w:style w:type="paragraph" w:customStyle="1" w:styleId="List2ndlevel">
    <w:name w:val="List 2nd level"/>
    <w:rsid w:val="004345BD"/>
    <w:pPr>
      <w:tabs>
        <w:tab w:val="left" w:pos="810"/>
      </w:tabs>
      <w:spacing w:after="120" w:line="240" w:lineRule="atLeast"/>
      <w:ind w:left="806" w:hanging="360"/>
    </w:pPr>
    <w:rPr>
      <w:rFonts w:ascii="Arial" w:hAnsi="Arial"/>
      <w:sz w:val="22"/>
      <w:szCs w:val="22"/>
    </w:rPr>
  </w:style>
  <w:style w:type="paragraph" w:styleId="List3">
    <w:name w:val="List 3"/>
    <w:basedOn w:val="Normal"/>
    <w:pPr>
      <w:ind w:left="1080" w:hanging="360"/>
    </w:pPr>
    <w:rPr>
      <w:snapToGrid w:val="0"/>
    </w:rPr>
  </w:style>
  <w:style w:type="paragraph" w:styleId="ListBullet">
    <w:name w:val="List Bullet"/>
    <w:basedOn w:val="BodyText"/>
    <w:link w:val="ListBulletChar"/>
    <w:rsid w:val="004566F7"/>
    <w:pPr>
      <w:numPr>
        <w:numId w:val="3"/>
      </w:numPr>
      <w:spacing w:line="240" w:lineRule="atLeast"/>
    </w:pPr>
    <w:rPr>
      <w:rFonts w:eastAsia="Arial Unicode MS"/>
      <w:iCs w:val="0"/>
      <w:szCs w:val="20"/>
    </w:rPr>
  </w:style>
  <w:style w:type="paragraph" w:styleId="ListBullet2">
    <w:name w:val="List Bullet 2"/>
    <w:basedOn w:val="BodyText"/>
    <w:rsid w:val="004566F7"/>
    <w:pPr>
      <w:numPr>
        <w:numId w:val="4"/>
      </w:numPr>
    </w:pPr>
  </w:style>
  <w:style w:type="character" w:styleId="Strong">
    <w:name w:val="Strong"/>
    <w:qFormat/>
    <w:rsid w:val="008F410E"/>
    <w:rPr>
      <w:rFonts w:ascii="Arial" w:hAnsi="Arial"/>
      <w:b/>
      <w:bCs/>
      <w:sz w:val="22"/>
    </w:rPr>
  </w:style>
  <w:style w:type="character" w:customStyle="1" w:styleId="SubheadinParagraph">
    <w:name w:val="Subhead in Paragraph"/>
    <w:rsid w:val="00CA14D0"/>
    <w:rPr>
      <w:rFonts w:ascii="Arial" w:hAnsi="Arial"/>
      <w:b/>
      <w:i w:val="0"/>
      <w:sz w:val="22"/>
      <w:szCs w:val="22"/>
      <w:u w:val="none"/>
    </w:rPr>
  </w:style>
  <w:style w:type="character" w:styleId="SubtleEmphasis">
    <w:name w:val="Subtle Emphasis"/>
    <w:uiPriority w:val="19"/>
    <w:qFormat/>
    <w:rsid w:val="00027F35"/>
    <w:rPr>
      <w:i/>
      <w:iCs/>
      <w:color w:val="404040" w:themeColor="text1" w:themeTint="BF"/>
    </w:rPr>
  </w:style>
  <w:style w:type="paragraph" w:styleId="TOC1">
    <w:name w:val="toc 1"/>
    <w:basedOn w:val="Normal"/>
    <w:next w:val="Normal"/>
    <w:uiPriority w:val="39"/>
    <w:rsid w:val="00AE6CF8"/>
    <w:pPr>
      <w:tabs>
        <w:tab w:val="left" w:pos="360"/>
        <w:tab w:val="right" w:leader="dot" w:pos="9360"/>
      </w:tabs>
      <w:spacing w:before="180"/>
      <w:ind w:left="360" w:hanging="360"/>
    </w:pPr>
    <w:rPr>
      <w:b/>
      <w:noProof/>
      <w:snapToGrid w:val="0"/>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bCs/>
      <w:noProof/>
      <w:snapToGrid w:val="0"/>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noProof/>
      <w:snapToGrid w:val="0"/>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napToGrid w:val="0"/>
      <w:szCs w:val="22"/>
    </w:rPr>
  </w:style>
  <w:style w:type="paragraph" w:styleId="TOC5">
    <w:name w:val="toc 5"/>
    <w:basedOn w:val="TOC4"/>
    <w:next w:val="Normal"/>
    <w:uiPriority w:val="39"/>
    <w:rsid w:val="00E4244A"/>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customStyle="1" w:styleId="TOCHead">
    <w:name w:val="TOC Head"/>
    <w:rsid w:val="00487559"/>
    <w:pPr>
      <w:spacing w:after="280"/>
    </w:pPr>
    <w:rPr>
      <w:rFonts w:ascii="Arial" w:hAnsi="Arial"/>
      <w:b/>
      <w:caps/>
      <w:sz w:val="28"/>
      <w:szCs w:val="28"/>
    </w:rPr>
  </w:style>
  <w:style w:type="paragraph" w:styleId="z-TopofForm">
    <w:name w:val="HTML Top of Form"/>
    <w:basedOn w:val="Normal"/>
    <w:next w:val="Normal"/>
    <w:hidden/>
    <w:pPr>
      <w:pBdr>
        <w:bottom w:val="single" w:sz="6" w:space="1" w:color="auto"/>
      </w:pBdr>
      <w:jc w:val="center"/>
    </w:pPr>
    <w:rPr>
      <w:rFonts w:cs="Arial"/>
      <w:snapToGrid w:val="0"/>
      <w:vanish/>
      <w:sz w:val="16"/>
      <w:szCs w:val="16"/>
    </w:rPr>
  </w:style>
  <w:style w:type="paragraph" w:styleId="z-BottomofForm">
    <w:name w:val="HTML Bottom of Form"/>
    <w:basedOn w:val="Normal"/>
    <w:next w:val="Normal"/>
    <w:hidden/>
    <w:pPr>
      <w:pBdr>
        <w:top w:val="single" w:sz="6" w:space="1" w:color="auto"/>
      </w:pBdr>
      <w:jc w:val="center"/>
    </w:pPr>
    <w:rPr>
      <w:rFonts w:cs="Arial"/>
      <w:snapToGrid w:val="0"/>
      <w:vanish/>
      <w:sz w:val="16"/>
      <w:szCs w:val="16"/>
    </w:rPr>
  </w:style>
  <w:style w:type="character" w:customStyle="1" w:styleId="Comment">
    <w:name w:val="Comment"/>
    <w:rPr>
      <w:vanish/>
    </w:rPr>
  </w:style>
  <w:style w:type="paragraph" w:styleId="ListBullet3">
    <w:name w:val="List Bullet 3"/>
    <w:basedOn w:val="ListBullet2"/>
    <w:autoRedefine/>
    <w:rsid w:val="00CF377B"/>
    <w:pPr>
      <w:numPr>
        <w:numId w:val="5"/>
      </w:numPr>
      <w:ind w:left="2088"/>
    </w:pPr>
  </w:style>
  <w:style w:type="paragraph" w:styleId="ListBullet4">
    <w:name w:val="List Bullet 4"/>
    <w:basedOn w:val="Normal"/>
    <w:autoRedefine/>
    <w:pPr>
      <w:numPr>
        <w:numId w:val="1"/>
      </w:numPr>
    </w:pPr>
  </w:style>
  <w:style w:type="paragraph" w:styleId="ListBullet5">
    <w:name w:val="List Bullet 5"/>
    <w:basedOn w:val="Normal"/>
    <w:autoRedefine/>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customStyle="1" w:styleId="List1stLevel">
    <w:name w:val="List 1st Level"/>
    <w:link w:val="List1stLevelChar1"/>
    <w:rsid w:val="004345BD"/>
    <w:pPr>
      <w:tabs>
        <w:tab w:val="left" w:pos="450"/>
      </w:tabs>
      <w:spacing w:after="120" w:line="240" w:lineRule="atLeast"/>
      <w:ind w:left="446" w:hanging="446"/>
    </w:pPr>
    <w:rPr>
      <w:rFonts w:ascii="Arial" w:eastAsia="MS Mincho" w:hAnsi="Arial"/>
      <w:snapToGrid w:val="0"/>
      <w:sz w:val="22"/>
      <w:szCs w:val="22"/>
    </w:rPr>
  </w:style>
  <w:style w:type="character" w:customStyle="1" w:styleId="List1stLevelChar1">
    <w:name w:val="List 1st Level Char1"/>
    <w:link w:val="List1stLevel"/>
    <w:rsid w:val="006F3FAA"/>
    <w:rPr>
      <w:rFonts w:ascii="Arial" w:eastAsia="MS Mincho" w:hAnsi="Arial"/>
      <w:snapToGrid w:val="0"/>
      <w:sz w:val="22"/>
      <w:szCs w:val="22"/>
      <w:lang w:val="en-US" w:eastAsia="en-US" w:bidi="ar-SA"/>
    </w:r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
    <w:name w:val="New Section"/>
    <w:basedOn w:val="Normal"/>
    <w:rsid w:val="00BE31C4"/>
    <w:pPr>
      <w:spacing w:before="4320"/>
      <w:jc w:val="center"/>
    </w:pPr>
    <w:rPr>
      <w:b/>
      <w:bCs/>
      <w:snapToGrid w:val="0"/>
      <w:sz w:val="36"/>
      <w:szCs w:val="32"/>
    </w:rPr>
  </w:style>
  <w:style w:type="paragraph" w:customStyle="1" w:styleId="Subhead">
    <w:name w:val="Subhead"/>
    <w:next w:val="Normal"/>
    <w:link w:val="SubheadChar"/>
    <w:rsid w:val="00CA14D0"/>
    <w:pPr>
      <w:spacing w:before="240" w:after="200"/>
    </w:pPr>
    <w:rPr>
      <w:rFonts w:ascii="Arial" w:hAnsi="Arial"/>
      <w:b/>
      <w:sz w:val="24"/>
    </w:rPr>
  </w:style>
  <w:style w:type="character" w:customStyle="1" w:styleId="SubheadChar">
    <w:name w:val="Subhead Char"/>
    <w:link w:val="Subhead"/>
    <w:rsid w:val="00CA14D0"/>
    <w:rPr>
      <w:rFonts w:ascii="Arial" w:hAnsi="Arial"/>
      <w:b/>
      <w:sz w:val="24"/>
    </w:r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rFonts w:ascii="Arial" w:hAnsi="Arial"/>
      <w:i/>
      <w:iCs/>
      <w:sz w:val="22"/>
      <w:szCs w:val="24"/>
      <w:lang w:val="en-US" w:eastAsia="en-US" w:bidi="ar-SA"/>
    </w:rPr>
  </w:style>
  <w:style w:type="paragraph" w:customStyle="1" w:styleId="Heading2-NoTOC">
    <w:name w:val="Heading 2-No TOC"/>
    <w:basedOn w:val="Heading2"/>
    <w:rsid w:val="009F0AA5"/>
    <w:rPr>
      <w:sz w:val="22"/>
      <w:szCs w:val="22"/>
    </w:rPr>
  </w:style>
  <w:style w:type="character" w:customStyle="1" w:styleId="Revision1">
    <w:name w:val="Revision1"/>
    <w:rsid w:val="00D9335A"/>
    <w:rPr>
      <w:color w:val="800080"/>
    </w:rPr>
  </w:style>
  <w:style w:type="paragraph" w:customStyle="1" w:styleId="instructionagency">
    <w:name w:val="instruction agency"/>
    <w:basedOn w:val="Normal"/>
    <w:rsid w:val="00BB45FF"/>
    <w:pPr>
      <w:ind w:left="720" w:hanging="720"/>
    </w:pPr>
    <w:rPr>
      <w:snapToGrid w:val="0"/>
    </w:rPr>
  </w:style>
  <w:style w:type="character" w:customStyle="1" w:styleId="StrongEmphasis">
    <w:name w:val="Strong Emphasis"/>
    <w:rsid w:val="00230990"/>
    <w:rPr>
      <w:rFonts w:ascii="Arial" w:hAnsi="Arial"/>
      <w:b/>
      <w:bCs/>
      <w:i/>
      <w:iCs/>
      <w:sz w:val="22"/>
    </w:rPr>
  </w:style>
  <w:style w:type="character" w:styleId="EndnoteReference">
    <w:name w:val="endnote reference"/>
    <w:basedOn w:val="DefaultParagraphFont"/>
    <w:semiHidden/>
    <w:unhideWhenUsed/>
    <w:rsid w:val="00027F35"/>
    <w:rPr>
      <w:vertAlign w:val="superscript"/>
    </w:rPr>
  </w:style>
  <w:style w:type="character" w:styleId="IntenseEmphasis">
    <w:name w:val="Intense Emphasis"/>
    <w:basedOn w:val="DefaultParagraphFont"/>
    <w:uiPriority w:val="21"/>
    <w:qFormat/>
    <w:rsid w:val="00027F35"/>
    <w:rPr>
      <w:i/>
      <w:iCs/>
      <w:color w:val="5B9BD5" w:themeColor="accent1"/>
    </w:rPr>
  </w:style>
  <w:style w:type="paragraph" w:styleId="IntenseQuote">
    <w:name w:val="Intense Quote"/>
    <w:basedOn w:val="Normal"/>
    <w:next w:val="Normal"/>
    <w:link w:val="IntenseQuoteChar"/>
    <w:uiPriority w:val="30"/>
    <w:qFormat/>
    <w:rsid w:val="00027F35"/>
    <w:pPr>
      <w:pBdr>
        <w:top w:val="single" w:sz="4" w:space="10" w:color="5B9BD5" w:themeColor="accent1"/>
        <w:bottom w:val="single" w:sz="4" w:space="10" w:color="5B9BD5" w:themeColor="accent1"/>
      </w:pBdr>
      <w:spacing w:before="360" w:after="360"/>
      <w:ind w:left="864" w:right="864"/>
      <w:jc w:val="center"/>
    </w:pPr>
    <w:rPr>
      <w:i/>
      <w:iCs w:val="0"/>
      <w:color w:val="5B9BD5" w:themeColor="accent1"/>
    </w:rPr>
  </w:style>
  <w:style w:type="character" w:customStyle="1" w:styleId="IntenseQuoteChar">
    <w:name w:val="Intense Quote Char"/>
    <w:basedOn w:val="DefaultParagraphFont"/>
    <w:link w:val="IntenseQuote"/>
    <w:uiPriority w:val="30"/>
    <w:rsid w:val="00027F35"/>
    <w:rPr>
      <w:i/>
      <w:iCs/>
      <w:color w:val="5B9BD5" w:themeColor="accent1"/>
      <w:sz w:val="22"/>
    </w:rPr>
  </w:style>
  <w:style w:type="character" w:styleId="IntenseReference">
    <w:name w:val="Intense Reference"/>
    <w:basedOn w:val="DefaultParagraphFont"/>
    <w:uiPriority w:val="32"/>
    <w:qFormat/>
    <w:rsid w:val="00027F35"/>
    <w:rPr>
      <w:b/>
      <w:bCs/>
      <w:smallCaps/>
      <w:color w:val="5B9BD5" w:themeColor="accent1"/>
      <w:spacing w:val="5"/>
    </w:rPr>
  </w:style>
  <w:style w:type="character" w:styleId="LineNumber">
    <w:name w:val="line number"/>
    <w:basedOn w:val="DefaultParagraphFont"/>
    <w:semiHidden/>
    <w:unhideWhenUsed/>
    <w:rsid w:val="00027F35"/>
  </w:style>
  <w:style w:type="character" w:styleId="PlaceholderText">
    <w:name w:val="Placeholder Text"/>
    <w:basedOn w:val="DefaultParagraphFont"/>
    <w:uiPriority w:val="99"/>
    <w:semiHidden/>
    <w:rsid w:val="00027F35"/>
    <w:rPr>
      <w:color w:val="808080"/>
    </w:rPr>
  </w:style>
  <w:style w:type="paragraph" w:styleId="TOCHeading">
    <w:name w:val="TOC Heading"/>
    <w:basedOn w:val="Heading1"/>
    <w:next w:val="Normal"/>
    <w:uiPriority w:val="39"/>
    <w:semiHidden/>
    <w:unhideWhenUsed/>
    <w:qFormat/>
    <w:rsid w:val="00027F35"/>
    <w:pPr>
      <w:keepLines/>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BodyTextIndent3">
    <w:name w:val="Body Text Indent 3"/>
    <w:basedOn w:val="BodyTextIndent2"/>
    <w:link w:val="BodyTextIndent3Char"/>
    <w:unhideWhenUsed/>
    <w:rsid w:val="00A90A2F"/>
    <w:pPr>
      <w:ind w:left="1440"/>
    </w:pPr>
    <w:rPr>
      <w:szCs w:val="16"/>
    </w:rPr>
  </w:style>
  <w:style w:type="character" w:customStyle="1" w:styleId="BodyTextIndentChar">
    <w:name w:val="Body Text Indent Char"/>
    <w:basedOn w:val="BodyTextChar"/>
    <w:link w:val="BodyTextIndent"/>
    <w:rsid w:val="00E16560"/>
    <w:rPr>
      <w:rFonts w:ascii="Arial" w:hAnsi="Arial"/>
      <w:iCs w:val="0"/>
      <w:sz w:val="22"/>
      <w:szCs w:val="24"/>
      <w:lang w:val="en-US" w:eastAsia="en-US" w:bidi="ar-SA"/>
    </w:rPr>
  </w:style>
  <w:style w:type="paragraph" w:styleId="BodyTextIndent2">
    <w:name w:val="Body Text Indent 2"/>
    <w:basedOn w:val="BodyTextIndent"/>
    <w:link w:val="BodyTextIndent2Char"/>
    <w:unhideWhenUsed/>
    <w:rsid w:val="00A90A2F"/>
    <w:pPr>
      <w:ind w:left="1008"/>
    </w:pPr>
  </w:style>
  <w:style w:type="character" w:customStyle="1" w:styleId="BodyTextIndent2Char">
    <w:name w:val="Body Text Indent 2 Char"/>
    <w:basedOn w:val="DefaultParagraphFont"/>
    <w:link w:val="BodyTextIndent2"/>
    <w:rsid w:val="00A90A2F"/>
    <w:rPr>
      <w:rFonts w:ascii="Arial" w:hAnsi="Arial"/>
      <w:sz w:val="22"/>
    </w:rPr>
  </w:style>
  <w:style w:type="character" w:customStyle="1" w:styleId="BodyTextIndent3Char">
    <w:name w:val="Body Text Indent 3 Char"/>
    <w:basedOn w:val="DefaultParagraphFont"/>
    <w:link w:val="BodyTextIndent3"/>
    <w:rsid w:val="00A90A2F"/>
    <w:rPr>
      <w:rFonts w:ascii="Arial" w:hAnsi="Arial"/>
      <w:sz w:val="22"/>
      <w:szCs w:val="16"/>
    </w:rPr>
  </w:style>
  <w:style w:type="paragraph" w:customStyle="1" w:styleId="Box">
    <w:name w:val="Box"/>
    <w:basedOn w:val="BoxNotesWithBox"/>
    <w:link w:val="BoxChar"/>
    <w:qFormat/>
    <w:rsid w:val="00F72A39"/>
  </w:style>
  <w:style w:type="character" w:customStyle="1" w:styleId="BoxNotesWithBoxChar">
    <w:name w:val="Box Notes With Box Char"/>
    <w:basedOn w:val="DefaultParagraphFont"/>
    <w:link w:val="BoxNotesWithBox"/>
    <w:rsid w:val="00F72A39"/>
    <w:rPr>
      <w:rFonts w:ascii="Arial Narrow" w:hAnsi="Arial Narrow"/>
      <w:b/>
      <w:bCs/>
      <w:iCs/>
      <w:sz w:val="22"/>
      <w:szCs w:val="24"/>
    </w:rPr>
  </w:style>
  <w:style w:type="character" w:customStyle="1" w:styleId="BoxChar">
    <w:name w:val="Box Char"/>
    <w:basedOn w:val="BoxNotesWithBoxChar"/>
    <w:link w:val="Box"/>
    <w:rsid w:val="00F72A39"/>
    <w:rPr>
      <w:rFonts w:ascii="Arial Narrow" w:hAnsi="Arial Narrow"/>
      <w:b/>
      <w:bCs/>
      <w:iCs/>
      <w:sz w:val="22"/>
      <w:szCs w:val="24"/>
    </w:rPr>
  </w:style>
  <w:style w:type="paragraph" w:styleId="Header">
    <w:name w:val="header"/>
    <w:basedOn w:val="Normal"/>
    <w:link w:val="HeaderChar"/>
    <w:unhideWhenUsed/>
    <w:rsid w:val="00BC655B"/>
    <w:pPr>
      <w:tabs>
        <w:tab w:val="center" w:pos="4680"/>
        <w:tab w:val="right" w:pos="9360"/>
      </w:tabs>
      <w:spacing w:before="0" w:after="0"/>
    </w:pPr>
  </w:style>
  <w:style w:type="character" w:customStyle="1" w:styleId="HeaderChar">
    <w:name w:val="Header Char"/>
    <w:basedOn w:val="DefaultParagraphFont"/>
    <w:link w:val="Header"/>
    <w:rsid w:val="00BC655B"/>
    <w:rPr>
      <w:rFonts w:ascii="Arial" w:hAnsi="Arial"/>
      <w:iCs/>
      <w:sz w:val="22"/>
      <w:szCs w:val="24"/>
    </w:rPr>
  </w:style>
  <w:style w:type="paragraph" w:styleId="Footer">
    <w:name w:val="footer"/>
    <w:basedOn w:val="Normal"/>
    <w:link w:val="FooterChar"/>
    <w:unhideWhenUsed/>
    <w:rsid w:val="00632509"/>
    <w:pPr>
      <w:tabs>
        <w:tab w:val="center" w:pos="4680"/>
        <w:tab w:val="right" w:pos="9900"/>
      </w:tabs>
      <w:spacing w:before="0" w:after="0"/>
    </w:pPr>
    <w:rPr>
      <w:sz w:val="20"/>
    </w:rPr>
  </w:style>
  <w:style w:type="character" w:customStyle="1" w:styleId="FooterChar">
    <w:name w:val="Footer Char"/>
    <w:basedOn w:val="DefaultParagraphFont"/>
    <w:link w:val="Footer"/>
    <w:rsid w:val="00632509"/>
    <w:rPr>
      <w:rFonts w:ascii="Arial" w:hAnsi="Arial"/>
      <w:iCs/>
      <w:szCs w:val="24"/>
    </w:rPr>
  </w:style>
  <w:style w:type="paragraph" w:customStyle="1" w:styleId="ListNumbered">
    <w:name w:val="List Numbered"/>
    <w:basedOn w:val="List"/>
    <w:rsid w:val="00001D0F"/>
    <w:pPr>
      <w:numPr>
        <w:numId w:val="7"/>
      </w:numPr>
      <w:contextualSpacing w:val="0"/>
    </w:pPr>
    <w:rPr>
      <w:szCs w:val="22"/>
    </w:rPr>
  </w:style>
  <w:style w:type="paragraph" w:customStyle="1" w:styleId="ListNumbered2">
    <w:name w:val="List Numbered 2"/>
    <w:basedOn w:val="ListNumbered"/>
    <w:next w:val="ListNumbered"/>
    <w:rsid w:val="00657741"/>
    <w:pPr>
      <w:numPr>
        <w:ilvl w:val="1"/>
      </w:numPr>
    </w:pPr>
  </w:style>
  <w:style w:type="paragraph" w:styleId="List">
    <w:name w:val="List"/>
    <w:basedOn w:val="Normal"/>
    <w:semiHidden/>
    <w:unhideWhenUsed/>
    <w:rsid w:val="00657741"/>
    <w:pPr>
      <w:ind w:left="360" w:hanging="360"/>
      <w:contextualSpacing/>
    </w:pPr>
  </w:style>
  <w:style w:type="paragraph" w:customStyle="1" w:styleId="RevisionText">
    <w:name w:val="Revision Text"/>
    <w:basedOn w:val="BodyText"/>
    <w:link w:val="RevisionTextChar"/>
    <w:qFormat/>
    <w:rsid w:val="00AF3B7C"/>
    <w:pPr>
      <w:tabs>
        <w:tab w:val="right" w:pos="9976"/>
      </w:tabs>
    </w:pPr>
    <w:rPr>
      <w:color w:val="800080"/>
    </w:rPr>
  </w:style>
  <w:style w:type="paragraph" w:customStyle="1" w:styleId="RevisionBullet">
    <w:name w:val="Revision (Bullet)"/>
    <w:basedOn w:val="ListBullet"/>
    <w:link w:val="RevisionBulletChar"/>
    <w:qFormat/>
    <w:rsid w:val="00AF3B7C"/>
    <w:rPr>
      <w:color w:val="800080"/>
      <w:szCs w:val="24"/>
    </w:rPr>
  </w:style>
  <w:style w:type="character" w:customStyle="1" w:styleId="RevisionTextChar">
    <w:name w:val="Revision Text Char"/>
    <w:basedOn w:val="BodyTextChar"/>
    <w:link w:val="RevisionText"/>
    <w:rsid w:val="00AF3B7C"/>
    <w:rPr>
      <w:rFonts w:ascii="Arial" w:hAnsi="Arial"/>
      <w:iCs/>
      <w:color w:val="800080"/>
      <w:sz w:val="22"/>
      <w:szCs w:val="24"/>
      <w:lang w:val="en-US" w:eastAsia="en-US" w:bidi="ar-SA"/>
    </w:rPr>
  </w:style>
  <w:style w:type="character" w:customStyle="1" w:styleId="ListBulletChar">
    <w:name w:val="List Bullet Char"/>
    <w:basedOn w:val="BodyTextChar"/>
    <w:link w:val="ListBullet"/>
    <w:rsid w:val="00AF3B7C"/>
    <w:rPr>
      <w:rFonts w:ascii="Arial" w:eastAsia="Arial Unicode MS" w:hAnsi="Arial"/>
      <w:iCs w:val="0"/>
      <w:sz w:val="22"/>
      <w:szCs w:val="24"/>
      <w:lang w:val="en-US" w:eastAsia="en-US" w:bidi="ar-SA"/>
    </w:rPr>
  </w:style>
  <w:style w:type="character" w:customStyle="1" w:styleId="RevisionBulletChar">
    <w:name w:val="Revision (Bullet) Char"/>
    <w:basedOn w:val="ListBulletChar"/>
    <w:link w:val="RevisionBullet"/>
    <w:rsid w:val="00AF3B7C"/>
    <w:rPr>
      <w:rFonts w:ascii="Arial" w:eastAsia="Arial Unicode MS" w:hAnsi="Arial"/>
      <w:iCs w:val="0"/>
      <w:color w:val="800080"/>
      <w:sz w:val="22"/>
      <w:szCs w:val="24"/>
      <w:lang w:val="en-US" w:eastAsia="en-US" w:bidi="ar-SA"/>
    </w:rPr>
  </w:style>
  <w:style w:type="paragraph" w:customStyle="1" w:styleId="p1">
    <w:name w:val="p_1"/>
    <w:link w:val="p1Char"/>
    <w:rsid w:val="00E653D5"/>
    <w:pPr>
      <w:spacing w:before="160" w:after="160" w:line="240" w:lineRule="atLeast"/>
    </w:pPr>
    <w:rPr>
      <w:rFonts w:eastAsia="Arial"/>
      <w:color w:val="000000"/>
      <w:sz w:val="22"/>
      <w:szCs w:val="22"/>
    </w:rPr>
  </w:style>
  <w:style w:type="character" w:customStyle="1" w:styleId="conditionalText">
    <w:name w:val="conditionalText"/>
    <w:rsid w:val="00E653D5"/>
    <w:rPr>
      <w:color w:val="000000"/>
      <w:sz w:val="22"/>
      <w:szCs w:val="22"/>
    </w:rPr>
  </w:style>
  <w:style w:type="character" w:customStyle="1" w:styleId="p1Char">
    <w:name w:val="p_1 Char"/>
    <w:basedOn w:val="DefaultParagraphFont"/>
    <w:link w:val="p1"/>
    <w:rsid w:val="00E653D5"/>
    <w:rPr>
      <w:rFonts w:eastAsia="Arial"/>
      <w:color w:val="000000"/>
      <w:sz w:val="22"/>
      <w:szCs w:val="22"/>
    </w:rPr>
  </w:style>
  <w:style w:type="character" w:customStyle="1" w:styleId="spanRevisionstext1">
    <w:name w:val="span_Revisions_text_1"/>
    <w:rsid w:val="00EB0E67"/>
    <w:rPr>
      <w:rFonts w:ascii="Times New Roman" w:hAnsi="Times New Roman" w:cs="Times New Roman"/>
      <w:color w:val="9809BC"/>
      <w:sz w:val="22"/>
      <w:szCs w:val="22"/>
    </w:rPr>
  </w:style>
  <w:style w:type="character" w:customStyle="1" w:styleId="spanRevisionsTextstrong1">
    <w:name w:val="span_Revisions_Text_strong_1"/>
    <w:rsid w:val="007071CC"/>
    <w:rPr>
      <w:b/>
      <w:bCs/>
      <w:color w:val="9809BC"/>
      <w:sz w:val="22"/>
      <w:szCs w:val="22"/>
    </w:rPr>
  </w:style>
  <w:style w:type="paragraph" w:customStyle="1" w:styleId="li">
    <w:name w:val="li"/>
    <w:rsid w:val="007D7612"/>
    <w:pPr>
      <w:keepLines/>
      <w:spacing w:before="80" w:after="80" w:line="240" w:lineRule="atLeast"/>
      <w:ind w:left="600"/>
    </w:pPr>
    <w:rPr>
      <w:rFonts w:eastAsia="Arial"/>
      <w:color w:val="000000"/>
      <w:sz w:val="22"/>
      <w:szCs w:val="22"/>
    </w:rPr>
  </w:style>
  <w:style w:type="character" w:customStyle="1" w:styleId="spanTableTextRevisions3">
    <w:name w:val="span_TableTextRevisions_3"/>
    <w:rsid w:val="007D7612"/>
    <w:rPr>
      <w:color w:val="9808BC"/>
      <w:sz w:val="22"/>
      <w:szCs w:val="22"/>
    </w:rPr>
  </w:style>
  <w:style w:type="paragraph" w:styleId="ListParagraph">
    <w:name w:val="List Paragraph"/>
    <w:basedOn w:val="Normal"/>
    <w:uiPriority w:val="99"/>
    <w:qFormat/>
    <w:rsid w:val="00EB14BF"/>
    <w:pPr>
      <w:widowControl w:val="0"/>
      <w:spacing w:before="0" w:after="200" w:line="276" w:lineRule="auto"/>
      <w:ind w:left="720"/>
      <w:contextualSpacing/>
    </w:pPr>
    <w:rPr>
      <w:rFonts w:asciiTheme="minorHAnsi" w:eastAsiaTheme="minorHAnsi" w:hAnsiTheme="minorHAnsi" w:cstheme="minorBidi"/>
      <w:iCs w:val="0"/>
      <w:szCs w:val="22"/>
    </w:rPr>
  </w:style>
  <w:style w:type="character" w:customStyle="1" w:styleId="em">
    <w:name w:val="em"/>
    <w:rsid w:val="00E33577"/>
    <w:rPr>
      <w:i/>
      <w:iCs/>
      <w:color w:val="000000"/>
      <w:sz w:val="22"/>
      <w:szCs w:val="22"/>
    </w:rPr>
  </w:style>
  <w:style w:type="paragraph" w:customStyle="1" w:styleId="pindentedtext">
    <w:name w:val="p_indented_text"/>
    <w:rsid w:val="00E33577"/>
    <w:pPr>
      <w:spacing w:before="160" w:after="160" w:line="240" w:lineRule="atLeast"/>
      <w:ind w:left="600"/>
    </w:pPr>
    <w:rPr>
      <w:rFonts w:eastAsia="Arial"/>
      <w:color w:val="000000"/>
      <w:sz w:val="22"/>
      <w:szCs w:val="22"/>
    </w:rPr>
  </w:style>
  <w:style w:type="paragraph" w:customStyle="1" w:styleId="pheading">
    <w:name w:val="p_heading"/>
    <w:rsid w:val="00E33577"/>
    <w:pPr>
      <w:spacing w:before="200" w:after="200" w:line="240" w:lineRule="atLeast"/>
    </w:pPr>
    <w:rPr>
      <w:rFonts w:eastAsia="Arial"/>
      <w:b/>
      <w:bCs/>
      <w:color w:val="000000"/>
      <w:sz w:val="22"/>
      <w:szCs w:val="22"/>
    </w:rPr>
  </w:style>
  <w:style w:type="character" w:customStyle="1" w:styleId="spanRevisionstext2">
    <w:name w:val="span_Revisions_text_2"/>
    <w:rsid w:val="00E33577"/>
    <w:rPr>
      <w:rFonts w:ascii="Times New Roman" w:hAnsi="Times New Roman" w:cs="Times New Roman"/>
      <w:b/>
      <w:bCs/>
      <w:color w:val="9809BC"/>
      <w:sz w:val="22"/>
      <w:szCs w:val="22"/>
    </w:rPr>
  </w:style>
  <w:style w:type="paragraph" w:customStyle="1" w:styleId="Default">
    <w:name w:val="Default"/>
    <w:rsid w:val="005409F1"/>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ants.nih.gov/grants/how-to-apply-application-guide/due-dates-and-submission-policies/due-dates.htm" TargetMode="External"/><Relationship Id="rId21" Type="http://schemas.openxmlformats.org/officeDocument/2006/relationships/hyperlink" Target="http://grants.nih.gov/grants/guide/notice-files/NOT-OD-15-039.html" TargetMode="External"/><Relationship Id="rId42" Type="http://schemas.openxmlformats.org/officeDocument/2006/relationships/hyperlink" Target="http://www.nih.gov/nia/" TargetMode="External"/><Relationship Id="rId63" Type="http://schemas.openxmlformats.org/officeDocument/2006/relationships/hyperlink" Target="http://www.cdc.gov/oid/" TargetMode="External"/><Relationship Id="rId84" Type="http://schemas.openxmlformats.org/officeDocument/2006/relationships/hyperlink" Target="http://report.nih.gov" TargetMode="External"/><Relationship Id="rId138" Type="http://schemas.openxmlformats.org/officeDocument/2006/relationships/hyperlink" Target="http://www.hhs.gov/ohrp/humansubjects/guidance/45cfr46.html" TargetMode="External"/><Relationship Id="rId159" Type="http://schemas.openxmlformats.org/officeDocument/2006/relationships/hyperlink" Target="https://www.federalreporting.gov/federalreporting/congressionalDistricts.do" TargetMode="External"/><Relationship Id="rId170" Type="http://schemas.openxmlformats.org/officeDocument/2006/relationships/hyperlink" Target="http://grants.nih.gov/grants/policy/salcap_summary.htm" TargetMode="External"/><Relationship Id="rId191" Type="http://schemas.openxmlformats.org/officeDocument/2006/relationships/hyperlink" Target="http://grants.nih.gov/grants/competing-revisions.htm" TargetMode="External"/><Relationship Id="rId205" Type="http://schemas.openxmlformats.org/officeDocument/2006/relationships/hyperlink" Target="http://www.selectagents.gov/SelectAgentsandToxinsExclusions.html" TargetMode="External"/><Relationship Id="rId226" Type="http://schemas.openxmlformats.org/officeDocument/2006/relationships/hyperlink" Target="http://grants.nih.gov/grants/guide/notice-files/NOT-OD-11-064.html" TargetMode="External"/><Relationship Id="rId107" Type="http://schemas.openxmlformats.org/officeDocument/2006/relationships/hyperlink" Target="https://grants.nih.gov/grants/how-to-apply-application-guide/prepare-to-apply-and-register/type-of-applications.htm" TargetMode="External"/><Relationship Id="rId11" Type="http://schemas.openxmlformats.org/officeDocument/2006/relationships/webSettings" Target="webSettings.xml"/><Relationship Id="rId32" Type="http://schemas.openxmlformats.org/officeDocument/2006/relationships/hyperlink" Target="http://www.nih.gov/" TargetMode="External"/><Relationship Id="rId53" Type="http://schemas.openxmlformats.org/officeDocument/2006/relationships/hyperlink" Target="http://www.nimh.nih.gov/" TargetMode="External"/><Relationship Id="rId74" Type="http://schemas.openxmlformats.org/officeDocument/2006/relationships/hyperlink" Target="http://www.atsdr.cdc.gov/" TargetMode="External"/><Relationship Id="rId128" Type="http://schemas.openxmlformats.org/officeDocument/2006/relationships/hyperlink" Target="http://grants.nih.gov/grants/guide/notice-files/NOT-OD-13-030.html" TargetMode="External"/><Relationship Id="rId149" Type="http://schemas.openxmlformats.org/officeDocument/2006/relationships/hyperlink" Target="http://grants.nih.gov/grants/grant_tips.htm" TargetMode="External"/><Relationship Id="rId5" Type="http://schemas.openxmlformats.org/officeDocument/2006/relationships/customXml" Target="../customXml/item5.xml"/><Relationship Id="rId95" Type="http://schemas.openxmlformats.org/officeDocument/2006/relationships/hyperlink" Target="http://www.hhs.gov/ohrp" TargetMode="External"/><Relationship Id="rId160" Type="http://schemas.openxmlformats.org/officeDocument/2006/relationships/hyperlink" Target="http://grants.nih.gov/grants/funding/424/SupplementalInstructions.pdf" TargetMode="External"/><Relationship Id="rId181" Type="http://schemas.openxmlformats.org/officeDocument/2006/relationships/hyperlink" Target="http://grants.nih.gov/grants/glossary.htm" TargetMode="External"/><Relationship Id="rId216" Type="http://schemas.openxmlformats.org/officeDocument/2006/relationships/hyperlink" Target="http://grants.nih.gov/grants/how-to-apply-application-guide/forms-d/supplemental-instructions-forms-d.pdf" TargetMode="External"/><Relationship Id="rId22" Type="http://schemas.openxmlformats.org/officeDocument/2006/relationships/hyperlink" Target="http://grants.nih.gov/grants/guide/notice-files/NOT-OD-16-004.html" TargetMode="External"/><Relationship Id="rId27" Type="http://schemas.openxmlformats.org/officeDocument/2006/relationships/hyperlink" Target="http://grants.nih.gov/grants/forms_page_limits.htm" TargetMode="External"/><Relationship Id="rId43" Type="http://schemas.openxmlformats.org/officeDocument/2006/relationships/hyperlink" Target="http://www.niaaa.nih.gov/" TargetMode="External"/><Relationship Id="rId48" Type="http://schemas.openxmlformats.org/officeDocument/2006/relationships/hyperlink" Target="http://www.nidr.nih.gov/" TargetMode="External"/><Relationship Id="rId64" Type="http://schemas.openxmlformats.org/officeDocument/2006/relationships/hyperlink" Target="http://www.cdc.gov/nceh/" TargetMode="External"/><Relationship Id="rId69" Type="http://schemas.openxmlformats.org/officeDocument/2006/relationships/hyperlink" Target="http://www.fda.gov/" TargetMode="External"/><Relationship Id="rId113" Type="http://schemas.openxmlformats.org/officeDocument/2006/relationships/hyperlink" Target="http://grants.nih.gov/grants/stafflist_gmos.htm" TargetMode="External"/><Relationship Id="rId118" Type="http://schemas.openxmlformats.org/officeDocument/2006/relationships/hyperlink" Target="http://cms.csr.nih.gov/PeerReviewMeetings/CSRIRGDescription/" TargetMode="External"/><Relationship Id="rId134" Type="http://schemas.openxmlformats.org/officeDocument/2006/relationships/hyperlink" Target="http://grants.nih.gov/grants/guide/notice-files/NOT-OD-00-031.html" TargetMode="External"/><Relationship Id="rId139" Type="http://schemas.openxmlformats.org/officeDocument/2006/relationships/hyperlink" Target="http://grants.nih.gov/grants/funding/424/SupplementalInstructions.pdf" TargetMode="External"/><Relationship Id="rId80" Type="http://schemas.openxmlformats.org/officeDocument/2006/relationships/hyperlink" Target="http://grants.nih.gov/grants/guide/notice-files/NOT-OD-12-108.html" TargetMode="External"/><Relationship Id="rId85" Type="http://schemas.openxmlformats.org/officeDocument/2006/relationships/hyperlink" Target="http://ned.nih.gov/" TargetMode="External"/><Relationship Id="rId150" Type="http://schemas.openxmlformats.org/officeDocument/2006/relationships/hyperlink" Target="http://grants.nih.gov/grants/funding/424/SupplementalInstructions.pdf" TargetMode="External"/><Relationship Id="rId155" Type="http://schemas.openxmlformats.org/officeDocument/2006/relationships/hyperlink" Target="http://grants.nih.gov/grants/olaw/olaw.htm" TargetMode="External"/><Relationship Id="rId171" Type="http://schemas.openxmlformats.org/officeDocument/2006/relationships/hyperlink" Target="http://grants.nih.gov/grants/guide/notice-files/NOT-OD-02-017.html" TargetMode="External"/><Relationship Id="rId176" Type="http://schemas.openxmlformats.org/officeDocument/2006/relationships/hyperlink" Target="http://grants.nih.gov/grants/funding/biosketch-blankformat-Forms-D.docx" TargetMode="External"/><Relationship Id="rId192" Type="http://schemas.openxmlformats.org/officeDocument/2006/relationships/hyperlink" Target="https://grants.nih.gov/grants/how-to-apply-application-guide/forms-d/general-forms-d.pdf" TargetMode="External"/><Relationship Id="rId197" Type="http://schemas.openxmlformats.org/officeDocument/2006/relationships/hyperlink" Target="https://grants.nih.gov/stem_cells/registry/current.htm" TargetMode="External"/><Relationship Id="rId206" Type="http://schemas.openxmlformats.org/officeDocument/2006/relationships/hyperlink" Target="http://www.ecfr.gov/cgi-bin/retrieveECFR?r=PART&amp;n=42y1.0.1.6.61" TargetMode="External"/><Relationship Id="rId227" Type="http://schemas.openxmlformats.org/officeDocument/2006/relationships/hyperlink" Target="https://grants.nih.gov/grants/peer-review.htm" TargetMode="External"/><Relationship Id="rId201" Type="http://schemas.openxmlformats.org/officeDocument/2006/relationships/hyperlink" Target="http://grants.nih.gov/grants/how-to-apply-application-guide/forms-d/supplemental-instructions-forms-d.pdf" TargetMode="External"/><Relationship Id="rId222" Type="http://schemas.openxmlformats.org/officeDocument/2006/relationships/hyperlink" Target="http://grants.nih.gov/grants/funding/424/SupplementalInstructions.pdf" TargetMode="External"/><Relationship Id="rId12" Type="http://schemas.openxmlformats.org/officeDocument/2006/relationships/footnotes" Target="footnotes.xml"/><Relationship Id="rId17" Type="http://schemas.openxmlformats.org/officeDocument/2006/relationships/header" Target="header1.xml"/><Relationship Id="rId33" Type="http://schemas.openxmlformats.org/officeDocument/2006/relationships/hyperlink" Target="http://www.nih.gov/" TargetMode="External"/><Relationship Id="rId38" Type="http://schemas.openxmlformats.org/officeDocument/2006/relationships/hyperlink" Target="http://www.ncats.nih.gov/" TargetMode="External"/><Relationship Id="rId59" Type="http://schemas.openxmlformats.org/officeDocument/2006/relationships/hyperlink" Target="http://www.ahrq.gov/" TargetMode="External"/><Relationship Id="rId103" Type="http://schemas.openxmlformats.org/officeDocument/2006/relationships/hyperlink" Target="http://grants.nih.gov/grants/guide/listserv.htm" TargetMode="External"/><Relationship Id="rId108" Type="http://schemas.openxmlformats.org/officeDocument/2006/relationships/hyperlink" Target="https://grants.nih.gov/grants/how-to-apply-application-guide/prepare-to-apply-and-register/type-of-applications.htm" TargetMode="External"/><Relationship Id="rId124" Type="http://schemas.openxmlformats.org/officeDocument/2006/relationships/hyperlink" Target="http://grants.nih.gov/support" TargetMode="External"/><Relationship Id="rId129" Type="http://schemas.openxmlformats.org/officeDocument/2006/relationships/hyperlink" Target="http://grants.nih.gov/grants/guide/notice-files/NOT-OD-03-040.html" TargetMode="External"/><Relationship Id="rId54" Type="http://schemas.openxmlformats.org/officeDocument/2006/relationships/hyperlink" Target="http://www.nimhd.nih.gov/" TargetMode="External"/><Relationship Id="rId70" Type="http://schemas.openxmlformats.org/officeDocument/2006/relationships/hyperlink" Target="http://www.fda.gov/" TargetMode="External"/><Relationship Id="rId75" Type="http://schemas.openxmlformats.org/officeDocument/2006/relationships/hyperlink" Target="http://www.hhs.gov/ophs/index.html" TargetMode="External"/><Relationship Id="rId91" Type="http://schemas.openxmlformats.org/officeDocument/2006/relationships/hyperlink" Target="mailto:grantsinfo@nih.gov" TargetMode="External"/><Relationship Id="rId96" Type="http://schemas.openxmlformats.org/officeDocument/2006/relationships/hyperlink" Target="http://grants.nih.gov/grants/olaw/olaw.htm" TargetMode="External"/><Relationship Id="rId140" Type="http://schemas.openxmlformats.org/officeDocument/2006/relationships/hyperlink" Target="http://grants.nih.gov/grants/policy/hs/" TargetMode="External"/><Relationship Id="rId145" Type="http://schemas.openxmlformats.org/officeDocument/2006/relationships/hyperlink" Target="http://www.hhs.gov/ohrp/humansubjects/guidance/45cfr46.html" TargetMode="External"/><Relationship Id="rId161" Type="http://schemas.openxmlformats.org/officeDocument/2006/relationships/hyperlink" Target="http://grants.nih.gov/grants/policy/policy.htm" TargetMode="External"/><Relationship Id="rId166" Type="http://schemas.openxmlformats.org/officeDocument/2006/relationships/hyperlink" Target="http://grants.nih.gov/grants/funding/phs398/phs398.html" TargetMode="External"/><Relationship Id="rId182" Type="http://schemas.openxmlformats.org/officeDocument/2006/relationships/hyperlink" Target="http://grants.nih.gov/grants/funding/424/SupplementalInstructions.pdf" TargetMode="External"/><Relationship Id="rId187" Type="http://schemas.openxmlformats.org/officeDocument/2006/relationships/hyperlink" Target="http://grants.nih.gov/grants/guide/notice-files/NOT-OD-10-077.html" TargetMode="External"/><Relationship Id="rId217" Type="http://schemas.openxmlformats.org/officeDocument/2006/relationships/hyperlink" Target="http://grants.nih.gov/reproducibility/index.htm"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hyperlink" Target="https://gds.nih.gov/03policy2.html" TargetMode="External"/><Relationship Id="rId23" Type="http://schemas.openxmlformats.org/officeDocument/2006/relationships/hyperlink" Target="http://grants.nih.gov/grants/guide/notice-files/NOT-OD-16-080.html" TargetMode="External"/><Relationship Id="rId28" Type="http://schemas.openxmlformats.org/officeDocument/2006/relationships/hyperlink" Target="http://grants.nih.gov/grants/funding/424/SupplementalInstructions.pdf" TargetMode="External"/><Relationship Id="rId49" Type="http://schemas.openxmlformats.org/officeDocument/2006/relationships/hyperlink" Target="http://www.niddk.nih.gov/" TargetMode="External"/><Relationship Id="rId114" Type="http://schemas.openxmlformats.org/officeDocument/2006/relationships/hyperlink" Target="http://era.nih.gov/services_for_applicants/application_tracking_and_award/just_in_time.cfm" TargetMode="External"/><Relationship Id="rId119" Type="http://schemas.openxmlformats.org/officeDocument/2006/relationships/hyperlink" Target="http://grants.nih.gov/grants/guide/notice-files/NOT-OD-14-073.html" TargetMode="External"/><Relationship Id="rId44" Type="http://schemas.openxmlformats.org/officeDocument/2006/relationships/hyperlink" Target="http://www.niaid.nih.gov/" TargetMode="External"/><Relationship Id="rId60" Type="http://schemas.openxmlformats.org/officeDocument/2006/relationships/hyperlink" Target="http://www.ahrq.gov/" TargetMode="External"/><Relationship Id="rId65" Type="http://schemas.openxmlformats.org/officeDocument/2006/relationships/hyperlink" Target="http://www.cdc.gov/injury/index.html" TargetMode="External"/><Relationship Id="rId81" Type="http://schemas.openxmlformats.org/officeDocument/2006/relationships/hyperlink" Target="http://grants.nih.gov/grants/policy/policy.htm" TargetMode="External"/><Relationship Id="rId86" Type="http://schemas.openxmlformats.org/officeDocument/2006/relationships/hyperlink" Target="https://commons.era.nih.gov/commons/index.jsp" TargetMode="External"/><Relationship Id="rId130" Type="http://schemas.openxmlformats.org/officeDocument/2006/relationships/hyperlink" Target="http://grants.nih.gov/grants/funding/phs398/phs398.html" TargetMode="External"/><Relationship Id="rId135" Type="http://schemas.openxmlformats.org/officeDocument/2006/relationships/hyperlink" Target="http://grants.nih.gov/grants/funding/424/SupplementalInstructions.pdf" TargetMode="External"/><Relationship Id="rId151" Type="http://schemas.openxmlformats.org/officeDocument/2006/relationships/hyperlink" Target="http://grants.nih.gov/grants/funding/424/SupplementalInstructions.pdf" TargetMode="External"/><Relationship Id="rId156" Type="http://schemas.openxmlformats.org/officeDocument/2006/relationships/hyperlink" Target="http://grants.nih.gov/grants/dates.htm" TargetMode="External"/><Relationship Id="rId177" Type="http://schemas.openxmlformats.org/officeDocument/2006/relationships/hyperlink" Target="https://public.era.nih.gov/commons/public/login.do?TYPE=33554433&amp;REALMOID=06-1edb031f-46c7-44b3-b803-60b537de74d2&amp;GUID=&amp;SMAUTHREASON=0&amp;METHOD=GET&amp;SMAGENTNAME=-SM-938PYmoLVb4VrDeXo04LZUDVDvc%2b3899ByInEAjuSUvWNIGfB2zRpWiCivYGCogG&amp;TARGET=-SM-http%3a%2f%2fpublic%2eera%2enih%2egov%2fcommons" TargetMode="External"/><Relationship Id="rId198" Type="http://schemas.openxmlformats.org/officeDocument/2006/relationships/hyperlink" Target="https://grants.nih.gov/grants/glossary.htm" TargetMode="External"/><Relationship Id="rId172" Type="http://schemas.openxmlformats.org/officeDocument/2006/relationships/hyperlink" Target="http://grants.nih.gov/grants/funding/424/SupplementalInstructions.pdf" TargetMode="External"/><Relationship Id="rId193" Type="http://schemas.openxmlformats.org/officeDocument/2006/relationships/hyperlink" Target="http://grants.nih.gov/grants/guide/notice-files/NOT-OD-15-102.html" TargetMode="External"/><Relationship Id="rId202" Type="http://schemas.openxmlformats.org/officeDocument/2006/relationships/hyperlink" Target="http://www.selectagents.gov/" TargetMode="External"/><Relationship Id="rId207" Type="http://schemas.openxmlformats.org/officeDocument/2006/relationships/hyperlink" Target="http://grants.nih.gov/grants/policy/nihgps/HTML5/section_15/15.1_general.htm" TargetMode="External"/><Relationship Id="rId223" Type="http://schemas.openxmlformats.org/officeDocument/2006/relationships/hyperlink" Target="http://grants.nih.gov/grants/funding/424/SupplementalInstructions.pdf" TargetMode="External"/><Relationship Id="rId228" Type="http://schemas.openxmlformats.org/officeDocument/2006/relationships/footer" Target="footer4.xml"/><Relationship Id="rId13" Type="http://schemas.openxmlformats.org/officeDocument/2006/relationships/endnotes" Target="endnotes.xml"/><Relationship Id="rId18" Type="http://schemas.openxmlformats.org/officeDocument/2006/relationships/footer" Target="footer3.xml"/><Relationship Id="rId39" Type="http://schemas.openxmlformats.org/officeDocument/2006/relationships/hyperlink" Target="http://www.nei.nih.gov/" TargetMode="External"/><Relationship Id="rId109" Type="http://schemas.openxmlformats.org/officeDocument/2006/relationships/hyperlink" Target="http://grants.nih.gov/grants/policy/policy.htm" TargetMode="External"/><Relationship Id="rId34" Type="http://schemas.openxmlformats.org/officeDocument/2006/relationships/hyperlink" Target="http://www.nichd.nih.gov/" TargetMode="External"/><Relationship Id="rId50" Type="http://schemas.openxmlformats.org/officeDocument/2006/relationships/hyperlink" Target="http://www.nida.nih.gov/" TargetMode="External"/><Relationship Id="rId55" Type="http://schemas.openxmlformats.org/officeDocument/2006/relationships/hyperlink" Target="http://www.ninds.nih.gov/" TargetMode="External"/><Relationship Id="rId76" Type="http://schemas.openxmlformats.org/officeDocument/2006/relationships/hyperlink" Target="http://www.hhs.gov/opa/" TargetMode="External"/><Relationship Id="rId97" Type="http://schemas.openxmlformats.org/officeDocument/2006/relationships/hyperlink" Target="http://www.csr.nih.gov/EVENTS/AssignmentProcess.htm" TargetMode="External"/><Relationship Id="rId104" Type="http://schemas.openxmlformats.org/officeDocument/2006/relationships/hyperlink" Target="https://grants.nih.gov/grants/how-to-apply-application-guide/prepare-to-apply-and-register/understand-funding-opportunities.htm" TargetMode="External"/><Relationship Id="rId120" Type="http://schemas.openxmlformats.org/officeDocument/2006/relationships/hyperlink" Target="http://grants.nih.gov/grants/guide/notice-files/NOT-OD-15-106.html" TargetMode="External"/><Relationship Id="rId125" Type="http://schemas.openxmlformats.org/officeDocument/2006/relationships/hyperlink" Target="mailto:commons@od.nih.gov" TargetMode="External"/><Relationship Id="rId141" Type="http://schemas.openxmlformats.org/officeDocument/2006/relationships/hyperlink" Target="http://www.hhs.gov/ohrp/policy/checklists/decisioncharts.html" TargetMode="External"/><Relationship Id="rId146" Type="http://schemas.openxmlformats.org/officeDocument/2006/relationships/hyperlink" Target="http://grants.nih.gov/grants/funding/424/SupplementalInstructions.pdf" TargetMode="External"/><Relationship Id="rId167" Type="http://schemas.openxmlformats.org/officeDocument/2006/relationships/hyperlink" Target="http://grants.nih.gov/grants/funding/phs398/phs398.html" TargetMode="External"/><Relationship Id="rId188" Type="http://schemas.openxmlformats.org/officeDocument/2006/relationships/hyperlink" Target="https://grants.nih.gov/grants/how-to-apply-application-guide/format-and-write/format-attachments.htm" TargetMode="External"/><Relationship Id="rId7" Type="http://schemas.openxmlformats.org/officeDocument/2006/relationships/customXml" Target="../customXml/item7.xml"/><Relationship Id="rId71" Type="http://schemas.openxmlformats.org/officeDocument/2006/relationships/hyperlink" Target="http://www.ihs.gov/" TargetMode="External"/><Relationship Id="rId92" Type="http://schemas.openxmlformats.org/officeDocument/2006/relationships/hyperlink" Target="http://grants.nih.gov/support/index.html" TargetMode="External"/><Relationship Id="rId162" Type="http://schemas.openxmlformats.org/officeDocument/2006/relationships/hyperlink" Target="http://grants.nih.gov/grants/funding/phs398/phs398.html" TargetMode="External"/><Relationship Id="rId183" Type="http://schemas.openxmlformats.org/officeDocument/2006/relationships/hyperlink" Target="http://grants.nih.gov/grants/funding/phs398/phs398.html" TargetMode="External"/><Relationship Id="rId213" Type="http://schemas.openxmlformats.org/officeDocument/2006/relationships/hyperlink" Target="http://grants.nih.gov/grants/guide/notice-files/NOT-OD-14-124.html" TargetMode="External"/><Relationship Id="rId218" Type="http://schemas.openxmlformats.org/officeDocument/2006/relationships/hyperlink" Target="http://grants.nih.gov/grants/guide/notice-files/NOT-OD-16-011.html" TargetMode="External"/><Relationship Id="rId2" Type="http://schemas.openxmlformats.org/officeDocument/2006/relationships/customXml" Target="../customXml/item2.xml"/><Relationship Id="rId29" Type="http://schemas.openxmlformats.org/officeDocument/2006/relationships/hyperlink" Target="http://grants.nih.gov/grants/oer.htm" TargetMode="External"/><Relationship Id="rId24" Type="http://schemas.openxmlformats.org/officeDocument/2006/relationships/hyperlink" Target="http://grants.nih.gov/grants/guide/notice-files/NOT-OD-16-006.html" TargetMode="External"/><Relationship Id="rId40" Type="http://schemas.openxmlformats.org/officeDocument/2006/relationships/hyperlink" Target="http://www.nhlbi.nih.gov/index.htm" TargetMode="External"/><Relationship Id="rId45" Type="http://schemas.openxmlformats.org/officeDocument/2006/relationships/hyperlink" Target="http://www.nih.gov/niams/" TargetMode="External"/><Relationship Id="rId66" Type="http://schemas.openxmlformats.org/officeDocument/2006/relationships/hyperlink" Target="http://www.cdc.gov/chronicdisease/index.htm" TargetMode="External"/><Relationship Id="rId87" Type="http://schemas.openxmlformats.org/officeDocument/2006/relationships/hyperlink" Target="https://public.era.nih.gov/chl/public/submitHelp.jsp" TargetMode="External"/><Relationship Id="rId110" Type="http://schemas.openxmlformats.org/officeDocument/2006/relationships/hyperlink" Target="http://grants.nih.gov/grants/guide/notice-files/NOT-OD-10-091.html" TargetMode="External"/><Relationship Id="rId115" Type="http://schemas.openxmlformats.org/officeDocument/2006/relationships/hyperlink" Target="http://grants.nih.gov/grants/funding/424/SupplementalInstructions.pdf" TargetMode="External"/><Relationship Id="rId131" Type="http://schemas.openxmlformats.org/officeDocument/2006/relationships/hyperlink" Target="http://grants.nih.gov/grants/funding/phs398/phs398.html" TargetMode="External"/><Relationship Id="rId136" Type="http://schemas.openxmlformats.org/officeDocument/2006/relationships/hyperlink" Target="http://grants.nih.gov/grants/funding/424/SupplementalInstructions.pdf" TargetMode="External"/><Relationship Id="rId157" Type="http://schemas.openxmlformats.org/officeDocument/2006/relationships/hyperlink" Target="http://grants.nih.gov/grants/funding/424/SupplementalInstructions.pdf" TargetMode="External"/><Relationship Id="rId178" Type="http://schemas.openxmlformats.org/officeDocument/2006/relationships/hyperlink" Target="https://grants.nih.gov/grants/how-to-apply-application-guide/forms-d/general-forms-d.pdf" TargetMode="External"/><Relationship Id="rId61" Type="http://schemas.openxmlformats.org/officeDocument/2006/relationships/hyperlink" Target="http://www.cdc.gov/" TargetMode="External"/><Relationship Id="rId82" Type="http://schemas.openxmlformats.org/officeDocument/2006/relationships/hyperlink" Target="http://www.hhs.gov/asfr/ogapa/aboutog/ogpoe/grants_mgmt_policy_sources.html" TargetMode="External"/><Relationship Id="rId152" Type="http://schemas.openxmlformats.org/officeDocument/2006/relationships/hyperlink" Target="http://grants.nih.gov/grants/funding/424/SupplementalInstructions.pdf" TargetMode="External"/><Relationship Id="rId173" Type="http://schemas.openxmlformats.org/officeDocument/2006/relationships/hyperlink" Target="http://grants.nih.gov/grants/funding/424/SupplementalInstructions.pdf" TargetMode="External"/><Relationship Id="rId194" Type="http://schemas.openxmlformats.org/officeDocument/2006/relationships/hyperlink" Target="https://grants.nih.gov/grants/how-to-apply-application-guide/forms-d/general-forms-d.pdf" TargetMode="External"/><Relationship Id="rId199" Type="http://schemas.openxmlformats.org/officeDocument/2006/relationships/hyperlink" Target="http://grants.nih.gov/grants/olaw/olaw.htm" TargetMode="External"/><Relationship Id="rId203" Type="http://schemas.openxmlformats.org/officeDocument/2006/relationships/hyperlink" Target="http://grants.nih.gov/grants/how-to-apply-application-guide/forms-d/supplemental-instructions-forms-d.pdf" TargetMode="External"/><Relationship Id="rId208" Type="http://schemas.openxmlformats.org/officeDocument/2006/relationships/hyperlink" Target="http://grants.nih.gov/grants/guide/notice-files/NOT-OD-03-032.html" TargetMode="External"/><Relationship Id="rId229" Type="http://schemas.openxmlformats.org/officeDocument/2006/relationships/footer" Target="footer5.xml"/><Relationship Id="rId19" Type="http://schemas.openxmlformats.org/officeDocument/2006/relationships/hyperlink" Target="http://grants.nih.gov/grants/funding/phs398/phs398.html" TargetMode="External"/><Relationship Id="rId224" Type="http://schemas.openxmlformats.org/officeDocument/2006/relationships/hyperlink" Target="http://grants.nih.gov/grants/guide/notice-files/NOT-OD-11-080.html" TargetMode="External"/><Relationship Id="rId14" Type="http://schemas.openxmlformats.org/officeDocument/2006/relationships/image" Target="media/image1.png"/><Relationship Id="rId30" Type="http://schemas.openxmlformats.org/officeDocument/2006/relationships/hyperlink" Target="mailto:GrantsInfo@nih.gov" TargetMode="External"/><Relationship Id="rId35" Type="http://schemas.openxmlformats.org/officeDocument/2006/relationships/hyperlink" Target="http://www.fic.nih.gov/" TargetMode="External"/><Relationship Id="rId56" Type="http://schemas.openxmlformats.org/officeDocument/2006/relationships/hyperlink" Target="http://www.ninr.nih.gov/" TargetMode="External"/><Relationship Id="rId77" Type="http://schemas.openxmlformats.org/officeDocument/2006/relationships/hyperlink" Target="http://www.hhs.gov/ophs/index.html" TargetMode="External"/><Relationship Id="rId100" Type="http://schemas.openxmlformats.org/officeDocument/2006/relationships/hyperlink" Target="http://grants.nih.gov/grants/funding/funding_program.htm" TargetMode="External"/><Relationship Id="rId105" Type="http://schemas.openxmlformats.org/officeDocument/2006/relationships/hyperlink" Target="https://grants.nih.gov/grants/how-to-apply-application-guide/format-and-write/format-attachments.htm%20" TargetMode="External"/><Relationship Id="rId126" Type="http://schemas.openxmlformats.org/officeDocument/2006/relationships/hyperlink" Target="mailto:GrantsInfo@nih.gov" TargetMode="External"/><Relationship Id="rId147" Type="http://schemas.openxmlformats.org/officeDocument/2006/relationships/hyperlink" Target="http://answers.hhs.gov/ohrp/categories/1564" TargetMode="External"/><Relationship Id="rId168" Type="http://schemas.openxmlformats.org/officeDocument/2006/relationships/hyperlink" Target="http://grants.nih.gov/grants/funding/424/SupplementalInstructions.pdf" TargetMode="External"/><Relationship Id="rId8" Type="http://schemas.openxmlformats.org/officeDocument/2006/relationships/numbering" Target="numbering.xml"/><Relationship Id="rId51" Type="http://schemas.openxmlformats.org/officeDocument/2006/relationships/hyperlink" Target="http://www.niehs.nih.gov/" TargetMode="External"/><Relationship Id="rId72" Type="http://schemas.openxmlformats.org/officeDocument/2006/relationships/hyperlink" Target="http://www.ihs.gov/" TargetMode="External"/><Relationship Id="rId93" Type="http://schemas.openxmlformats.org/officeDocument/2006/relationships/hyperlink" Target="http://grants.nih.gov/grants/policy/hs/index.htm" TargetMode="External"/><Relationship Id="rId98" Type="http://schemas.openxmlformats.org/officeDocument/2006/relationships/hyperlink" Target="mailto:grantsinfo@nih.gov" TargetMode="External"/><Relationship Id="rId121" Type="http://schemas.openxmlformats.org/officeDocument/2006/relationships/hyperlink" Target="http://era.nih.gov/" TargetMode="External"/><Relationship Id="rId142" Type="http://schemas.openxmlformats.org/officeDocument/2006/relationships/hyperlink" Target="http://www.hhs.gov/ohrp/policy/reposit.html" TargetMode="External"/><Relationship Id="rId163" Type="http://schemas.openxmlformats.org/officeDocument/2006/relationships/hyperlink" Target="http://www.hhs.gov/ohrp/humansubjects/guidance/45cfr46.html" TargetMode="External"/><Relationship Id="rId184" Type="http://schemas.openxmlformats.org/officeDocument/2006/relationships/hyperlink" Target="http://grants.nih.gov/grants/funding/phs398/phs398.html" TargetMode="External"/><Relationship Id="rId189" Type="http://schemas.openxmlformats.org/officeDocument/2006/relationships/hyperlink" Target="http://www.hhs.gov/foia/45cfr5.html" TargetMode="External"/><Relationship Id="rId219" Type="http://schemas.openxmlformats.org/officeDocument/2006/relationships/hyperlink" Target="https://grants.nih.gov/grants/how-to-apply-application-guide/forms-d/general/g.500-phs-inclusion-enrollment-report.htm" TargetMode="External"/><Relationship Id="rId3" Type="http://schemas.openxmlformats.org/officeDocument/2006/relationships/customXml" Target="../customXml/item3.xml"/><Relationship Id="rId214" Type="http://schemas.openxmlformats.org/officeDocument/2006/relationships/hyperlink" Target="http://gds.nih.gov/" TargetMode="External"/><Relationship Id="rId230" Type="http://schemas.openxmlformats.org/officeDocument/2006/relationships/fontTable" Target="fontTable.xml"/><Relationship Id="rId25" Type="http://schemas.openxmlformats.org/officeDocument/2006/relationships/hyperlink" Target="http://grants.nih.gov/grants/guide/notice-files/NOT-OD-15-102.html" TargetMode="External"/><Relationship Id="rId46" Type="http://schemas.openxmlformats.org/officeDocument/2006/relationships/hyperlink" Target="http://www.nibib.nih.gov/" TargetMode="External"/><Relationship Id="rId67" Type="http://schemas.openxmlformats.org/officeDocument/2006/relationships/hyperlink" Target="http://www.cdc.gov/niosh/homepage.html" TargetMode="External"/><Relationship Id="rId116" Type="http://schemas.openxmlformats.org/officeDocument/2006/relationships/hyperlink" Target="https://grants.nih.gov/grants/how-to-apply-application-guide/due-dates-and-submission-policies/submission-policies.htm%20" TargetMode="External"/><Relationship Id="rId137" Type="http://schemas.openxmlformats.org/officeDocument/2006/relationships/hyperlink" Target="http://grants.nih.gov/grants/funding/424/SupplementalInstructions.pdf" TargetMode="External"/><Relationship Id="rId158" Type="http://schemas.openxmlformats.org/officeDocument/2006/relationships/hyperlink" Target="http://fedgov.dnb.com/webform" TargetMode="External"/><Relationship Id="rId20" Type="http://schemas.openxmlformats.org/officeDocument/2006/relationships/hyperlink" Target="http://grants.nih.gov/grants/policy/notices.htm" TargetMode="External"/><Relationship Id="rId41" Type="http://schemas.openxmlformats.org/officeDocument/2006/relationships/hyperlink" Target="http://www.nhgri.nih.gov/" TargetMode="External"/><Relationship Id="rId62" Type="http://schemas.openxmlformats.org/officeDocument/2006/relationships/hyperlink" Target="http://www.cdc.gov/cchis/" TargetMode="External"/><Relationship Id="rId83" Type="http://schemas.openxmlformats.org/officeDocument/2006/relationships/hyperlink" Target="http://grants.nih.gov/grants/useful_links.htm" TargetMode="External"/><Relationship Id="rId88" Type="http://schemas.openxmlformats.org/officeDocument/2006/relationships/hyperlink" Target="http://grants.nih.gov/grants/grant_tips.htm" TargetMode="External"/><Relationship Id="rId111" Type="http://schemas.openxmlformats.org/officeDocument/2006/relationships/hyperlink" Target="https://grants.nih.gov/grants/guide/notice-files/not-od-12-111.html" TargetMode="External"/><Relationship Id="rId132" Type="http://schemas.openxmlformats.org/officeDocument/2006/relationships/hyperlink" Target="https://commons.era.nih.gov/commons/" TargetMode="External"/><Relationship Id="rId153" Type="http://schemas.openxmlformats.org/officeDocument/2006/relationships/hyperlink" Target="http://grants.nih.gov/grants/funding/424/SupplementalInstructions.pdf" TargetMode="External"/><Relationship Id="rId174" Type="http://schemas.openxmlformats.org/officeDocument/2006/relationships/hyperlink" Target="http://grants.nih.gov/grants/funding/phs398/phs398.html" TargetMode="External"/><Relationship Id="rId179" Type="http://schemas.openxmlformats.org/officeDocument/2006/relationships/hyperlink" Target="https://grants.nih.gov/grants/guide/notice-files/NOT-OD-12-141.html" TargetMode="External"/><Relationship Id="rId195" Type="http://schemas.openxmlformats.org/officeDocument/2006/relationships/hyperlink" Target="https://grants.nih.gov/grants/how-to-apply-application-guide/forms-d/general-forms-d.pdf" TargetMode="External"/><Relationship Id="rId209" Type="http://schemas.openxmlformats.org/officeDocument/2006/relationships/hyperlink" Target="http://grants.nih.gov/grants/guide/notice-files/NOT-OD-03-032.html" TargetMode="External"/><Relationship Id="rId190" Type="http://schemas.openxmlformats.org/officeDocument/2006/relationships/hyperlink" Target="http://grants.nih.gov/grants/policy/amendedapps.htm" TargetMode="External"/><Relationship Id="rId204" Type="http://schemas.openxmlformats.org/officeDocument/2006/relationships/hyperlink" Target="http://www.ecfr.gov/cgi-bin/retrieveECFR?r=PART&amp;n=42y1.0.1.6.61" TargetMode="External"/><Relationship Id="rId220" Type="http://schemas.openxmlformats.org/officeDocument/2006/relationships/hyperlink" Target="http://www.iedison.gov" TargetMode="External"/><Relationship Id="rId225" Type="http://schemas.openxmlformats.org/officeDocument/2006/relationships/hyperlink" Target="http://grants.nih.gov/grants/guide/notice-files/NOT-OD-11-080.html" TargetMode="External"/><Relationship Id="rId15" Type="http://schemas.openxmlformats.org/officeDocument/2006/relationships/footer" Target="footer1.xml"/><Relationship Id="rId36" Type="http://schemas.openxmlformats.org/officeDocument/2006/relationships/hyperlink" Target="http://www.nci.nih.gov/" TargetMode="External"/><Relationship Id="rId57" Type="http://schemas.openxmlformats.org/officeDocument/2006/relationships/hyperlink" Target="http://www.nlm.nih.gov/" TargetMode="External"/><Relationship Id="rId106" Type="http://schemas.openxmlformats.org/officeDocument/2006/relationships/hyperlink" Target="https://grants.nih.gov/grants/how-to-apply-application-guide/prepare-to-apply-and-register/type-of-applications.htm" TargetMode="External"/><Relationship Id="rId127" Type="http://schemas.openxmlformats.org/officeDocument/2006/relationships/hyperlink" Target="http://grants.nih.gov/grants/guide/notice-files/NOT-OD-07-018.html" TargetMode="External"/><Relationship Id="rId10" Type="http://schemas.openxmlformats.org/officeDocument/2006/relationships/settings" Target="settings.xml"/><Relationship Id="rId31" Type="http://schemas.openxmlformats.org/officeDocument/2006/relationships/hyperlink" Target="http://grants.nih.gov/grants/funding/funding_program.htm" TargetMode="External"/><Relationship Id="rId52" Type="http://schemas.openxmlformats.org/officeDocument/2006/relationships/hyperlink" Target="http://www.nigms.nih.gov/" TargetMode="External"/><Relationship Id="rId73" Type="http://schemas.openxmlformats.org/officeDocument/2006/relationships/hyperlink" Target="http://www.atsdr.cdc.gov/" TargetMode="External"/><Relationship Id="rId78" Type="http://schemas.openxmlformats.org/officeDocument/2006/relationships/hyperlink" Target="http://www.hhs.gov/opa/" TargetMode="External"/><Relationship Id="rId94" Type="http://schemas.openxmlformats.org/officeDocument/2006/relationships/hyperlink" Target="http://oba.od.nih.gov/oba/index.html" TargetMode="External"/><Relationship Id="rId99" Type="http://schemas.openxmlformats.org/officeDocument/2006/relationships/hyperlink" Target="https://grants.nih.gov/grants/how-to-apply-application-guide/prepare-to-apply-and-register/register.htm" TargetMode="External"/><Relationship Id="rId101" Type="http://schemas.openxmlformats.org/officeDocument/2006/relationships/hyperlink" Target="http://grants.nih.gov/grants/guide" TargetMode="External"/><Relationship Id="rId122" Type="http://schemas.openxmlformats.org/officeDocument/2006/relationships/hyperlink" Target="https://commons.era.nih.gov/commons/index.jsp" TargetMode="External"/><Relationship Id="rId143" Type="http://schemas.openxmlformats.org/officeDocument/2006/relationships/hyperlink" Target="http://www.hhs.gov/ohrp/policy/engage08.html" TargetMode="External"/><Relationship Id="rId148" Type="http://schemas.openxmlformats.org/officeDocument/2006/relationships/hyperlink" Target="http://www.hhs.gov/ohrp/humansubjects/guidance/45cfr46.html" TargetMode="External"/><Relationship Id="rId164" Type="http://schemas.openxmlformats.org/officeDocument/2006/relationships/hyperlink" Target="http://grants.nih.gov/grants/policy/nihgps_2012/index.htm" TargetMode="External"/><Relationship Id="rId169" Type="http://schemas.openxmlformats.org/officeDocument/2006/relationships/hyperlink" Target="http://grants.nih.gov/grants/funding/424/SupplementalInstructions.pdf" TargetMode="External"/><Relationship Id="rId185" Type="http://schemas.openxmlformats.org/officeDocument/2006/relationships/hyperlink" Target="http://grants.nih.gov/grants/funding/phs398/phs398.html"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www.ncbi.nlm.nih.gov/books/NBK53595/" TargetMode="External"/><Relationship Id="rId210" Type="http://schemas.openxmlformats.org/officeDocument/2006/relationships/hyperlink" Target="http://grants.nih.gov/grants/funding/424/SupplementalInstructions.pdf" TargetMode="External"/><Relationship Id="rId215" Type="http://schemas.openxmlformats.org/officeDocument/2006/relationships/hyperlink" Target="https://gds.nih.gov/03policy2.html" TargetMode="External"/><Relationship Id="rId26" Type="http://schemas.openxmlformats.org/officeDocument/2006/relationships/hyperlink" Target="http://grants.nih.gov/grants/guide/notice-files/NOT-OD-16-011.html" TargetMode="External"/><Relationship Id="rId231" Type="http://schemas.openxmlformats.org/officeDocument/2006/relationships/theme" Target="theme/theme1.xml"/><Relationship Id="rId47" Type="http://schemas.openxmlformats.org/officeDocument/2006/relationships/hyperlink" Target="http://www.nidcd.nih.gov/" TargetMode="External"/><Relationship Id="rId68" Type="http://schemas.openxmlformats.org/officeDocument/2006/relationships/hyperlink" Target="http://www.cdc.gov/about/business/funding.htm" TargetMode="External"/><Relationship Id="rId89" Type="http://schemas.openxmlformats.org/officeDocument/2006/relationships/hyperlink" Target="http://grants.nih.gov/grants/grants_process.htm" TargetMode="External"/><Relationship Id="rId112" Type="http://schemas.openxmlformats.org/officeDocument/2006/relationships/hyperlink" Target="https://grants.nih.gov/grants/guide/notice-files/NOT-OD-12-141.html" TargetMode="External"/><Relationship Id="rId133" Type="http://schemas.openxmlformats.org/officeDocument/2006/relationships/hyperlink" Target="http://grants.nih.gov/grants/funding/424/SupplementalInstructions.pdf" TargetMode="External"/><Relationship Id="rId154" Type="http://schemas.openxmlformats.org/officeDocument/2006/relationships/hyperlink" Target="http://grants.nih.gov/grants/funding/424/SupplementalInstructions.pdf" TargetMode="External"/><Relationship Id="rId175" Type="http://schemas.openxmlformats.org/officeDocument/2006/relationships/hyperlink" Target="http://grants.nih.gov/grants/funding/424/SupplementalInstructions.pdf" TargetMode="External"/><Relationship Id="rId196" Type="http://schemas.openxmlformats.org/officeDocument/2006/relationships/hyperlink" Target="https://grants.nih.gov/grants/how-to-apply-application-guide/forms-d/general-forms-d.pdf" TargetMode="External"/><Relationship Id="rId200" Type="http://schemas.openxmlformats.org/officeDocument/2006/relationships/hyperlink" Target="http://grants.nih.gov/grants/olaw/VASchecklist.pdf" TargetMode="External"/><Relationship Id="rId16" Type="http://schemas.openxmlformats.org/officeDocument/2006/relationships/footer" Target="footer2.xml"/><Relationship Id="rId221" Type="http://schemas.openxmlformats.org/officeDocument/2006/relationships/hyperlink" Target="http://www.hhs.gov/ohrp/" TargetMode="External"/><Relationship Id="rId37" Type="http://schemas.openxmlformats.org/officeDocument/2006/relationships/hyperlink" Target="https://nccih.nih.gov/" TargetMode="External"/><Relationship Id="rId58" Type="http://schemas.openxmlformats.org/officeDocument/2006/relationships/hyperlink" Target="http://www.csr.nih.gov/" TargetMode="External"/><Relationship Id="rId79" Type="http://schemas.openxmlformats.org/officeDocument/2006/relationships/hyperlink" Target="http://public.csr.nih.gov/StudySections/Pages/default.aspx" TargetMode="External"/><Relationship Id="rId102" Type="http://schemas.openxmlformats.org/officeDocument/2006/relationships/hyperlink" Target="http://grants.nih.gov/grants/guide" TargetMode="External"/><Relationship Id="rId123" Type="http://schemas.openxmlformats.org/officeDocument/2006/relationships/hyperlink" Target="http://era.nih.gov/help/" TargetMode="External"/><Relationship Id="rId144" Type="http://schemas.openxmlformats.org/officeDocument/2006/relationships/hyperlink" Target="http://www.hhs.gov/ohrp/policy/engage08.html" TargetMode="External"/><Relationship Id="rId90" Type="http://schemas.openxmlformats.org/officeDocument/2006/relationships/hyperlink" Target="http://grants.nih.gov/grants/giwelcome.htm" TargetMode="External"/><Relationship Id="rId165" Type="http://schemas.openxmlformats.org/officeDocument/2006/relationships/hyperlink" Target="http://grants.nih.gov/stem_cells/registry/current.htm" TargetMode="External"/><Relationship Id="rId186" Type="http://schemas.openxmlformats.org/officeDocument/2006/relationships/hyperlink" Target="http://grants.nih.gov/grants/forms_page_limits.htm" TargetMode="External"/><Relationship Id="rId211" Type="http://schemas.openxmlformats.org/officeDocument/2006/relationships/hyperlink" Target="https://grants.nih.gov/grants/guide/notice-files/NOT-OD-04-0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Master</Category>
    <Doc_x0020_Group xmlns="faacfcd8-46e0-4e4d-8d4e-89dd39af1ec4">Forms C1</Doc_x0020_Group>
    <Version_x0020_Comments xmlns="faacfcd8-46e0-4e4d-8d4e-89dd39af1ec4">1/11/17 final edits for OMB Clearance Review</Version_x0020_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720B-6DAB-45F8-A2D7-A64DABDD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8B5A3-E518-40C2-9BF2-F357123E9456}">
  <ds:schemaRefs>
    <ds:schemaRef ds:uri="http://schemas.openxmlformats.org/officeDocument/2006/bibliography"/>
  </ds:schemaRefs>
</ds:datastoreItem>
</file>

<file path=customXml/itemProps3.xml><?xml version="1.0" encoding="utf-8"?>
<ds:datastoreItem xmlns:ds="http://schemas.openxmlformats.org/officeDocument/2006/customXml" ds:itemID="{D797ADCD-F3B0-45D3-B3AC-E3EBA208008A}">
  <ds:schemaRefs>
    <ds:schemaRef ds:uri="http://schemas.openxmlformats.org/officeDocument/2006/bibliography"/>
  </ds:schemaRefs>
</ds:datastoreItem>
</file>

<file path=customXml/itemProps4.xml><?xml version="1.0" encoding="utf-8"?>
<ds:datastoreItem xmlns:ds="http://schemas.openxmlformats.org/officeDocument/2006/customXml" ds:itemID="{651DE626-A9EC-4A9F-A526-3F4A2BB986E7}">
  <ds:schemaRefs>
    <ds:schemaRef ds:uri="http://schemas.microsoft.com/sharepoint/v3/contenttype/forms"/>
  </ds:schemaRefs>
</ds:datastoreItem>
</file>

<file path=customXml/itemProps5.xml><?xml version="1.0" encoding="utf-8"?>
<ds:datastoreItem xmlns:ds="http://schemas.openxmlformats.org/officeDocument/2006/customXml" ds:itemID="{4A5A8D9C-8484-4EF9-AEA9-0CAA78A30161}">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450e8ad3-2190-4242-9251-c742d282393d"/>
    <ds:schemaRef ds:uri="faacfcd8-46e0-4e4d-8d4e-89dd39af1ec4"/>
    <ds:schemaRef ds:uri="http://www.w3.org/XML/1998/namespace"/>
  </ds:schemaRefs>
</ds:datastoreItem>
</file>

<file path=customXml/itemProps6.xml><?xml version="1.0" encoding="utf-8"?>
<ds:datastoreItem xmlns:ds="http://schemas.openxmlformats.org/officeDocument/2006/customXml" ds:itemID="{7172C081-F26F-4724-B04B-EC881BEC55F8}">
  <ds:schemaRefs>
    <ds:schemaRef ds:uri="http://schemas.openxmlformats.org/officeDocument/2006/bibliography"/>
  </ds:schemaRefs>
</ds:datastoreItem>
</file>

<file path=customXml/itemProps7.xml><?xml version="1.0" encoding="utf-8"?>
<ds:datastoreItem xmlns:ds="http://schemas.openxmlformats.org/officeDocument/2006/customXml" ds:itemID="{D465FFFA-ACB0-438D-AFC5-69FE4137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18854</Words>
  <Characters>133234</Characters>
  <Application>Microsoft Office Word</Application>
  <DocSecurity>0</DocSecurity>
  <Lines>5792</Lines>
  <Paragraphs>4002</Paragraphs>
  <ScaleCrop>false</ScaleCrop>
  <HeadingPairs>
    <vt:vector size="2" baseType="variant">
      <vt:variant>
        <vt:lpstr>Title</vt:lpstr>
      </vt:variant>
      <vt:variant>
        <vt:i4>1</vt:i4>
      </vt:variant>
    </vt:vector>
  </HeadingPairs>
  <TitlesOfParts>
    <vt:vector size="1" baseType="lpstr">
      <vt:lpstr>U.S. DHHS Public Health Service Grant Application (PHS 398)</vt:lpstr>
    </vt:vector>
  </TitlesOfParts>
  <Company>DHHS/PHS/NIH</Company>
  <LinksUpToDate>false</LinksUpToDate>
  <CharactersWithSpaces>148086</CharactersWithSpaces>
  <SharedDoc>false</SharedDoc>
  <HLinks>
    <vt:vector size="2088" baseType="variant">
      <vt:variant>
        <vt:i4>3539050</vt:i4>
      </vt:variant>
      <vt:variant>
        <vt:i4>1293</vt:i4>
      </vt:variant>
      <vt:variant>
        <vt:i4>0</vt:i4>
      </vt:variant>
      <vt:variant>
        <vt:i4>5</vt:i4>
      </vt:variant>
      <vt:variant>
        <vt:lpwstr>http://grants.nih.gov/grants/guide/notice-files/NOT-OD-07-088.html</vt:lpwstr>
      </vt:variant>
      <vt:variant>
        <vt:lpwstr/>
      </vt:variant>
      <vt:variant>
        <vt:i4>3801187</vt:i4>
      </vt:variant>
      <vt:variant>
        <vt:i4>1290</vt:i4>
      </vt:variant>
      <vt:variant>
        <vt:i4>0</vt:i4>
      </vt:variant>
      <vt:variant>
        <vt:i4>5</vt:i4>
      </vt:variant>
      <vt:variant>
        <vt:lpwstr>http://grants.nih.gov/grants/guide/notice-files/NOT-OD-04-042.html</vt:lpwstr>
      </vt:variant>
      <vt:variant>
        <vt:lpwstr/>
      </vt:variant>
      <vt:variant>
        <vt:i4>2621453</vt:i4>
      </vt:variant>
      <vt:variant>
        <vt:i4>1287</vt:i4>
      </vt:variant>
      <vt:variant>
        <vt:i4>0</vt:i4>
      </vt:variant>
      <vt:variant>
        <vt:i4>5</vt:i4>
      </vt:variant>
      <vt:variant>
        <vt:lpwstr>http://grants.nih.gov/grants/policy/data_sharing/data_sharing_guidance.htm</vt:lpwstr>
      </vt:variant>
      <vt:variant>
        <vt:lpwstr/>
      </vt:variant>
      <vt:variant>
        <vt:i4>3735660</vt:i4>
      </vt:variant>
      <vt:variant>
        <vt:i4>1284</vt:i4>
      </vt:variant>
      <vt:variant>
        <vt:i4>0</vt:i4>
      </vt:variant>
      <vt:variant>
        <vt:i4>5</vt:i4>
      </vt:variant>
      <vt:variant>
        <vt:lpwstr>http://grants.nih.gov/grants/olaw/VASchecklist.pdf</vt:lpwstr>
      </vt:variant>
      <vt:variant>
        <vt:lpwstr/>
      </vt:variant>
      <vt:variant>
        <vt:i4>7078007</vt:i4>
      </vt:variant>
      <vt:variant>
        <vt:i4>1281</vt:i4>
      </vt:variant>
      <vt:variant>
        <vt:i4>0</vt:i4>
      </vt:variant>
      <vt:variant>
        <vt:i4>5</vt:i4>
      </vt:variant>
      <vt:variant>
        <vt:lpwstr>http://www.cdc.gov/od/science/PHResearch/peerreview.htm</vt:lpwstr>
      </vt:variant>
      <vt:variant>
        <vt:lpwstr/>
      </vt:variant>
      <vt:variant>
        <vt:i4>2228285</vt:i4>
      </vt:variant>
      <vt:variant>
        <vt:i4>1278</vt:i4>
      </vt:variant>
      <vt:variant>
        <vt:i4>0</vt:i4>
      </vt:variant>
      <vt:variant>
        <vt:i4>5</vt:i4>
      </vt:variant>
      <vt:variant>
        <vt:lpwstr>http://grants.nih.gov/grants/peer_review_process.htm</vt:lpwstr>
      </vt:variant>
      <vt:variant>
        <vt:lpwstr/>
      </vt:variant>
      <vt:variant>
        <vt:i4>6553634</vt:i4>
      </vt:variant>
      <vt:variant>
        <vt:i4>1275</vt:i4>
      </vt:variant>
      <vt:variant>
        <vt:i4>0</vt:i4>
      </vt:variant>
      <vt:variant>
        <vt:i4>5</vt:i4>
      </vt:variant>
      <vt:variant>
        <vt:lpwstr>http://www.access.gpo.gov/nara/cfr/waisidx_07/42cfr52h_07.html</vt:lpwstr>
      </vt:variant>
      <vt:variant>
        <vt:lpwstr/>
      </vt:variant>
      <vt:variant>
        <vt:i4>3604580</vt:i4>
      </vt:variant>
      <vt:variant>
        <vt:i4>1272</vt:i4>
      </vt:variant>
      <vt:variant>
        <vt:i4>0</vt:i4>
      </vt:variant>
      <vt:variant>
        <vt:i4>5</vt:i4>
      </vt:variant>
      <vt:variant>
        <vt:lpwstr>http://grants.nih.gov/grants/guide/notice-files/NOT-OD-11-080.html</vt:lpwstr>
      </vt:variant>
      <vt:variant>
        <vt:lpwstr/>
      </vt:variant>
      <vt:variant>
        <vt:i4>7798810</vt:i4>
      </vt:variant>
      <vt:variant>
        <vt:i4>1269</vt:i4>
      </vt:variant>
      <vt:variant>
        <vt:i4>0</vt:i4>
      </vt:variant>
      <vt:variant>
        <vt:i4>5</vt:i4>
      </vt:variant>
      <vt:variant>
        <vt:lpwstr>http://grants.nih.gov/grants/funding/424/SupplementalInstructions.doc</vt:lpwstr>
      </vt:variant>
      <vt:variant>
        <vt:lpwstr>Definitions_ProgramIncome</vt:lpwstr>
      </vt:variant>
      <vt:variant>
        <vt:i4>5242927</vt:i4>
      </vt:variant>
      <vt:variant>
        <vt:i4>1266</vt:i4>
      </vt:variant>
      <vt:variant>
        <vt:i4>0</vt:i4>
      </vt:variant>
      <vt:variant>
        <vt:i4>5</vt:i4>
      </vt:variant>
      <vt:variant>
        <vt:lpwstr>http://grants.nih.gov/grants/funding/424/SupplementalInstructions.doc</vt:lpwstr>
      </vt:variant>
      <vt:variant>
        <vt:lpwstr>Policy_Inventions</vt:lpwstr>
      </vt:variant>
      <vt:variant>
        <vt:i4>2752626</vt:i4>
      </vt:variant>
      <vt:variant>
        <vt:i4>1263</vt:i4>
      </vt:variant>
      <vt:variant>
        <vt:i4>0</vt:i4>
      </vt:variant>
      <vt:variant>
        <vt:i4>5</vt:i4>
      </vt:variant>
      <vt:variant>
        <vt:lpwstr>http://www.iedison.gov/</vt:lpwstr>
      </vt:variant>
      <vt:variant>
        <vt:lpwstr/>
      </vt:variant>
      <vt:variant>
        <vt:i4>2752626</vt:i4>
      </vt:variant>
      <vt:variant>
        <vt:i4>1260</vt:i4>
      </vt:variant>
      <vt:variant>
        <vt:i4>0</vt:i4>
      </vt:variant>
      <vt:variant>
        <vt:i4>5</vt:i4>
      </vt:variant>
      <vt:variant>
        <vt:lpwstr>http://www.iedison.gov/</vt:lpwstr>
      </vt:variant>
      <vt:variant>
        <vt:lpwstr/>
      </vt:variant>
      <vt:variant>
        <vt:i4>8257659</vt:i4>
      </vt:variant>
      <vt:variant>
        <vt:i4>1257</vt:i4>
      </vt:variant>
      <vt:variant>
        <vt:i4>0</vt:i4>
      </vt:variant>
      <vt:variant>
        <vt:i4>5</vt:i4>
      </vt:variant>
      <vt:variant>
        <vt:lpwstr>http://grants.nih.gov/grants/funding/phs398/phs398.html</vt:lpwstr>
      </vt:variant>
      <vt:variant>
        <vt:lpwstr>checklist</vt:lpwstr>
      </vt:variant>
      <vt:variant>
        <vt:i4>262170</vt:i4>
      </vt:variant>
      <vt:variant>
        <vt:i4>1254</vt:i4>
      </vt:variant>
      <vt:variant>
        <vt:i4>0</vt:i4>
      </vt:variant>
      <vt:variant>
        <vt:i4>5</vt:i4>
      </vt:variant>
      <vt:variant>
        <vt:lpwstr>http://gwas.nih.gov/</vt:lpwstr>
      </vt:variant>
      <vt:variant>
        <vt:lpwstr/>
      </vt:variant>
      <vt:variant>
        <vt:i4>2556029</vt:i4>
      </vt:variant>
      <vt:variant>
        <vt:i4>1251</vt:i4>
      </vt:variant>
      <vt:variant>
        <vt:i4>0</vt:i4>
      </vt:variant>
      <vt:variant>
        <vt:i4>5</vt:i4>
      </vt:variant>
      <vt:variant>
        <vt:lpwstr>http://www.nih.gov/grants/guide/notice-files/NOT-OD-07-088.html</vt:lpwstr>
      </vt:variant>
      <vt:variant>
        <vt:lpwstr/>
      </vt:variant>
      <vt:variant>
        <vt:i4>3801187</vt:i4>
      </vt:variant>
      <vt:variant>
        <vt:i4>1248</vt:i4>
      </vt:variant>
      <vt:variant>
        <vt:i4>0</vt:i4>
      </vt:variant>
      <vt:variant>
        <vt:i4>5</vt:i4>
      </vt:variant>
      <vt:variant>
        <vt:lpwstr>http://grants.nih.gov/grants/guide/notice-files/NOT-OD-04-042.html</vt:lpwstr>
      </vt:variant>
      <vt:variant>
        <vt:lpwstr/>
      </vt:variant>
      <vt:variant>
        <vt:i4>2949193</vt:i4>
      </vt:variant>
      <vt:variant>
        <vt:i4>1245</vt:i4>
      </vt:variant>
      <vt:variant>
        <vt:i4>0</vt:i4>
      </vt:variant>
      <vt:variant>
        <vt:i4>5</vt:i4>
      </vt:variant>
      <vt:variant>
        <vt:lpwstr>http://grants.nih.gov/grants/funding/424/SupplementalInstructions.doc</vt:lpwstr>
      </vt:variant>
      <vt:variant>
        <vt:lpwstr>Policy_ModelOrgSharing</vt:lpwstr>
      </vt:variant>
      <vt:variant>
        <vt:i4>3997796</vt:i4>
      </vt:variant>
      <vt:variant>
        <vt:i4>1242</vt:i4>
      </vt:variant>
      <vt:variant>
        <vt:i4>0</vt:i4>
      </vt:variant>
      <vt:variant>
        <vt:i4>5</vt:i4>
      </vt:variant>
      <vt:variant>
        <vt:lpwstr>http://grants.nih.gov/grants/guide/notice-files/NOT-OD-03-032.html</vt:lpwstr>
      </vt:variant>
      <vt:variant>
        <vt:lpwstr/>
      </vt:variant>
      <vt:variant>
        <vt:i4>2752587</vt:i4>
      </vt:variant>
      <vt:variant>
        <vt:i4>1239</vt:i4>
      </vt:variant>
      <vt:variant>
        <vt:i4>0</vt:i4>
      </vt:variant>
      <vt:variant>
        <vt:i4>5</vt:i4>
      </vt:variant>
      <vt:variant>
        <vt:lpwstr>http://grants.nih.gov/grants/funding/424/SupplementalInstructions.doc</vt:lpwstr>
      </vt:variant>
      <vt:variant>
        <vt:lpwstr>Policy_DataSharing</vt:lpwstr>
      </vt:variant>
      <vt:variant>
        <vt:i4>2752587</vt:i4>
      </vt:variant>
      <vt:variant>
        <vt:i4>1236</vt:i4>
      </vt:variant>
      <vt:variant>
        <vt:i4>0</vt:i4>
      </vt:variant>
      <vt:variant>
        <vt:i4>5</vt:i4>
      </vt:variant>
      <vt:variant>
        <vt:lpwstr>http://grants.nih.gov/grants/funding/424/SupplementalInstructions.doc</vt:lpwstr>
      </vt:variant>
      <vt:variant>
        <vt:lpwstr>Policy_DataSharing</vt:lpwstr>
      </vt:variant>
      <vt:variant>
        <vt:i4>2621474</vt:i4>
      </vt:variant>
      <vt:variant>
        <vt:i4>1233</vt:i4>
      </vt:variant>
      <vt:variant>
        <vt:i4>0</vt:i4>
      </vt:variant>
      <vt:variant>
        <vt:i4>5</vt:i4>
      </vt:variant>
      <vt:variant>
        <vt:lpwstr>http://www.cdc.gov/od/sap/sap/exclusion.htm</vt:lpwstr>
      </vt:variant>
      <vt:variant>
        <vt:lpwstr/>
      </vt:variant>
      <vt:variant>
        <vt:i4>917529</vt:i4>
      </vt:variant>
      <vt:variant>
        <vt:i4>1230</vt:i4>
      </vt:variant>
      <vt:variant>
        <vt:i4>0</vt:i4>
      </vt:variant>
      <vt:variant>
        <vt:i4>5</vt:i4>
      </vt:variant>
      <vt:variant>
        <vt:lpwstr>http://www.cdc.gov/od/sap/docs/salist.pdf</vt:lpwstr>
      </vt:variant>
      <vt:variant>
        <vt:lpwstr/>
      </vt:variant>
      <vt:variant>
        <vt:i4>3735660</vt:i4>
      </vt:variant>
      <vt:variant>
        <vt:i4>1227</vt:i4>
      </vt:variant>
      <vt:variant>
        <vt:i4>0</vt:i4>
      </vt:variant>
      <vt:variant>
        <vt:i4>5</vt:i4>
      </vt:variant>
      <vt:variant>
        <vt:lpwstr>http://grants.nih.gov/grants/olaw/VASchecklist.pdf</vt:lpwstr>
      </vt:variant>
      <vt:variant>
        <vt:lpwstr/>
      </vt:variant>
      <vt:variant>
        <vt:i4>7798808</vt:i4>
      </vt:variant>
      <vt:variant>
        <vt:i4>1224</vt:i4>
      </vt:variant>
      <vt:variant>
        <vt:i4>0</vt:i4>
      </vt:variant>
      <vt:variant>
        <vt:i4>5</vt:i4>
      </vt:variant>
      <vt:variant>
        <vt:lpwstr>http://grants.nih.gov/grants/funding/424/SupplementalInstructions.doc</vt:lpwstr>
      </vt:variant>
      <vt:variant>
        <vt:lpwstr>Assur_Vertebrate</vt:lpwstr>
      </vt:variant>
      <vt:variant>
        <vt:i4>7536641</vt:i4>
      </vt:variant>
      <vt:variant>
        <vt:i4>1221</vt:i4>
      </vt:variant>
      <vt:variant>
        <vt:i4>0</vt:i4>
      </vt:variant>
      <vt:variant>
        <vt:i4>5</vt:i4>
      </vt:variant>
      <vt:variant>
        <vt:lpwstr>http://grants.nih.gov/grants/funding/424/SupplementalInstructions.doc</vt:lpwstr>
      </vt:variant>
      <vt:variant>
        <vt:lpwstr>Human_Subjects_Inclusion_ChilPol</vt:lpwstr>
      </vt:variant>
      <vt:variant>
        <vt:i4>7208988</vt:i4>
      </vt:variant>
      <vt:variant>
        <vt:i4>1218</vt:i4>
      </vt:variant>
      <vt:variant>
        <vt:i4>0</vt:i4>
      </vt:variant>
      <vt:variant>
        <vt:i4>5</vt:i4>
      </vt:variant>
      <vt:variant>
        <vt:lpwstr>http://grants.nih.gov/grants/funding/424/SupplementalInstructions.doc</vt:lpwstr>
      </vt:variant>
      <vt:variant>
        <vt:lpwstr>Human_Subjects_Inclusion_Children</vt:lpwstr>
      </vt:variant>
      <vt:variant>
        <vt:i4>2555964</vt:i4>
      </vt:variant>
      <vt:variant>
        <vt:i4>1215</vt:i4>
      </vt:variant>
      <vt:variant>
        <vt:i4>0</vt:i4>
      </vt:variant>
      <vt:variant>
        <vt:i4>5</vt:i4>
      </vt:variant>
      <vt:variant>
        <vt:lpwstr>http://grants.nih.gov/grants/funding/424/SupplementalInstructions.doc</vt:lpwstr>
      </vt:variant>
      <vt:variant>
        <vt:lpwstr>Section_4_3</vt:lpwstr>
      </vt:variant>
      <vt:variant>
        <vt:i4>1048693</vt:i4>
      </vt:variant>
      <vt:variant>
        <vt:i4>1212</vt:i4>
      </vt:variant>
      <vt:variant>
        <vt:i4>0</vt:i4>
      </vt:variant>
      <vt:variant>
        <vt:i4>5</vt:i4>
      </vt:variant>
      <vt:variant>
        <vt:lpwstr>http://grants.nih.gov/grants/funding/424/SupplementalInstructions.doc</vt:lpwstr>
      </vt:variant>
      <vt:variant>
        <vt:lpwstr>Human_Subjects_Inclusion_WomPol</vt:lpwstr>
      </vt:variant>
      <vt:variant>
        <vt:i4>1114208</vt:i4>
      </vt:variant>
      <vt:variant>
        <vt:i4>1209</vt:i4>
      </vt:variant>
      <vt:variant>
        <vt:i4>0</vt:i4>
      </vt:variant>
      <vt:variant>
        <vt:i4>5</vt:i4>
      </vt:variant>
      <vt:variant>
        <vt:lpwstr>http://grants.nih.gov/grants/funding/424/SupplementalInstructions.doc</vt:lpwstr>
      </vt:variant>
      <vt:variant>
        <vt:lpwstr>Human_Subjects_Inclusion_Women</vt:lpwstr>
      </vt:variant>
      <vt:variant>
        <vt:i4>8323137</vt:i4>
      </vt:variant>
      <vt:variant>
        <vt:i4>1206</vt:i4>
      </vt:variant>
      <vt:variant>
        <vt:i4>0</vt:i4>
      </vt:variant>
      <vt:variant>
        <vt:i4>5</vt:i4>
      </vt:variant>
      <vt:variant>
        <vt:lpwstr>http://grants1.nih.gov/grants/funding/phs398/HumanSubjects.doc</vt:lpwstr>
      </vt:variant>
      <vt:variant>
        <vt:lpwstr>Human_Subjects_Defs_Human</vt:lpwstr>
      </vt:variant>
      <vt:variant>
        <vt:i4>4456498</vt:i4>
      </vt:variant>
      <vt:variant>
        <vt:i4>1203</vt:i4>
      </vt:variant>
      <vt:variant>
        <vt:i4>0</vt:i4>
      </vt:variant>
      <vt:variant>
        <vt:i4>5</vt:i4>
      </vt:variant>
      <vt:variant>
        <vt:lpwstr>http://grants.nih.gov/grants/funding/424/SupplementalInstructions.doc</vt:lpwstr>
      </vt:variant>
      <vt:variant>
        <vt:lpwstr>Human_Subjects_Research_Supp</vt:lpwstr>
      </vt:variant>
      <vt:variant>
        <vt:i4>8257570</vt:i4>
      </vt:variant>
      <vt:variant>
        <vt:i4>1200</vt:i4>
      </vt:variant>
      <vt:variant>
        <vt:i4>0</vt:i4>
      </vt:variant>
      <vt:variant>
        <vt:i4>5</vt:i4>
      </vt:variant>
      <vt:variant>
        <vt:lpwstr/>
      </vt:variant>
      <vt:variant>
        <vt:lpwstr>Section_5_7</vt:lpwstr>
      </vt:variant>
      <vt:variant>
        <vt:i4>2752620</vt:i4>
      </vt:variant>
      <vt:variant>
        <vt:i4>1197</vt:i4>
      </vt:variant>
      <vt:variant>
        <vt:i4>0</vt:i4>
      </vt:variant>
      <vt:variant>
        <vt:i4>5</vt:i4>
      </vt:variant>
      <vt:variant>
        <vt:lpwstr>http://publicaccess.nih.gov/submit_process_journals.htm</vt:lpwstr>
      </vt:variant>
      <vt:variant>
        <vt:lpwstr/>
      </vt:variant>
      <vt:variant>
        <vt:i4>7667808</vt:i4>
      </vt:variant>
      <vt:variant>
        <vt:i4>1194</vt:i4>
      </vt:variant>
      <vt:variant>
        <vt:i4>0</vt:i4>
      </vt:variant>
      <vt:variant>
        <vt:i4>5</vt:i4>
      </vt:variant>
      <vt:variant>
        <vt:lpwstr/>
      </vt:variant>
      <vt:variant>
        <vt:lpwstr>CompetingSupps</vt:lpwstr>
      </vt:variant>
      <vt:variant>
        <vt:i4>3473410</vt:i4>
      </vt:variant>
      <vt:variant>
        <vt:i4>1191</vt:i4>
      </vt:variant>
      <vt:variant>
        <vt:i4>0</vt:i4>
      </vt:variant>
      <vt:variant>
        <vt:i4>5</vt:i4>
      </vt:variant>
      <vt:variant>
        <vt:lpwstr/>
      </vt:variant>
      <vt:variant>
        <vt:lpwstr>Revised_Apps</vt:lpwstr>
      </vt:variant>
      <vt:variant>
        <vt:i4>5636223</vt:i4>
      </vt:variant>
      <vt:variant>
        <vt:i4>1188</vt:i4>
      </vt:variant>
      <vt:variant>
        <vt:i4>0</vt:i4>
      </vt:variant>
      <vt:variant>
        <vt:i4>5</vt:i4>
      </vt:variant>
      <vt:variant>
        <vt:lpwstr/>
      </vt:variant>
      <vt:variant>
        <vt:lpwstr>I_Appendix</vt:lpwstr>
      </vt:variant>
      <vt:variant>
        <vt:i4>3670114</vt:i4>
      </vt:variant>
      <vt:variant>
        <vt:i4>1185</vt:i4>
      </vt:variant>
      <vt:variant>
        <vt:i4>0</vt:i4>
      </vt:variant>
      <vt:variant>
        <vt:i4>5</vt:i4>
      </vt:variant>
      <vt:variant>
        <vt:lpwstr>http://grants.nih.gov/grants/guide/notice-files/NOT-OD-10-077.html</vt:lpwstr>
      </vt:variant>
      <vt:variant>
        <vt:lpwstr/>
      </vt:variant>
      <vt:variant>
        <vt:i4>3342365</vt:i4>
      </vt:variant>
      <vt:variant>
        <vt:i4>1182</vt:i4>
      </vt:variant>
      <vt:variant>
        <vt:i4>0</vt:i4>
      </vt:variant>
      <vt:variant>
        <vt:i4>5</vt:i4>
      </vt:variant>
      <vt:variant>
        <vt:lpwstr>http://grants.nih.gov/grants/grant_tips.htm</vt:lpwstr>
      </vt:variant>
      <vt:variant>
        <vt:lpwstr/>
      </vt:variant>
      <vt:variant>
        <vt:i4>7929973</vt:i4>
      </vt:variant>
      <vt:variant>
        <vt:i4>1179</vt:i4>
      </vt:variant>
      <vt:variant>
        <vt:i4>0</vt:i4>
      </vt:variant>
      <vt:variant>
        <vt:i4>5</vt:i4>
      </vt:variant>
      <vt:variant>
        <vt:lpwstr>http://grants.nih.gov/grants/funding/phs398/phs398.html</vt:lpwstr>
      </vt:variant>
      <vt:variant>
        <vt:lpwstr>continuation</vt:lpwstr>
      </vt:variant>
      <vt:variant>
        <vt:i4>6291568</vt:i4>
      </vt:variant>
      <vt:variant>
        <vt:i4>1176</vt:i4>
      </vt:variant>
      <vt:variant>
        <vt:i4>0</vt:i4>
      </vt:variant>
      <vt:variant>
        <vt:i4>5</vt:i4>
      </vt:variant>
      <vt:variant>
        <vt:lpwstr>http://grants.nih.gov/grants/funding/phs398/phs398.html</vt:lpwstr>
      </vt:variant>
      <vt:variant>
        <vt:lpwstr>keypersonnel</vt:lpwstr>
      </vt:variant>
      <vt:variant>
        <vt:i4>7798888</vt:i4>
      </vt:variant>
      <vt:variant>
        <vt:i4>1173</vt:i4>
      </vt:variant>
      <vt:variant>
        <vt:i4>0</vt:i4>
      </vt:variant>
      <vt:variant>
        <vt:i4>5</vt:i4>
      </vt:variant>
      <vt:variant>
        <vt:lpwstr>http://grants.nih.gov/grants/funding/phs398/phs398.html</vt:lpwstr>
      </vt:variant>
      <vt:variant>
        <vt:lpwstr>resources</vt:lpwstr>
      </vt:variant>
      <vt:variant>
        <vt:i4>6488189</vt:i4>
      </vt:variant>
      <vt:variant>
        <vt:i4>1170</vt:i4>
      </vt:variant>
      <vt:variant>
        <vt:i4>0</vt:i4>
      </vt:variant>
      <vt:variant>
        <vt:i4>5</vt:i4>
      </vt:variant>
      <vt:variant>
        <vt:lpwstr>http://grants.nih.gov/grants/funding/phs398/phs398.html</vt:lpwstr>
      </vt:variant>
      <vt:variant>
        <vt:lpwstr>othersupport</vt:lpwstr>
      </vt:variant>
      <vt:variant>
        <vt:i4>2752620</vt:i4>
      </vt:variant>
      <vt:variant>
        <vt:i4>1167</vt:i4>
      </vt:variant>
      <vt:variant>
        <vt:i4>0</vt:i4>
      </vt:variant>
      <vt:variant>
        <vt:i4>5</vt:i4>
      </vt:variant>
      <vt:variant>
        <vt:lpwstr>http://publicaccess.nih.gov/submit_process_journals.htm</vt:lpwstr>
      </vt:variant>
      <vt:variant>
        <vt:lpwstr/>
      </vt:variant>
      <vt:variant>
        <vt:i4>7405667</vt:i4>
      </vt:variant>
      <vt:variant>
        <vt:i4>1164</vt:i4>
      </vt:variant>
      <vt:variant>
        <vt:i4>0</vt:i4>
      </vt:variant>
      <vt:variant>
        <vt:i4>5</vt:i4>
      </vt:variant>
      <vt:variant>
        <vt:lpwstr>http://grants.nih.gov/grants/funding/phs398/phs398.html</vt:lpwstr>
      </vt:variant>
      <vt:variant>
        <vt:lpwstr>biosample</vt:lpwstr>
      </vt:variant>
      <vt:variant>
        <vt:i4>1900620</vt:i4>
      </vt:variant>
      <vt:variant>
        <vt:i4>1161</vt:i4>
      </vt:variant>
      <vt:variant>
        <vt:i4>0</vt:i4>
      </vt:variant>
      <vt:variant>
        <vt:i4>5</vt:i4>
      </vt:variant>
      <vt:variant>
        <vt:lpwstr>https://commons.era.nih.gov/commons/index.jsp</vt:lpwstr>
      </vt:variant>
      <vt:variant>
        <vt:lpwstr/>
      </vt:variant>
      <vt:variant>
        <vt:i4>7733357</vt:i4>
      </vt:variant>
      <vt:variant>
        <vt:i4>1158</vt:i4>
      </vt:variant>
      <vt:variant>
        <vt:i4>0</vt:i4>
      </vt:variant>
      <vt:variant>
        <vt:i4>5</vt:i4>
      </vt:variant>
      <vt:variant>
        <vt:lpwstr>http://grants.nih.gov/grants/funding/phs398/phs398.html</vt:lpwstr>
      </vt:variant>
      <vt:variant>
        <vt:lpwstr>biosketch</vt:lpwstr>
      </vt:variant>
      <vt:variant>
        <vt:i4>589926</vt:i4>
      </vt:variant>
      <vt:variant>
        <vt:i4>1155</vt:i4>
      </vt:variant>
      <vt:variant>
        <vt:i4>0</vt:i4>
      </vt:variant>
      <vt:variant>
        <vt:i4>5</vt:i4>
      </vt:variant>
      <vt:variant>
        <vt:lpwstr>http://grants.nih.gov/grants/funding/424/SupplementalInstructions.doc</vt:lpwstr>
      </vt:variant>
      <vt:variant>
        <vt:lpwstr>Definitions_Foreign</vt:lpwstr>
      </vt:variant>
      <vt:variant>
        <vt:i4>1703961</vt:i4>
      </vt:variant>
      <vt:variant>
        <vt:i4>1152</vt:i4>
      </vt:variant>
      <vt:variant>
        <vt:i4>0</vt:i4>
      </vt:variant>
      <vt:variant>
        <vt:i4>5</vt:i4>
      </vt:variant>
      <vt:variant>
        <vt:lpwstr>http://grants.nih.gov/grants/funding/phs398/phs398.html</vt:lpwstr>
      </vt:variant>
      <vt:variant>
        <vt:lpwstr>fp5</vt:lpwstr>
      </vt:variant>
      <vt:variant>
        <vt:i4>8323102</vt:i4>
      </vt:variant>
      <vt:variant>
        <vt:i4>1149</vt:i4>
      </vt:variant>
      <vt:variant>
        <vt:i4>0</vt:i4>
      </vt:variant>
      <vt:variant>
        <vt:i4>5</vt:i4>
      </vt:variant>
      <vt:variant>
        <vt:lpwstr>http://grants.nih.gov/grants/funding/424/SupplementalInstructions.doc</vt:lpwstr>
      </vt:variant>
      <vt:variant>
        <vt:lpwstr>Definitions_Equipment</vt:lpwstr>
      </vt:variant>
      <vt:variant>
        <vt:i4>65657</vt:i4>
      </vt:variant>
      <vt:variant>
        <vt:i4>1146</vt:i4>
      </vt:variant>
      <vt:variant>
        <vt:i4>0</vt:i4>
      </vt:variant>
      <vt:variant>
        <vt:i4>5</vt:i4>
      </vt:variant>
      <vt:variant>
        <vt:lpwstr>http://grants.nih.gov/grants/funding/424/SupplementalInstructions.doc</vt:lpwstr>
      </vt:variant>
      <vt:variant>
        <vt:lpwstr>Definitions_Consultant</vt:lpwstr>
      </vt:variant>
      <vt:variant>
        <vt:i4>4128864</vt:i4>
      </vt:variant>
      <vt:variant>
        <vt:i4>1143</vt:i4>
      </vt:variant>
      <vt:variant>
        <vt:i4>0</vt:i4>
      </vt:variant>
      <vt:variant>
        <vt:i4>5</vt:i4>
      </vt:variant>
      <vt:variant>
        <vt:lpwstr>http://grants.nih.gov/grants/guide/notice-files/NOT-OD-02-017.html</vt:lpwstr>
      </vt:variant>
      <vt:variant>
        <vt:lpwstr/>
      </vt:variant>
      <vt:variant>
        <vt:i4>4063298</vt:i4>
      </vt:variant>
      <vt:variant>
        <vt:i4>1140</vt:i4>
      </vt:variant>
      <vt:variant>
        <vt:i4>0</vt:i4>
      </vt:variant>
      <vt:variant>
        <vt:i4>5</vt:i4>
      </vt:variant>
      <vt:variant>
        <vt:lpwstr>http://grants.nih.gov/grants/policy/salcap_summary.htm</vt:lpwstr>
      </vt:variant>
      <vt:variant>
        <vt:lpwstr/>
      </vt:variant>
      <vt:variant>
        <vt:i4>1900662</vt:i4>
      </vt:variant>
      <vt:variant>
        <vt:i4>1137</vt:i4>
      </vt:variant>
      <vt:variant>
        <vt:i4>0</vt:i4>
      </vt:variant>
      <vt:variant>
        <vt:i4>5</vt:i4>
      </vt:variant>
      <vt:variant>
        <vt:lpwstr>http://grants.nih.gov/grants/funding/424/SupplementalInstructions.doc</vt:lpwstr>
      </vt:variant>
      <vt:variant>
        <vt:lpwstr>Definitions_Salary</vt:lpwstr>
      </vt:variant>
      <vt:variant>
        <vt:i4>2293775</vt:i4>
      </vt:variant>
      <vt:variant>
        <vt:i4>1134</vt:i4>
      </vt:variant>
      <vt:variant>
        <vt:i4>0</vt:i4>
      </vt:variant>
      <vt:variant>
        <vt:i4>5</vt:i4>
      </vt:variant>
      <vt:variant>
        <vt:lpwstr>http://grants.nih.gov/grants/funding/424/SupplementalInstructions.doc</vt:lpwstr>
      </vt:variant>
      <vt:variant>
        <vt:lpwstr>Policy_500K</vt:lpwstr>
      </vt:variant>
      <vt:variant>
        <vt:i4>1703961</vt:i4>
      </vt:variant>
      <vt:variant>
        <vt:i4>1131</vt:i4>
      </vt:variant>
      <vt:variant>
        <vt:i4>0</vt:i4>
      </vt:variant>
      <vt:variant>
        <vt:i4>5</vt:i4>
      </vt:variant>
      <vt:variant>
        <vt:lpwstr>http://grants.nih.gov/grants/funding/phs398/phs398.html</vt:lpwstr>
      </vt:variant>
      <vt:variant>
        <vt:lpwstr>fp4</vt:lpwstr>
      </vt:variant>
      <vt:variant>
        <vt:i4>1703961</vt:i4>
      </vt:variant>
      <vt:variant>
        <vt:i4>1128</vt:i4>
      </vt:variant>
      <vt:variant>
        <vt:i4>0</vt:i4>
      </vt:variant>
      <vt:variant>
        <vt:i4>5</vt:i4>
      </vt:variant>
      <vt:variant>
        <vt:lpwstr>http://grants.nih.gov/grants/funding/phs398/phs398.html</vt:lpwstr>
      </vt:variant>
      <vt:variant>
        <vt:lpwstr>fp3</vt:lpwstr>
      </vt:variant>
      <vt:variant>
        <vt:i4>6488123</vt:i4>
      </vt:variant>
      <vt:variant>
        <vt:i4>1125</vt:i4>
      </vt:variant>
      <vt:variant>
        <vt:i4>0</vt:i4>
      </vt:variant>
      <vt:variant>
        <vt:i4>5</vt:i4>
      </vt:variant>
      <vt:variant>
        <vt:lpwstr>http://stemcells.nih.gov/research/registry/eligibilityCriteria.asp</vt:lpwstr>
      </vt:variant>
      <vt:variant>
        <vt:lpwstr/>
      </vt:variant>
      <vt:variant>
        <vt:i4>5177445</vt:i4>
      </vt:variant>
      <vt:variant>
        <vt:i4>1122</vt:i4>
      </vt:variant>
      <vt:variant>
        <vt:i4>0</vt:i4>
      </vt:variant>
      <vt:variant>
        <vt:i4>5</vt:i4>
      </vt:variant>
      <vt:variant>
        <vt:lpwstr>http://grants.nih.gov/grants/policy/nihgps_2012/index.htm</vt:lpwstr>
      </vt:variant>
      <vt:variant>
        <vt:lpwstr/>
      </vt:variant>
      <vt:variant>
        <vt:i4>2359348</vt:i4>
      </vt:variant>
      <vt:variant>
        <vt:i4>1119</vt:i4>
      </vt:variant>
      <vt:variant>
        <vt:i4>0</vt:i4>
      </vt:variant>
      <vt:variant>
        <vt:i4>5</vt:i4>
      </vt:variant>
      <vt:variant>
        <vt:lpwstr>http://www.hhs.gov/ohrp/humansubjects/guidance/45cfr46.html</vt:lpwstr>
      </vt:variant>
      <vt:variant>
        <vt:lpwstr/>
      </vt:variant>
      <vt:variant>
        <vt:i4>1703961</vt:i4>
      </vt:variant>
      <vt:variant>
        <vt:i4>1116</vt:i4>
      </vt:variant>
      <vt:variant>
        <vt:i4>0</vt:i4>
      </vt:variant>
      <vt:variant>
        <vt:i4>5</vt:i4>
      </vt:variant>
      <vt:variant>
        <vt:lpwstr>http://grants.nih.gov/grants/funding/phs398/phs398.html</vt:lpwstr>
      </vt:variant>
      <vt:variant>
        <vt:lpwstr>fp2</vt:lpwstr>
      </vt:variant>
      <vt:variant>
        <vt:i4>196716</vt:i4>
      </vt:variant>
      <vt:variant>
        <vt:i4>1113</vt:i4>
      </vt:variant>
      <vt:variant>
        <vt:i4>0</vt:i4>
      </vt:variant>
      <vt:variant>
        <vt:i4>5</vt:i4>
      </vt:variant>
      <vt:variant>
        <vt:lpwstr>http://grants.nih.gov/grants/funding/424/SupplementalInstructions.doc</vt:lpwstr>
      </vt:variant>
      <vt:variant>
        <vt:lpwstr>Assur_GradTraining</vt:lpwstr>
      </vt:variant>
      <vt:variant>
        <vt:i4>7864325</vt:i4>
      </vt:variant>
      <vt:variant>
        <vt:i4>1110</vt:i4>
      </vt:variant>
      <vt:variant>
        <vt:i4>0</vt:i4>
      </vt:variant>
      <vt:variant>
        <vt:i4>5</vt:i4>
      </vt:variant>
      <vt:variant>
        <vt:lpwstr>http://grants.nih.gov/grants/funding/424/SupplementalInstructions.doc</vt:lpwstr>
      </vt:variant>
      <vt:variant>
        <vt:lpwstr>Assur_Impact</vt:lpwstr>
      </vt:variant>
      <vt:variant>
        <vt:i4>6881295</vt:i4>
      </vt:variant>
      <vt:variant>
        <vt:i4>1107</vt:i4>
      </vt:variant>
      <vt:variant>
        <vt:i4>0</vt:i4>
      </vt:variant>
      <vt:variant>
        <vt:i4>5</vt:i4>
      </vt:variant>
      <vt:variant>
        <vt:lpwstr>http://grants.nih.gov/grants/funding/424/SupplementalInstructions.doc</vt:lpwstr>
      </vt:variant>
      <vt:variant>
        <vt:lpwstr>Assur_PI</vt:lpwstr>
      </vt:variant>
      <vt:variant>
        <vt:i4>262229</vt:i4>
      </vt:variant>
      <vt:variant>
        <vt:i4>1104</vt:i4>
      </vt:variant>
      <vt:variant>
        <vt:i4>0</vt:i4>
      </vt:variant>
      <vt:variant>
        <vt:i4>5</vt:i4>
      </vt:variant>
      <vt:variant>
        <vt:lpwstr>http://grants.nih.gov/grants/funding/424/SupplementalInstructions.doc</vt:lpwstr>
      </vt:variant>
      <vt:variant>
        <vt:lpwstr>Assur_Select_Agents</vt:lpwstr>
      </vt:variant>
      <vt:variant>
        <vt:i4>7012392</vt:i4>
      </vt:variant>
      <vt:variant>
        <vt:i4>1101</vt:i4>
      </vt:variant>
      <vt:variant>
        <vt:i4>0</vt:i4>
      </vt:variant>
      <vt:variant>
        <vt:i4>5</vt:i4>
      </vt:variant>
      <vt:variant>
        <vt:lpwstr>http://grants.nih.gov/grants/funding/424/SupplementalInstructions.doc</vt:lpwstr>
      </vt:variant>
      <vt:variant>
        <vt:lpwstr>Assur_Prohibited_Research</vt:lpwstr>
      </vt:variant>
      <vt:variant>
        <vt:i4>327796</vt:i4>
      </vt:variant>
      <vt:variant>
        <vt:i4>1098</vt:i4>
      </vt:variant>
      <vt:variant>
        <vt:i4>0</vt:i4>
      </vt:variant>
      <vt:variant>
        <vt:i4>5</vt:i4>
      </vt:variant>
      <vt:variant>
        <vt:lpwstr>http://grants.nih.gov/grants/funding/424/SupplementalInstructions.doc</vt:lpwstr>
      </vt:variant>
      <vt:variant>
        <vt:lpwstr>Assur_Smokefree</vt:lpwstr>
      </vt:variant>
      <vt:variant>
        <vt:i4>7274524</vt:i4>
      </vt:variant>
      <vt:variant>
        <vt:i4>1095</vt:i4>
      </vt:variant>
      <vt:variant>
        <vt:i4>0</vt:i4>
      </vt:variant>
      <vt:variant>
        <vt:i4>5</vt:i4>
      </vt:variant>
      <vt:variant>
        <vt:lpwstr>http://grants.nih.gov/grants/funding/424/SupplementalInstructions.doc</vt:lpwstr>
      </vt:variant>
      <vt:variant>
        <vt:lpwstr>Assur_COI</vt:lpwstr>
      </vt:variant>
      <vt:variant>
        <vt:i4>327779</vt:i4>
      </vt:variant>
      <vt:variant>
        <vt:i4>1092</vt:i4>
      </vt:variant>
      <vt:variant>
        <vt:i4>0</vt:i4>
      </vt:variant>
      <vt:variant>
        <vt:i4>5</vt:i4>
      </vt:variant>
      <vt:variant>
        <vt:lpwstr>http://grants.nih.gov/grants/funding/424/SupplementalInstructions.doc</vt:lpwstr>
      </vt:variant>
      <vt:variant>
        <vt:lpwstr>Assur_rDNA</vt:lpwstr>
      </vt:variant>
      <vt:variant>
        <vt:i4>8192031</vt:i4>
      </vt:variant>
      <vt:variant>
        <vt:i4>1089</vt:i4>
      </vt:variant>
      <vt:variant>
        <vt:i4>0</vt:i4>
      </vt:variant>
      <vt:variant>
        <vt:i4>5</vt:i4>
      </vt:variant>
      <vt:variant>
        <vt:lpwstr>http://grants.nih.gov/grants/funding/424/SupplementalInstructions.doc</vt:lpwstr>
      </vt:variant>
      <vt:variant>
        <vt:lpwstr>Assur_Compliance</vt:lpwstr>
      </vt:variant>
      <vt:variant>
        <vt:i4>8192031</vt:i4>
      </vt:variant>
      <vt:variant>
        <vt:i4>1086</vt:i4>
      </vt:variant>
      <vt:variant>
        <vt:i4>0</vt:i4>
      </vt:variant>
      <vt:variant>
        <vt:i4>5</vt:i4>
      </vt:variant>
      <vt:variant>
        <vt:lpwstr>http://grants.nih.gov/grants/funding/424/SupplementalInstructions.doc</vt:lpwstr>
      </vt:variant>
      <vt:variant>
        <vt:lpwstr>Assur_Compliance</vt:lpwstr>
      </vt:variant>
      <vt:variant>
        <vt:i4>8192031</vt:i4>
      </vt:variant>
      <vt:variant>
        <vt:i4>1083</vt:i4>
      </vt:variant>
      <vt:variant>
        <vt:i4>0</vt:i4>
      </vt:variant>
      <vt:variant>
        <vt:i4>5</vt:i4>
      </vt:variant>
      <vt:variant>
        <vt:lpwstr>http://grants.nih.gov/grants/funding/424/SupplementalInstructions.doc</vt:lpwstr>
      </vt:variant>
      <vt:variant>
        <vt:lpwstr>Assur_Compliance</vt:lpwstr>
      </vt:variant>
      <vt:variant>
        <vt:i4>8192031</vt:i4>
      </vt:variant>
      <vt:variant>
        <vt:i4>1080</vt:i4>
      </vt:variant>
      <vt:variant>
        <vt:i4>0</vt:i4>
      </vt:variant>
      <vt:variant>
        <vt:i4>5</vt:i4>
      </vt:variant>
      <vt:variant>
        <vt:lpwstr>http://grants.nih.gov/grants/funding/424/SupplementalInstructions.doc</vt:lpwstr>
      </vt:variant>
      <vt:variant>
        <vt:lpwstr>Assur_Compliance</vt:lpwstr>
      </vt:variant>
      <vt:variant>
        <vt:i4>7077938</vt:i4>
      </vt:variant>
      <vt:variant>
        <vt:i4>1077</vt:i4>
      </vt:variant>
      <vt:variant>
        <vt:i4>0</vt:i4>
      </vt:variant>
      <vt:variant>
        <vt:i4>5</vt:i4>
      </vt:variant>
      <vt:variant>
        <vt:lpwstr>http://grants.nih.gov/grants/funding/424/SupplementalInstructions.doc</vt:lpwstr>
      </vt:variant>
      <vt:variant>
        <vt:lpwstr>Assur_research_Misconduct</vt:lpwstr>
      </vt:variant>
      <vt:variant>
        <vt:i4>589939</vt:i4>
      </vt:variant>
      <vt:variant>
        <vt:i4>1074</vt:i4>
      </vt:variant>
      <vt:variant>
        <vt:i4>0</vt:i4>
      </vt:variant>
      <vt:variant>
        <vt:i4>5</vt:i4>
      </vt:variant>
      <vt:variant>
        <vt:lpwstr>http://grants.nih.gov/grants/funding/424/SupplementalInstructions.doc</vt:lpwstr>
      </vt:variant>
      <vt:variant>
        <vt:lpwstr>Assur_Nondelinq</vt:lpwstr>
      </vt:variant>
      <vt:variant>
        <vt:i4>196710</vt:i4>
      </vt:variant>
      <vt:variant>
        <vt:i4>1071</vt:i4>
      </vt:variant>
      <vt:variant>
        <vt:i4>0</vt:i4>
      </vt:variant>
      <vt:variant>
        <vt:i4>5</vt:i4>
      </vt:variant>
      <vt:variant>
        <vt:lpwstr>http://grants.nih.gov/grants/funding/424/SupplementalInstructions.doc</vt:lpwstr>
      </vt:variant>
      <vt:variant>
        <vt:lpwstr>Assur_Lobbying</vt:lpwstr>
      </vt:variant>
      <vt:variant>
        <vt:i4>1376366</vt:i4>
      </vt:variant>
      <vt:variant>
        <vt:i4>1068</vt:i4>
      </vt:variant>
      <vt:variant>
        <vt:i4>0</vt:i4>
      </vt:variant>
      <vt:variant>
        <vt:i4>5</vt:i4>
      </vt:variant>
      <vt:variant>
        <vt:lpwstr>http://grants.nih.gov/grants/funding/424/SupplementalInstructions.doc</vt:lpwstr>
      </vt:variant>
      <vt:variant>
        <vt:lpwstr>Assur_Drug</vt:lpwstr>
      </vt:variant>
      <vt:variant>
        <vt:i4>262265</vt:i4>
      </vt:variant>
      <vt:variant>
        <vt:i4>1065</vt:i4>
      </vt:variant>
      <vt:variant>
        <vt:i4>0</vt:i4>
      </vt:variant>
      <vt:variant>
        <vt:i4>5</vt:i4>
      </vt:variant>
      <vt:variant>
        <vt:lpwstr>http://grants.nih.gov/grants/funding/424/SupplementalInstructions.doc</vt:lpwstr>
      </vt:variant>
      <vt:variant>
        <vt:lpwstr>Assur_Debar</vt:lpwstr>
      </vt:variant>
      <vt:variant>
        <vt:i4>7798808</vt:i4>
      </vt:variant>
      <vt:variant>
        <vt:i4>1062</vt:i4>
      </vt:variant>
      <vt:variant>
        <vt:i4>0</vt:i4>
      </vt:variant>
      <vt:variant>
        <vt:i4>5</vt:i4>
      </vt:variant>
      <vt:variant>
        <vt:lpwstr>http://grants.nih.gov/grants/funding/424/SupplementalInstructions.doc</vt:lpwstr>
      </vt:variant>
      <vt:variant>
        <vt:lpwstr>Assur_Vertebrate</vt:lpwstr>
      </vt:variant>
      <vt:variant>
        <vt:i4>7143436</vt:i4>
      </vt:variant>
      <vt:variant>
        <vt:i4>1059</vt:i4>
      </vt:variant>
      <vt:variant>
        <vt:i4>0</vt:i4>
      </vt:variant>
      <vt:variant>
        <vt:i4>5</vt:i4>
      </vt:variant>
      <vt:variant>
        <vt:lpwstr>http://grants.nih.gov/grants/funding/424/SupplementalInstructions.doc</vt:lpwstr>
      </vt:variant>
      <vt:variant>
        <vt:lpwstr>Assur_ClinicalTrials</vt:lpwstr>
      </vt:variant>
      <vt:variant>
        <vt:i4>1572980</vt:i4>
      </vt:variant>
      <vt:variant>
        <vt:i4>1056</vt:i4>
      </vt:variant>
      <vt:variant>
        <vt:i4>0</vt:i4>
      </vt:variant>
      <vt:variant>
        <vt:i4>5</vt:i4>
      </vt:variant>
      <vt:variant>
        <vt:lpwstr>http://grants.nih.gov/grants/funding/424/SupplementalInstructions.doc</vt:lpwstr>
      </vt:variant>
      <vt:variant>
        <vt:lpwstr>Assur_Children</vt:lpwstr>
      </vt:variant>
      <vt:variant>
        <vt:i4>655461</vt:i4>
      </vt:variant>
      <vt:variant>
        <vt:i4>1053</vt:i4>
      </vt:variant>
      <vt:variant>
        <vt:i4>0</vt:i4>
      </vt:variant>
      <vt:variant>
        <vt:i4>5</vt:i4>
      </vt:variant>
      <vt:variant>
        <vt:lpwstr>http://grants.nih.gov/grants/funding/424/SupplementalInstructions.doc</vt:lpwstr>
      </vt:variant>
      <vt:variant>
        <vt:lpwstr>Assur_Women</vt:lpwstr>
      </vt:variant>
      <vt:variant>
        <vt:i4>6029340</vt:i4>
      </vt:variant>
      <vt:variant>
        <vt:i4>1050</vt:i4>
      </vt:variant>
      <vt:variant>
        <vt:i4>0</vt:i4>
      </vt:variant>
      <vt:variant>
        <vt:i4>5</vt:i4>
      </vt:variant>
      <vt:variant>
        <vt:lpwstr>http://grants.nih.gov/grants/funding/424/SupplementalInstructions.doc</vt:lpwstr>
      </vt:variant>
      <vt:variant>
        <vt:lpwstr>Assurances_Human_StemCell</vt:lpwstr>
      </vt:variant>
      <vt:variant>
        <vt:i4>852044</vt:i4>
      </vt:variant>
      <vt:variant>
        <vt:i4>1047</vt:i4>
      </vt:variant>
      <vt:variant>
        <vt:i4>0</vt:i4>
      </vt:variant>
      <vt:variant>
        <vt:i4>5</vt:i4>
      </vt:variant>
      <vt:variant>
        <vt:lpwstr>http://grants.nih.gov/grants/funding/424/SupplementalInstructions.doc</vt:lpwstr>
      </vt:variant>
      <vt:variant>
        <vt:lpwstr>Assur_HS_Fetal</vt:lpwstr>
      </vt:variant>
      <vt:variant>
        <vt:i4>1310842</vt:i4>
      </vt:variant>
      <vt:variant>
        <vt:i4>1044</vt:i4>
      </vt:variant>
      <vt:variant>
        <vt:i4>0</vt:i4>
      </vt:variant>
      <vt:variant>
        <vt:i4>5</vt:i4>
      </vt:variant>
      <vt:variant>
        <vt:lpwstr>http://grants.nih.gov/grants/funding/424/SupplementalInstructions.doc</vt:lpwstr>
      </vt:variant>
      <vt:variant>
        <vt:lpwstr>Assur_Human</vt:lpwstr>
      </vt:variant>
      <vt:variant>
        <vt:i4>3473526</vt:i4>
      </vt:variant>
      <vt:variant>
        <vt:i4>1041</vt:i4>
      </vt:variant>
      <vt:variant>
        <vt:i4>0</vt:i4>
      </vt:variant>
      <vt:variant>
        <vt:i4>5</vt:i4>
      </vt:variant>
      <vt:variant>
        <vt:lpwstr>http://grants.nih.gov/grants/policy/policy.htm</vt:lpwstr>
      </vt:variant>
      <vt:variant>
        <vt:lpwstr/>
      </vt:variant>
      <vt:variant>
        <vt:i4>3014772</vt:i4>
      </vt:variant>
      <vt:variant>
        <vt:i4>1038</vt:i4>
      </vt:variant>
      <vt:variant>
        <vt:i4>0</vt:i4>
      </vt:variant>
      <vt:variant>
        <vt:i4>5</vt:i4>
      </vt:variant>
      <vt:variant>
        <vt:lpwstr>http://grants.nih.gov/grants/funding/424/SupplementalInstructions.doc</vt:lpwstr>
      </vt:variant>
      <vt:variant>
        <vt:lpwstr>Assurances</vt:lpwstr>
      </vt:variant>
      <vt:variant>
        <vt:i4>917571</vt:i4>
      </vt:variant>
      <vt:variant>
        <vt:i4>1035</vt:i4>
      </vt:variant>
      <vt:variant>
        <vt:i4>0</vt:i4>
      </vt:variant>
      <vt:variant>
        <vt:i4>5</vt:i4>
      </vt:variant>
      <vt:variant>
        <vt:lpwstr>http://grants.nih.gov/grants/funding/phs398/PolAssurDef.doc</vt:lpwstr>
      </vt:variant>
      <vt:variant>
        <vt:lpwstr>Policy_Assurances_Definitions</vt:lpwstr>
      </vt:variant>
      <vt:variant>
        <vt:i4>1245186</vt:i4>
      </vt:variant>
      <vt:variant>
        <vt:i4>1032</vt:i4>
      </vt:variant>
      <vt:variant>
        <vt:i4>0</vt:i4>
      </vt:variant>
      <vt:variant>
        <vt:i4>5</vt:i4>
      </vt:variant>
      <vt:variant>
        <vt:lpwstr>http://congress.org/congressorg/dbq/officials/?lvl=L</vt:lpwstr>
      </vt:variant>
      <vt:variant>
        <vt:lpwstr/>
      </vt:variant>
      <vt:variant>
        <vt:i4>1638415</vt:i4>
      </vt:variant>
      <vt:variant>
        <vt:i4>1029</vt:i4>
      </vt:variant>
      <vt:variant>
        <vt:i4>0</vt:i4>
      </vt:variant>
      <vt:variant>
        <vt:i4>5</vt:i4>
      </vt:variant>
      <vt:variant>
        <vt:lpwstr>http://fedgov.dnb.com/webform</vt:lpwstr>
      </vt:variant>
      <vt:variant>
        <vt:lpwstr/>
      </vt:variant>
      <vt:variant>
        <vt:i4>8192030</vt:i4>
      </vt:variant>
      <vt:variant>
        <vt:i4>1026</vt:i4>
      </vt:variant>
      <vt:variant>
        <vt:i4>0</vt:i4>
      </vt:variant>
      <vt:variant>
        <vt:i4>5</vt:i4>
      </vt:variant>
      <vt:variant>
        <vt:lpwstr>http://grants.nih.gov/grants/funding/424/SupplementalInstructions.doc</vt:lpwstr>
      </vt:variant>
      <vt:variant>
        <vt:lpwstr>Definitions_ApplOrgTypes</vt:lpwstr>
      </vt:variant>
      <vt:variant>
        <vt:i4>7929970</vt:i4>
      </vt:variant>
      <vt:variant>
        <vt:i4>1023</vt:i4>
      </vt:variant>
      <vt:variant>
        <vt:i4>0</vt:i4>
      </vt:variant>
      <vt:variant>
        <vt:i4>5</vt:i4>
      </vt:variant>
      <vt:variant>
        <vt:lpwstr>http://grants.nih.gov/grants/dates.htm</vt:lpwstr>
      </vt:variant>
      <vt:variant>
        <vt:lpwstr/>
      </vt:variant>
      <vt:variant>
        <vt:i4>8192105</vt:i4>
      </vt:variant>
      <vt:variant>
        <vt:i4>1020</vt:i4>
      </vt:variant>
      <vt:variant>
        <vt:i4>0</vt:i4>
      </vt:variant>
      <vt:variant>
        <vt:i4>5</vt:i4>
      </vt:variant>
      <vt:variant>
        <vt:lpwstr>http://grants.nih.gov/grants/olaw/references/phspol.htm</vt:lpwstr>
      </vt:variant>
      <vt:variant>
        <vt:lpwstr/>
      </vt:variant>
      <vt:variant>
        <vt:i4>2490481</vt:i4>
      </vt:variant>
      <vt:variant>
        <vt:i4>1014</vt:i4>
      </vt:variant>
      <vt:variant>
        <vt:i4>0</vt:i4>
      </vt:variant>
      <vt:variant>
        <vt:i4>5</vt:i4>
      </vt:variant>
      <vt:variant>
        <vt:lpwstr>http://grants.nih.gov/grants/olaw/olaw.htm</vt:lpwstr>
      </vt:variant>
      <vt:variant>
        <vt:lpwstr>assur</vt:lpwstr>
      </vt:variant>
      <vt:variant>
        <vt:i4>2490481</vt:i4>
      </vt:variant>
      <vt:variant>
        <vt:i4>1011</vt:i4>
      </vt:variant>
      <vt:variant>
        <vt:i4>0</vt:i4>
      </vt:variant>
      <vt:variant>
        <vt:i4>5</vt:i4>
      </vt:variant>
      <vt:variant>
        <vt:lpwstr>http://grants.nih.gov/grants/olaw/olaw.htm</vt:lpwstr>
      </vt:variant>
      <vt:variant>
        <vt:lpwstr>assur</vt:lpwstr>
      </vt:variant>
      <vt:variant>
        <vt:i4>3670102</vt:i4>
      </vt:variant>
      <vt:variant>
        <vt:i4>1008</vt:i4>
      </vt:variant>
      <vt:variant>
        <vt:i4>0</vt:i4>
      </vt:variant>
      <vt:variant>
        <vt:i4>5</vt:i4>
      </vt:variant>
      <vt:variant>
        <vt:lpwstr>http://grants.nih.gov/grants/funding/424/SupplementalInstructions.doc</vt:lpwstr>
      </vt:variant>
      <vt:variant>
        <vt:lpwstr>Policy_JIT</vt:lpwstr>
      </vt:variant>
      <vt:variant>
        <vt:i4>7143462</vt:i4>
      </vt:variant>
      <vt:variant>
        <vt:i4>1005</vt:i4>
      </vt:variant>
      <vt:variant>
        <vt:i4>0</vt:i4>
      </vt:variant>
      <vt:variant>
        <vt:i4>5</vt:i4>
      </vt:variant>
      <vt:variant>
        <vt:lpwstr>http://grants.nih.gov/grants/funding/424/SupplementalInstructions.doc</vt:lpwstr>
      </vt:variant>
      <vt:variant>
        <vt:lpwstr>Human_Subjects_Defs_NIH_PhaseIIIl</vt:lpwstr>
      </vt:variant>
      <vt:variant>
        <vt:i4>7143436</vt:i4>
      </vt:variant>
      <vt:variant>
        <vt:i4>1002</vt:i4>
      </vt:variant>
      <vt:variant>
        <vt:i4>0</vt:i4>
      </vt:variant>
      <vt:variant>
        <vt:i4>5</vt:i4>
      </vt:variant>
      <vt:variant>
        <vt:lpwstr>http://grants.nih.gov/grants/funding/424/SupplementalInstructions.doc</vt:lpwstr>
      </vt:variant>
      <vt:variant>
        <vt:lpwstr>Assur_ClinicalTrials</vt:lpwstr>
      </vt:variant>
      <vt:variant>
        <vt:i4>6160417</vt:i4>
      </vt:variant>
      <vt:variant>
        <vt:i4>999</vt:i4>
      </vt:variant>
      <vt:variant>
        <vt:i4>0</vt:i4>
      </vt:variant>
      <vt:variant>
        <vt:i4>5</vt:i4>
      </vt:variant>
      <vt:variant>
        <vt:lpwstr>http://grants.nih.gov/grants/funding/424/SupplementalInstructions.doc</vt:lpwstr>
      </vt:variant>
      <vt:variant>
        <vt:lpwstr>Human_Subjects_ClinicalTrials_Gov</vt:lpwstr>
      </vt:variant>
      <vt:variant>
        <vt:i4>6160418</vt:i4>
      </vt:variant>
      <vt:variant>
        <vt:i4>996</vt:i4>
      </vt:variant>
      <vt:variant>
        <vt:i4>0</vt:i4>
      </vt:variant>
      <vt:variant>
        <vt:i4>5</vt:i4>
      </vt:variant>
      <vt:variant>
        <vt:lpwstr>http://grants.nih.gov/grants/funding/424/SupplementalInstructions.doc</vt:lpwstr>
      </vt:variant>
      <vt:variant>
        <vt:lpwstr>Human_Subjects_Defs_ClinicalTrial</vt:lpwstr>
      </vt:variant>
      <vt:variant>
        <vt:i4>1245262</vt:i4>
      </vt:variant>
      <vt:variant>
        <vt:i4>993</vt:i4>
      </vt:variant>
      <vt:variant>
        <vt:i4>0</vt:i4>
      </vt:variant>
      <vt:variant>
        <vt:i4>5</vt:i4>
      </vt:variant>
      <vt:variant>
        <vt:lpwstr>http://www.hhs.gov/ohrp/</vt:lpwstr>
      </vt:variant>
      <vt:variant>
        <vt:lpwstr/>
      </vt:variant>
      <vt:variant>
        <vt:i4>2359348</vt:i4>
      </vt:variant>
      <vt:variant>
        <vt:i4>990</vt:i4>
      </vt:variant>
      <vt:variant>
        <vt:i4>0</vt:i4>
      </vt:variant>
      <vt:variant>
        <vt:i4>5</vt:i4>
      </vt:variant>
      <vt:variant>
        <vt:lpwstr>http://www.hhs.gov/ohrp/humansubjects/guidance/45cfr46.html</vt:lpwstr>
      </vt:variant>
      <vt:variant>
        <vt:lpwstr/>
      </vt:variant>
      <vt:variant>
        <vt:i4>1245262</vt:i4>
      </vt:variant>
      <vt:variant>
        <vt:i4>987</vt:i4>
      </vt:variant>
      <vt:variant>
        <vt:i4>0</vt:i4>
      </vt:variant>
      <vt:variant>
        <vt:i4>5</vt:i4>
      </vt:variant>
      <vt:variant>
        <vt:lpwstr>http://www.hhs.gov/ohrp/</vt:lpwstr>
      </vt:variant>
      <vt:variant>
        <vt:lpwstr/>
      </vt:variant>
      <vt:variant>
        <vt:i4>6357039</vt:i4>
      </vt:variant>
      <vt:variant>
        <vt:i4>984</vt:i4>
      </vt:variant>
      <vt:variant>
        <vt:i4>0</vt:i4>
      </vt:variant>
      <vt:variant>
        <vt:i4>5</vt:i4>
      </vt:variant>
      <vt:variant>
        <vt:lpwstr>http://answers.hhs.gov/ohrp/categories/1564</vt:lpwstr>
      </vt:variant>
      <vt:variant>
        <vt:lpwstr/>
      </vt:variant>
      <vt:variant>
        <vt:i4>8192027</vt:i4>
      </vt:variant>
      <vt:variant>
        <vt:i4>981</vt:i4>
      </vt:variant>
      <vt:variant>
        <vt:i4>0</vt:i4>
      </vt:variant>
      <vt:variant>
        <vt:i4>5</vt:i4>
      </vt:variant>
      <vt:variant>
        <vt:lpwstr>http://grants.nih.gov/grants/funding/424/SupplementalInstructions.doc</vt:lpwstr>
      </vt:variant>
      <vt:variant>
        <vt:lpwstr>Human_Subjects_Exemption_Cat</vt:lpwstr>
      </vt:variant>
      <vt:variant>
        <vt:i4>2359348</vt:i4>
      </vt:variant>
      <vt:variant>
        <vt:i4>978</vt:i4>
      </vt:variant>
      <vt:variant>
        <vt:i4>0</vt:i4>
      </vt:variant>
      <vt:variant>
        <vt:i4>5</vt:i4>
      </vt:variant>
      <vt:variant>
        <vt:lpwstr>http://www.hhs.gov/ohrp/humansubjects/guidance/45cfr46.html</vt:lpwstr>
      </vt:variant>
      <vt:variant>
        <vt:lpwstr/>
      </vt:variant>
      <vt:variant>
        <vt:i4>983113</vt:i4>
      </vt:variant>
      <vt:variant>
        <vt:i4>975</vt:i4>
      </vt:variant>
      <vt:variant>
        <vt:i4>0</vt:i4>
      </vt:variant>
      <vt:variant>
        <vt:i4>5</vt:i4>
      </vt:variant>
      <vt:variant>
        <vt:lpwstr>http://www.hhs.gov/ohrp/policy/engage08.html</vt:lpwstr>
      </vt:variant>
      <vt:variant>
        <vt:lpwstr/>
      </vt:variant>
      <vt:variant>
        <vt:i4>983113</vt:i4>
      </vt:variant>
      <vt:variant>
        <vt:i4>972</vt:i4>
      </vt:variant>
      <vt:variant>
        <vt:i4>0</vt:i4>
      </vt:variant>
      <vt:variant>
        <vt:i4>5</vt:i4>
      </vt:variant>
      <vt:variant>
        <vt:lpwstr>http://www.hhs.gov/ohrp/policy/engage08.html</vt:lpwstr>
      </vt:variant>
      <vt:variant>
        <vt:lpwstr/>
      </vt:variant>
      <vt:variant>
        <vt:i4>7077927</vt:i4>
      </vt:variant>
      <vt:variant>
        <vt:i4>969</vt:i4>
      </vt:variant>
      <vt:variant>
        <vt:i4>0</vt:i4>
      </vt:variant>
      <vt:variant>
        <vt:i4>5</vt:i4>
      </vt:variant>
      <vt:variant>
        <vt:lpwstr>http://www.hhs.gov/ohrp/policy/reposit.html</vt:lpwstr>
      </vt:variant>
      <vt:variant>
        <vt:lpwstr/>
      </vt:variant>
      <vt:variant>
        <vt:i4>5505102</vt:i4>
      </vt:variant>
      <vt:variant>
        <vt:i4>966</vt:i4>
      </vt:variant>
      <vt:variant>
        <vt:i4>0</vt:i4>
      </vt:variant>
      <vt:variant>
        <vt:i4>5</vt:i4>
      </vt:variant>
      <vt:variant>
        <vt:lpwstr>http://www.hhs.gov/ohrp/policy/checklists/decisioncharts.html</vt:lpwstr>
      </vt:variant>
      <vt:variant>
        <vt:lpwstr/>
      </vt:variant>
      <vt:variant>
        <vt:i4>3932219</vt:i4>
      </vt:variant>
      <vt:variant>
        <vt:i4>963</vt:i4>
      </vt:variant>
      <vt:variant>
        <vt:i4>0</vt:i4>
      </vt:variant>
      <vt:variant>
        <vt:i4>5</vt:i4>
      </vt:variant>
      <vt:variant>
        <vt:lpwstr>http://grants.nih.gov/grants/policy/hs/</vt:lpwstr>
      </vt:variant>
      <vt:variant>
        <vt:lpwstr/>
      </vt:variant>
      <vt:variant>
        <vt:i4>5505080</vt:i4>
      </vt:variant>
      <vt:variant>
        <vt:i4>960</vt:i4>
      </vt:variant>
      <vt:variant>
        <vt:i4>0</vt:i4>
      </vt:variant>
      <vt:variant>
        <vt:i4>5</vt:i4>
      </vt:variant>
      <vt:variant>
        <vt:lpwstr>http://grants.nih.gov/grants/funding/424/SupplementalInstructions.doc</vt:lpwstr>
      </vt:variant>
      <vt:variant>
        <vt:lpwstr>Human_Subjects_Defs_Human</vt:lpwstr>
      </vt:variant>
      <vt:variant>
        <vt:i4>2359348</vt:i4>
      </vt:variant>
      <vt:variant>
        <vt:i4>957</vt:i4>
      </vt:variant>
      <vt:variant>
        <vt:i4>0</vt:i4>
      </vt:variant>
      <vt:variant>
        <vt:i4>5</vt:i4>
      </vt:variant>
      <vt:variant>
        <vt:lpwstr>http://www.hhs.gov/ohrp/humansubjects/guidance/45cfr46.html</vt:lpwstr>
      </vt:variant>
      <vt:variant>
        <vt:lpwstr/>
      </vt:variant>
      <vt:variant>
        <vt:i4>6291497</vt:i4>
      </vt:variant>
      <vt:variant>
        <vt:i4>954</vt:i4>
      </vt:variant>
      <vt:variant>
        <vt:i4>0</vt:i4>
      </vt:variant>
      <vt:variant>
        <vt:i4>5</vt:i4>
      </vt:variant>
      <vt:variant>
        <vt:lpwstr>http://grants.nih.gov/grants/funding/424/SupplementalInstructions.doc</vt:lpwstr>
      </vt:variant>
      <vt:variant>
        <vt:lpwstr>Human_Subjects_NoIRBApproval</vt:lpwstr>
      </vt:variant>
      <vt:variant>
        <vt:i4>6357065</vt:i4>
      </vt:variant>
      <vt:variant>
        <vt:i4>951</vt:i4>
      </vt:variant>
      <vt:variant>
        <vt:i4>0</vt:i4>
      </vt:variant>
      <vt:variant>
        <vt:i4>5</vt:i4>
      </vt:variant>
      <vt:variant>
        <vt:lpwstr/>
      </vt:variant>
      <vt:variant>
        <vt:lpwstr>Policy_JIT</vt:lpwstr>
      </vt:variant>
      <vt:variant>
        <vt:i4>6291497</vt:i4>
      </vt:variant>
      <vt:variant>
        <vt:i4>948</vt:i4>
      </vt:variant>
      <vt:variant>
        <vt:i4>0</vt:i4>
      </vt:variant>
      <vt:variant>
        <vt:i4>5</vt:i4>
      </vt:variant>
      <vt:variant>
        <vt:lpwstr>http://grants.nih.gov/grants/funding/424/SupplementalInstructions.doc</vt:lpwstr>
      </vt:variant>
      <vt:variant>
        <vt:lpwstr>Human_Subjects_NoIRBApproval</vt:lpwstr>
      </vt:variant>
      <vt:variant>
        <vt:i4>3997796</vt:i4>
      </vt:variant>
      <vt:variant>
        <vt:i4>945</vt:i4>
      </vt:variant>
      <vt:variant>
        <vt:i4>0</vt:i4>
      </vt:variant>
      <vt:variant>
        <vt:i4>5</vt:i4>
      </vt:variant>
      <vt:variant>
        <vt:lpwstr>http://grants.nih.gov/grants/guide/notice-files/NOT-OD-00-031.html</vt:lpwstr>
      </vt:variant>
      <vt:variant>
        <vt:lpwstr/>
      </vt:variant>
      <vt:variant>
        <vt:i4>8192027</vt:i4>
      </vt:variant>
      <vt:variant>
        <vt:i4>942</vt:i4>
      </vt:variant>
      <vt:variant>
        <vt:i4>0</vt:i4>
      </vt:variant>
      <vt:variant>
        <vt:i4>5</vt:i4>
      </vt:variant>
      <vt:variant>
        <vt:lpwstr>http://grants.nih.gov/grants/funding/424/SupplementalInstructions.doc</vt:lpwstr>
      </vt:variant>
      <vt:variant>
        <vt:lpwstr>Human_Subjects_Exemption_Cat</vt:lpwstr>
      </vt:variant>
      <vt:variant>
        <vt:i4>4915283</vt:i4>
      </vt:variant>
      <vt:variant>
        <vt:i4>939</vt:i4>
      </vt:variant>
      <vt:variant>
        <vt:i4>0</vt:i4>
      </vt:variant>
      <vt:variant>
        <vt:i4>5</vt:i4>
      </vt:variant>
      <vt:variant>
        <vt:lpwstr>https://commons.era.nih.gov/commons/</vt:lpwstr>
      </vt:variant>
      <vt:variant>
        <vt:lpwstr/>
      </vt:variant>
      <vt:variant>
        <vt:i4>1703961</vt:i4>
      </vt:variant>
      <vt:variant>
        <vt:i4>936</vt:i4>
      </vt:variant>
      <vt:variant>
        <vt:i4>0</vt:i4>
      </vt:variant>
      <vt:variant>
        <vt:i4>5</vt:i4>
      </vt:variant>
      <vt:variant>
        <vt:lpwstr>http://grants.nih.gov/grants/funding/phs398/phs398.html</vt:lpwstr>
      </vt:variant>
      <vt:variant>
        <vt:lpwstr>fp1</vt:lpwstr>
      </vt:variant>
      <vt:variant>
        <vt:i4>6946943</vt:i4>
      </vt:variant>
      <vt:variant>
        <vt:i4>933</vt:i4>
      </vt:variant>
      <vt:variant>
        <vt:i4>0</vt:i4>
      </vt:variant>
      <vt:variant>
        <vt:i4>5</vt:i4>
      </vt:variant>
      <vt:variant>
        <vt:lpwstr>http://grants.nih.gov/grants/funding/phs398/phs398.html</vt:lpwstr>
      </vt:variant>
      <vt:variant>
        <vt:lpwstr/>
      </vt:variant>
      <vt:variant>
        <vt:i4>3801190</vt:i4>
      </vt:variant>
      <vt:variant>
        <vt:i4>930</vt:i4>
      </vt:variant>
      <vt:variant>
        <vt:i4>0</vt:i4>
      </vt:variant>
      <vt:variant>
        <vt:i4>5</vt:i4>
      </vt:variant>
      <vt:variant>
        <vt:lpwstr>http://grants.nih.gov/grants/guide/notice-files/NOT-OD-03-040.html</vt:lpwstr>
      </vt:variant>
      <vt:variant>
        <vt:lpwstr/>
      </vt:variant>
      <vt:variant>
        <vt:i4>1703971</vt:i4>
      </vt:variant>
      <vt:variant>
        <vt:i4>927</vt:i4>
      </vt:variant>
      <vt:variant>
        <vt:i4>0</vt:i4>
      </vt:variant>
      <vt:variant>
        <vt:i4>5</vt:i4>
      </vt:variant>
      <vt:variant>
        <vt:lpwstr/>
      </vt:variant>
      <vt:variant>
        <vt:lpwstr>Late_applications</vt:lpwstr>
      </vt:variant>
      <vt:variant>
        <vt:i4>6029329</vt:i4>
      </vt:variant>
      <vt:variant>
        <vt:i4>924</vt:i4>
      </vt:variant>
      <vt:variant>
        <vt:i4>0</vt:i4>
      </vt:variant>
      <vt:variant>
        <vt:i4>5</vt:i4>
      </vt:variant>
      <vt:variant>
        <vt:lpwstr>http://www.csr.nih.gov/review/irgdesc.htm</vt:lpwstr>
      </vt:variant>
      <vt:variant>
        <vt:lpwstr/>
      </vt:variant>
      <vt:variant>
        <vt:i4>4128874</vt:i4>
      </vt:variant>
      <vt:variant>
        <vt:i4>921</vt:i4>
      </vt:variant>
      <vt:variant>
        <vt:i4>0</vt:i4>
      </vt:variant>
      <vt:variant>
        <vt:i4>5</vt:i4>
      </vt:variant>
      <vt:variant>
        <vt:lpwstr>http://grants.nih.gov/grants/guide/notice-files/NOT-OD-07-018.html</vt:lpwstr>
      </vt:variant>
      <vt:variant>
        <vt:lpwstr/>
      </vt:variant>
      <vt:variant>
        <vt:i4>7798853</vt:i4>
      </vt:variant>
      <vt:variant>
        <vt:i4>918</vt:i4>
      </vt:variant>
      <vt:variant>
        <vt:i4>0</vt:i4>
      </vt:variant>
      <vt:variant>
        <vt:i4>5</vt:i4>
      </vt:variant>
      <vt:variant>
        <vt:lpwstr>mailto:GrantsInfo@nih.gov</vt:lpwstr>
      </vt:variant>
      <vt:variant>
        <vt:lpwstr/>
      </vt:variant>
      <vt:variant>
        <vt:i4>1638499</vt:i4>
      </vt:variant>
      <vt:variant>
        <vt:i4>915</vt:i4>
      </vt:variant>
      <vt:variant>
        <vt:i4>0</vt:i4>
      </vt:variant>
      <vt:variant>
        <vt:i4>5</vt:i4>
      </vt:variant>
      <vt:variant>
        <vt:lpwstr>mailto:commons@od.nih.gov</vt:lpwstr>
      </vt:variant>
      <vt:variant>
        <vt:lpwstr/>
      </vt:variant>
      <vt:variant>
        <vt:i4>2424949</vt:i4>
      </vt:variant>
      <vt:variant>
        <vt:i4>912</vt:i4>
      </vt:variant>
      <vt:variant>
        <vt:i4>0</vt:i4>
      </vt:variant>
      <vt:variant>
        <vt:i4>5</vt:i4>
      </vt:variant>
      <vt:variant>
        <vt:lpwstr>http://ithelpdesk.nih.gov/eRA/</vt:lpwstr>
      </vt:variant>
      <vt:variant>
        <vt:lpwstr/>
      </vt:variant>
      <vt:variant>
        <vt:i4>4587521</vt:i4>
      </vt:variant>
      <vt:variant>
        <vt:i4>909</vt:i4>
      </vt:variant>
      <vt:variant>
        <vt:i4>0</vt:i4>
      </vt:variant>
      <vt:variant>
        <vt:i4>5</vt:i4>
      </vt:variant>
      <vt:variant>
        <vt:lpwstr>http://cms.csr.nih.gov/PeerReviewMeetings/CSRIRGDescription/</vt:lpwstr>
      </vt:variant>
      <vt:variant>
        <vt:lpwstr/>
      </vt:variant>
      <vt:variant>
        <vt:i4>6357036</vt:i4>
      </vt:variant>
      <vt:variant>
        <vt:i4>906</vt:i4>
      </vt:variant>
      <vt:variant>
        <vt:i4>0</vt:i4>
      </vt:variant>
      <vt:variant>
        <vt:i4>5</vt:i4>
      </vt:variant>
      <vt:variant>
        <vt:lpwstr>http://grants.nih.gov/grants/ElectronicReceipt/</vt:lpwstr>
      </vt:variant>
      <vt:variant>
        <vt:lpwstr/>
      </vt:variant>
      <vt:variant>
        <vt:i4>7929970</vt:i4>
      </vt:variant>
      <vt:variant>
        <vt:i4>903</vt:i4>
      </vt:variant>
      <vt:variant>
        <vt:i4>0</vt:i4>
      </vt:variant>
      <vt:variant>
        <vt:i4>5</vt:i4>
      </vt:variant>
      <vt:variant>
        <vt:lpwstr>http://grants.nih.gov/grants/dates.htm</vt:lpwstr>
      </vt:variant>
      <vt:variant>
        <vt:lpwstr/>
      </vt:variant>
      <vt:variant>
        <vt:i4>4128877</vt:i4>
      </vt:variant>
      <vt:variant>
        <vt:i4>900</vt:i4>
      </vt:variant>
      <vt:variant>
        <vt:i4>0</vt:i4>
      </vt:variant>
      <vt:variant>
        <vt:i4>5</vt:i4>
      </vt:variant>
      <vt:variant>
        <vt:lpwstr>http://grants.nih.gov/grants/guide/notice-files/NOT-OD-08-111.html</vt:lpwstr>
      </vt:variant>
      <vt:variant>
        <vt:lpwstr/>
      </vt:variant>
      <vt:variant>
        <vt:i4>3932266</vt:i4>
      </vt:variant>
      <vt:variant>
        <vt:i4>897</vt:i4>
      </vt:variant>
      <vt:variant>
        <vt:i4>0</vt:i4>
      </vt:variant>
      <vt:variant>
        <vt:i4>5</vt:i4>
      </vt:variant>
      <vt:variant>
        <vt:lpwstr>http://grants.nih.gov/grants/guide/notice-files/NOT-OD-08-027.html</vt:lpwstr>
      </vt:variant>
      <vt:variant>
        <vt:lpwstr/>
      </vt:variant>
      <vt:variant>
        <vt:i4>3539047</vt:i4>
      </vt:variant>
      <vt:variant>
        <vt:i4>894</vt:i4>
      </vt:variant>
      <vt:variant>
        <vt:i4>0</vt:i4>
      </vt:variant>
      <vt:variant>
        <vt:i4>5</vt:i4>
      </vt:variant>
      <vt:variant>
        <vt:lpwstr>http://grants.nih.gov/grants/guide/notice-files/NOT-OD-11-093.html</vt:lpwstr>
      </vt:variant>
      <vt:variant>
        <vt:lpwstr/>
      </vt:variant>
      <vt:variant>
        <vt:i4>3932257</vt:i4>
      </vt:variant>
      <vt:variant>
        <vt:i4>891</vt:i4>
      </vt:variant>
      <vt:variant>
        <vt:i4>0</vt:i4>
      </vt:variant>
      <vt:variant>
        <vt:i4>5</vt:i4>
      </vt:variant>
      <vt:variant>
        <vt:lpwstr>http://grants.nih.gov/grants/guide/notice-files/NOT-OD-11-035.html</vt:lpwstr>
      </vt:variant>
      <vt:variant>
        <vt:lpwstr/>
      </vt:variant>
      <vt:variant>
        <vt:i4>3539045</vt:i4>
      </vt:variant>
      <vt:variant>
        <vt:i4>888</vt:i4>
      </vt:variant>
      <vt:variant>
        <vt:i4>0</vt:i4>
      </vt:variant>
      <vt:variant>
        <vt:i4>5</vt:i4>
      </vt:variant>
      <vt:variant>
        <vt:lpwstr>http://grants.nih.gov/grants/guide/notice-files/NOT-OD-10-090.html</vt:lpwstr>
      </vt:variant>
      <vt:variant>
        <vt:lpwstr/>
      </vt:variant>
      <vt:variant>
        <vt:i4>3539041</vt:i4>
      </vt:variant>
      <vt:variant>
        <vt:i4>885</vt:i4>
      </vt:variant>
      <vt:variant>
        <vt:i4>0</vt:i4>
      </vt:variant>
      <vt:variant>
        <vt:i4>5</vt:i4>
      </vt:variant>
      <vt:variant>
        <vt:lpwstr>http://grants.nih.gov/grants/guide/notice-files/NOT-OD-07-083.html</vt:lpwstr>
      </vt:variant>
      <vt:variant>
        <vt:lpwstr/>
      </vt:variant>
      <vt:variant>
        <vt:i4>3932266</vt:i4>
      </vt:variant>
      <vt:variant>
        <vt:i4>882</vt:i4>
      </vt:variant>
      <vt:variant>
        <vt:i4>0</vt:i4>
      </vt:variant>
      <vt:variant>
        <vt:i4>5</vt:i4>
      </vt:variant>
      <vt:variant>
        <vt:lpwstr>http://grants.nih.gov/grants/guide/notice-files/NOT-OD-08-027.html</vt:lpwstr>
      </vt:variant>
      <vt:variant>
        <vt:lpwstr/>
      </vt:variant>
      <vt:variant>
        <vt:i4>3866728</vt:i4>
      </vt:variant>
      <vt:variant>
        <vt:i4>879</vt:i4>
      </vt:variant>
      <vt:variant>
        <vt:i4>0</vt:i4>
      </vt:variant>
      <vt:variant>
        <vt:i4>5</vt:i4>
      </vt:variant>
      <vt:variant>
        <vt:lpwstr>http://grants.nih.gov/grants/guide/notice-files/NOT-OD-09-155.html</vt:lpwstr>
      </vt:variant>
      <vt:variant>
        <vt:lpwstr/>
      </vt:variant>
      <vt:variant>
        <vt:i4>3211275</vt:i4>
      </vt:variant>
      <vt:variant>
        <vt:i4>876</vt:i4>
      </vt:variant>
      <vt:variant>
        <vt:i4>0</vt:i4>
      </vt:variant>
      <vt:variant>
        <vt:i4>5</vt:i4>
      </vt:variant>
      <vt:variant>
        <vt:lpwstr/>
      </vt:variant>
      <vt:variant>
        <vt:lpwstr>Receipt_Referral</vt:lpwstr>
      </vt:variant>
      <vt:variant>
        <vt:i4>3539041</vt:i4>
      </vt:variant>
      <vt:variant>
        <vt:i4>873</vt:i4>
      </vt:variant>
      <vt:variant>
        <vt:i4>0</vt:i4>
      </vt:variant>
      <vt:variant>
        <vt:i4>5</vt:i4>
      </vt:variant>
      <vt:variant>
        <vt:lpwstr>http://grants.nih.gov/grants/guide/notice-files/NOT-OD-07-083.html</vt:lpwstr>
      </vt:variant>
      <vt:variant>
        <vt:lpwstr/>
      </vt:variant>
      <vt:variant>
        <vt:i4>6160400</vt:i4>
      </vt:variant>
      <vt:variant>
        <vt:i4>870</vt:i4>
      </vt:variant>
      <vt:variant>
        <vt:i4>0</vt:i4>
      </vt:variant>
      <vt:variant>
        <vt:i4>5</vt:i4>
      </vt:variant>
      <vt:variant>
        <vt:lpwstr>http://grants.nih.gov/grants/peer/peer.htm</vt:lpwstr>
      </vt:variant>
      <vt:variant>
        <vt:lpwstr>continuous</vt:lpwstr>
      </vt:variant>
      <vt:variant>
        <vt:i4>7929970</vt:i4>
      </vt:variant>
      <vt:variant>
        <vt:i4>867</vt:i4>
      </vt:variant>
      <vt:variant>
        <vt:i4>0</vt:i4>
      </vt:variant>
      <vt:variant>
        <vt:i4>5</vt:i4>
      </vt:variant>
      <vt:variant>
        <vt:lpwstr>http://grants.nih.gov/grants/dates.htm</vt:lpwstr>
      </vt:variant>
      <vt:variant>
        <vt:lpwstr/>
      </vt:variant>
      <vt:variant>
        <vt:i4>3670102</vt:i4>
      </vt:variant>
      <vt:variant>
        <vt:i4>864</vt:i4>
      </vt:variant>
      <vt:variant>
        <vt:i4>0</vt:i4>
      </vt:variant>
      <vt:variant>
        <vt:i4>5</vt:i4>
      </vt:variant>
      <vt:variant>
        <vt:lpwstr>http://grants.nih.gov/grants/funding/424/SupplementalInstructions.doc</vt:lpwstr>
      </vt:variant>
      <vt:variant>
        <vt:lpwstr>Policy_JIT</vt:lpwstr>
      </vt:variant>
      <vt:variant>
        <vt:i4>4653115</vt:i4>
      </vt:variant>
      <vt:variant>
        <vt:i4>861</vt:i4>
      </vt:variant>
      <vt:variant>
        <vt:i4>0</vt:i4>
      </vt:variant>
      <vt:variant>
        <vt:i4>5</vt:i4>
      </vt:variant>
      <vt:variant>
        <vt:lpwstr>http://era.nih.gov/services_for_applicants/application_tracking_and_award/just_in_time.cfm</vt:lpwstr>
      </vt:variant>
      <vt:variant>
        <vt:lpwstr/>
      </vt:variant>
      <vt:variant>
        <vt:i4>2359304</vt:i4>
      </vt:variant>
      <vt:variant>
        <vt:i4>858</vt:i4>
      </vt:variant>
      <vt:variant>
        <vt:i4>0</vt:i4>
      </vt:variant>
      <vt:variant>
        <vt:i4>5</vt:i4>
      </vt:variant>
      <vt:variant>
        <vt:lpwstr>http://grants.nih.gov/grants/stafflist_gmos.htm</vt:lpwstr>
      </vt:variant>
      <vt:variant>
        <vt:lpwstr/>
      </vt:variant>
      <vt:variant>
        <vt:i4>7602237</vt:i4>
      </vt:variant>
      <vt:variant>
        <vt:i4>855</vt:i4>
      </vt:variant>
      <vt:variant>
        <vt:i4>0</vt:i4>
      </vt:variant>
      <vt:variant>
        <vt:i4>5</vt:i4>
      </vt:variant>
      <vt:variant>
        <vt:lpwstr>http://grants.nih.gov/grants/guide</vt:lpwstr>
      </vt:variant>
      <vt:variant>
        <vt:lpwstr/>
      </vt:variant>
      <vt:variant>
        <vt:i4>4128864</vt:i4>
      </vt:variant>
      <vt:variant>
        <vt:i4>852</vt:i4>
      </vt:variant>
      <vt:variant>
        <vt:i4>0</vt:i4>
      </vt:variant>
      <vt:variant>
        <vt:i4>5</vt:i4>
      </vt:variant>
      <vt:variant>
        <vt:lpwstr>http://grants.nih.gov/grants/guide/notice-files/NOT-OD-10-104.html</vt:lpwstr>
      </vt:variant>
      <vt:variant>
        <vt:lpwstr/>
      </vt:variant>
      <vt:variant>
        <vt:i4>3670117</vt:i4>
      </vt:variant>
      <vt:variant>
        <vt:i4>849</vt:i4>
      </vt:variant>
      <vt:variant>
        <vt:i4>0</vt:i4>
      </vt:variant>
      <vt:variant>
        <vt:i4>5</vt:i4>
      </vt:variant>
      <vt:variant>
        <vt:lpwstr>http://grants.nih.gov/grants/guide/notice-files/NOT-OD-10-070.html</vt:lpwstr>
      </vt:variant>
      <vt:variant>
        <vt:lpwstr/>
      </vt:variant>
      <vt:variant>
        <vt:i4>3539044</vt:i4>
      </vt:variant>
      <vt:variant>
        <vt:i4>846</vt:i4>
      </vt:variant>
      <vt:variant>
        <vt:i4>0</vt:i4>
      </vt:variant>
      <vt:variant>
        <vt:i4>5</vt:i4>
      </vt:variant>
      <vt:variant>
        <vt:lpwstr>http://grants.nih.gov/grants/guide/notice-files/NOT-OD-10-091.html</vt:lpwstr>
      </vt:variant>
      <vt:variant>
        <vt:lpwstr/>
      </vt:variant>
      <vt:variant>
        <vt:i4>4063343</vt:i4>
      </vt:variant>
      <vt:variant>
        <vt:i4>843</vt:i4>
      </vt:variant>
      <vt:variant>
        <vt:i4>0</vt:i4>
      </vt:variant>
      <vt:variant>
        <vt:i4>5</vt:i4>
      </vt:variant>
      <vt:variant>
        <vt:lpwstr>http://grants.nih.gov/grants/guide/notice-files/NOT-OD-08-002.html</vt:lpwstr>
      </vt:variant>
      <vt:variant>
        <vt:lpwstr/>
      </vt:variant>
      <vt:variant>
        <vt:i4>3801187</vt:i4>
      </vt:variant>
      <vt:variant>
        <vt:i4>840</vt:i4>
      </vt:variant>
      <vt:variant>
        <vt:i4>0</vt:i4>
      </vt:variant>
      <vt:variant>
        <vt:i4>5</vt:i4>
      </vt:variant>
      <vt:variant>
        <vt:lpwstr>http://grants.nih.gov/grants/guide/notice-files/NOT-OD-11-057.html</vt:lpwstr>
      </vt:variant>
      <vt:variant>
        <vt:lpwstr/>
      </vt:variant>
      <vt:variant>
        <vt:i4>3670140</vt:i4>
      </vt:variant>
      <vt:variant>
        <vt:i4>837</vt:i4>
      </vt:variant>
      <vt:variant>
        <vt:i4>0</vt:i4>
      </vt:variant>
      <vt:variant>
        <vt:i4>5</vt:i4>
      </vt:variant>
      <vt:variant>
        <vt:lpwstr>http://commons.era.nih.gov/commons/</vt:lpwstr>
      </vt:variant>
      <vt:variant>
        <vt:lpwstr/>
      </vt:variant>
      <vt:variant>
        <vt:i4>3473497</vt:i4>
      </vt:variant>
      <vt:variant>
        <vt:i4>834</vt:i4>
      </vt:variant>
      <vt:variant>
        <vt:i4>0</vt:i4>
      </vt:variant>
      <vt:variant>
        <vt:i4>5</vt:i4>
      </vt:variant>
      <vt:variant>
        <vt:lpwstr>http://grants.nih.gov/grants/funding/424/SupplementalInstructions.doc</vt:lpwstr>
      </vt:variant>
      <vt:variant>
        <vt:lpwstr>Policy_RFA</vt:lpwstr>
      </vt:variant>
      <vt:variant>
        <vt:i4>3473494</vt:i4>
      </vt:variant>
      <vt:variant>
        <vt:i4>831</vt:i4>
      </vt:variant>
      <vt:variant>
        <vt:i4>0</vt:i4>
      </vt:variant>
      <vt:variant>
        <vt:i4>5</vt:i4>
      </vt:variant>
      <vt:variant>
        <vt:lpwstr>http://grants.nih.gov/grants/funding/424/SupplementalInstructions.doc</vt:lpwstr>
      </vt:variant>
      <vt:variant>
        <vt:lpwstr>Policy_Revised</vt:lpwstr>
      </vt:variant>
      <vt:variant>
        <vt:i4>3866724</vt:i4>
      </vt:variant>
      <vt:variant>
        <vt:i4>828</vt:i4>
      </vt:variant>
      <vt:variant>
        <vt:i4>0</vt:i4>
      </vt:variant>
      <vt:variant>
        <vt:i4>5</vt:i4>
      </vt:variant>
      <vt:variant>
        <vt:lpwstr>http://grants.nih.gov/grants/guide/notice-files/NOT-OD-10-140.html</vt:lpwstr>
      </vt:variant>
      <vt:variant>
        <vt:lpwstr/>
      </vt:variant>
      <vt:variant>
        <vt:i4>3604581</vt:i4>
      </vt:variant>
      <vt:variant>
        <vt:i4>825</vt:i4>
      </vt:variant>
      <vt:variant>
        <vt:i4>0</vt:i4>
      </vt:variant>
      <vt:variant>
        <vt:i4>5</vt:i4>
      </vt:variant>
      <vt:variant>
        <vt:lpwstr>http://grants.nih.gov/grants/guide/notice-files/NOT-OD-10-080.html</vt:lpwstr>
      </vt:variant>
      <vt:variant>
        <vt:lpwstr/>
      </vt:variant>
      <vt:variant>
        <vt:i4>4587610</vt:i4>
      </vt:variant>
      <vt:variant>
        <vt:i4>822</vt:i4>
      </vt:variant>
      <vt:variant>
        <vt:i4>0</vt:i4>
      </vt:variant>
      <vt:variant>
        <vt:i4>5</vt:i4>
      </vt:variant>
      <vt:variant>
        <vt:lpwstr>http://grants.nih.gov/grants/forms_page_limits.htm</vt:lpwstr>
      </vt:variant>
      <vt:variant>
        <vt:lpwstr/>
      </vt:variant>
      <vt:variant>
        <vt:i4>5636223</vt:i4>
      </vt:variant>
      <vt:variant>
        <vt:i4>819</vt:i4>
      </vt:variant>
      <vt:variant>
        <vt:i4>0</vt:i4>
      </vt:variant>
      <vt:variant>
        <vt:i4>5</vt:i4>
      </vt:variant>
      <vt:variant>
        <vt:lpwstr/>
      </vt:variant>
      <vt:variant>
        <vt:lpwstr>I_Appendix</vt:lpwstr>
      </vt:variant>
      <vt:variant>
        <vt:i4>524306</vt:i4>
      </vt:variant>
      <vt:variant>
        <vt:i4>816</vt:i4>
      </vt:variant>
      <vt:variant>
        <vt:i4>0</vt:i4>
      </vt:variant>
      <vt:variant>
        <vt:i4>5</vt:i4>
      </vt:variant>
      <vt:variant>
        <vt:lpwstr>http://www.grants.gov/applicants/find_grant_opportunities.jsp</vt:lpwstr>
      </vt:variant>
      <vt:variant>
        <vt:lpwstr/>
      </vt:variant>
      <vt:variant>
        <vt:i4>4784207</vt:i4>
      </vt:variant>
      <vt:variant>
        <vt:i4>813</vt:i4>
      </vt:variant>
      <vt:variant>
        <vt:i4>0</vt:i4>
      </vt:variant>
      <vt:variant>
        <vt:i4>5</vt:i4>
      </vt:variant>
      <vt:variant>
        <vt:lpwstr>http://www.gpoaccess.gov/nara/index.html</vt:lpwstr>
      </vt:variant>
      <vt:variant>
        <vt:lpwstr/>
      </vt:variant>
      <vt:variant>
        <vt:i4>7602237</vt:i4>
      </vt:variant>
      <vt:variant>
        <vt:i4>810</vt:i4>
      </vt:variant>
      <vt:variant>
        <vt:i4>0</vt:i4>
      </vt:variant>
      <vt:variant>
        <vt:i4>5</vt:i4>
      </vt:variant>
      <vt:variant>
        <vt:lpwstr>http://grants.nih.gov/grants/guide</vt:lpwstr>
      </vt:variant>
      <vt:variant>
        <vt:lpwstr/>
      </vt:variant>
      <vt:variant>
        <vt:i4>524306</vt:i4>
      </vt:variant>
      <vt:variant>
        <vt:i4>807</vt:i4>
      </vt:variant>
      <vt:variant>
        <vt:i4>0</vt:i4>
      </vt:variant>
      <vt:variant>
        <vt:i4>5</vt:i4>
      </vt:variant>
      <vt:variant>
        <vt:lpwstr>http://www.grants.gov/applicants/find_grant_opportunities.jsp</vt:lpwstr>
      </vt:variant>
      <vt:variant>
        <vt:lpwstr/>
      </vt:variant>
      <vt:variant>
        <vt:i4>4784207</vt:i4>
      </vt:variant>
      <vt:variant>
        <vt:i4>804</vt:i4>
      </vt:variant>
      <vt:variant>
        <vt:i4>0</vt:i4>
      </vt:variant>
      <vt:variant>
        <vt:i4>5</vt:i4>
      </vt:variant>
      <vt:variant>
        <vt:lpwstr>http://www.gpoaccess.gov/nara/index.html</vt:lpwstr>
      </vt:variant>
      <vt:variant>
        <vt:lpwstr/>
      </vt:variant>
      <vt:variant>
        <vt:i4>4784207</vt:i4>
      </vt:variant>
      <vt:variant>
        <vt:i4>801</vt:i4>
      </vt:variant>
      <vt:variant>
        <vt:i4>0</vt:i4>
      </vt:variant>
      <vt:variant>
        <vt:i4>5</vt:i4>
      </vt:variant>
      <vt:variant>
        <vt:lpwstr>http://www.gpoaccess.gov/nara/index.html</vt:lpwstr>
      </vt:variant>
      <vt:variant>
        <vt:lpwstr/>
      </vt:variant>
      <vt:variant>
        <vt:i4>7602237</vt:i4>
      </vt:variant>
      <vt:variant>
        <vt:i4>798</vt:i4>
      </vt:variant>
      <vt:variant>
        <vt:i4>0</vt:i4>
      </vt:variant>
      <vt:variant>
        <vt:i4>5</vt:i4>
      </vt:variant>
      <vt:variant>
        <vt:lpwstr>http://grants.nih.gov/grants/guide</vt:lpwstr>
      </vt:variant>
      <vt:variant>
        <vt:lpwstr/>
      </vt:variant>
      <vt:variant>
        <vt:i4>7340086</vt:i4>
      </vt:variant>
      <vt:variant>
        <vt:i4>795</vt:i4>
      </vt:variant>
      <vt:variant>
        <vt:i4>0</vt:i4>
      </vt:variant>
      <vt:variant>
        <vt:i4>5</vt:i4>
      </vt:variant>
      <vt:variant>
        <vt:lpwstr>http://www.nih.gov/grants/guide</vt:lpwstr>
      </vt:variant>
      <vt:variant>
        <vt:lpwstr/>
      </vt:variant>
      <vt:variant>
        <vt:i4>393315</vt:i4>
      </vt:variant>
      <vt:variant>
        <vt:i4>792</vt:i4>
      </vt:variant>
      <vt:variant>
        <vt:i4>0</vt:i4>
      </vt:variant>
      <vt:variant>
        <vt:i4>5</vt:i4>
      </vt:variant>
      <vt:variant>
        <vt:lpwstr>http://grants.nih.gov/grants/guide/parent_announcements.htm</vt:lpwstr>
      </vt:variant>
      <vt:variant>
        <vt:lpwstr/>
      </vt:variant>
      <vt:variant>
        <vt:i4>3604526</vt:i4>
      </vt:variant>
      <vt:variant>
        <vt:i4>789</vt:i4>
      </vt:variant>
      <vt:variant>
        <vt:i4>0</vt:i4>
      </vt:variant>
      <vt:variant>
        <vt:i4>5</vt:i4>
      </vt:variant>
      <vt:variant>
        <vt:lpwstr>http://www.grants.gov/</vt:lpwstr>
      </vt:variant>
      <vt:variant>
        <vt:lpwstr/>
      </vt:variant>
      <vt:variant>
        <vt:i4>3145844</vt:i4>
      </vt:variant>
      <vt:variant>
        <vt:i4>786</vt:i4>
      </vt:variant>
      <vt:variant>
        <vt:i4>0</vt:i4>
      </vt:variant>
      <vt:variant>
        <vt:i4>5</vt:i4>
      </vt:variant>
      <vt:variant>
        <vt:lpwstr>http://grants.nih.gov/grants/guide/listserv.htm</vt:lpwstr>
      </vt:variant>
      <vt:variant>
        <vt:lpwstr/>
      </vt:variant>
      <vt:variant>
        <vt:i4>7602237</vt:i4>
      </vt:variant>
      <vt:variant>
        <vt:i4>783</vt:i4>
      </vt:variant>
      <vt:variant>
        <vt:i4>0</vt:i4>
      </vt:variant>
      <vt:variant>
        <vt:i4>5</vt:i4>
      </vt:variant>
      <vt:variant>
        <vt:lpwstr>http://grants.nih.gov/grants/guide</vt:lpwstr>
      </vt:variant>
      <vt:variant>
        <vt:lpwstr/>
      </vt:variant>
      <vt:variant>
        <vt:i4>7602237</vt:i4>
      </vt:variant>
      <vt:variant>
        <vt:i4>780</vt:i4>
      </vt:variant>
      <vt:variant>
        <vt:i4>0</vt:i4>
      </vt:variant>
      <vt:variant>
        <vt:i4>5</vt:i4>
      </vt:variant>
      <vt:variant>
        <vt:lpwstr>http://grants.nih.gov/grants/guide</vt:lpwstr>
      </vt:variant>
      <vt:variant>
        <vt:lpwstr/>
      </vt:variant>
      <vt:variant>
        <vt:i4>1769557</vt:i4>
      </vt:variant>
      <vt:variant>
        <vt:i4>777</vt:i4>
      </vt:variant>
      <vt:variant>
        <vt:i4>0</vt:i4>
      </vt:variant>
      <vt:variant>
        <vt:i4>5</vt:i4>
      </vt:variant>
      <vt:variant>
        <vt:lpwstr>http://grants.nih.gov/grants/funding/424/SupplementalInstructions.doc</vt:lpwstr>
      </vt:variant>
      <vt:variant>
        <vt:lpwstr>General_Info_Mechs</vt:lpwstr>
      </vt:variant>
      <vt:variant>
        <vt:i4>786485</vt:i4>
      </vt:variant>
      <vt:variant>
        <vt:i4>774</vt:i4>
      </vt:variant>
      <vt:variant>
        <vt:i4>0</vt:i4>
      </vt:variant>
      <vt:variant>
        <vt:i4>5</vt:i4>
      </vt:variant>
      <vt:variant>
        <vt:lpwstr>http://era.nih.gov/Docs/COM_UGV2630.pdf</vt:lpwstr>
      </vt:variant>
      <vt:variant>
        <vt:lpwstr/>
      </vt:variant>
      <vt:variant>
        <vt:i4>4194359</vt:i4>
      </vt:variant>
      <vt:variant>
        <vt:i4>771</vt:i4>
      </vt:variant>
      <vt:variant>
        <vt:i4>0</vt:i4>
      </vt:variant>
      <vt:variant>
        <vt:i4>5</vt:i4>
      </vt:variant>
      <vt:variant>
        <vt:lpwstr>http://era.nih.gov/commons/quick_queries/index.cfm</vt:lpwstr>
      </vt:variant>
      <vt:variant>
        <vt:lpwstr>commons</vt:lpwstr>
      </vt:variant>
      <vt:variant>
        <vt:i4>4915283</vt:i4>
      </vt:variant>
      <vt:variant>
        <vt:i4>768</vt:i4>
      </vt:variant>
      <vt:variant>
        <vt:i4>0</vt:i4>
      </vt:variant>
      <vt:variant>
        <vt:i4>5</vt:i4>
      </vt:variant>
      <vt:variant>
        <vt:lpwstr>https://commons.era.nih.gov/commons/</vt:lpwstr>
      </vt:variant>
      <vt:variant>
        <vt:lpwstr/>
      </vt:variant>
      <vt:variant>
        <vt:i4>4194359</vt:i4>
      </vt:variant>
      <vt:variant>
        <vt:i4>765</vt:i4>
      </vt:variant>
      <vt:variant>
        <vt:i4>0</vt:i4>
      </vt:variant>
      <vt:variant>
        <vt:i4>5</vt:i4>
      </vt:variant>
      <vt:variant>
        <vt:lpwstr>http://era.nih.gov/commons/quick_queries/index.cfm</vt:lpwstr>
      </vt:variant>
      <vt:variant>
        <vt:lpwstr>commons</vt:lpwstr>
      </vt:variant>
      <vt:variant>
        <vt:i4>1376370</vt:i4>
      </vt:variant>
      <vt:variant>
        <vt:i4>762</vt:i4>
      </vt:variant>
      <vt:variant>
        <vt:i4>0</vt:i4>
      </vt:variant>
      <vt:variant>
        <vt:i4>5</vt:i4>
      </vt:variant>
      <vt:variant>
        <vt:lpwstr>http://grants.nih.gov/grants/funding/424/SupplementalInstructions.doc</vt:lpwstr>
      </vt:variant>
      <vt:variant>
        <vt:lpwstr>Definitions_PostDocScholar</vt:lpwstr>
      </vt:variant>
      <vt:variant>
        <vt:i4>2818162</vt:i4>
      </vt:variant>
      <vt:variant>
        <vt:i4>759</vt:i4>
      </vt:variant>
      <vt:variant>
        <vt:i4>0</vt:i4>
      </vt:variant>
      <vt:variant>
        <vt:i4>5</vt:i4>
      </vt:variant>
      <vt:variant>
        <vt:lpwstr>http://www.ccr.gov/</vt:lpwstr>
      </vt:variant>
      <vt:variant>
        <vt:lpwstr/>
      </vt:variant>
      <vt:variant>
        <vt:i4>2359408</vt:i4>
      </vt:variant>
      <vt:variant>
        <vt:i4>756</vt:i4>
      </vt:variant>
      <vt:variant>
        <vt:i4>0</vt:i4>
      </vt:variant>
      <vt:variant>
        <vt:i4>5</vt:i4>
      </vt:variant>
      <vt:variant>
        <vt:lpwstr>http://www.sam.gov/</vt:lpwstr>
      </vt:variant>
      <vt:variant>
        <vt:lpwstr/>
      </vt:variant>
      <vt:variant>
        <vt:i4>4128864</vt:i4>
      </vt:variant>
      <vt:variant>
        <vt:i4>753</vt:i4>
      </vt:variant>
      <vt:variant>
        <vt:i4>0</vt:i4>
      </vt:variant>
      <vt:variant>
        <vt:i4>5</vt:i4>
      </vt:variant>
      <vt:variant>
        <vt:lpwstr>http://grants.nih.gov/grants/guide/notice-files/NOT-OD-11-004.html</vt:lpwstr>
      </vt:variant>
      <vt:variant>
        <vt:lpwstr/>
      </vt:variant>
      <vt:variant>
        <vt:i4>1900554</vt:i4>
      </vt:variant>
      <vt:variant>
        <vt:i4>750</vt:i4>
      </vt:variant>
      <vt:variant>
        <vt:i4>0</vt:i4>
      </vt:variant>
      <vt:variant>
        <vt:i4>5</vt:i4>
      </vt:variant>
      <vt:variant>
        <vt:lpwstr>http://fedgov.dnb.com/webform/displayHomePage.do</vt:lpwstr>
      </vt:variant>
      <vt:variant>
        <vt:lpwstr/>
      </vt:variant>
      <vt:variant>
        <vt:i4>7798853</vt:i4>
      </vt:variant>
      <vt:variant>
        <vt:i4>747</vt:i4>
      </vt:variant>
      <vt:variant>
        <vt:i4>0</vt:i4>
      </vt:variant>
      <vt:variant>
        <vt:i4>5</vt:i4>
      </vt:variant>
      <vt:variant>
        <vt:lpwstr>mailto:grantsinfo@nih.gov</vt:lpwstr>
      </vt:variant>
      <vt:variant>
        <vt:lpwstr/>
      </vt:variant>
      <vt:variant>
        <vt:i4>3473417</vt:i4>
      </vt:variant>
      <vt:variant>
        <vt:i4>744</vt:i4>
      </vt:variant>
      <vt:variant>
        <vt:i4>0</vt:i4>
      </vt:variant>
      <vt:variant>
        <vt:i4>5</vt:i4>
      </vt:variant>
      <vt:variant>
        <vt:lpwstr/>
      </vt:variant>
      <vt:variant>
        <vt:lpwstr>Table_AwardingComponents</vt:lpwstr>
      </vt:variant>
      <vt:variant>
        <vt:i4>2818166</vt:i4>
      </vt:variant>
      <vt:variant>
        <vt:i4>741</vt:i4>
      </vt:variant>
      <vt:variant>
        <vt:i4>0</vt:i4>
      </vt:variant>
      <vt:variant>
        <vt:i4>5</vt:i4>
      </vt:variant>
      <vt:variant>
        <vt:lpwstr>http://www.csr.nih.gov/EVENTS/AssignmentProcess.htm</vt:lpwstr>
      </vt:variant>
      <vt:variant>
        <vt:lpwstr/>
      </vt:variant>
      <vt:variant>
        <vt:i4>2097251</vt:i4>
      </vt:variant>
      <vt:variant>
        <vt:i4>738</vt:i4>
      </vt:variant>
      <vt:variant>
        <vt:i4>0</vt:i4>
      </vt:variant>
      <vt:variant>
        <vt:i4>5</vt:i4>
      </vt:variant>
      <vt:variant>
        <vt:lpwstr>http://grants.nih.gov/grants/olaw/olaw.htm</vt:lpwstr>
      </vt:variant>
      <vt:variant>
        <vt:lpwstr/>
      </vt:variant>
      <vt:variant>
        <vt:i4>3932222</vt:i4>
      </vt:variant>
      <vt:variant>
        <vt:i4>735</vt:i4>
      </vt:variant>
      <vt:variant>
        <vt:i4>0</vt:i4>
      </vt:variant>
      <vt:variant>
        <vt:i4>5</vt:i4>
      </vt:variant>
      <vt:variant>
        <vt:lpwstr>http://www.hhs.gov/ohrp</vt:lpwstr>
      </vt:variant>
      <vt:variant>
        <vt:lpwstr/>
      </vt:variant>
      <vt:variant>
        <vt:i4>1245256</vt:i4>
      </vt:variant>
      <vt:variant>
        <vt:i4>732</vt:i4>
      </vt:variant>
      <vt:variant>
        <vt:i4>0</vt:i4>
      </vt:variant>
      <vt:variant>
        <vt:i4>5</vt:i4>
      </vt:variant>
      <vt:variant>
        <vt:lpwstr>http://oba.od.nih.gov/oba/index.html</vt:lpwstr>
      </vt:variant>
      <vt:variant>
        <vt:lpwstr/>
      </vt:variant>
      <vt:variant>
        <vt:i4>4980805</vt:i4>
      </vt:variant>
      <vt:variant>
        <vt:i4>729</vt:i4>
      </vt:variant>
      <vt:variant>
        <vt:i4>0</vt:i4>
      </vt:variant>
      <vt:variant>
        <vt:i4>5</vt:i4>
      </vt:variant>
      <vt:variant>
        <vt:lpwstr>http://grants.nih.gov/grants/policy/hs/index.htm</vt:lpwstr>
      </vt:variant>
      <vt:variant>
        <vt:lpwstr/>
      </vt:variant>
      <vt:variant>
        <vt:i4>7798853</vt:i4>
      </vt:variant>
      <vt:variant>
        <vt:i4>726</vt:i4>
      </vt:variant>
      <vt:variant>
        <vt:i4>0</vt:i4>
      </vt:variant>
      <vt:variant>
        <vt:i4>5</vt:i4>
      </vt:variant>
      <vt:variant>
        <vt:lpwstr>mailto:grantsinfo@nih.gov</vt:lpwstr>
      </vt:variant>
      <vt:variant>
        <vt:lpwstr/>
      </vt:variant>
      <vt:variant>
        <vt:i4>7078004</vt:i4>
      </vt:variant>
      <vt:variant>
        <vt:i4>723</vt:i4>
      </vt:variant>
      <vt:variant>
        <vt:i4>0</vt:i4>
      </vt:variant>
      <vt:variant>
        <vt:i4>5</vt:i4>
      </vt:variant>
      <vt:variant>
        <vt:lpwstr>http://grants.nih.gov/grants/giwelcome.htm</vt:lpwstr>
      </vt:variant>
      <vt:variant>
        <vt:lpwstr/>
      </vt:variant>
      <vt:variant>
        <vt:i4>3342365</vt:i4>
      </vt:variant>
      <vt:variant>
        <vt:i4>720</vt:i4>
      </vt:variant>
      <vt:variant>
        <vt:i4>0</vt:i4>
      </vt:variant>
      <vt:variant>
        <vt:i4>5</vt:i4>
      </vt:variant>
      <vt:variant>
        <vt:lpwstr>http://grants.nih.gov/grants/grant_tips.htm</vt:lpwstr>
      </vt:variant>
      <vt:variant>
        <vt:lpwstr/>
      </vt:variant>
      <vt:variant>
        <vt:i4>6160491</vt:i4>
      </vt:variant>
      <vt:variant>
        <vt:i4>717</vt:i4>
      </vt:variant>
      <vt:variant>
        <vt:i4>0</vt:i4>
      </vt:variant>
      <vt:variant>
        <vt:i4>5</vt:i4>
      </vt:variant>
      <vt:variant>
        <vt:lpwstr>mailto:commo9ns@od.nih.gov</vt:lpwstr>
      </vt:variant>
      <vt:variant>
        <vt:lpwstr/>
      </vt:variant>
      <vt:variant>
        <vt:i4>1900620</vt:i4>
      </vt:variant>
      <vt:variant>
        <vt:i4>714</vt:i4>
      </vt:variant>
      <vt:variant>
        <vt:i4>0</vt:i4>
      </vt:variant>
      <vt:variant>
        <vt:i4>5</vt:i4>
      </vt:variant>
      <vt:variant>
        <vt:lpwstr>https://commons.era.nih.gov/commons/index.jsp</vt:lpwstr>
      </vt:variant>
      <vt:variant>
        <vt:lpwstr/>
      </vt:variant>
      <vt:variant>
        <vt:i4>3539050</vt:i4>
      </vt:variant>
      <vt:variant>
        <vt:i4>711</vt:i4>
      </vt:variant>
      <vt:variant>
        <vt:i4>0</vt:i4>
      </vt:variant>
      <vt:variant>
        <vt:i4>5</vt:i4>
      </vt:variant>
      <vt:variant>
        <vt:lpwstr>http://ned.nih.gov/</vt:lpwstr>
      </vt:variant>
      <vt:variant>
        <vt:lpwstr/>
      </vt:variant>
      <vt:variant>
        <vt:i4>7471200</vt:i4>
      </vt:variant>
      <vt:variant>
        <vt:i4>708</vt:i4>
      </vt:variant>
      <vt:variant>
        <vt:i4>0</vt:i4>
      </vt:variant>
      <vt:variant>
        <vt:i4>5</vt:i4>
      </vt:variant>
      <vt:variant>
        <vt:lpwstr>http://report.nih.gov/</vt:lpwstr>
      </vt:variant>
      <vt:variant>
        <vt:lpwstr/>
      </vt:variant>
      <vt:variant>
        <vt:i4>8192076</vt:i4>
      </vt:variant>
      <vt:variant>
        <vt:i4>705</vt:i4>
      </vt:variant>
      <vt:variant>
        <vt:i4>0</vt:i4>
      </vt:variant>
      <vt:variant>
        <vt:i4>5</vt:i4>
      </vt:variant>
      <vt:variant>
        <vt:lpwstr>http://grants.nih.gov/grants/useful_links.htm</vt:lpwstr>
      </vt:variant>
      <vt:variant>
        <vt:lpwstr/>
      </vt:variant>
      <vt:variant>
        <vt:i4>2818102</vt:i4>
      </vt:variant>
      <vt:variant>
        <vt:i4>702</vt:i4>
      </vt:variant>
      <vt:variant>
        <vt:i4>0</vt:i4>
      </vt:variant>
      <vt:variant>
        <vt:i4>5</vt:i4>
      </vt:variant>
      <vt:variant>
        <vt:lpwstr>http://www.hhs.gov/grantsnet/adminis/gpd/index.htm</vt:lpwstr>
      </vt:variant>
      <vt:variant>
        <vt:lpwstr/>
      </vt:variant>
      <vt:variant>
        <vt:i4>6291498</vt:i4>
      </vt:variant>
      <vt:variant>
        <vt:i4>699</vt:i4>
      </vt:variant>
      <vt:variant>
        <vt:i4>0</vt:i4>
      </vt:variant>
      <vt:variant>
        <vt:i4>5</vt:i4>
      </vt:variant>
      <vt:variant>
        <vt:lpwstr>http://grants.nih.gov/grants/policy</vt:lpwstr>
      </vt:variant>
      <vt:variant>
        <vt:lpwstr/>
      </vt:variant>
      <vt:variant>
        <vt:i4>1769557</vt:i4>
      </vt:variant>
      <vt:variant>
        <vt:i4>696</vt:i4>
      </vt:variant>
      <vt:variant>
        <vt:i4>0</vt:i4>
      </vt:variant>
      <vt:variant>
        <vt:i4>5</vt:i4>
      </vt:variant>
      <vt:variant>
        <vt:lpwstr>http://grants.nih.gov/grants/funding/424/SupplementalInstructions.doc</vt:lpwstr>
      </vt:variant>
      <vt:variant>
        <vt:lpwstr>General_Info_Mechs</vt:lpwstr>
      </vt:variant>
      <vt:variant>
        <vt:i4>3538970</vt:i4>
      </vt:variant>
      <vt:variant>
        <vt:i4>693</vt:i4>
      </vt:variant>
      <vt:variant>
        <vt:i4>0</vt:i4>
      </vt:variant>
      <vt:variant>
        <vt:i4>5</vt:i4>
      </vt:variant>
      <vt:variant>
        <vt:lpwstr/>
      </vt:variant>
      <vt:variant>
        <vt:lpwstr>Cover_Letter</vt:lpwstr>
      </vt:variant>
      <vt:variant>
        <vt:i4>4915204</vt:i4>
      </vt:variant>
      <vt:variant>
        <vt:i4>690</vt:i4>
      </vt:variant>
      <vt:variant>
        <vt:i4>0</vt:i4>
      </vt:variant>
      <vt:variant>
        <vt:i4>5</vt:i4>
      </vt:variant>
      <vt:variant>
        <vt:lpwstr>http://www.hhs.gov/opa/familyplanning/index.html</vt:lpwstr>
      </vt:variant>
      <vt:variant>
        <vt:lpwstr/>
      </vt:variant>
      <vt:variant>
        <vt:i4>3407909</vt:i4>
      </vt:variant>
      <vt:variant>
        <vt:i4>687</vt:i4>
      </vt:variant>
      <vt:variant>
        <vt:i4>0</vt:i4>
      </vt:variant>
      <vt:variant>
        <vt:i4>5</vt:i4>
      </vt:variant>
      <vt:variant>
        <vt:lpwstr>http://www.hhs.gov/ophs/index.html</vt:lpwstr>
      </vt:variant>
      <vt:variant>
        <vt:lpwstr/>
      </vt:variant>
      <vt:variant>
        <vt:i4>7143540</vt:i4>
      </vt:variant>
      <vt:variant>
        <vt:i4>684</vt:i4>
      </vt:variant>
      <vt:variant>
        <vt:i4>0</vt:i4>
      </vt:variant>
      <vt:variant>
        <vt:i4>5</vt:i4>
      </vt:variant>
      <vt:variant>
        <vt:lpwstr>http://www.hhs.gov/opa/familylife/</vt:lpwstr>
      </vt:variant>
      <vt:variant>
        <vt:lpwstr/>
      </vt:variant>
      <vt:variant>
        <vt:i4>3407909</vt:i4>
      </vt:variant>
      <vt:variant>
        <vt:i4>681</vt:i4>
      </vt:variant>
      <vt:variant>
        <vt:i4>0</vt:i4>
      </vt:variant>
      <vt:variant>
        <vt:i4>5</vt:i4>
      </vt:variant>
      <vt:variant>
        <vt:lpwstr>http://www.hhs.gov/ophs/index.html</vt:lpwstr>
      </vt:variant>
      <vt:variant>
        <vt:lpwstr/>
      </vt:variant>
      <vt:variant>
        <vt:i4>5898315</vt:i4>
      </vt:variant>
      <vt:variant>
        <vt:i4>678</vt:i4>
      </vt:variant>
      <vt:variant>
        <vt:i4>0</vt:i4>
      </vt:variant>
      <vt:variant>
        <vt:i4>5</vt:i4>
      </vt:variant>
      <vt:variant>
        <vt:lpwstr>http://www.atsdr.cdc.gov/</vt:lpwstr>
      </vt:variant>
      <vt:variant>
        <vt:lpwstr/>
      </vt:variant>
      <vt:variant>
        <vt:i4>5898315</vt:i4>
      </vt:variant>
      <vt:variant>
        <vt:i4>675</vt:i4>
      </vt:variant>
      <vt:variant>
        <vt:i4>0</vt:i4>
      </vt:variant>
      <vt:variant>
        <vt:i4>5</vt:i4>
      </vt:variant>
      <vt:variant>
        <vt:lpwstr>http://www.atsdr.cdc.gov/</vt:lpwstr>
      </vt:variant>
      <vt:variant>
        <vt:lpwstr/>
      </vt:variant>
      <vt:variant>
        <vt:i4>2097273</vt:i4>
      </vt:variant>
      <vt:variant>
        <vt:i4>672</vt:i4>
      </vt:variant>
      <vt:variant>
        <vt:i4>0</vt:i4>
      </vt:variant>
      <vt:variant>
        <vt:i4>5</vt:i4>
      </vt:variant>
      <vt:variant>
        <vt:lpwstr>http://www.ihs.gov/</vt:lpwstr>
      </vt:variant>
      <vt:variant>
        <vt:lpwstr/>
      </vt:variant>
      <vt:variant>
        <vt:i4>2097273</vt:i4>
      </vt:variant>
      <vt:variant>
        <vt:i4>669</vt:i4>
      </vt:variant>
      <vt:variant>
        <vt:i4>0</vt:i4>
      </vt:variant>
      <vt:variant>
        <vt:i4>5</vt:i4>
      </vt:variant>
      <vt:variant>
        <vt:lpwstr>http://www.ihs.gov/</vt:lpwstr>
      </vt:variant>
      <vt:variant>
        <vt:lpwstr/>
      </vt:variant>
      <vt:variant>
        <vt:i4>3997813</vt:i4>
      </vt:variant>
      <vt:variant>
        <vt:i4>666</vt:i4>
      </vt:variant>
      <vt:variant>
        <vt:i4>0</vt:i4>
      </vt:variant>
      <vt:variant>
        <vt:i4>5</vt:i4>
      </vt:variant>
      <vt:variant>
        <vt:lpwstr>http://www.fda.gov/</vt:lpwstr>
      </vt:variant>
      <vt:variant>
        <vt:lpwstr/>
      </vt:variant>
      <vt:variant>
        <vt:i4>3997813</vt:i4>
      </vt:variant>
      <vt:variant>
        <vt:i4>663</vt:i4>
      </vt:variant>
      <vt:variant>
        <vt:i4>0</vt:i4>
      </vt:variant>
      <vt:variant>
        <vt:i4>5</vt:i4>
      </vt:variant>
      <vt:variant>
        <vt:lpwstr>http://www.fda.gov/</vt:lpwstr>
      </vt:variant>
      <vt:variant>
        <vt:lpwstr/>
      </vt:variant>
      <vt:variant>
        <vt:i4>4587526</vt:i4>
      </vt:variant>
      <vt:variant>
        <vt:i4>660</vt:i4>
      </vt:variant>
      <vt:variant>
        <vt:i4>0</vt:i4>
      </vt:variant>
      <vt:variant>
        <vt:i4>5</vt:i4>
      </vt:variant>
      <vt:variant>
        <vt:lpwstr>http://www.cdc.gov/about/business/funding.htm</vt:lpwstr>
      </vt:variant>
      <vt:variant>
        <vt:lpwstr/>
      </vt:variant>
      <vt:variant>
        <vt:i4>7798884</vt:i4>
      </vt:variant>
      <vt:variant>
        <vt:i4>657</vt:i4>
      </vt:variant>
      <vt:variant>
        <vt:i4>0</vt:i4>
      </vt:variant>
      <vt:variant>
        <vt:i4>5</vt:i4>
      </vt:variant>
      <vt:variant>
        <vt:lpwstr>http://www.cdc.gov/niosh/homepage.html</vt:lpwstr>
      </vt:variant>
      <vt:variant>
        <vt:lpwstr/>
      </vt:variant>
      <vt:variant>
        <vt:i4>4325468</vt:i4>
      </vt:variant>
      <vt:variant>
        <vt:i4>654</vt:i4>
      </vt:variant>
      <vt:variant>
        <vt:i4>0</vt:i4>
      </vt:variant>
      <vt:variant>
        <vt:i4>5</vt:i4>
      </vt:variant>
      <vt:variant>
        <vt:lpwstr>http://www.cdc.gov/od/science/PHResearch/</vt:lpwstr>
      </vt:variant>
      <vt:variant>
        <vt:lpwstr/>
      </vt:variant>
      <vt:variant>
        <vt:i4>8257583</vt:i4>
      </vt:variant>
      <vt:variant>
        <vt:i4>651</vt:i4>
      </vt:variant>
      <vt:variant>
        <vt:i4>0</vt:i4>
      </vt:variant>
      <vt:variant>
        <vt:i4>5</vt:i4>
      </vt:variant>
      <vt:variant>
        <vt:lpwstr>http://www.cdc.gov/about/organization/cchp.htm</vt:lpwstr>
      </vt:variant>
      <vt:variant>
        <vt:lpwstr/>
      </vt:variant>
      <vt:variant>
        <vt:i4>1441867</vt:i4>
      </vt:variant>
      <vt:variant>
        <vt:i4>648</vt:i4>
      </vt:variant>
      <vt:variant>
        <vt:i4>0</vt:i4>
      </vt:variant>
      <vt:variant>
        <vt:i4>5</vt:i4>
      </vt:variant>
      <vt:variant>
        <vt:lpwstr>http://www.cdc.gov/about/organization/ccehip.htm</vt:lpwstr>
      </vt:variant>
      <vt:variant>
        <vt:lpwstr/>
      </vt:variant>
      <vt:variant>
        <vt:i4>6946862</vt:i4>
      </vt:variant>
      <vt:variant>
        <vt:i4>645</vt:i4>
      </vt:variant>
      <vt:variant>
        <vt:i4>0</vt:i4>
      </vt:variant>
      <vt:variant>
        <vt:i4>5</vt:i4>
      </vt:variant>
      <vt:variant>
        <vt:lpwstr>http://www.cdc.gov/about/organization/ccid.htm</vt:lpwstr>
      </vt:variant>
      <vt:variant>
        <vt:lpwstr/>
      </vt:variant>
      <vt:variant>
        <vt:i4>3670126</vt:i4>
      </vt:variant>
      <vt:variant>
        <vt:i4>642</vt:i4>
      </vt:variant>
      <vt:variant>
        <vt:i4>0</vt:i4>
      </vt:variant>
      <vt:variant>
        <vt:i4>5</vt:i4>
      </vt:variant>
      <vt:variant>
        <vt:lpwstr>http://www.cdc.gov/about/organization/cchis.htm</vt:lpwstr>
      </vt:variant>
      <vt:variant>
        <vt:lpwstr/>
      </vt:variant>
      <vt:variant>
        <vt:i4>3801205</vt:i4>
      </vt:variant>
      <vt:variant>
        <vt:i4>639</vt:i4>
      </vt:variant>
      <vt:variant>
        <vt:i4>0</vt:i4>
      </vt:variant>
      <vt:variant>
        <vt:i4>5</vt:i4>
      </vt:variant>
      <vt:variant>
        <vt:lpwstr>http://www.cdc.gov/</vt:lpwstr>
      </vt:variant>
      <vt:variant>
        <vt:lpwstr/>
      </vt:variant>
      <vt:variant>
        <vt:i4>5636184</vt:i4>
      </vt:variant>
      <vt:variant>
        <vt:i4>636</vt:i4>
      </vt:variant>
      <vt:variant>
        <vt:i4>0</vt:i4>
      </vt:variant>
      <vt:variant>
        <vt:i4>5</vt:i4>
      </vt:variant>
      <vt:variant>
        <vt:lpwstr>http://www.ahrq.gov/</vt:lpwstr>
      </vt:variant>
      <vt:variant>
        <vt:lpwstr/>
      </vt:variant>
      <vt:variant>
        <vt:i4>5636184</vt:i4>
      </vt:variant>
      <vt:variant>
        <vt:i4>633</vt:i4>
      </vt:variant>
      <vt:variant>
        <vt:i4>0</vt:i4>
      </vt:variant>
      <vt:variant>
        <vt:i4>5</vt:i4>
      </vt:variant>
      <vt:variant>
        <vt:lpwstr>http://www.ahrq.gov/</vt:lpwstr>
      </vt:variant>
      <vt:variant>
        <vt:lpwstr/>
      </vt:variant>
      <vt:variant>
        <vt:i4>2949157</vt:i4>
      </vt:variant>
      <vt:variant>
        <vt:i4>630</vt:i4>
      </vt:variant>
      <vt:variant>
        <vt:i4>0</vt:i4>
      </vt:variant>
      <vt:variant>
        <vt:i4>5</vt:i4>
      </vt:variant>
      <vt:variant>
        <vt:lpwstr>http://www.csr.nih.gov/</vt:lpwstr>
      </vt:variant>
      <vt:variant>
        <vt:lpwstr/>
      </vt:variant>
      <vt:variant>
        <vt:i4>4128826</vt:i4>
      </vt:variant>
      <vt:variant>
        <vt:i4>627</vt:i4>
      </vt:variant>
      <vt:variant>
        <vt:i4>0</vt:i4>
      </vt:variant>
      <vt:variant>
        <vt:i4>5</vt:i4>
      </vt:variant>
      <vt:variant>
        <vt:lpwstr>http://www.nlm.nih.gov/</vt:lpwstr>
      </vt:variant>
      <vt:variant>
        <vt:lpwstr/>
      </vt:variant>
      <vt:variant>
        <vt:i4>1245260</vt:i4>
      </vt:variant>
      <vt:variant>
        <vt:i4>624</vt:i4>
      </vt:variant>
      <vt:variant>
        <vt:i4>0</vt:i4>
      </vt:variant>
      <vt:variant>
        <vt:i4>5</vt:i4>
      </vt:variant>
      <vt:variant>
        <vt:lpwstr>http://www.nih.gov/ninr/</vt:lpwstr>
      </vt:variant>
      <vt:variant>
        <vt:lpwstr/>
      </vt:variant>
      <vt:variant>
        <vt:i4>5177435</vt:i4>
      </vt:variant>
      <vt:variant>
        <vt:i4>621</vt:i4>
      </vt:variant>
      <vt:variant>
        <vt:i4>0</vt:i4>
      </vt:variant>
      <vt:variant>
        <vt:i4>5</vt:i4>
      </vt:variant>
      <vt:variant>
        <vt:lpwstr>http://www.ninds.nih.gov/</vt:lpwstr>
      </vt:variant>
      <vt:variant>
        <vt:lpwstr/>
      </vt:variant>
      <vt:variant>
        <vt:i4>5963790</vt:i4>
      </vt:variant>
      <vt:variant>
        <vt:i4>618</vt:i4>
      </vt:variant>
      <vt:variant>
        <vt:i4>0</vt:i4>
      </vt:variant>
      <vt:variant>
        <vt:i4>5</vt:i4>
      </vt:variant>
      <vt:variant>
        <vt:lpwstr>http://nimhd.nih.gov/</vt:lpwstr>
      </vt:variant>
      <vt:variant>
        <vt:lpwstr/>
      </vt:variant>
      <vt:variant>
        <vt:i4>65606</vt:i4>
      </vt:variant>
      <vt:variant>
        <vt:i4>615</vt:i4>
      </vt:variant>
      <vt:variant>
        <vt:i4>0</vt:i4>
      </vt:variant>
      <vt:variant>
        <vt:i4>5</vt:i4>
      </vt:variant>
      <vt:variant>
        <vt:lpwstr>http://www.nimh.nih.gov/</vt:lpwstr>
      </vt:variant>
      <vt:variant>
        <vt:lpwstr/>
      </vt:variant>
      <vt:variant>
        <vt:i4>4587602</vt:i4>
      </vt:variant>
      <vt:variant>
        <vt:i4>612</vt:i4>
      </vt:variant>
      <vt:variant>
        <vt:i4>0</vt:i4>
      </vt:variant>
      <vt:variant>
        <vt:i4>5</vt:i4>
      </vt:variant>
      <vt:variant>
        <vt:lpwstr>http://www.nigms.nih.gov/</vt:lpwstr>
      </vt:variant>
      <vt:variant>
        <vt:lpwstr/>
      </vt:variant>
      <vt:variant>
        <vt:i4>4456535</vt:i4>
      </vt:variant>
      <vt:variant>
        <vt:i4>609</vt:i4>
      </vt:variant>
      <vt:variant>
        <vt:i4>0</vt:i4>
      </vt:variant>
      <vt:variant>
        <vt:i4>5</vt:i4>
      </vt:variant>
      <vt:variant>
        <vt:lpwstr>http://www.niehs.nih.gov/</vt:lpwstr>
      </vt:variant>
      <vt:variant>
        <vt:lpwstr/>
      </vt:variant>
      <vt:variant>
        <vt:i4>524367</vt:i4>
      </vt:variant>
      <vt:variant>
        <vt:i4>606</vt:i4>
      </vt:variant>
      <vt:variant>
        <vt:i4>0</vt:i4>
      </vt:variant>
      <vt:variant>
        <vt:i4>5</vt:i4>
      </vt:variant>
      <vt:variant>
        <vt:lpwstr>http://www.nida.nih.gov/</vt:lpwstr>
      </vt:variant>
      <vt:variant>
        <vt:lpwstr/>
      </vt:variant>
      <vt:variant>
        <vt:i4>6094939</vt:i4>
      </vt:variant>
      <vt:variant>
        <vt:i4>603</vt:i4>
      </vt:variant>
      <vt:variant>
        <vt:i4>0</vt:i4>
      </vt:variant>
      <vt:variant>
        <vt:i4>5</vt:i4>
      </vt:variant>
      <vt:variant>
        <vt:lpwstr>http://www.niddk.nih.gov/</vt:lpwstr>
      </vt:variant>
      <vt:variant>
        <vt:lpwstr/>
      </vt:variant>
      <vt:variant>
        <vt:i4>524380</vt:i4>
      </vt:variant>
      <vt:variant>
        <vt:i4>600</vt:i4>
      </vt:variant>
      <vt:variant>
        <vt:i4>0</vt:i4>
      </vt:variant>
      <vt:variant>
        <vt:i4>5</vt:i4>
      </vt:variant>
      <vt:variant>
        <vt:lpwstr>http://www.nidr.nih.gov/</vt:lpwstr>
      </vt:variant>
      <vt:variant>
        <vt:lpwstr/>
      </vt:variant>
      <vt:variant>
        <vt:i4>5374044</vt:i4>
      </vt:variant>
      <vt:variant>
        <vt:i4>597</vt:i4>
      </vt:variant>
      <vt:variant>
        <vt:i4>0</vt:i4>
      </vt:variant>
      <vt:variant>
        <vt:i4>5</vt:i4>
      </vt:variant>
      <vt:variant>
        <vt:lpwstr>http://www.nidcd.nih.gov/</vt:lpwstr>
      </vt:variant>
      <vt:variant>
        <vt:lpwstr/>
      </vt:variant>
      <vt:variant>
        <vt:i4>5374038</vt:i4>
      </vt:variant>
      <vt:variant>
        <vt:i4>594</vt:i4>
      </vt:variant>
      <vt:variant>
        <vt:i4>0</vt:i4>
      </vt:variant>
      <vt:variant>
        <vt:i4>5</vt:i4>
      </vt:variant>
      <vt:variant>
        <vt:lpwstr>http://www.nibib.nih.gov/</vt:lpwstr>
      </vt:variant>
      <vt:variant>
        <vt:lpwstr/>
      </vt:variant>
      <vt:variant>
        <vt:i4>4194387</vt:i4>
      </vt:variant>
      <vt:variant>
        <vt:i4>591</vt:i4>
      </vt:variant>
      <vt:variant>
        <vt:i4>0</vt:i4>
      </vt:variant>
      <vt:variant>
        <vt:i4>5</vt:i4>
      </vt:variant>
      <vt:variant>
        <vt:lpwstr>http://www.nih.gov/niams/</vt:lpwstr>
      </vt:variant>
      <vt:variant>
        <vt:lpwstr/>
      </vt:variant>
      <vt:variant>
        <vt:i4>5308491</vt:i4>
      </vt:variant>
      <vt:variant>
        <vt:i4>588</vt:i4>
      </vt:variant>
      <vt:variant>
        <vt:i4>0</vt:i4>
      </vt:variant>
      <vt:variant>
        <vt:i4>5</vt:i4>
      </vt:variant>
      <vt:variant>
        <vt:lpwstr>http://www.niaid.nih.gov/default.htm</vt:lpwstr>
      </vt:variant>
      <vt:variant>
        <vt:lpwstr/>
      </vt:variant>
      <vt:variant>
        <vt:i4>5374046</vt:i4>
      </vt:variant>
      <vt:variant>
        <vt:i4>585</vt:i4>
      </vt:variant>
      <vt:variant>
        <vt:i4>0</vt:i4>
      </vt:variant>
      <vt:variant>
        <vt:i4>5</vt:i4>
      </vt:variant>
      <vt:variant>
        <vt:lpwstr>http://www.niaaa.nih.gov/</vt:lpwstr>
      </vt:variant>
      <vt:variant>
        <vt:lpwstr/>
      </vt:variant>
      <vt:variant>
        <vt:i4>3342398</vt:i4>
      </vt:variant>
      <vt:variant>
        <vt:i4>582</vt:i4>
      </vt:variant>
      <vt:variant>
        <vt:i4>0</vt:i4>
      </vt:variant>
      <vt:variant>
        <vt:i4>5</vt:i4>
      </vt:variant>
      <vt:variant>
        <vt:lpwstr>http://www.nih.gov/nia/</vt:lpwstr>
      </vt:variant>
      <vt:variant>
        <vt:lpwstr/>
      </vt:variant>
      <vt:variant>
        <vt:i4>6029388</vt:i4>
      </vt:variant>
      <vt:variant>
        <vt:i4>579</vt:i4>
      </vt:variant>
      <vt:variant>
        <vt:i4>0</vt:i4>
      </vt:variant>
      <vt:variant>
        <vt:i4>5</vt:i4>
      </vt:variant>
      <vt:variant>
        <vt:lpwstr>http://www.nhgri.nih.gov/</vt:lpwstr>
      </vt:variant>
      <vt:variant>
        <vt:lpwstr/>
      </vt:variant>
      <vt:variant>
        <vt:i4>2555938</vt:i4>
      </vt:variant>
      <vt:variant>
        <vt:i4>576</vt:i4>
      </vt:variant>
      <vt:variant>
        <vt:i4>0</vt:i4>
      </vt:variant>
      <vt:variant>
        <vt:i4>5</vt:i4>
      </vt:variant>
      <vt:variant>
        <vt:lpwstr>http://www.nhlbi.nih.gov/index.htm</vt:lpwstr>
      </vt:variant>
      <vt:variant>
        <vt:lpwstr/>
      </vt:variant>
      <vt:variant>
        <vt:i4>3866675</vt:i4>
      </vt:variant>
      <vt:variant>
        <vt:i4>573</vt:i4>
      </vt:variant>
      <vt:variant>
        <vt:i4>0</vt:i4>
      </vt:variant>
      <vt:variant>
        <vt:i4>5</vt:i4>
      </vt:variant>
      <vt:variant>
        <vt:lpwstr>http://www.nei.nih.gov/</vt:lpwstr>
      </vt:variant>
      <vt:variant>
        <vt:lpwstr/>
      </vt:variant>
      <vt:variant>
        <vt:i4>1966166</vt:i4>
      </vt:variant>
      <vt:variant>
        <vt:i4>570</vt:i4>
      </vt:variant>
      <vt:variant>
        <vt:i4>0</vt:i4>
      </vt:variant>
      <vt:variant>
        <vt:i4>5</vt:i4>
      </vt:variant>
      <vt:variant>
        <vt:lpwstr>http://www.ncrr.nih.gov/</vt:lpwstr>
      </vt:variant>
      <vt:variant>
        <vt:lpwstr/>
      </vt:variant>
      <vt:variant>
        <vt:i4>6029325</vt:i4>
      </vt:variant>
      <vt:variant>
        <vt:i4>567</vt:i4>
      </vt:variant>
      <vt:variant>
        <vt:i4>0</vt:i4>
      </vt:variant>
      <vt:variant>
        <vt:i4>5</vt:i4>
      </vt:variant>
      <vt:variant>
        <vt:lpwstr>http://nccam.nih.gov/</vt:lpwstr>
      </vt:variant>
      <vt:variant>
        <vt:lpwstr/>
      </vt:variant>
      <vt:variant>
        <vt:i4>3866677</vt:i4>
      </vt:variant>
      <vt:variant>
        <vt:i4>564</vt:i4>
      </vt:variant>
      <vt:variant>
        <vt:i4>0</vt:i4>
      </vt:variant>
      <vt:variant>
        <vt:i4>5</vt:i4>
      </vt:variant>
      <vt:variant>
        <vt:lpwstr>http://www.nci.nih.gov/</vt:lpwstr>
      </vt:variant>
      <vt:variant>
        <vt:lpwstr/>
      </vt:variant>
      <vt:variant>
        <vt:i4>3735615</vt:i4>
      </vt:variant>
      <vt:variant>
        <vt:i4>561</vt:i4>
      </vt:variant>
      <vt:variant>
        <vt:i4>0</vt:i4>
      </vt:variant>
      <vt:variant>
        <vt:i4>5</vt:i4>
      </vt:variant>
      <vt:variant>
        <vt:lpwstr>http://www.fic.nih.gov/</vt:lpwstr>
      </vt:variant>
      <vt:variant>
        <vt:lpwstr/>
      </vt:variant>
      <vt:variant>
        <vt:i4>5570647</vt:i4>
      </vt:variant>
      <vt:variant>
        <vt:i4>558</vt:i4>
      </vt:variant>
      <vt:variant>
        <vt:i4>0</vt:i4>
      </vt:variant>
      <vt:variant>
        <vt:i4>5</vt:i4>
      </vt:variant>
      <vt:variant>
        <vt:lpwstr>http://www.nichd.nih.gov/</vt:lpwstr>
      </vt:variant>
      <vt:variant>
        <vt:lpwstr/>
      </vt:variant>
      <vt:variant>
        <vt:i4>3932280</vt:i4>
      </vt:variant>
      <vt:variant>
        <vt:i4>555</vt:i4>
      </vt:variant>
      <vt:variant>
        <vt:i4>0</vt:i4>
      </vt:variant>
      <vt:variant>
        <vt:i4>5</vt:i4>
      </vt:variant>
      <vt:variant>
        <vt:lpwstr>http://www.nih.gov/</vt:lpwstr>
      </vt:variant>
      <vt:variant>
        <vt:lpwstr/>
      </vt:variant>
      <vt:variant>
        <vt:i4>7077999</vt:i4>
      </vt:variant>
      <vt:variant>
        <vt:i4>552</vt:i4>
      </vt:variant>
      <vt:variant>
        <vt:i4>0</vt:i4>
      </vt:variant>
      <vt:variant>
        <vt:i4>5</vt:i4>
      </vt:variant>
      <vt:variant>
        <vt:lpwstr>http://grants.nih.gov/grants/funding/424/SupplementalInstructions.doc</vt:lpwstr>
      </vt:variant>
      <vt:variant>
        <vt:lpwstr>P50</vt:lpwstr>
      </vt:variant>
      <vt:variant>
        <vt:i4>6881391</vt:i4>
      </vt:variant>
      <vt:variant>
        <vt:i4>549</vt:i4>
      </vt:variant>
      <vt:variant>
        <vt:i4>0</vt:i4>
      </vt:variant>
      <vt:variant>
        <vt:i4>5</vt:i4>
      </vt:variant>
      <vt:variant>
        <vt:lpwstr>http://grants.nih.gov/grants/funding/424/SupplementalInstructions.doc</vt:lpwstr>
      </vt:variant>
      <vt:variant>
        <vt:lpwstr>P01</vt:lpwstr>
      </vt:variant>
      <vt:variant>
        <vt:i4>5374040</vt:i4>
      </vt:variant>
      <vt:variant>
        <vt:i4>546</vt:i4>
      </vt:variant>
      <vt:variant>
        <vt:i4>0</vt:i4>
      </vt:variant>
      <vt:variant>
        <vt:i4>5</vt:i4>
      </vt:variant>
      <vt:variant>
        <vt:lpwstr>http://grants.nih.gov/grants/ElectronicReceipt/files/timeline_NIH_transitions.pdf</vt:lpwstr>
      </vt:variant>
      <vt:variant>
        <vt:lpwstr/>
      </vt:variant>
      <vt:variant>
        <vt:i4>1704050</vt:i4>
      </vt:variant>
      <vt:variant>
        <vt:i4>543</vt:i4>
      </vt:variant>
      <vt:variant>
        <vt:i4>0</vt:i4>
      </vt:variant>
      <vt:variant>
        <vt:i4>5</vt:i4>
      </vt:variant>
      <vt:variant>
        <vt:lpwstr>http://grants.nih.gov/grants/funding/funding_program.htm</vt:lpwstr>
      </vt:variant>
      <vt:variant>
        <vt:lpwstr/>
      </vt:variant>
      <vt:variant>
        <vt:i4>7798853</vt:i4>
      </vt:variant>
      <vt:variant>
        <vt:i4>540</vt:i4>
      </vt:variant>
      <vt:variant>
        <vt:i4>0</vt:i4>
      </vt:variant>
      <vt:variant>
        <vt:i4>5</vt:i4>
      </vt:variant>
      <vt:variant>
        <vt:lpwstr>mailto:GrantsInfo@nih.gov</vt:lpwstr>
      </vt:variant>
      <vt:variant>
        <vt:lpwstr/>
      </vt:variant>
      <vt:variant>
        <vt:i4>458771</vt:i4>
      </vt:variant>
      <vt:variant>
        <vt:i4>537</vt:i4>
      </vt:variant>
      <vt:variant>
        <vt:i4>0</vt:i4>
      </vt:variant>
      <vt:variant>
        <vt:i4>5</vt:i4>
      </vt:variant>
      <vt:variant>
        <vt:lpwstr>http://grants.nih.gov/grants/oer.htm</vt:lpwstr>
      </vt:variant>
      <vt:variant>
        <vt:lpwstr/>
      </vt:variant>
      <vt:variant>
        <vt:i4>3473417</vt:i4>
      </vt:variant>
      <vt:variant>
        <vt:i4>534</vt:i4>
      </vt:variant>
      <vt:variant>
        <vt:i4>0</vt:i4>
      </vt:variant>
      <vt:variant>
        <vt:i4>5</vt:i4>
      </vt:variant>
      <vt:variant>
        <vt:lpwstr/>
      </vt:variant>
      <vt:variant>
        <vt:lpwstr>Table_AwardingComponents</vt:lpwstr>
      </vt:variant>
      <vt:variant>
        <vt:i4>6815851</vt:i4>
      </vt:variant>
      <vt:variant>
        <vt:i4>531</vt:i4>
      </vt:variant>
      <vt:variant>
        <vt:i4>0</vt:i4>
      </vt:variant>
      <vt:variant>
        <vt:i4>5</vt:i4>
      </vt:variant>
      <vt:variant>
        <vt:lpwstr>http://grants.nih.gov/grants/funding/phs398/phs398.html</vt:lpwstr>
      </vt:variant>
      <vt:variant>
        <vt:lpwstr>forms</vt:lpwstr>
      </vt:variant>
      <vt:variant>
        <vt:i4>4784220</vt:i4>
      </vt:variant>
      <vt:variant>
        <vt:i4>528</vt:i4>
      </vt:variant>
      <vt:variant>
        <vt:i4>0</vt:i4>
      </vt:variant>
      <vt:variant>
        <vt:i4>5</vt:i4>
      </vt:variant>
      <vt:variant>
        <vt:lpwstr>http://www.hhs.gov/grantsnet/</vt:lpwstr>
      </vt:variant>
      <vt:variant>
        <vt:lpwstr/>
      </vt:variant>
      <vt:variant>
        <vt:i4>6291498</vt:i4>
      </vt:variant>
      <vt:variant>
        <vt:i4>525</vt:i4>
      </vt:variant>
      <vt:variant>
        <vt:i4>0</vt:i4>
      </vt:variant>
      <vt:variant>
        <vt:i4>5</vt:i4>
      </vt:variant>
      <vt:variant>
        <vt:lpwstr>http://grants.nih.gov/grants/policy</vt:lpwstr>
      </vt:variant>
      <vt:variant>
        <vt:lpwstr/>
      </vt:variant>
      <vt:variant>
        <vt:i4>7209085</vt:i4>
      </vt:variant>
      <vt:variant>
        <vt:i4>522</vt:i4>
      </vt:variant>
      <vt:variant>
        <vt:i4>0</vt:i4>
      </vt:variant>
      <vt:variant>
        <vt:i4>5</vt:i4>
      </vt:variant>
      <vt:variant>
        <vt:lpwstr/>
      </vt:variant>
      <vt:variant>
        <vt:lpwstr>GrantsInfo</vt:lpwstr>
      </vt:variant>
      <vt:variant>
        <vt:i4>8126553</vt:i4>
      </vt:variant>
      <vt:variant>
        <vt:i4>519</vt:i4>
      </vt:variant>
      <vt:variant>
        <vt:i4>0</vt:i4>
      </vt:variant>
      <vt:variant>
        <vt:i4>5</vt:i4>
      </vt:variant>
      <vt:variant>
        <vt:lpwstr/>
      </vt:variant>
      <vt:variant>
        <vt:lpwstr>ResearchPlan_HumanSubjects</vt:lpwstr>
      </vt:variant>
      <vt:variant>
        <vt:i4>5505080</vt:i4>
      </vt:variant>
      <vt:variant>
        <vt:i4>516</vt:i4>
      </vt:variant>
      <vt:variant>
        <vt:i4>0</vt:i4>
      </vt:variant>
      <vt:variant>
        <vt:i4>5</vt:i4>
      </vt:variant>
      <vt:variant>
        <vt:lpwstr>http://grants.nih.gov/grants/funding/424/SupplementalInstructions.doc</vt:lpwstr>
      </vt:variant>
      <vt:variant>
        <vt:lpwstr>Human_Subjects_Defs_Human</vt:lpwstr>
      </vt:variant>
      <vt:variant>
        <vt:i4>3670102</vt:i4>
      </vt:variant>
      <vt:variant>
        <vt:i4>513</vt:i4>
      </vt:variant>
      <vt:variant>
        <vt:i4>0</vt:i4>
      </vt:variant>
      <vt:variant>
        <vt:i4>5</vt:i4>
      </vt:variant>
      <vt:variant>
        <vt:lpwstr>http://grants.nih.gov/grants/funding/424/SupplementalInstructions.doc</vt:lpwstr>
      </vt:variant>
      <vt:variant>
        <vt:lpwstr>Policy_JIT</vt:lpwstr>
      </vt:variant>
      <vt:variant>
        <vt:i4>917622</vt:i4>
      </vt:variant>
      <vt:variant>
        <vt:i4>510</vt:i4>
      </vt:variant>
      <vt:variant>
        <vt:i4>0</vt:i4>
      </vt:variant>
      <vt:variant>
        <vt:i4>5</vt:i4>
      </vt:variant>
      <vt:variant>
        <vt:lpwstr>http://grants.nih.gov/grants/new_investigators/index.htm</vt:lpwstr>
      </vt:variant>
      <vt:variant>
        <vt:lpwstr/>
      </vt:variant>
      <vt:variant>
        <vt:i4>6422568</vt:i4>
      </vt:variant>
      <vt:variant>
        <vt:i4>507</vt:i4>
      </vt:variant>
      <vt:variant>
        <vt:i4>0</vt:i4>
      </vt:variant>
      <vt:variant>
        <vt:i4>5</vt:i4>
      </vt:variant>
      <vt:variant>
        <vt:lpwstr>http://enhancing-peer-review.nih.gov/index.html</vt:lpwstr>
      </vt:variant>
      <vt:variant>
        <vt:lpwstr/>
      </vt:variant>
      <vt:variant>
        <vt:i4>7733297</vt:i4>
      </vt:variant>
      <vt:variant>
        <vt:i4>504</vt:i4>
      </vt:variant>
      <vt:variant>
        <vt:i4>0</vt:i4>
      </vt:variant>
      <vt:variant>
        <vt:i4>5</vt:i4>
      </vt:variant>
      <vt:variant>
        <vt:lpwstr>http://grants.nih.gov/grants/policy/notices.htm</vt:lpwstr>
      </vt:variant>
      <vt:variant>
        <vt:lpwstr/>
      </vt:variant>
      <vt:variant>
        <vt:i4>6946943</vt:i4>
      </vt:variant>
      <vt:variant>
        <vt:i4>501</vt:i4>
      </vt:variant>
      <vt:variant>
        <vt:i4>0</vt:i4>
      </vt:variant>
      <vt:variant>
        <vt:i4>5</vt:i4>
      </vt:variant>
      <vt:variant>
        <vt:lpwstr>http://grants.nih.gov/grants/funding/phs398/phs398.html</vt:lpwstr>
      </vt:variant>
      <vt:variant>
        <vt:lpwstr/>
      </vt:variant>
      <vt:variant>
        <vt:i4>6357036</vt:i4>
      </vt:variant>
      <vt:variant>
        <vt:i4>498</vt:i4>
      </vt:variant>
      <vt:variant>
        <vt:i4>0</vt:i4>
      </vt:variant>
      <vt:variant>
        <vt:i4>5</vt:i4>
      </vt:variant>
      <vt:variant>
        <vt:lpwstr>http://grants.nih.gov/grants/ElectronicReceipt/</vt:lpwstr>
      </vt:variant>
      <vt:variant>
        <vt:lpwstr/>
      </vt:variant>
      <vt:variant>
        <vt:i4>1310772</vt:i4>
      </vt:variant>
      <vt:variant>
        <vt:i4>491</vt:i4>
      </vt:variant>
      <vt:variant>
        <vt:i4>0</vt:i4>
      </vt:variant>
      <vt:variant>
        <vt:i4>5</vt:i4>
      </vt:variant>
      <vt:variant>
        <vt:lpwstr/>
      </vt:variant>
      <vt:variant>
        <vt:lpwstr>_Toc349296735</vt:lpwstr>
      </vt:variant>
      <vt:variant>
        <vt:i4>1310772</vt:i4>
      </vt:variant>
      <vt:variant>
        <vt:i4>485</vt:i4>
      </vt:variant>
      <vt:variant>
        <vt:i4>0</vt:i4>
      </vt:variant>
      <vt:variant>
        <vt:i4>5</vt:i4>
      </vt:variant>
      <vt:variant>
        <vt:lpwstr/>
      </vt:variant>
      <vt:variant>
        <vt:lpwstr>_Toc349296734</vt:lpwstr>
      </vt:variant>
      <vt:variant>
        <vt:i4>1310772</vt:i4>
      </vt:variant>
      <vt:variant>
        <vt:i4>479</vt:i4>
      </vt:variant>
      <vt:variant>
        <vt:i4>0</vt:i4>
      </vt:variant>
      <vt:variant>
        <vt:i4>5</vt:i4>
      </vt:variant>
      <vt:variant>
        <vt:lpwstr/>
      </vt:variant>
      <vt:variant>
        <vt:lpwstr>_Toc349296733</vt:lpwstr>
      </vt:variant>
      <vt:variant>
        <vt:i4>1310772</vt:i4>
      </vt:variant>
      <vt:variant>
        <vt:i4>473</vt:i4>
      </vt:variant>
      <vt:variant>
        <vt:i4>0</vt:i4>
      </vt:variant>
      <vt:variant>
        <vt:i4>5</vt:i4>
      </vt:variant>
      <vt:variant>
        <vt:lpwstr/>
      </vt:variant>
      <vt:variant>
        <vt:lpwstr>_Toc349296732</vt:lpwstr>
      </vt:variant>
      <vt:variant>
        <vt:i4>1310772</vt:i4>
      </vt:variant>
      <vt:variant>
        <vt:i4>467</vt:i4>
      </vt:variant>
      <vt:variant>
        <vt:i4>0</vt:i4>
      </vt:variant>
      <vt:variant>
        <vt:i4>5</vt:i4>
      </vt:variant>
      <vt:variant>
        <vt:lpwstr/>
      </vt:variant>
      <vt:variant>
        <vt:lpwstr>_Toc349296731</vt:lpwstr>
      </vt:variant>
      <vt:variant>
        <vt:i4>1310772</vt:i4>
      </vt:variant>
      <vt:variant>
        <vt:i4>461</vt:i4>
      </vt:variant>
      <vt:variant>
        <vt:i4>0</vt:i4>
      </vt:variant>
      <vt:variant>
        <vt:i4>5</vt:i4>
      </vt:variant>
      <vt:variant>
        <vt:lpwstr/>
      </vt:variant>
      <vt:variant>
        <vt:lpwstr>_Toc349296730</vt:lpwstr>
      </vt:variant>
      <vt:variant>
        <vt:i4>1376308</vt:i4>
      </vt:variant>
      <vt:variant>
        <vt:i4>455</vt:i4>
      </vt:variant>
      <vt:variant>
        <vt:i4>0</vt:i4>
      </vt:variant>
      <vt:variant>
        <vt:i4>5</vt:i4>
      </vt:variant>
      <vt:variant>
        <vt:lpwstr/>
      </vt:variant>
      <vt:variant>
        <vt:lpwstr>_Toc349296729</vt:lpwstr>
      </vt:variant>
      <vt:variant>
        <vt:i4>1376308</vt:i4>
      </vt:variant>
      <vt:variant>
        <vt:i4>449</vt:i4>
      </vt:variant>
      <vt:variant>
        <vt:i4>0</vt:i4>
      </vt:variant>
      <vt:variant>
        <vt:i4>5</vt:i4>
      </vt:variant>
      <vt:variant>
        <vt:lpwstr/>
      </vt:variant>
      <vt:variant>
        <vt:lpwstr>_Toc349296728</vt:lpwstr>
      </vt:variant>
      <vt:variant>
        <vt:i4>1376308</vt:i4>
      </vt:variant>
      <vt:variant>
        <vt:i4>443</vt:i4>
      </vt:variant>
      <vt:variant>
        <vt:i4>0</vt:i4>
      </vt:variant>
      <vt:variant>
        <vt:i4>5</vt:i4>
      </vt:variant>
      <vt:variant>
        <vt:lpwstr/>
      </vt:variant>
      <vt:variant>
        <vt:lpwstr>_Toc349296727</vt:lpwstr>
      </vt:variant>
      <vt:variant>
        <vt:i4>1376308</vt:i4>
      </vt:variant>
      <vt:variant>
        <vt:i4>437</vt:i4>
      </vt:variant>
      <vt:variant>
        <vt:i4>0</vt:i4>
      </vt:variant>
      <vt:variant>
        <vt:i4>5</vt:i4>
      </vt:variant>
      <vt:variant>
        <vt:lpwstr/>
      </vt:variant>
      <vt:variant>
        <vt:lpwstr>_Toc349296726</vt:lpwstr>
      </vt:variant>
      <vt:variant>
        <vt:i4>1376308</vt:i4>
      </vt:variant>
      <vt:variant>
        <vt:i4>431</vt:i4>
      </vt:variant>
      <vt:variant>
        <vt:i4>0</vt:i4>
      </vt:variant>
      <vt:variant>
        <vt:i4>5</vt:i4>
      </vt:variant>
      <vt:variant>
        <vt:lpwstr/>
      </vt:variant>
      <vt:variant>
        <vt:lpwstr>_Toc349296725</vt:lpwstr>
      </vt:variant>
      <vt:variant>
        <vt:i4>1376308</vt:i4>
      </vt:variant>
      <vt:variant>
        <vt:i4>425</vt:i4>
      </vt:variant>
      <vt:variant>
        <vt:i4>0</vt:i4>
      </vt:variant>
      <vt:variant>
        <vt:i4>5</vt:i4>
      </vt:variant>
      <vt:variant>
        <vt:lpwstr/>
      </vt:variant>
      <vt:variant>
        <vt:lpwstr>_Toc349296724</vt:lpwstr>
      </vt:variant>
      <vt:variant>
        <vt:i4>1376308</vt:i4>
      </vt:variant>
      <vt:variant>
        <vt:i4>419</vt:i4>
      </vt:variant>
      <vt:variant>
        <vt:i4>0</vt:i4>
      </vt:variant>
      <vt:variant>
        <vt:i4>5</vt:i4>
      </vt:variant>
      <vt:variant>
        <vt:lpwstr/>
      </vt:variant>
      <vt:variant>
        <vt:lpwstr>_Toc349296723</vt:lpwstr>
      </vt:variant>
      <vt:variant>
        <vt:i4>1376308</vt:i4>
      </vt:variant>
      <vt:variant>
        <vt:i4>413</vt:i4>
      </vt:variant>
      <vt:variant>
        <vt:i4>0</vt:i4>
      </vt:variant>
      <vt:variant>
        <vt:i4>5</vt:i4>
      </vt:variant>
      <vt:variant>
        <vt:lpwstr/>
      </vt:variant>
      <vt:variant>
        <vt:lpwstr>_Toc349296722</vt:lpwstr>
      </vt:variant>
      <vt:variant>
        <vt:i4>1376308</vt:i4>
      </vt:variant>
      <vt:variant>
        <vt:i4>407</vt:i4>
      </vt:variant>
      <vt:variant>
        <vt:i4>0</vt:i4>
      </vt:variant>
      <vt:variant>
        <vt:i4>5</vt:i4>
      </vt:variant>
      <vt:variant>
        <vt:lpwstr/>
      </vt:variant>
      <vt:variant>
        <vt:lpwstr>_Toc349296721</vt:lpwstr>
      </vt:variant>
      <vt:variant>
        <vt:i4>1376308</vt:i4>
      </vt:variant>
      <vt:variant>
        <vt:i4>401</vt:i4>
      </vt:variant>
      <vt:variant>
        <vt:i4>0</vt:i4>
      </vt:variant>
      <vt:variant>
        <vt:i4>5</vt:i4>
      </vt:variant>
      <vt:variant>
        <vt:lpwstr/>
      </vt:variant>
      <vt:variant>
        <vt:lpwstr>_Toc349296720</vt:lpwstr>
      </vt:variant>
      <vt:variant>
        <vt:i4>1441844</vt:i4>
      </vt:variant>
      <vt:variant>
        <vt:i4>395</vt:i4>
      </vt:variant>
      <vt:variant>
        <vt:i4>0</vt:i4>
      </vt:variant>
      <vt:variant>
        <vt:i4>5</vt:i4>
      </vt:variant>
      <vt:variant>
        <vt:lpwstr/>
      </vt:variant>
      <vt:variant>
        <vt:lpwstr>_Toc349296719</vt:lpwstr>
      </vt:variant>
      <vt:variant>
        <vt:i4>1441844</vt:i4>
      </vt:variant>
      <vt:variant>
        <vt:i4>389</vt:i4>
      </vt:variant>
      <vt:variant>
        <vt:i4>0</vt:i4>
      </vt:variant>
      <vt:variant>
        <vt:i4>5</vt:i4>
      </vt:variant>
      <vt:variant>
        <vt:lpwstr/>
      </vt:variant>
      <vt:variant>
        <vt:lpwstr>_Toc349296718</vt:lpwstr>
      </vt:variant>
      <vt:variant>
        <vt:i4>1441844</vt:i4>
      </vt:variant>
      <vt:variant>
        <vt:i4>383</vt:i4>
      </vt:variant>
      <vt:variant>
        <vt:i4>0</vt:i4>
      </vt:variant>
      <vt:variant>
        <vt:i4>5</vt:i4>
      </vt:variant>
      <vt:variant>
        <vt:lpwstr/>
      </vt:variant>
      <vt:variant>
        <vt:lpwstr>_Toc349296717</vt:lpwstr>
      </vt:variant>
      <vt:variant>
        <vt:i4>1441844</vt:i4>
      </vt:variant>
      <vt:variant>
        <vt:i4>377</vt:i4>
      </vt:variant>
      <vt:variant>
        <vt:i4>0</vt:i4>
      </vt:variant>
      <vt:variant>
        <vt:i4>5</vt:i4>
      </vt:variant>
      <vt:variant>
        <vt:lpwstr/>
      </vt:variant>
      <vt:variant>
        <vt:lpwstr>_Toc349296716</vt:lpwstr>
      </vt:variant>
      <vt:variant>
        <vt:i4>1441844</vt:i4>
      </vt:variant>
      <vt:variant>
        <vt:i4>371</vt:i4>
      </vt:variant>
      <vt:variant>
        <vt:i4>0</vt:i4>
      </vt:variant>
      <vt:variant>
        <vt:i4>5</vt:i4>
      </vt:variant>
      <vt:variant>
        <vt:lpwstr/>
      </vt:variant>
      <vt:variant>
        <vt:lpwstr>_Toc349296715</vt:lpwstr>
      </vt:variant>
      <vt:variant>
        <vt:i4>1441844</vt:i4>
      </vt:variant>
      <vt:variant>
        <vt:i4>365</vt:i4>
      </vt:variant>
      <vt:variant>
        <vt:i4>0</vt:i4>
      </vt:variant>
      <vt:variant>
        <vt:i4>5</vt:i4>
      </vt:variant>
      <vt:variant>
        <vt:lpwstr/>
      </vt:variant>
      <vt:variant>
        <vt:lpwstr>_Toc349296714</vt:lpwstr>
      </vt:variant>
      <vt:variant>
        <vt:i4>1441844</vt:i4>
      </vt:variant>
      <vt:variant>
        <vt:i4>359</vt:i4>
      </vt:variant>
      <vt:variant>
        <vt:i4>0</vt:i4>
      </vt:variant>
      <vt:variant>
        <vt:i4>5</vt:i4>
      </vt:variant>
      <vt:variant>
        <vt:lpwstr/>
      </vt:variant>
      <vt:variant>
        <vt:lpwstr>_Toc349296713</vt:lpwstr>
      </vt:variant>
      <vt:variant>
        <vt:i4>1441844</vt:i4>
      </vt:variant>
      <vt:variant>
        <vt:i4>353</vt:i4>
      </vt:variant>
      <vt:variant>
        <vt:i4>0</vt:i4>
      </vt:variant>
      <vt:variant>
        <vt:i4>5</vt:i4>
      </vt:variant>
      <vt:variant>
        <vt:lpwstr/>
      </vt:variant>
      <vt:variant>
        <vt:lpwstr>_Toc349296712</vt:lpwstr>
      </vt:variant>
      <vt:variant>
        <vt:i4>1441844</vt:i4>
      </vt:variant>
      <vt:variant>
        <vt:i4>347</vt:i4>
      </vt:variant>
      <vt:variant>
        <vt:i4>0</vt:i4>
      </vt:variant>
      <vt:variant>
        <vt:i4>5</vt:i4>
      </vt:variant>
      <vt:variant>
        <vt:lpwstr/>
      </vt:variant>
      <vt:variant>
        <vt:lpwstr>_Toc349296711</vt:lpwstr>
      </vt:variant>
      <vt:variant>
        <vt:i4>1441844</vt:i4>
      </vt:variant>
      <vt:variant>
        <vt:i4>341</vt:i4>
      </vt:variant>
      <vt:variant>
        <vt:i4>0</vt:i4>
      </vt:variant>
      <vt:variant>
        <vt:i4>5</vt:i4>
      </vt:variant>
      <vt:variant>
        <vt:lpwstr/>
      </vt:variant>
      <vt:variant>
        <vt:lpwstr>_Toc349296710</vt:lpwstr>
      </vt:variant>
      <vt:variant>
        <vt:i4>1507380</vt:i4>
      </vt:variant>
      <vt:variant>
        <vt:i4>335</vt:i4>
      </vt:variant>
      <vt:variant>
        <vt:i4>0</vt:i4>
      </vt:variant>
      <vt:variant>
        <vt:i4>5</vt:i4>
      </vt:variant>
      <vt:variant>
        <vt:lpwstr/>
      </vt:variant>
      <vt:variant>
        <vt:lpwstr>_Toc349296709</vt:lpwstr>
      </vt:variant>
      <vt:variant>
        <vt:i4>1507380</vt:i4>
      </vt:variant>
      <vt:variant>
        <vt:i4>329</vt:i4>
      </vt:variant>
      <vt:variant>
        <vt:i4>0</vt:i4>
      </vt:variant>
      <vt:variant>
        <vt:i4>5</vt:i4>
      </vt:variant>
      <vt:variant>
        <vt:lpwstr/>
      </vt:variant>
      <vt:variant>
        <vt:lpwstr>_Toc349296708</vt:lpwstr>
      </vt:variant>
      <vt:variant>
        <vt:i4>1507380</vt:i4>
      </vt:variant>
      <vt:variant>
        <vt:i4>323</vt:i4>
      </vt:variant>
      <vt:variant>
        <vt:i4>0</vt:i4>
      </vt:variant>
      <vt:variant>
        <vt:i4>5</vt:i4>
      </vt:variant>
      <vt:variant>
        <vt:lpwstr/>
      </vt:variant>
      <vt:variant>
        <vt:lpwstr>_Toc349296707</vt:lpwstr>
      </vt:variant>
      <vt:variant>
        <vt:i4>1507380</vt:i4>
      </vt:variant>
      <vt:variant>
        <vt:i4>317</vt:i4>
      </vt:variant>
      <vt:variant>
        <vt:i4>0</vt:i4>
      </vt:variant>
      <vt:variant>
        <vt:i4>5</vt:i4>
      </vt:variant>
      <vt:variant>
        <vt:lpwstr/>
      </vt:variant>
      <vt:variant>
        <vt:lpwstr>_Toc349296706</vt:lpwstr>
      </vt:variant>
      <vt:variant>
        <vt:i4>1507380</vt:i4>
      </vt:variant>
      <vt:variant>
        <vt:i4>311</vt:i4>
      </vt:variant>
      <vt:variant>
        <vt:i4>0</vt:i4>
      </vt:variant>
      <vt:variant>
        <vt:i4>5</vt:i4>
      </vt:variant>
      <vt:variant>
        <vt:lpwstr/>
      </vt:variant>
      <vt:variant>
        <vt:lpwstr>_Toc349296705</vt:lpwstr>
      </vt:variant>
      <vt:variant>
        <vt:i4>1507380</vt:i4>
      </vt:variant>
      <vt:variant>
        <vt:i4>305</vt:i4>
      </vt:variant>
      <vt:variant>
        <vt:i4>0</vt:i4>
      </vt:variant>
      <vt:variant>
        <vt:i4>5</vt:i4>
      </vt:variant>
      <vt:variant>
        <vt:lpwstr/>
      </vt:variant>
      <vt:variant>
        <vt:lpwstr>_Toc349296704</vt:lpwstr>
      </vt:variant>
      <vt:variant>
        <vt:i4>1507380</vt:i4>
      </vt:variant>
      <vt:variant>
        <vt:i4>299</vt:i4>
      </vt:variant>
      <vt:variant>
        <vt:i4>0</vt:i4>
      </vt:variant>
      <vt:variant>
        <vt:i4>5</vt:i4>
      </vt:variant>
      <vt:variant>
        <vt:lpwstr/>
      </vt:variant>
      <vt:variant>
        <vt:lpwstr>_Toc349296703</vt:lpwstr>
      </vt:variant>
      <vt:variant>
        <vt:i4>1507380</vt:i4>
      </vt:variant>
      <vt:variant>
        <vt:i4>293</vt:i4>
      </vt:variant>
      <vt:variant>
        <vt:i4>0</vt:i4>
      </vt:variant>
      <vt:variant>
        <vt:i4>5</vt:i4>
      </vt:variant>
      <vt:variant>
        <vt:lpwstr/>
      </vt:variant>
      <vt:variant>
        <vt:lpwstr>_Toc349296702</vt:lpwstr>
      </vt:variant>
      <vt:variant>
        <vt:i4>1507380</vt:i4>
      </vt:variant>
      <vt:variant>
        <vt:i4>287</vt:i4>
      </vt:variant>
      <vt:variant>
        <vt:i4>0</vt:i4>
      </vt:variant>
      <vt:variant>
        <vt:i4>5</vt:i4>
      </vt:variant>
      <vt:variant>
        <vt:lpwstr/>
      </vt:variant>
      <vt:variant>
        <vt:lpwstr>_Toc349296701</vt:lpwstr>
      </vt:variant>
      <vt:variant>
        <vt:i4>1507380</vt:i4>
      </vt:variant>
      <vt:variant>
        <vt:i4>281</vt:i4>
      </vt:variant>
      <vt:variant>
        <vt:i4>0</vt:i4>
      </vt:variant>
      <vt:variant>
        <vt:i4>5</vt:i4>
      </vt:variant>
      <vt:variant>
        <vt:lpwstr/>
      </vt:variant>
      <vt:variant>
        <vt:lpwstr>_Toc349296700</vt:lpwstr>
      </vt:variant>
      <vt:variant>
        <vt:i4>1966133</vt:i4>
      </vt:variant>
      <vt:variant>
        <vt:i4>275</vt:i4>
      </vt:variant>
      <vt:variant>
        <vt:i4>0</vt:i4>
      </vt:variant>
      <vt:variant>
        <vt:i4>5</vt:i4>
      </vt:variant>
      <vt:variant>
        <vt:lpwstr/>
      </vt:variant>
      <vt:variant>
        <vt:lpwstr>_Toc349296699</vt:lpwstr>
      </vt:variant>
      <vt:variant>
        <vt:i4>1966133</vt:i4>
      </vt:variant>
      <vt:variant>
        <vt:i4>269</vt:i4>
      </vt:variant>
      <vt:variant>
        <vt:i4>0</vt:i4>
      </vt:variant>
      <vt:variant>
        <vt:i4>5</vt:i4>
      </vt:variant>
      <vt:variant>
        <vt:lpwstr/>
      </vt:variant>
      <vt:variant>
        <vt:lpwstr>_Toc349296698</vt:lpwstr>
      </vt:variant>
      <vt:variant>
        <vt:i4>1966133</vt:i4>
      </vt:variant>
      <vt:variant>
        <vt:i4>263</vt:i4>
      </vt:variant>
      <vt:variant>
        <vt:i4>0</vt:i4>
      </vt:variant>
      <vt:variant>
        <vt:i4>5</vt:i4>
      </vt:variant>
      <vt:variant>
        <vt:lpwstr/>
      </vt:variant>
      <vt:variant>
        <vt:lpwstr>_Toc349296697</vt:lpwstr>
      </vt:variant>
      <vt:variant>
        <vt:i4>1966133</vt:i4>
      </vt:variant>
      <vt:variant>
        <vt:i4>257</vt:i4>
      </vt:variant>
      <vt:variant>
        <vt:i4>0</vt:i4>
      </vt:variant>
      <vt:variant>
        <vt:i4>5</vt:i4>
      </vt:variant>
      <vt:variant>
        <vt:lpwstr/>
      </vt:variant>
      <vt:variant>
        <vt:lpwstr>_Toc349296696</vt:lpwstr>
      </vt:variant>
      <vt:variant>
        <vt:i4>1966133</vt:i4>
      </vt:variant>
      <vt:variant>
        <vt:i4>251</vt:i4>
      </vt:variant>
      <vt:variant>
        <vt:i4>0</vt:i4>
      </vt:variant>
      <vt:variant>
        <vt:i4>5</vt:i4>
      </vt:variant>
      <vt:variant>
        <vt:lpwstr/>
      </vt:variant>
      <vt:variant>
        <vt:lpwstr>_Toc349296695</vt:lpwstr>
      </vt:variant>
      <vt:variant>
        <vt:i4>1966133</vt:i4>
      </vt:variant>
      <vt:variant>
        <vt:i4>245</vt:i4>
      </vt:variant>
      <vt:variant>
        <vt:i4>0</vt:i4>
      </vt:variant>
      <vt:variant>
        <vt:i4>5</vt:i4>
      </vt:variant>
      <vt:variant>
        <vt:lpwstr/>
      </vt:variant>
      <vt:variant>
        <vt:lpwstr>_Toc349296694</vt:lpwstr>
      </vt:variant>
      <vt:variant>
        <vt:i4>1966133</vt:i4>
      </vt:variant>
      <vt:variant>
        <vt:i4>239</vt:i4>
      </vt:variant>
      <vt:variant>
        <vt:i4>0</vt:i4>
      </vt:variant>
      <vt:variant>
        <vt:i4>5</vt:i4>
      </vt:variant>
      <vt:variant>
        <vt:lpwstr/>
      </vt:variant>
      <vt:variant>
        <vt:lpwstr>_Toc349296693</vt:lpwstr>
      </vt:variant>
      <vt:variant>
        <vt:i4>1966133</vt:i4>
      </vt:variant>
      <vt:variant>
        <vt:i4>233</vt:i4>
      </vt:variant>
      <vt:variant>
        <vt:i4>0</vt:i4>
      </vt:variant>
      <vt:variant>
        <vt:i4>5</vt:i4>
      </vt:variant>
      <vt:variant>
        <vt:lpwstr/>
      </vt:variant>
      <vt:variant>
        <vt:lpwstr>_Toc349296692</vt:lpwstr>
      </vt:variant>
      <vt:variant>
        <vt:i4>1966133</vt:i4>
      </vt:variant>
      <vt:variant>
        <vt:i4>227</vt:i4>
      </vt:variant>
      <vt:variant>
        <vt:i4>0</vt:i4>
      </vt:variant>
      <vt:variant>
        <vt:i4>5</vt:i4>
      </vt:variant>
      <vt:variant>
        <vt:lpwstr/>
      </vt:variant>
      <vt:variant>
        <vt:lpwstr>_Toc349296691</vt:lpwstr>
      </vt:variant>
      <vt:variant>
        <vt:i4>1966133</vt:i4>
      </vt:variant>
      <vt:variant>
        <vt:i4>221</vt:i4>
      </vt:variant>
      <vt:variant>
        <vt:i4>0</vt:i4>
      </vt:variant>
      <vt:variant>
        <vt:i4>5</vt:i4>
      </vt:variant>
      <vt:variant>
        <vt:lpwstr/>
      </vt:variant>
      <vt:variant>
        <vt:lpwstr>_Toc349296690</vt:lpwstr>
      </vt:variant>
      <vt:variant>
        <vt:i4>2031669</vt:i4>
      </vt:variant>
      <vt:variant>
        <vt:i4>215</vt:i4>
      </vt:variant>
      <vt:variant>
        <vt:i4>0</vt:i4>
      </vt:variant>
      <vt:variant>
        <vt:i4>5</vt:i4>
      </vt:variant>
      <vt:variant>
        <vt:lpwstr/>
      </vt:variant>
      <vt:variant>
        <vt:lpwstr>_Toc349296689</vt:lpwstr>
      </vt:variant>
      <vt:variant>
        <vt:i4>2031669</vt:i4>
      </vt:variant>
      <vt:variant>
        <vt:i4>209</vt:i4>
      </vt:variant>
      <vt:variant>
        <vt:i4>0</vt:i4>
      </vt:variant>
      <vt:variant>
        <vt:i4>5</vt:i4>
      </vt:variant>
      <vt:variant>
        <vt:lpwstr/>
      </vt:variant>
      <vt:variant>
        <vt:lpwstr>_Toc349296688</vt:lpwstr>
      </vt:variant>
      <vt:variant>
        <vt:i4>2031669</vt:i4>
      </vt:variant>
      <vt:variant>
        <vt:i4>203</vt:i4>
      </vt:variant>
      <vt:variant>
        <vt:i4>0</vt:i4>
      </vt:variant>
      <vt:variant>
        <vt:i4>5</vt:i4>
      </vt:variant>
      <vt:variant>
        <vt:lpwstr/>
      </vt:variant>
      <vt:variant>
        <vt:lpwstr>_Toc349296687</vt:lpwstr>
      </vt:variant>
      <vt:variant>
        <vt:i4>2031669</vt:i4>
      </vt:variant>
      <vt:variant>
        <vt:i4>197</vt:i4>
      </vt:variant>
      <vt:variant>
        <vt:i4>0</vt:i4>
      </vt:variant>
      <vt:variant>
        <vt:i4>5</vt:i4>
      </vt:variant>
      <vt:variant>
        <vt:lpwstr/>
      </vt:variant>
      <vt:variant>
        <vt:lpwstr>_Toc349296686</vt:lpwstr>
      </vt:variant>
      <vt:variant>
        <vt:i4>2031669</vt:i4>
      </vt:variant>
      <vt:variant>
        <vt:i4>191</vt:i4>
      </vt:variant>
      <vt:variant>
        <vt:i4>0</vt:i4>
      </vt:variant>
      <vt:variant>
        <vt:i4>5</vt:i4>
      </vt:variant>
      <vt:variant>
        <vt:lpwstr/>
      </vt:variant>
      <vt:variant>
        <vt:lpwstr>_Toc349296685</vt:lpwstr>
      </vt:variant>
      <vt:variant>
        <vt:i4>2031669</vt:i4>
      </vt:variant>
      <vt:variant>
        <vt:i4>185</vt:i4>
      </vt:variant>
      <vt:variant>
        <vt:i4>0</vt:i4>
      </vt:variant>
      <vt:variant>
        <vt:i4>5</vt:i4>
      </vt:variant>
      <vt:variant>
        <vt:lpwstr/>
      </vt:variant>
      <vt:variant>
        <vt:lpwstr>_Toc349296684</vt:lpwstr>
      </vt:variant>
      <vt:variant>
        <vt:i4>2031669</vt:i4>
      </vt:variant>
      <vt:variant>
        <vt:i4>179</vt:i4>
      </vt:variant>
      <vt:variant>
        <vt:i4>0</vt:i4>
      </vt:variant>
      <vt:variant>
        <vt:i4>5</vt:i4>
      </vt:variant>
      <vt:variant>
        <vt:lpwstr/>
      </vt:variant>
      <vt:variant>
        <vt:lpwstr>_Toc349296683</vt:lpwstr>
      </vt:variant>
      <vt:variant>
        <vt:i4>2031669</vt:i4>
      </vt:variant>
      <vt:variant>
        <vt:i4>173</vt:i4>
      </vt:variant>
      <vt:variant>
        <vt:i4>0</vt:i4>
      </vt:variant>
      <vt:variant>
        <vt:i4>5</vt:i4>
      </vt:variant>
      <vt:variant>
        <vt:lpwstr/>
      </vt:variant>
      <vt:variant>
        <vt:lpwstr>_Toc349296682</vt:lpwstr>
      </vt:variant>
      <vt:variant>
        <vt:i4>2031669</vt:i4>
      </vt:variant>
      <vt:variant>
        <vt:i4>167</vt:i4>
      </vt:variant>
      <vt:variant>
        <vt:i4>0</vt:i4>
      </vt:variant>
      <vt:variant>
        <vt:i4>5</vt:i4>
      </vt:variant>
      <vt:variant>
        <vt:lpwstr/>
      </vt:variant>
      <vt:variant>
        <vt:lpwstr>_Toc349296681</vt:lpwstr>
      </vt:variant>
      <vt:variant>
        <vt:i4>2031669</vt:i4>
      </vt:variant>
      <vt:variant>
        <vt:i4>161</vt:i4>
      </vt:variant>
      <vt:variant>
        <vt:i4>0</vt:i4>
      </vt:variant>
      <vt:variant>
        <vt:i4>5</vt:i4>
      </vt:variant>
      <vt:variant>
        <vt:lpwstr/>
      </vt:variant>
      <vt:variant>
        <vt:lpwstr>_Toc349296680</vt:lpwstr>
      </vt:variant>
      <vt:variant>
        <vt:i4>1048629</vt:i4>
      </vt:variant>
      <vt:variant>
        <vt:i4>155</vt:i4>
      </vt:variant>
      <vt:variant>
        <vt:i4>0</vt:i4>
      </vt:variant>
      <vt:variant>
        <vt:i4>5</vt:i4>
      </vt:variant>
      <vt:variant>
        <vt:lpwstr/>
      </vt:variant>
      <vt:variant>
        <vt:lpwstr>_Toc349296679</vt:lpwstr>
      </vt:variant>
      <vt:variant>
        <vt:i4>1048629</vt:i4>
      </vt:variant>
      <vt:variant>
        <vt:i4>149</vt:i4>
      </vt:variant>
      <vt:variant>
        <vt:i4>0</vt:i4>
      </vt:variant>
      <vt:variant>
        <vt:i4>5</vt:i4>
      </vt:variant>
      <vt:variant>
        <vt:lpwstr/>
      </vt:variant>
      <vt:variant>
        <vt:lpwstr>_Toc349296678</vt:lpwstr>
      </vt:variant>
      <vt:variant>
        <vt:i4>1048629</vt:i4>
      </vt:variant>
      <vt:variant>
        <vt:i4>143</vt:i4>
      </vt:variant>
      <vt:variant>
        <vt:i4>0</vt:i4>
      </vt:variant>
      <vt:variant>
        <vt:i4>5</vt:i4>
      </vt:variant>
      <vt:variant>
        <vt:lpwstr/>
      </vt:variant>
      <vt:variant>
        <vt:lpwstr>_Toc349296677</vt:lpwstr>
      </vt:variant>
      <vt:variant>
        <vt:i4>1048629</vt:i4>
      </vt:variant>
      <vt:variant>
        <vt:i4>137</vt:i4>
      </vt:variant>
      <vt:variant>
        <vt:i4>0</vt:i4>
      </vt:variant>
      <vt:variant>
        <vt:i4>5</vt:i4>
      </vt:variant>
      <vt:variant>
        <vt:lpwstr/>
      </vt:variant>
      <vt:variant>
        <vt:lpwstr>_Toc349296676</vt:lpwstr>
      </vt:variant>
      <vt:variant>
        <vt:i4>1048629</vt:i4>
      </vt:variant>
      <vt:variant>
        <vt:i4>131</vt:i4>
      </vt:variant>
      <vt:variant>
        <vt:i4>0</vt:i4>
      </vt:variant>
      <vt:variant>
        <vt:i4>5</vt:i4>
      </vt:variant>
      <vt:variant>
        <vt:lpwstr/>
      </vt:variant>
      <vt:variant>
        <vt:lpwstr>_Toc349296675</vt:lpwstr>
      </vt:variant>
      <vt:variant>
        <vt:i4>1048629</vt:i4>
      </vt:variant>
      <vt:variant>
        <vt:i4>125</vt:i4>
      </vt:variant>
      <vt:variant>
        <vt:i4>0</vt:i4>
      </vt:variant>
      <vt:variant>
        <vt:i4>5</vt:i4>
      </vt:variant>
      <vt:variant>
        <vt:lpwstr/>
      </vt:variant>
      <vt:variant>
        <vt:lpwstr>_Toc349296674</vt:lpwstr>
      </vt:variant>
      <vt:variant>
        <vt:i4>1048629</vt:i4>
      </vt:variant>
      <vt:variant>
        <vt:i4>119</vt:i4>
      </vt:variant>
      <vt:variant>
        <vt:i4>0</vt:i4>
      </vt:variant>
      <vt:variant>
        <vt:i4>5</vt:i4>
      </vt:variant>
      <vt:variant>
        <vt:lpwstr/>
      </vt:variant>
      <vt:variant>
        <vt:lpwstr>_Toc349296673</vt:lpwstr>
      </vt:variant>
      <vt:variant>
        <vt:i4>1048629</vt:i4>
      </vt:variant>
      <vt:variant>
        <vt:i4>113</vt:i4>
      </vt:variant>
      <vt:variant>
        <vt:i4>0</vt:i4>
      </vt:variant>
      <vt:variant>
        <vt:i4>5</vt:i4>
      </vt:variant>
      <vt:variant>
        <vt:lpwstr/>
      </vt:variant>
      <vt:variant>
        <vt:lpwstr>_Toc349296672</vt:lpwstr>
      </vt:variant>
      <vt:variant>
        <vt:i4>1048629</vt:i4>
      </vt:variant>
      <vt:variant>
        <vt:i4>107</vt:i4>
      </vt:variant>
      <vt:variant>
        <vt:i4>0</vt:i4>
      </vt:variant>
      <vt:variant>
        <vt:i4>5</vt:i4>
      </vt:variant>
      <vt:variant>
        <vt:lpwstr/>
      </vt:variant>
      <vt:variant>
        <vt:lpwstr>_Toc349296671</vt:lpwstr>
      </vt:variant>
      <vt:variant>
        <vt:i4>1048629</vt:i4>
      </vt:variant>
      <vt:variant>
        <vt:i4>101</vt:i4>
      </vt:variant>
      <vt:variant>
        <vt:i4>0</vt:i4>
      </vt:variant>
      <vt:variant>
        <vt:i4>5</vt:i4>
      </vt:variant>
      <vt:variant>
        <vt:lpwstr/>
      </vt:variant>
      <vt:variant>
        <vt:lpwstr>_Toc349296670</vt:lpwstr>
      </vt:variant>
      <vt:variant>
        <vt:i4>1114165</vt:i4>
      </vt:variant>
      <vt:variant>
        <vt:i4>95</vt:i4>
      </vt:variant>
      <vt:variant>
        <vt:i4>0</vt:i4>
      </vt:variant>
      <vt:variant>
        <vt:i4>5</vt:i4>
      </vt:variant>
      <vt:variant>
        <vt:lpwstr/>
      </vt:variant>
      <vt:variant>
        <vt:lpwstr>_Toc349296669</vt:lpwstr>
      </vt:variant>
      <vt:variant>
        <vt:i4>1114165</vt:i4>
      </vt:variant>
      <vt:variant>
        <vt:i4>89</vt:i4>
      </vt:variant>
      <vt:variant>
        <vt:i4>0</vt:i4>
      </vt:variant>
      <vt:variant>
        <vt:i4>5</vt:i4>
      </vt:variant>
      <vt:variant>
        <vt:lpwstr/>
      </vt:variant>
      <vt:variant>
        <vt:lpwstr>_Toc349296668</vt:lpwstr>
      </vt:variant>
      <vt:variant>
        <vt:i4>1114165</vt:i4>
      </vt:variant>
      <vt:variant>
        <vt:i4>83</vt:i4>
      </vt:variant>
      <vt:variant>
        <vt:i4>0</vt:i4>
      </vt:variant>
      <vt:variant>
        <vt:i4>5</vt:i4>
      </vt:variant>
      <vt:variant>
        <vt:lpwstr/>
      </vt:variant>
      <vt:variant>
        <vt:lpwstr>_Toc349296667</vt:lpwstr>
      </vt:variant>
      <vt:variant>
        <vt:i4>1114165</vt:i4>
      </vt:variant>
      <vt:variant>
        <vt:i4>77</vt:i4>
      </vt:variant>
      <vt:variant>
        <vt:i4>0</vt:i4>
      </vt:variant>
      <vt:variant>
        <vt:i4>5</vt:i4>
      </vt:variant>
      <vt:variant>
        <vt:lpwstr/>
      </vt:variant>
      <vt:variant>
        <vt:lpwstr>_Toc349296666</vt:lpwstr>
      </vt:variant>
      <vt:variant>
        <vt:i4>1114165</vt:i4>
      </vt:variant>
      <vt:variant>
        <vt:i4>71</vt:i4>
      </vt:variant>
      <vt:variant>
        <vt:i4>0</vt:i4>
      </vt:variant>
      <vt:variant>
        <vt:i4>5</vt:i4>
      </vt:variant>
      <vt:variant>
        <vt:lpwstr/>
      </vt:variant>
      <vt:variant>
        <vt:lpwstr>_Toc349296665</vt:lpwstr>
      </vt:variant>
      <vt:variant>
        <vt:i4>1114165</vt:i4>
      </vt:variant>
      <vt:variant>
        <vt:i4>65</vt:i4>
      </vt:variant>
      <vt:variant>
        <vt:i4>0</vt:i4>
      </vt:variant>
      <vt:variant>
        <vt:i4>5</vt:i4>
      </vt:variant>
      <vt:variant>
        <vt:lpwstr/>
      </vt:variant>
      <vt:variant>
        <vt:lpwstr>_Toc349296664</vt:lpwstr>
      </vt:variant>
      <vt:variant>
        <vt:i4>1114165</vt:i4>
      </vt:variant>
      <vt:variant>
        <vt:i4>59</vt:i4>
      </vt:variant>
      <vt:variant>
        <vt:i4>0</vt:i4>
      </vt:variant>
      <vt:variant>
        <vt:i4>5</vt:i4>
      </vt:variant>
      <vt:variant>
        <vt:lpwstr/>
      </vt:variant>
      <vt:variant>
        <vt:lpwstr>_Toc349296663</vt:lpwstr>
      </vt:variant>
      <vt:variant>
        <vt:i4>1114165</vt:i4>
      </vt:variant>
      <vt:variant>
        <vt:i4>53</vt:i4>
      </vt:variant>
      <vt:variant>
        <vt:i4>0</vt:i4>
      </vt:variant>
      <vt:variant>
        <vt:i4>5</vt:i4>
      </vt:variant>
      <vt:variant>
        <vt:lpwstr/>
      </vt:variant>
      <vt:variant>
        <vt:lpwstr>_Toc349296662</vt:lpwstr>
      </vt:variant>
      <vt:variant>
        <vt:i4>1114165</vt:i4>
      </vt:variant>
      <vt:variant>
        <vt:i4>47</vt:i4>
      </vt:variant>
      <vt:variant>
        <vt:i4>0</vt:i4>
      </vt:variant>
      <vt:variant>
        <vt:i4>5</vt:i4>
      </vt:variant>
      <vt:variant>
        <vt:lpwstr/>
      </vt:variant>
      <vt:variant>
        <vt:lpwstr>_Toc349296661</vt:lpwstr>
      </vt:variant>
      <vt:variant>
        <vt:i4>1114165</vt:i4>
      </vt:variant>
      <vt:variant>
        <vt:i4>41</vt:i4>
      </vt:variant>
      <vt:variant>
        <vt:i4>0</vt:i4>
      </vt:variant>
      <vt:variant>
        <vt:i4>5</vt:i4>
      </vt:variant>
      <vt:variant>
        <vt:lpwstr/>
      </vt:variant>
      <vt:variant>
        <vt:lpwstr>_Toc349296660</vt:lpwstr>
      </vt:variant>
      <vt:variant>
        <vt:i4>1179701</vt:i4>
      </vt:variant>
      <vt:variant>
        <vt:i4>35</vt:i4>
      </vt:variant>
      <vt:variant>
        <vt:i4>0</vt:i4>
      </vt:variant>
      <vt:variant>
        <vt:i4>5</vt:i4>
      </vt:variant>
      <vt:variant>
        <vt:lpwstr/>
      </vt:variant>
      <vt:variant>
        <vt:lpwstr>_Toc349296659</vt:lpwstr>
      </vt:variant>
      <vt:variant>
        <vt:i4>1179701</vt:i4>
      </vt:variant>
      <vt:variant>
        <vt:i4>29</vt:i4>
      </vt:variant>
      <vt:variant>
        <vt:i4>0</vt:i4>
      </vt:variant>
      <vt:variant>
        <vt:i4>5</vt:i4>
      </vt:variant>
      <vt:variant>
        <vt:lpwstr/>
      </vt:variant>
      <vt:variant>
        <vt:lpwstr>_Toc349296658</vt:lpwstr>
      </vt:variant>
      <vt:variant>
        <vt:i4>1179701</vt:i4>
      </vt:variant>
      <vt:variant>
        <vt:i4>23</vt:i4>
      </vt:variant>
      <vt:variant>
        <vt:i4>0</vt:i4>
      </vt:variant>
      <vt:variant>
        <vt:i4>5</vt:i4>
      </vt:variant>
      <vt:variant>
        <vt:lpwstr/>
      </vt:variant>
      <vt:variant>
        <vt:lpwstr>_Toc349296657</vt:lpwstr>
      </vt:variant>
      <vt:variant>
        <vt:i4>1179701</vt:i4>
      </vt:variant>
      <vt:variant>
        <vt:i4>17</vt:i4>
      </vt:variant>
      <vt:variant>
        <vt:i4>0</vt:i4>
      </vt:variant>
      <vt:variant>
        <vt:i4>5</vt:i4>
      </vt:variant>
      <vt:variant>
        <vt:lpwstr/>
      </vt:variant>
      <vt:variant>
        <vt:lpwstr>_Toc349296656</vt:lpwstr>
      </vt:variant>
      <vt:variant>
        <vt:i4>1179701</vt:i4>
      </vt:variant>
      <vt:variant>
        <vt:i4>11</vt:i4>
      </vt:variant>
      <vt:variant>
        <vt:i4>0</vt:i4>
      </vt:variant>
      <vt:variant>
        <vt:i4>5</vt:i4>
      </vt:variant>
      <vt:variant>
        <vt:lpwstr/>
      </vt:variant>
      <vt:variant>
        <vt:lpwstr>_Toc349296655</vt:lpwstr>
      </vt:variant>
      <vt:variant>
        <vt:i4>1179701</vt:i4>
      </vt:variant>
      <vt:variant>
        <vt:i4>5</vt:i4>
      </vt:variant>
      <vt:variant>
        <vt:i4>0</vt:i4>
      </vt:variant>
      <vt:variant>
        <vt:i4>5</vt:i4>
      </vt:variant>
      <vt:variant>
        <vt:lpwstr/>
      </vt:variant>
      <vt:variant>
        <vt:lpwstr>_Toc349296654</vt:lpwstr>
      </vt:variant>
      <vt:variant>
        <vt:i4>1376258</vt:i4>
      </vt:variant>
      <vt:variant>
        <vt:i4>0</vt:i4>
      </vt:variant>
      <vt:variant>
        <vt:i4>0</vt:i4>
      </vt:variant>
      <vt:variant>
        <vt:i4>5</vt:i4>
      </vt:variant>
      <vt:variant>
        <vt:lpwstr/>
      </vt:variant>
      <vt:variant>
        <vt:lpwstr>PartI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(PHS 398)</dc:title>
  <dc:subject>U.S. DHHS Public Health Service Grant Application (PHS 398)</dc:subject>
  <dc:creator>Office of Extramural Programs</dc:creator>
  <cp:keywords>DHHS, Public Health Service, Grant Application Instructions, PHS 398</cp:keywords>
  <cp:lastModifiedBy>Harris, Stefanie (NIH/OD) [E]</cp:lastModifiedBy>
  <cp:revision>4</cp:revision>
  <cp:lastPrinted>2007-03-16T22:21:00Z</cp:lastPrinted>
  <dcterms:created xsi:type="dcterms:W3CDTF">2017-01-11T21:38:00Z</dcterms:created>
  <dcterms:modified xsi:type="dcterms:W3CDTF">2017-01-12T13:08:00Z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Form Set">
    <vt:lpwstr>PHS398</vt:lpwstr>
  </property>
  <property fmtid="{D5CDD505-2E9C-101B-9397-08002B2CF9AE}" pid="4" name="Test Comment">
    <vt:lpwstr>7/23/2013, prepared document for finalization. 7/23/2013, keyed in scott's edits and sent for final review. 
7/22/3013, keyed in Scott's edits and sent to Scott for review.&amp;nbsp; 
7/19/2013, received and keyed in edits to Scott.&amp;nbsp; Sent to Scott with d</vt:lpwstr>
  </property>
</Properties>
</file>