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7FF5" w:rsidR="008739E8" w:rsidP="008739E8" w:rsidRDefault="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E32D2E9">
      <w:pPr>
        <w:pStyle w:val="ListParagraph"/>
        <w:ind w:left="360"/>
        <w:rPr>
          <w:rFonts w:ascii="Times New Roman" w:hAnsi="Times New Roman"/>
        </w:rPr>
      </w:pPr>
      <w:r w:rsidRPr="00EC14C9">
        <w:rPr>
          <w:rFonts w:ascii="Times New Roman" w:hAnsi="Times New Roman"/>
        </w:rPr>
        <w:t xml:space="preserve">Data collection methods and procedures will vary and the specifics of these will be provided with each collection request. </w:t>
      </w:r>
      <w:r w:rsidR="006411C8">
        <w:rPr>
          <w:rFonts w:ascii="Times New Roman" w:hAnsi="Times New Roman"/>
        </w:rPr>
        <w:t>SSA</w:t>
      </w:r>
      <w:r w:rsidRPr="00EC14C9">
        <w:rPr>
          <w:rFonts w:ascii="Times New Roman" w:hAnsi="Times New Roman"/>
        </w:rPr>
        <w:t xml:space="preserve"> expects to use a variety of methodologies for these collections. For example, </w:t>
      </w:r>
      <w:r w:rsidR="006411C8">
        <w:rPr>
          <w:rFonts w:ascii="Times New Roman" w:hAnsi="Times New Roman"/>
        </w:rPr>
        <w:t>SSA,</w:t>
      </w:r>
      <w:r w:rsidRPr="00EC14C9">
        <w:rPr>
          <w:rFonts w:ascii="Times New Roman" w:hAnsi="Times New Roman"/>
        </w:rPr>
        <w:t xml:space="preserve"> or its contractors may use commercial survey-specific software to automate its collection and analysis of feedback.  In addition to physical copies, information collection instruments may be electronically disseminated and/or</w:t>
      </w:r>
      <w:r w:rsidR="006411C8">
        <w:rPr>
          <w:rFonts w:ascii="Times New Roman" w:hAnsi="Times New Roman"/>
        </w:rPr>
        <w:t xml:space="preserve"> posted on target pages of SSA’s</w:t>
      </w:r>
      <w:bookmarkStart w:name="_GoBack" w:id="0"/>
      <w:bookmarkEnd w:id="0"/>
      <w:r w:rsidRPr="00EC14C9">
        <w:rPr>
          <w:rFonts w:ascii="Times New Roman" w:hAnsi="Times New Roman"/>
        </w:rPr>
        <w:t xml:space="preserve">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0FC8140D">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the 7 questions, plus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headerReference w:type="default" r:id="rId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9070E" w14:textId="77777777" w:rsidR="00B60E45" w:rsidRDefault="00B60E45">
      <w:pPr>
        <w:spacing w:line="20" w:lineRule="exact"/>
      </w:pPr>
    </w:p>
  </w:endnote>
  <w:endnote w:type="continuationSeparator" w:id="0">
    <w:p w14:paraId="1A9E9A64" w14:textId="77777777" w:rsidR="00B60E45" w:rsidRDefault="00B60E45">
      <w:r>
        <w:t xml:space="preserve"> </w:t>
      </w:r>
    </w:p>
  </w:endnote>
  <w:endnote w:type="continuationNotice" w:id="1">
    <w:p w14:paraId="775B6BC0" w14:textId="77777777" w:rsidR="00B60E45" w:rsidRDefault="00B60E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42F4447D"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6411C8">
                            <w:rPr>
                              <w:noProof/>
                            </w:rPr>
                            <w:t>2</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42F4447D"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6411C8">
                      <w:rPr>
                        <w:noProof/>
                      </w:rPr>
                      <w:t>2</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85212" w14:textId="77777777" w:rsidR="00B60E45" w:rsidRDefault="00B60E45">
      <w:r>
        <w:separator/>
      </w:r>
    </w:p>
  </w:footnote>
  <w:footnote w:type="continuationSeparator" w:id="0">
    <w:p w14:paraId="23455264" w14:textId="77777777" w:rsidR="00B60E45" w:rsidRDefault="00B6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1452" w14:textId="77777777" w:rsidR="00DE7122" w:rsidRDefault="00DE7122">
    <w:pPr>
      <w:pStyle w:val="Header"/>
      <w:rPr>
        <w:rFonts w:ascii="Times New Roman" w:hAnsi="Times New Roman"/>
        <w:sz w:val="20"/>
      </w:rPr>
    </w:pPr>
    <w:r>
      <w:rPr>
        <w:rFonts w:ascii="Times New Roman" w:hAnsi="Times New Roman"/>
        <w:sz w:val="20"/>
      </w:rPr>
      <w:t>Tr</w:t>
    </w:r>
    <w:r w:rsidR="00386054">
      <w:rPr>
        <w:rFonts w:ascii="Times New Roman" w:hAnsi="Times New Roman"/>
        <w:sz w:val="20"/>
      </w:rPr>
      <w:t xml:space="preserve">acking and OMB Number: (XXXX) </w:t>
    </w:r>
    <w:r w:rsidR="00CB0C21">
      <w:rPr>
        <w:rFonts w:ascii="Times New Roman" w:hAnsi="Times New Roman"/>
        <w:sz w:val="20"/>
      </w:rPr>
      <w:t>YYYY-YYYY</w:t>
    </w:r>
    <w:r w:rsidR="00822C98">
      <w:rPr>
        <w:rFonts w:ascii="Times New Roman" w:hAnsi="Times New Roman"/>
        <w:sz w:val="20"/>
      </w:rPr>
      <w:t xml:space="preserve"> </w:t>
    </w:r>
    <w:r w:rsidR="00822C98">
      <w:rPr>
        <w:rFonts w:ascii="Times New Roman" w:hAnsi="Times New Roman"/>
        <w:sz w:val="20"/>
      </w:rPr>
      <w:tab/>
    </w:r>
    <w:r w:rsidR="00386054">
      <w:rPr>
        <w:rFonts w:ascii="Times New Roman" w:hAnsi="Times New Roman"/>
        <w:sz w:val="20"/>
      </w:rPr>
      <w:t xml:space="preserve">Revised: </w:t>
    </w:r>
    <w:r w:rsidR="00F64EBF">
      <w:rPr>
        <w:rFonts w:ascii="Times New Roman" w:hAnsi="Times New Roman"/>
        <w:sz w:val="20"/>
      </w:rPr>
      <w:t>0</w:t>
    </w:r>
    <w:r w:rsidR="00CB0C21">
      <w:rPr>
        <w:rFonts w:ascii="Times New Roman" w:hAnsi="Times New Roman"/>
        <w:sz w:val="20"/>
      </w:rPr>
      <w:t>2</w:t>
    </w:r>
    <w:r w:rsidR="00F64EBF">
      <w:rPr>
        <w:rFonts w:ascii="Times New Roman" w:hAnsi="Times New Roman"/>
        <w:sz w:val="20"/>
      </w:rPr>
      <w:t>/</w:t>
    </w:r>
    <w:r w:rsidR="00CB0C21">
      <w:rPr>
        <w:rFonts w:ascii="Times New Roman" w:hAnsi="Times New Roman"/>
        <w:sz w:val="20"/>
      </w:rPr>
      <w:t>21</w:t>
    </w:r>
    <w:r w:rsidR="00F64EBF">
      <w:rPr>
        <w:rFonts w:ascii="Times New Roman" w:hAnsi="Times New Roman"/>
        <w:sz w:val="20"/>
      </w:rPr>
      <w:t>/20</w:t>
    </w:r>
    <w:r>
      <w:rPr>
        <w:rFonts w:ascii="Times New Roman" w:hAnsi="Times New Roman"/>
        <w:sz w:val="20"/>
      </w:rPr>
      <w:t>1</w:t>
    </w:r>
    <w:r w:rsidR="00CB0C21">
      <w:rPr>
        <w:rFonts w:ascii="Times New Roman" w:hAnsi="Times New Roman"/>
        <w:sz w:val="20"/>
      </w:rPr>
      <w:t>9</w:t>
    </w:r>
  </w:p>
  <w:p w14:paraId="477A66BB"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411C8"/>
    <w:rsid w:val="00654305"/>
    <w:rsid w:val="00657299"/>
    <w:rsid w:val="006737C0"/>
    <w:rsid w:val="00677BC2"/>
    <w:rsid w:val="006A3B5C"/>
    <w:rsid w:val="006A530B"/>
    <w:rsid w:val="006A7CA8"/>
    <w:rsid w:val="006B2A3E"/>
    <w:rsid w:val="006C01D0"/>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544A3"/>
    <w:rsid w:val="009949A8"/>
    <w:rsid w:val="009A1449"/>
    <w:rsid w:val="00A01331"/>
    <w:rsid w:val="00A22BD9"/>
    <w:rsid w:val="00A41F2C"/>
    <w:rsid w:val="00A87940"/>
    <w:rsid w:val="00A94CCB"/>
    <w:rsid w:val="00AA03C5"/>
    <w:rsid w:val="00AA5C59"/>
    <w:rsid w:val="00AB0D7D"/>
    <w:rsid w:val="00AC1FA8"/>
    <w:rsid w:val="00AC3176"/>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9643A-5AF9-4E05-8460-3B449D5E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Mandley, Tasha</cp:lastModifiedBy>
  <cp:revision>2</cp:revision>
  <cp:lastPrinted>2016-05-23T15:22:00Z</cp:lastPrinted>
  <dcterms:created xsi:type="dcterms:W3CDTF">2020-03-26T13:51:00Z</dcterms:created>
  <dcterms:modified xsi:type="dcterms:W3CDTF">2020-03-26T13:51:00Z</dcterms:modified>
</cp:coreProperties>
</file>