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sidR="000D3917">
        <w:rPr>
          <w:sz w:val="28"/>
        </w:rPr>
        <w:t xml:space="preserve"> (OMB Control Number: 0960</w:t>
      </w:r>
      <w:r w:rsidR="00FC3BEE">
        <w:rPr>
          <w:sz w:val="28"/>
        </w:rPr>
        <w:t>-0788</w:t>
      </w:r>
      <w:r>
        <w:rPr>
          <w:sz w:val="28"/>
        </w:rPr>
        <w:t>)</w:t>
      </w:r>
      <w:r w:rsidR="00ED77A2">
        <w:rPr>
          <w:sz w:val="28"/>
        </w:rPr>
        <w:t xml:space="preserve"> </w:t>
      </w:r>
    </w:p>
    <w:p w:rsidR="00E50293" w:rsidRPr="009239AA" w:rsidRDefault="008C784E" w:rsidP="00434E33">
      <w:pPr>
        <w:rPr>
          <w:b/>
        </w:rPr>
      </w:pPr>
      <w:r>
        <w:rPr>
          <w:b/>
          <w:noProof/>
        </w:rPr>
        <mc:AlternateContent>
          <mc:Choice Requires="wps">
            <w:drawing>
              <wp:anchor distT="0" distB="0" distL="114300" distR="114300" simplePos="0" relativeHeight="251657728" behindDoc="0" locked="0" layoutInCell="0" allowOverlap="1" wp14:anchorId="2532B1B3" wp14:editId="24D7F5BF">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3E24F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900301">
        <w:t xml:space="preserve">National </w:t>
      </w:r>
      <w:r w:rsidR="00FF68C0">
        <w:t>Disability Forum FY 2020</w:t>
      </w:r>
    </w:p>
    <w:p w:rsidR="005E714A" w:rsidRDefault="005E714A"/>
    <w:p w:rsidR="001B0AAA" w:rsidRDefault="00F15956">
      <w:r>
        <w:rPr>
          <w:b/>
        </w:rPr>
        <w:t>PURPOSE</w:t>
      </w:r>
      <w:r w:rsidRPr="009239AA">
        <w:rPr>
          <w:b/>
        </w:rPr>
        <w:t>:</w:t>
      </w:r>
    </w:p>
    <w:p w:rsidR="001B0AAA" w:rsidRDefault="001B0AAA"/>
    <w:p w:rsidR="00900301" w:rsidRPr="00900301" w:rsidRDefault="00900301" w:rsidP="00900301">
      <w:r w:rsidRPr="00900301">
        <w:rPr>
          <w:lang w:val="en"/>
        </w:rPr>
        <w:t>The National Disability Forum (NDF) is an open forum hosted by the Social Security Administration (SSA) that gives all interested stakeholders an opportunity to share their unique insights on topics of particular interest to SSA both early in the process, and directly with policy makers.  Further, it provides an opportunity for stakeholders to hear from one another.  Open to anyone interested, SSA does not intend the NDF to be a means for reaching agreement on an issue, and SSA’s participation is only for the purpose of gaining insight through listening.</w:t>
      </w:r>
    </w:p>
    <w:p w:rsidR="00900301" w:rsidRPr="00900301" w:rsidRDefault="00900301" w:rsidP="00900301">
      <w:r w:rsidRPr="00900301">
        <w:rPr>
          <w:lang w:val="en"/>
        </w:rPr>
        <w:br/>
        <w:t>This inclusive and collaborative approach helps SSA develop responsive, effective, and efficient policies to empower individuals with a disability; minimize their financial hardship; and ensure proper use of Disability Trust funds.  The activities under the NDF supplement, but do not replace, the rule-making process followed by SSA under the Administrative Procedure Act.</w:t>
      </w:r>
    </w:p>
    <w:p w:rsidR="00C8488C" w:rsidRDefault="00C8488C"/>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900301" w:rsidRDefault="00900301" w:rsidP="00900301">
      <w:pPr>
        <w:rPr>
          <w:lang w:val="en"/>
        </w:rPr>
      </w:pPr>
      <w:r w:rsidRPr="00900301">
        <w:rPr>
          <w:lang w:val="en"/>
        </w:rPr>
        <w:t>The NDF is an open forum of Social Security representatives; individuals with disabilities; advocate organizations; Federal/State/local and tribal government agencies; private companies; members of the medical community; and others interested in both assisting individuals with a disability, and the SSA disability programs.  We meet three</w:t>
      </w:r>
      <w:r>
        <w:rPr>
          <w:lang w:val="en"/>
        </w:rPr>
        <w:t xml:space="preserve"> or four</w:t>
      </w:r>
      <w:r w:rsidRPr="00900301">
        <w:rPr>
          <w:lang w:val="en"/>
        </w:rPr>
        <w:t xml:space="preserve"> times per fiscal year, usually in the spring, summer, and fall, at a location i</w:t>
      </w:r>
      <w:r>
        <w:rPr>
          <w:lang w:val="en"/>
        </w:rPr>
        <w:t xml:space="preserve">n Washington, D.C. to host the </w:t>
      </w:r>
      <w:r w:rsidRPr="00900301">
        <w:rPr>
          <w:lang w:val="en"/>
        </w:rPr>
        <w:t xml:space="preserve">forum. </w:t>
      </w:r>
      <w:r>
        <w:rPr>
          <w:lang w:val="en"/>
        </w:rPr>
        <w:t xml:space="preserve"> The Forum may be a </w:t>
      </w:r>
      <w:r w:rsidR="00580B8E">
        <w:rPr>
          <w:lang w:val="en"/>
        </w:rPr>
        <w:t>two-hour</w:t>
      </w:r>
      <w:r>
        <w:rPr>
          <w:lang w:val="en"/>
        </w:rPr>
        <w:t xml:space="preserve"> session in the afternoon or </w:t>
      </w:r>
      <w:r w:rsidR="00580B8E">
        <w:rPr>
          <w:lang w:val="en"/>
        </w:rPr>
        <w:t>occasionally</w:t>
      </w:r>
      <w:r>
        <w:rPr>
          <w:lang w:val="en"/>
        </w:rPr>
        <w:t xml:space="preserve"> we may add a two-hour session in the morning as well</w:t>
      </w:r>
      <w:r w:rsidR="00FF68C0">
        <w:rPr>
          <w:lang w:val="en"/>
        </w:rPr>
        <w:t>.</w:t>
      </w:r>
      <w:r w:rsidRPr="00900301">
        <w:rPr>
          <w:lang w:val="en"/>
        </w:rPr>
        <w:t xml:space="preserve"> Our next forum is schedule</w:t>
      </w:r>
      <w:r w:rsidR="00580B8E">
        <w:rPr>
          <w:lang w:val="en"/>
        </w:rPr>
        <w:t>d</w:t>
      </w:r>
      <w:r w:rsidRPr="00900301">
        <w:rPr>
          <w:lang w:val="en"/>
        </w:rPr>
        <w:t xml:space="preserve"> for </w:t>
      </w:r>
      <w:r w:rsidR="00FF68C0">
        <w:rPr>
          <w:lang w:val="en"/>
        </w:rPr>
        <w:t>November</w:t>
      </w:r>
      <w:r w:rsidRPr="00900301">
        <w:rPr>
          <w:lang w:val="en"/>
        </w:rPr>
        <w:t xml:space="preserve"> 201</w:t>
      </w:r>
      <w:r w:rsidR="00FF68C0">
        <w:rPr>
          <w:lang w:val="en"/>
        </w:rPr>
        <w:t>9</w:t>
      </w:r>
      <w:r w:rsidR="004C1482">
        <w:rPr>
          <w:lang w:val="en"/>
        </w:rPr>
        <w:t>, tentatively at a location in</w:t>
      </w:r>
      <w:r w:rsidRPr="00900301">
        <w:rPr>
          <w:lang w:val="en"/>
        </w:rPr>
        <w:t xml:space="preserve"> Washington, D.C</w:t>
      </w:r>
      <w:r w:rsidR="004C1482">
        <w:rPr>
          <w:lang w:val="en"/>
        </w:rPr>
        <w:t xml:space="preserve">., and the topic relates to </w:t>
      </w:r>
      <w:r w:rsidR="00FF68C0" w:rsidRPr="009B7DB5">
        <w:rPr>
          <w:lang w:val="en"/>
        </w:rPr>
        <w:t>Continuing Disability Review (CDR)</w:t>
      </w:r>
      <w:r w:rsidRPr="009B7DB5">
        <w:rPr>
          <w:lang w:val="en"/>
        </w:rPr>
        <w:t xml:space="preserve">.  </w:t>
      </w:r>
      <w:r w:rsidRPr="00900301">
        <w:rPr>
          <w:lang w:val="en"/>
        </w:rPr>
        <w:t xml:space="preserve">We </w:t>
      </w:r>
      <w:r w:rsidR="004C1482">
        <w:rPr>
          <w:lang w:val="en"/>
        </w:rPr>
        <w:t xml:space="preserve">will also host another forum in </w:t>
      </w:r>
      <w:r w:rsidR="00FF68C0">
        <w:rPr>
          <w:lang w:val="en"/>
        </w:rPr>
        <w:t>spring 2020 and in the summer 2020</w:t>
      </w:r>
      <w:r w:rsidRPr="00900301">
        <w:rPr>
          <w:lang w:val="en"/>
        </w:rPr>
        <w:t>, (locations in Washington D.C. pending but</w:t>
      </w:r>
      <w:r w:rsidR="004C1482">
        <w:rPr>
          <w:lang w:val="en"/>
        </w:rPr>
        <w:t xml:space="preserve"> tentatively the Partnership for Public Service)</w:t>
      </w:r>
      <w:r w:rsidRPr="00900301">
        <w:rPr>
          <w:lang w:val="en"/>
        </w:rPr>
        <w:t xml:space="preserve"> and the topics will likely be a different disability program.</w:t>
      </w:r>
    </w:p>
    <w:p w:rsidR="00900301" w:rsidRPr="00900301" w:rsidRDefault="00900301" w:rsidP="00900301">
      <w:pPr>
        <w:rPr>
          <w:lang w:val="en"/>
        </w:rPr>
      </w:pPr>
    </w:p>
    <w:p w:rsidR="004C1482" w:rsidRDefault="00900301" w:rsidP="00900301">
      <w:pPr>
        <w:rPr>
          <w:lang w:val="en"/>
        </w:rPr>
      </w:pPr>
      <w:r w:rsidRPr="00900301">
        <w:rPr>
          <w:lang w:val="en"/>
        </w:rPr>
        <w:t>SSA sends a formal email invitation to a list of disability</w:t>
      </w:r>
      <w:r w:rsidR="004C1482">
        <w:rPr>
          <w:lang w:val="en"/>
        </w:rPr>
        <w:t xml:space="preserve"> and/or retir</w:t>
      </w:r>
      <w:r w:rsidR="00580B8E">
        <w:rPr>
          <w:lang w:val="en"/>
        </w:rPr>
        <w:t>e</w:t>
      </w:r>
      <w:r w:rsidR="004C1482">
        <w:rPr>
          <w:lang w:val="en"/>
        </w:rPr>
        <w:t>ment</w:t>
      </w:r>
      <w:r w:rsidRPr="00900301">
        <w:rPr>
          <w:lang w:val="en"/>
        </w:rPr>
        <w:t xml:space="preserve"> stakeholders from the SSA VOCUS database.  We conduct reg</w:t>
      </w:r>
      <w:r w:rsidR="0066742F">
        <w:rPr>
          <w:lang w:val="en"/>
        </w:rPr>
        <w:t>istration online (see attached S</w:t>
      </w:r>
      <w:r w:rsidRPr="00900301">
        <w:rPr>
          <w:lang w:val="en"/>
        </w:rPr>
        <w:t>ample</w:t>
      </w:r>
      <w:r w:rsidR="009D0271">
        <w:rPr>
          <w:lang w:val="en"/>
        </w:rPr>
        <w:t xml:space="preserve"> 2</w:t>
      </w:r>
      <w:r w:rsidRPr="00900301">
        <w:rPr>
          <w:lang w:val="en"/>
        </w:rPr>
        <w:t>), and we include options for attending by phone</w:t>
      </w:r>
      <w:r w:rsidR="004C1482">
        <w:rPr>
          <w:lang w:val="en"/>
        </w:rPr>
        <w:t>, live streaming</w:t>
      </w:r>
      <w:r w:rsidRPr="00900301">
        <w:rPr>
          <w:lang w:val="en"/>
        </w:rPr>
        <w:t xml:space="preserve"> or in-person.  A group of panelists from both private and public sectors discusses areas of subject matter expertise at the forum (see </w:t>
      </w:r>
      <w:r w:rsidR="00A47004">
        <w:rPr>
          <w:lang w:val="en"/>
        </w:rPr>
        <w:t xml:space="preserve">attached </w:t>
      </w:r>
      <w:r w:rsidR="0066742F">
        <w:rPr>
          <w:lang w:val="en"/>
        </w:rPr>
        <w:t>S</w:t>
      </w:r>
      <w:r w:rsidRPr="00900301">
        <w:rPr>
          <w:lang w:val="en"/>
        </w:rPr>
        <w:t>ample</w:t>
      </w:r>
      <w:r w:rsidR="009D0271">
        <w:rPr>
          <w:lang w:val="en"/>
        </w:rPr>
        <w:t xml:space="preserve"> 3</w:t>
      </w:r>
      <w:r w:rsidRPr="00900301">
        <w:rPr>
          <w:lang w:val="en"/>
        </w:rPr>
        <w:t>).  After the panelists make their presentations, we allow the audience to ask questions.  After the forum, we post all PowerP</w:t>
      </w:r>
      <w:r w:rsidR="00343A54">
        <w:rPr>
          <w:lang w:val="en"/>
        </w:rPr>
        <w:t>oints; presenter bios; handouts;</w:t>
      </w:r>
      <w:r w:rsidRPr="00900301">
        <w:rPr>
          <w:lang w:val="en"/>
        </w:rPr>
        <w:t xml:space="preserve"> and a transcript of the discussion to the National Disability Forum internet site at </w:t>
      </w:r>
      <w:hyperlink r:id="rId8" w:history="1">
        <w:r w:rsidRPr="00900301">
          <w:rPr>
            <w:rStyle w:val="Hyperlink"/>
            <w:lang w:val="en"/>
          </w:rPr>
          <w:t>https://www.ssa.gov/ndf/</w:t>
        </w:r>
      </w:hyperlink>
      <w:r w:rsidRPr="00900301">
        <w:rPr>
          <w:u w:val="single"/>
          <w:lang w:val="en"/>
        </w:rPr>
        <w:t>.</w:t>
      </w:r>
      <w:r w:rsidRPr="00900301">
        <w:rPr>
          <w:lang w:val="en"/>
        </w:rPr>
        <w:t xml:space="preserve">  We provide an option</w:t>
      </w:r>
      <w:r w:rsidR="0066742F">
        <w:rPr>
          <w:lang w:val="en"/>
        </w:rPr>
        <w:t>al online survey (see attached S</w:t>
      </w:r>
      <w:r w:rsidRPr="00900301">
        <w:rPr>
          <w:lang w:val="en"/>
        </w:rPr>
        <w:t>ample</w:t>
      </w:r>
      <w:r w:rsidR="00A47004">
        <w:rPr>
          <w:lang w:val="en"/>
        </w:rPr>
        <w:t xml:space="preserve"> </w:t>
      </w:r>
      <w:r w:rsidR="009D0271">
        <w:rPr>
          <w:lang w:val="en"/>
        </w:rPr>
        <w:t>4</w:t>
      </w:r>
      <w:r w:rsidRPr="00900301">
        <w:rPr>
          <w:lang w:val="en"/>
        </w:rPr>
        <w:t xml:space="preserve">) in our </w:t>
      </w:r>
      <w:r w:rsidR="00CD7620">
        <w:rPr>
          <w:lang w:val="en"/>
        </w:rPr>
        <w:t>“</w:t>
      </w:r>
      <w:r w:rsidRPr="00900301">
        <w:rPr>
          <w:lang w:val="en"/>
        </w:rPr>
        <w:t>Thank You</w:t>
      </w:r>
      <w:r w:rsidR="00CD7620">
        <w:rPr>
          <w:lang w:val="en"/>
        </w:rPr>
        <w:t>”</w:t>
      </w:r>
      <w:r w:rsidRPr="00900301">
        <w:rPr>
          <w:lang w:val="en"/>
        </w:rPr>
        <w:t xml:space="preserve"> note to participants of the forum to obtain their feedback about their experience at the forum.  </w:t>
      </w:r>
    </w:p>
    <w:p w:rsidR="004C1482" w:rsidRDefault="004C1482" w:rsidP="00900301">
      <w:pPr>
        <w:rPr>
          <w:lang w:val="en"/>
        </w:rPr>
      </w:pPr>
    </w:p>
    <w:p w:rsidR="00900301" w:rsidRPr="00900301" w:rsidRDefault="00900301" w:rsidP="00900301">
      <w:pPr>
        <w:rPr>
          <w:lang w:val="en"/>
        </w:rPr>
      </w:pPr>
      <w:r w:rsidRPr="00900301">
        <w:rPr>
          <w:lang w:val="en"/>
        </w:rPr>
        <w:t xml:space="preserve">We use </w:t>
      </w:r>
      <w:r w:rsidR="001E768C">
        <w:rPr>
          <w:lang w:val="en"/>
        </w:rPr>
        <w:t xml:space="preserve">Engage SSA, formerly known as </w:t>
      </w:r>
      <w:r w:rsidRPr="00900301">
        <w:rPr>
          <w:lang w:val="en"/>
        </w:rPr>
        <w:t xml:space="preserve">IdeaScale, a platform where, similar to a discussion forum or social media, colleagues can comment </w:t>
      </w:r>
      <w:r w:rsidR="00C46D09">
        <w:rPr>
          <w:lang w:val="en"/>
        </w:rPr>
        <w:t xml:space="preserve">anonymously </w:t>
      </w:r>
      <w:r w:rsidRPr="00900301">
        <w:rPr>
          <w:lang w:val="en"/>
        </w:rPr>
        <w:t>and interact, regarding specific topics or questions</w:t>
      </w:r>
      <w:r w:rsidR="009D0271">
        <w:rPr>
          <w:lang w:val="en"/>
        </w:rPr>
        <w:t xml:space="preserve"> (See attached</w:t>
      </w:r>
      <w:r w:rsidR="0066742F">
        <w:rPr>
          <w:lang w:val="en"/>
        </w:rPr>
        <w:t xml:space="preserve"> S</w:t>
      </w:r>
      <w:r w:rsidR="009D0271">
        <w:rPr>
          <w:lang w:val="en"/>
        </w:rPr>
        <w:t>ample 5)</w:t>
      </w:r>
      <w:r w:rsidRPr="00900301">
        <w:rPr>
          <w:lang w:val="en"/>
        </w:rPr>
        <w:t>.  Here are some sample questions t</w:t>
      </w:r>
      <w:r w:rsidR="001E768C">
        <w:rPr>
          <w:lang w:val="en"/>
        </w:rPr>
        <w:t>hat we list</w:t>
      </w:r>
      <w:r w:rsidR="00CD7620">
        <w:rPr>
          <w:lang w:val="en"/>
        </w:rPr>
        <w:t>ed</w:t>
      </w:r>
      <w:r w:rsidR="001E768C">
        <w:rPr>
          <w:lang w:val="en"/>
        </w:rPr>
        <w:t xml:space="preserve"> </w:t>
      </w:r>
      <w:r w:rsidR="00CD7620">
        <w:rPr>
          <w:lang w:val="en"/>
        </w:rPr>
        <w:t xml:space="preserve">previously for comment on </w:t>
      </w:r>
      <w:r w:rsidR="001E768C">
        <w:rPr>
          <w:lang w:val="en"/>
        </w:rPr>
        <w:t>Engage SSA</w:t>
      </w:r>
      <w:r w:rsidRPr="00900301">
        <w:rPr>
          <w:lang w:val="en"/>
        </w:rPr>
        <w:t xml:space="preserve">:  </w:t>
      </w:r>
    </w:p>
    <w:p w:rsidR="00C8488C" w:rsidRPr="00C46D09" w:rsidRDefault="00C8488C"/>
    <w:p w:rsidR="005D7505" w:rsidRPr="00C46D09" w:rsidRDefault="005D7505" w:rsidP="005D7505">
      <w:pPr>
        <w:numPr>
          <w:ilvl w:val="0"/>
          <w:numId w:val="19"/>
        </w:numPr>
        <w:rPr>
          <w:rFonts w:ascii="Calibri" w:eastAsia="Calibri" w:hAnsi="Calibri"/>
        </w:rPr>
      </w:pPr>
      <w:r w:rsidRPr="00C46D09">
        <w:rPr>
          <w:rFonts w:ascii="Calibri" w:eastAsia="Calibri" w:hAnsi="Calibri"/>
        </w:rPr>
        <w:t xml:space="preserve">How do you envision advance designation specifically playing </w:t>
      </w:r>
      <w:r w:rsidR="006E43C0">
        <w:rPr>
          <w:rFonts w:ascii="Calibri" w:eastAsia="Calibri" w:hAnsi="Calibri"/>
        </w:rPr>
        <w:t xml:space="preserve">a </w:t>
      </w:r>
      <w:r w:rsidR="00580B8E" w:rsidRPr="00C46D09">
        <w:rPr>
          <w:rFonts w:ascii="Calibri" w:eastAsia="Calibri" w:hAnsi="Calibri"/>
        </w:rPr>
        <w:t>role in future financial management activities</w:t>
      </w:r>
      <w:r w:rsidRPr="00C46D09">
        <w:rPr>
          <w:rFonts w:ascii="Calibri" w:eastAsia="Calibri" w:hAnsi="Calibri"/>
        </w:rPr>
        <w:t xml:space="preserve"> within your own agency/group/business?</w:t>
      </w:r>
    </w:p>
    <w:p w:rsidR="00F15956" w:rsidRPr="00C46D09" w:rsidRDefault="00F15956"/>
    <w:p w:rsidR="005D7505" w:rsidRPr="00C46D09" w:rsidRDefault="005D7505" w:rsidP="005D7505">
      <w:pPr>
        <w:numPr>
          <w:ilvl w:val="0"/>
          <w:numId w:val="19"/>
        </w:numPr>
        <w:rPr>
          <w:rFonts w:ascii="Calibri" w:eastAsia="Calibri" w:hAnsi="Calibri"/>
        </w:rPr>
      </w:pPr>
      <w:r w:rsidRPr="00C46D09">
        <w:rPr>
          <w:rFonts w:ascii="Calibri" w:eastAsia="Calibri" w:hAnsi="Calibri"/>
        </w:rPr>
        <w:t>How can the agency effectively collaborate with advocates and stakeholders to strengthen the advance designation process?</w:t>
      </w:r>
    </w:p>
    <w:p w:rsidR="00434E33" w:rsidRPr="00C46D09" w:rsidRDefault="00434E33"/>
    <w:p w:rsidR="005D7505" w:rsidRPr="00C46D09" w:rsidRDefault="005D7505" w:rsidP="005D7505">
      <w:pPr>
        <w:pStyle w:val="ListParagraph"/>
        <w:numPr>
          <w:ilvl w:val="0"/>
          <w:numId w:val="21"/>
        </w:numPr>
        <w:rPr>
          <w:rFonts w:ascii="Calibri" w:eastAsia="Calibri" w:hAnsi="Calibri"/>
        </w:rPr>
      </w:pPr>
      <w:r w:rsidRPr="00C46D09">
        <w:rPr>
          <w:rFonts w:ascii="Calibri" w:eastAsia="Calibri" w:hAnsi="Calibri"/>
        </w:rPr>
        <w:t xml:space="preserve">Do you follow a notification process for individuals at the point they are listed as a future contact, or only at the point of selection? </w:t>
      </w:r>
    </w:p>
    <w:p w:rsidR="00E26329" w:rsidRPr="00C46D09" w:rsidRDefault="00E26329">
      <w:pPr>
        <w:rPr>
          <w:b/>
        </w:rPr>
      </w:pPr>
    </w:p>
    <w:p w:rsidR="005D7505" w:rsidRPr="003B344E" w:rsidRDefault="00CD7620" w:rsidP="005D7505">
      <w:pPr>
        <w:spacing w:after="240"/>
      </w:pPr>
      <w:r>
        <w:t xml:space="preserve">Questions for future NDFs will be similar in nature.  </w:t>
      </w:r>
      <w:r w:rsidR="005D7505" w:rsidRPr="003B344E">
        <w:t xml:space="preserve">We </w:t>
      </w:r>
      <w:r w:rsidR="00C46D09">
        <w:t xml:space="preserve">may </w:t>
      </w:r>
      <w:r w:rsidR="005D7505" w:rsidRPr="003B344E">
        <w:t>request comments on</w:t>
      </w:r>
      <w:r w:rsidR="005D7505">
        <w:t xml:space="preserve"> Engage SSA </w:t>
      </w:r>
      <w:r w:rsidR="005D7505" w:rsidRPr="003B344E">
        <w:t>for several weeks before the NDF and for several weeks post NDF.  Once we close the</w:t>
      </w:r>
      <w:r w:rsidR="005D7505">
        <w:t xml:space="preserve"> Engage SSA </w:t>
      </w:r>
      <w:r w:rsidR="005D7505" w:rsidRPr="003B344E">
        <w:t xml:space="preserve">campaign, we archive the </w:t>
      </w:r>
      <w:r w:rsidR="00C46D09">
        <w:t xml:space="preserve">anonymous </w:t>
      </w:r>
      <w:r w:rsidR="005D7505" w:rsidRPr="003B344E">
        <w:t xml:space="preserve">comments on the NDF internet site.  We meet with the SSA Disability Forum Steering Committee comprised of Associate Commissioner-level executives within SSA to review activities from the forum and plan for the next forum. </w:t>
      </w:r>
    </w:p>
    <w:p w:rsidR="005D7505" w:rsidRDefault="005D7505">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5D7505">
        <w:rPr>
          <w:bCs/>
          <w:sz w:val="24"/>
        </w:rPr>
        <w:tab/>
        <w:t>[X</w:t>
      </w:r>
      <w:r w:rsidR="00F06866">
        <w:rPr>
          <w:bCs/>
          <w:sz w:val="24"/>
        </w:rPr>
        <w:t>]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FF68C0" w:rsidP="009C13B9">
      <w:r>
        <w:t>Name:  Robert King</w:t>
      </w:r>
      <w:r w:rsidR="005D7505">
        <w:t xml:space="preserve">, </w:t>
      </w:r>
      <w:r>
        <w:t>Analyst</w:t>
      </w:r>
      <w:r w:rsidR="000C39ED">
        <w:t>,</w:t>
      </w:r>
      <w:r w:rsidR="005D7505">
        <w:t xml:space="preserve"> Office of Disability Policy</w:t>
      </w:r>
      <w:r>
        <w:t xml:space="preserve"> </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5D7505">
        <w:t>X</w:t>
      </w:r>
      <w:r w:rsidR="009239AA">
        <w:t xml:space="preserve"> ] Yes  [ ]  No </w:t>
      </w:r>
    </w:p>
    <w:p w:rsidR="00C86E91" w:rsidRDefault="009C13B9" w:rsidP="00C86E9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 Yes [ </w:t>
      </w:r>
      <w:r w:rsidR="005D7505">
        <w:t>X</w:t>
      </w:r>
      <w:r w:rsidR="009239AA">
        <w:t xml:space="preserve"> ] No</w:t>
      </w:r>
      <w:r w:rsidR="00C86E91">
        <w:t xml:space="preserve">   </w:t>
      </w:r>
    </w:p>
    <w:p w:rsidR="00C86E91" w:rsidRDefault="00C86E91" w:rsidP="00C86E91">
      <w:pPr>
        <w:pStyle w:val="ListParagraph"/>
        <w:numPr>
          <w:ilvl w:val="0"/>
          <w:numId w:val="18"/>
        </w:numPr>
      </w:pPr>
      <w:r>
        <w:t xml:space="preserve">If Applicable, has a System or Records Notice been published?  [  ] Yes  [ </w:t>
      </w:r>
      <w:r w:rsidR="005D7505">
        <w:t>X</w:t>
      </w:r>
      <w:r>
        <w:t xml:space="preserve"> ] No</w:t>
      </w:r>
    </w:p>
    <w:p w:rsidR="00473C18" w:rsidRDefault="00473C18"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5D7505">
        <w:t>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r w:rsidR="00BB59AA">
              <w:rPr>
                <w:b/>
              </w:rPr>
              <w:t xml:space="preserve"> in hours</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FF68C0" w:rsidP="00843796">
            <w:r>
              <w:t>November 12</w:t>
            </w:r>
            <w:r w:rsidR="005D7505">
              <w:t>, 201</w:t>
            </w:r>
            <w:r>
              <w:t>9</w:t>
            </w:r>
          </w:p>
        </w:tc>
        <w:tc>
          <w:tcPr>
            <w:tcW w:w="1530" w:type="dxa"/>
          </w:tcPr>
          <w:p w:rsidR="006832D9" w:rsidRDefault="005D7505" w:rsidP="00843796">
            <w:r>
              <w:t>300</w:t>
            </w:r>
          </w:p>
        </w:tc>
        <w:tc>
          <w:tcPr>
            <w:tcW w:w="1710" w:type="dxa"/>
          </w:tcPr>
          <w:p w:rsidR="006832D9" w:rsidRDefault="00E20FC5" w:rsidP="00843796">
            <w:r>
              <w:t>3</w:t>
            </w:r>
          </w:p>
        </w:tc>
        <w:tc>
          <w:tcPr>
            <w:tcW w:w="1003" w:type="dxa"/>
          </w:tcPr>
          <w:p w:rsidR="006832D9" w:rsidRDefault="00E20FC5" w:rsidP="00E20FC5">
            <w:pPr>
              <w:jc w:val="center"/>
            </w:pPr>
            <w:r>
              <w:t>9</w:t>
            </w:r>
            <w:r w:rsidR="00BB59AA">
              <w:t>00</w:t>
            </w:r>
          </w:p>
        </w:tc>
      </w:tr>
      <w:tr w:rsidR="00EF2095" w:rsidTr="00EF2095">
        <w:trPr>
          <w:trHeight w:val="274"/>
        </w:trPr>
        <w:tc>
          <w:tcPr>
            <w:tcW w:w="5418" w:type="dxa"/>
          </w:tcPr>
          <w:p w:rsidR="006832D9" w:rsidRDefault="00FF68C0" w:rsidP="00843796">
            <w:r>
              <w:t>Spring 2020</w:t>
            </w:r>
          </w:p>
        </w:tc>
        <w:tc>
          <w:tcPr>
            <w:tcW w:w="1530" w:type="dxa"/>
          </w:tcPr>
          <w:p w:rsidR="006832D9" w:rsidRDefault="00BB59AA" w:rsidP="00843796">
            <w:r>
              <w:t>300</w:t>
            </w:r>
          </w:p>
        </w:tc>
        <w:tc>
          <w:tcPr>
            <w:tcW w:w="1710" w:type="dxa"/>
          </w:tcPr>
          <w:p w:rsidR="006832D9" w:rsidRDefault="00E20FC5" w:rsidP="00843796">
            <w:r>
              <w:t>3</w:t>
            </w:r>
          </w:p>
        </w:tc>
        <w:tc>
          <w:tcPr>
            <w:tcW w:w="1003" w:type="dxa"/>
          </w:tcPr>
          <w:p w:rsidR="006832D9" w:rsidRDefault="00E20FC5" w:rsidP="00843796">
            <w:r>
              <w:t xml:space="preserve">   9</w:t>
            </w:r>
            <w:r w:rsidR="00BB59AA">
              <w:t>00</w:t>
            </w:r>
          </w:p>
        </w:tc>
      </w:tr>
      <w:tr w:rsidR="00BB59AA" w:rsidTr="00EF2095">
        <w:trPr>
          <w:trHeight w:val="274"/>
        </w:trPr>
        <w:tc>
          <w:tcPr>
            <w:tcW w:w="5418" w:type="dxa"/>
          </w:tcPr>
          <w:p w:rsidR="00BB59AA" w:rsidRDefault="00FF68C0" w:rsidP="00843796">
            <w:r>
              <w:t>Summer 2020</w:t>
            </w:r>
          </w:p>
        </w:tc>
        <w:tc>
          <w:tcPr>
            <w:tcW w:w="1530" w:type="dxa"/>
          </w:tcPr>
          <w:p w:rsidR="00BB59AA" w:rsidRDefault="00BB59AA" w:rsidP="00843796">
            <w:r>
              <w:t>300</w:t>
            </w:r>
          </w:p>
        </w:tc>
        <w:tc>
          <w:tcPr>
            <w:tcW w:w="1710" w:type="dxa"/>
          </w:tcPr>
          <w:p w:rsidR="00BB59AA" w:rsidRDefault="00E20FC5" w:rsidP="00843796">
            <w:r>
              <w:t>3</w:t>
            </w:r>
          </w:p>
        </w:tc>
        <w:tc>
          <w:tcPr>
            <w:tcW w:w="1003" w:type="dxa"/>
          </w:tcPr>
          <w:p w:rsidR="00BB59AA" w:rsidRDefault="00E20FC5" w:rsidP="00843796">
            <w:r>
              <w:t xml:space="preserve">   9</w:t>
            </w:r>
            <w:r w:rsidR="00BB59AA">
              <w:t>00</w:t>
            </w:r>
          </w:p>
        </w:tc>
      </w:tr>
      <w:tr w:rsidR="00BB59AA" w:rsidTr="00EF2095">
        <w:trPr>
          <w:trHeight w:val="274"/>
        </w:trPr>
        <w:tc>
          <w:tcPr>
            <w:tcW w:w="5418" w:type="dxa"/>
          </w:tcPr>
          <w:p w:rsidR="00BB59AA" w:rsidRDefault="00BB59AA" w:rsidP="00843796"/>
        </w:tc>
        <w:tc>
          <w:tcPr>
            <w:tcW w:w="1530" w:type="dxa"/>
          </w:tcPr>
          <w:p w:rsidR="00BB59AA" w:rsidRDefault="00BB59AA" w:rsidP="00843796"/>
        </w:tc>
        <w:tc>
          <w:tcPr>
            <w:tcW w:w="1710" w:type="dxa"/>
          </w:tcPr>
          <w:p w:rsidR="00BB59AA" w:rsidRDefault="00BB59AA" w:rsidP="00843796"/>
        </w:tc>
        <w:tc>
          <w:tcPr>
            <w:tcW w:w="1003" w:type="dxa"/>
          </w:tcPr>
          <w:p w:rsidR="00BB59AA" w:rsidRDefault="00BB59AA"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FF68C0" w:rsidP="00843796">
            <w:pPr>
              <w:rPr>
                <w:b/>
              </w:rPr>
            </w:pPr>
            <w:r>
              <w:rPr>
                <w:b/>
              </w:rPr>
              <w:t>900</w:t>
            </w:r>
          </w:p>
        </w:tc>
        <w:tc>
          <w:tcPr>
            <w:tcW w:w="1710" w:type="dxa"/>
          </w:tcPr>
          <w:p w:rsidR="006832D9" w:rsidRDefault="006832D9" w:rsidP="00843796"/>
        </w:tc>
        <w:tc>
          <w:tcPr>
            <w:tcW w:w="1003" w:type="dxa"/>
          </w:tcPr>
          <w:p w:rsidR="006832D9" w:rsidRPr="00F6240A" w:rsidRDefault="00E20FC5" w:rsidP="00843796">
            <w:pPr>
              <w:rPr>
                <w:b/>
              </w:rPr>
            </w:pPr>
            <w:r>
              <w:rPr>
                <w:b/>
              </w:rPr>
              <w:t>2,7</w:t>
            </w:r>
            <w:r w:rsidR="00FF68C0">
              <w:rPr>
                <w:b/>
              </w:rPr>
              <w:t>00</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FF68C0">
        <w:t>is 15</w:t>
      </w:r>
      <w:r w:rsidR="00BB59AA">
        <w:t>,000 dollars (Estimated cost per NDF is $5,000</w:t>
      </w:r>
      <w:r w:rsidR="00580B8E">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BB59AA">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BB59AA" w:rsidRPr="00BB59AA" w:rsidRDefault="00BB59AA" w:rsidP="00BB59AA">
      <w:r w:rsidRPr="00BB59AA">
        <w:t>The Office of Communications hold our VOCUS database which has over</w:t>
      </w:r>
      <w:r>
        <w:t xml:space="preserve"> 3</w:t>
      </w:r>
      <w:r w:rsidRPr="00BB59AA">
        <w:t>,</w:t>
      </w:r>
      <w:r>
        <w:t>0</w:t>
      </w:r>
      <w:r w:rsidRPr="00BB59AA">
        <w:t>00 names. These names represent disability</w:t>
      </w:r>
      <w:r>
        <w:t xml:space="preserve"> and/or retirement</w:t>
      </w:r>
      <w:r w:rsidRPr="00BB59AA">
        <w:t xml:space="preserve"> advocates, organizations and other government agency contacts.  We only send email invitations to those who we identify as a member of the disability</w:t>
      </w:r>
      <w:r>
        <w:t xml:space="preserve"> and/or retirement</w:t>
      </w:r>
      <w:r w:rsidRPr="00BB59AA">
        <w:t xml:space="preserve"> community.  We link </w:t>
      </w:r>
      <w:r>
        <w:t xml:space="preserve">Engage SSA </w:t>
      </w:r>
      <w:r w:rsidRPr="00BB59AA">
        <w:t xml:space="preserve">to the registration email. </w:t>
      </w:r>
    </w:p>
    <w:p w:rsidR="00BB59AA" w:rsidRPr="00BB59AA" w:rsidRDefault="00BB59AA" w:rsidP="00BB59AA"/>
    <w:p w:rsidR="00BB59AA" w:rsidRPr="00BB59AA" w:rsidRDefault="00BB59AA" w:rsidP="00BB59AA">
      <w:r w:rsidRPr="00BB59AA">
        <w:t>We send online evaluation forms after the forum to the par</w:t>
      </w:r>
      <w:r>
        <w:t xml:space="preserve">ticipants who attended by phone, live streaming </w:t>
      </w:r>
      <w:r w:rsidRPr="00BB59AA">
        <w:t xml:space="preserve">or in-person.  </w:t>
      </w:r>
    </w:p>
    <w:p w:rsidR="00A403BB" w:rsidRDefault="00A403BB" w:rsidP="00A403BB"/>
    <w:p w:rsidR="004D6E14" w:rsidRDefault="004D6E14" w:rsidP="00A403BB">
      <w:pPr>
        <w:rPr>
          <w:b/>
        </w:rPr>
      </w:pPr>
    </w:p>
    <w:p w:rsidR="00A403BB" w:rsidRPr="00A22849" w:rsidRDefault="00A403BB" w:rsidP="00A403BB">
      <w:pPr>
        <w:rPr>
          <w:b/>
          <w:color w:val="FF0000"/>
        </w:rPr>
      </w:pPr>
      <w:r>
        <w:rPr>
          <w:b/>
        </w:rPr>
        <w:t xml:space="preserve">Administration </w:t>
      </w:r>
      <w:r w:rsidRPr="009B7DB5">
        <w:rPr>
          <w:b/>
        </w:rPr>
        <w:t>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580B8E">
        <w:t>X]</w:t>
      </w:r>
      <w:r>
        <w:t xml:space="preserve"> Web-based</w:t>
      </w:r>
      <w:r w:rsidR="001B0AAA">
        <w:t xml:space="preserve"> or other forms of Social Media </w:t>
      </w:r>
    </w:p>
    <w:p w:rsidR="001B0AAA" w:rsidRDefault="00A403BB" w:rsidP="001B0AAA">
      <w:pPr>
        <w:ind w:left="720"/>
      </w:pPr>
      <w:r>
        <w:t>[</w:t>
      </w:r>
      <w:r w:rsidR="00580B8E">
        <w:t>X]</w:t>
      </w:r>
      <w:r>
        <w:t xml:space="preserve"> Telephone</w:t>
      </w:r>
      <w:r>
        <w:tab/>
      </w:r>
    </w:p>
    <w:p w:rsidR="001B0AAA" w:rsidRDefault="00580B8E" w:rsidP="001B0AAA">
      <w:pPr>
        <w:ind w:left="720"/>
      </w:pPr>
      <w:r>
        <w:t>[X]</w:t>
      </w:r>
      <w:r w:rsidR="00A403BB">
        <w:t xml:space="preserve"> In-person</w:t>
      </w:r>
      <w:r w:rsidR="00A403BB">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A22849">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9AA" w:rsidRDefault="00BB59AA">
      <w:r>
        <w:separator/>
      </w:r>
    </w:p>
  </w:endnote>
  <w:endnote w:type="continuationSeparator" w:id="0">
    <w:p w:rsidR="00BB59AA" w:rsidRDefault="00BB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AA" w:rsidRDefault="00BB59A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A647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9AA" w:rsidRDefault="00BB59AA">
      <w:r>
        <w:separator/>
      </w:r>
    </w:p>
  </w:footnote>
  <w:footnote w:type="continuationSeparator" w:id="0">
    <w:p w:rsidR="00BB59AA" w:rsidRDefault="00BB5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BA171E"/>
    <w:multiLevelType w:val="hybridMultilevel"/>
    <w:tmpl w:val="26FE3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064690"/>
    <w:multiLevelType w:val="hybridMultilevel"/>
    <w:tmpl w:val="AD147652"/>
    <w:lvl w:ilvl="0" w:tplc="E126F6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7B15A9"/>
    <w:multiLevelType w:val="hybridMultilevel"/>
    <w:tmpl w:val="C24A26D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2"/>
  </w:num>
  <w:num w:numId="17">
    <w:abstractNumId w:val="4"/>
  </w:num>
  <w:num w:numId="18">
    <w:abstractNumId w:val="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27FBE"/>
    <w:rsid w:val="00047A64"/>
    <w:rsid w:val="00067329"/>
    <w:rsid w:val="00096716"/>
    <w:rsid w:val="000B2838"/>
    <w:rsid w:val="000C39ED"/>
    <w:rsid w:val="000D3917"/>
    <w:rsid w:val="000D44CA"/>
    <w:rsid w:val="000D7EB6"/>
    <w:rsid w:val="000E200B"/>
    <w:rsid w:val="000F68BE"/>
    <w:rsid w:val="001927A4"/>
    <w:rsid w:val="00194AC6"/>
    <w:rsid w:val="001A23B0"/>
    <w:rsid w:val="001A25CC"/>
    <w:rsid w:val="001B0AAA"/>
    <w:rsid w:val="001C39F7"/>
    <w:rsid w:val="001E768C"/>
    <w:rsid w:val="00237B48"/>
    <w:rsid w:val="0024521E"/>
    <w:rsid w:val="00263C3D"/>
    <w:rsid w:val="00274D0B"/>
    <w:rsid w:val="002B3C95"/>
    <w:rsid w:val="002D0B92"/>
    <w:rsid w:val="00343A54"/>
    <w:rsid w:val="003D5BBE"/>
    <w:rsid w:val="003E3C61"/>
    <w:rsid w:val="003F1C5B"/>
    <w:rsid w:val="00434E33"/>
    <w:rsid w:val="00441434"/>
    <w:rsid w:val="0045264C"/>
    <w:rsid w:val="00473C18"/>
    <w:rsid w:val="004876EC"/>
    <w:rsid w:val="004C1482"/>
    <w:rsid w:val="004D6E14"/>
    <w:rsid w:val="005009B0"/>
    <w:rsid w:val="005174E5"/>
    <w:rsid w:val="00580B8E"/>
    <w:rsid w:val="005A1006"/>
    <w:rsid w:val="005C7C9B"/>
    <w:rsid w:val="005D266C"/>
    <w:rsid w:val="005D7505"/>
    <w:rsid w:val="005E714A"/>
    <w:rsid w:val="006140A0"/>
    <w:rsid w:val="00636621"/>
    <w:rsid w:val="00642B49"/>
    <w:rsid w:val="0066742F"/>
    <w:rsid w:val="006832D9"/>
    <w:rsid w:val="0069403B"/>
    <w:rsid w:val="006E43C0"/>
    <w:rsid w:val="006F3DDE"/>
    <w:rsid w:val="00704678"/>
    <w:rsid w:val="007425E7"/>
    <w:rsid w:val="007759A3"/>
    <w:rsid w:val="00802607"/>
    <w:rsid w:val="008101A5"/>
    <w:rsid w:val="00822664"/>
    <w:rsid w:val="00843796"/>
    <w:rsid w:val="00895229"/>
    <w:rsid w:val="008A647F"/>
    <w:rsid w:val="008C784E"/>
    <w:rsid w:val="008F0203"/>
    <w:rsid w:val="008F50D4"/>
    <w:rsid w:val="00900301"/>
    <w:rsid w:val="009239AA"/>
    <w:rsid w:val="00935ADA"/>
    <w:rsid w:val="00946B6C"/>
    <w:rsid w:val="0095383A"/>
    <w:rsid w:val="00955A71"/>
    <w:rsid w:val="0096108F"/>
    <w:rsid w:val="00965C29"/>
    <w:rsid w:val="009B7DB5"/>
    <w:rsid w:val="009C13B9"/>
    <w:rsid w:val="009D01A2"/>
    <w:rsid w:val="009D0271"/>
    <w:rsid w:val="009F5923"/>
    <w:rsid w:val="00A22849"/>
    <w:rsid w:val="00A358DB"/>
    <w:rsid w:val="00A403BB"/>
    <w:rsid w:val="00A47004"/>
    <w:rsid w:val="00A674DF"/>
    <w:rsid w:val="00A83AA6"/>
    <w:rsid w:val="00AE1809"/>
    <w:rsid w:val="00B80D76"/>
    <w:rsid w:val="00BA2105"/>
    <w:rsid w:val="00BA7E06"/>
    <w:rsid w:val="00BB43B5"/>
    <w:rsid w:val="00BB59AA"/>
    <w:rsid w:val="00BB6219"/>
    <w:rsid w:val="00BD290F"/>
    <w:rsid w:val="00C14CC4"/>
    <w:rsid w:val="00C33C52"/>
    <w:rsid w:val="00C40D8B"/>
    <w:rsid w:val="00C46D09"/>
    <w:rsid w:val="00C8407A"/>
    <w:rsid w:val="00C8488C"/>
    <w:rsid w:val="00C86E91"/>
    <w:rsid w:val="00CA2650"/>
    <w:rsid w:val="00CB1078"/>
    <w:rsid w:val="00CC6FAF"/>
    <w:rsid w:val="00CD6AFC"/>
    <w:rsid w:val="00CD7620"/>
    <w:rsid w:val="00D24698"/>
    <w:rsid w:val="00D6383F"/>
    <w:rsid w:val="00DB59D0"/>
    <w:rsid w:val="00DC33D3"/>
    <w:rsid w:val="00E20FC5"/>
    <w:rsid w:val="00E26329"/>
    <w:rsid w:val="00E40B50"/>
    <w:rsid w:val="00E50293"/>
    <w:rsid w:val="00E65FFC"/>
    <w:rsid w:val="00E80951"/>
    <w:rsid w:val="00E86CC6"/>
    <w:rsid w:val="00EB56B3"/>
    <w:rsid w:val="00ED6492"/>
    <w:rsid w:val="00ED77A2"/>
    <w:rsid w:val="00EF2095"/>
    <w:rsid w:val="00F06866"/>
    <w:rsid w:val="00F15956"/>
    <w:rsid w:val="00F24CFC"/>
    <w:rsid w:val="00F3170F"/>
    <w:rsid w:val="00F976B0"/>
    <w:rsid w:val="00FA6DE7"/>
    <w:rsid w:val="00FC0A8E"/>
    <w:rsid w:val="00FC3BEE"/>
    <w:rsid w:val="00FE2FA6"/>
    <w:rsid w:val="00FE3DF2"/>
    <w:rsid w:val="00FF6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9003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900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60738">
      <w:bodyDiv w:val="1"/>
      <w:marLeft w:val="0"/>
      <w:marRight w:val="0"/>
      <w:marTop w:val="0"/>
      <w:marBottom w:val="0"/>
      <w:divBdr>
        <w:top w:val="none" w:sz="0" w:space="0" w:color="auto"/>
        <w:left w:val="none" w:sz="0" w:space="0" w:color="auto"/>
        <w:bottom w:val="none" w:sz="0" w:space="0" w:color="auto"/>
        <w:right w:val="none" w:sz="0" w:space="0" w:color="auto"/>
      </w:divBdr>
    </w:div>
    <w:div w:id="767386738">
      <w:bodyDiv w:val="1"/>
      <w:marLeft w:val="0"/>
      <w:marRight w:val="0"/>
      <w:marTop w:val="0"/>
      <w:marBottom w:val="0"/>
      <w:divBdr>
        <w:top w:val="none" w:sz="0" w:space="0" w:color="auto"/>
        <w:left w:val="none" w:sz="0" w:space="0" w:color="auto"/>
        <w:bottom w:val="none" w:sz="0" w:space="0" w:color="auto"/>
        <w:right w:val="none" w:sz="0" w:space="0" w:color="auto"/>
      </w:divBdr>
    </w:div>
    <w:div w:id="1022434317">
      <w:bodyDiv w:val="1"/>
      <w:marLeft w:val="0"/>
      <w:marRight w:val="0"/>
      <w:marTop w:val="0"/>
      <w:marBottom w:val="0"/>
      <w:divBdr>
        <w:top w:val="none" w:sz="0" w:space="0" w:color="auto"/>
        <w:left w:val="none" w:sz="0" w:space="0" w:color="auto"/>
        <w:bottom w:val="none" w:sz="0" w:space="0" w:color="auto"/>
        <w:right w:val="none" w:sz="0" w:space="0" w:color="auto"/>
      </w:divBdr>
    </w:div>
    <w:div w:id="1183782893">
      <w:bodyDiv w:val="1"/>
      <w:marLeft w:val="0"/>
      <w:marRight w:val="0"/>
      <w:marTop w:val="0"/>
      <w:marBottom w:val="0"/>
      <w:divBdr>
        <w:top w:val="none" w:sz="0" w:space="0" w:color="auto"/>
        <w:left w:val="none" w:sz="0" w:space="0" w:color="auto"/>
        <w:bottom w:val="none" w:sz="0" w:space="0" w:color="auto"/>
        <w:right w:val="none" w:sz="0" w:space="0" w:color="auto"/>
      </w:divBdr>
    </w:div>
    <w:div w:id="154193471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a.gov/n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2019-09-25T18:15:00Z</dcterms:created>
  <dcterms:modified xsi:type="dcterms:W3CDTF">2019-09-25T18:15:00Z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1824905107</vt:i4>
  </property>
  <property fmtid="{D5CDD505-2E9C-101B-9397-08002B2CF9AE}" pid="3" name="_NewReviewCycle">
    <vt:lpwstr/>
  </property>
  <property fmtid="{D5CDD505-2E9C-101B-9397-08002B2CF9AE}" pid="4" name="_EmailSubject">
    <vt:lpwstr>THE CLEARANCE OF CUSTOMER SATISFACTION SURVEYS (“GENERIC CLEARANCES”) NDF Package--2020</vt:lpwstr>
  </property>
  <property fmtid="{D5CDD505-2E9C-101B-9397-08002B2CF9AE}" pid="5" name="_AuthorEmail">
    <vt:lpwstr>Robert.O.King@ssa.gov</vt:lpwstr>
  </property>
  <property fmtid="{D5CDD505-2E9C-101B-9397-08002B2CF9AE}" pid="6" name="_AuthorEmailDisplayName">
    <vt:lpwstr>King, Robert O.</vt:lpwstr>
  </property>
  <property fmtid="{D5CDD505-2E9C-101B-9397-08002B2CF9AE}" pid="7" name="_ReviewingToolsShownOnce">
    <vt:lpwstr/>
  </property>
</Properties>
</file>