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159" w:rsidR="000B576E" w:rsidP="006709CB" w:rsidRDefault="000B576E" w14:paraId="3496E15A" w14:textId="77777777">
      <w:pPr>
        <w:tabs>
          <w:tab w:val="left" w:pos="360"/>
          <w:tab w:val="left" w:pos="720"/>
        </w:tabs>
        <w:jc w:val="center"/>
        <w:rPr>
          <w:rFonts w:ascii="Arial" w:hAnsi="Arial" w:cs="Arial"/>
          <w:b/>
          <w:bCs/>
          <w:caps/>
          <w:sz w:val="26"/>
          <w:szCs w:val="26"/>
        </w:rPr>
      </w:pPr>
      <w:r w:rsidRPr="00221159">
        <w:rPr>
          <w:rFonts w:ascii="Arial" w:hAnsi="Arial" w:cs="Arial"/>
          <w:caps/>
          <w:sz w:val="26"/>
          <w:szCs w:val="26"/>
          <w:lang w:val="en-CA"/>
        </w:rPr>
        <w:fldChar w:fldCharType="begin"/>
      </w:r>
      <w:r w:rsidRPr="00221159">
        <w:rPr>
          <w:rFonts w:ascii="Arial" w:hAnsi="Arial" w:cs="Arial"/>
          <w:caps/>
          <w:sz w:val="26"/>
          <w:szCs w:val="26"/>
          <w:lang w:val="en-CA"/>
        </w:rPr>
        <w:instrText xml:space="preserve"> SEQ CHAPTER \h \r 1</w:instrText>
      </w:r>
      <w:r w:rsidRPr="00221159">
        <w:rPr>
          <w:rFonts w:ascii="Arial" w:hAnsi="Arial" w:cs="Arial"/>
          <w:caps/>
          <w:sz w:val="26"/>
          <w:szCs w:val="26"/>
          <w:lang w:val="en-CA"/>
        </w:rPr>
        <w:fldChar w:fldCharType="end"/>
      </w:r>
      <w:r w:rsidRPr="00221159">
        <w:rPr>
          <w:rFonts w:ascii="Arial" w:hAnsi="Arial" w:cs="Arial"/>
          <w:b/>
          <w:bCs/>
          <w:caps/>
          <w:sz w:val="26"/>
          <w:szCs w:val="26"/>
        </w:rPr>
        <w:t xml:space="preserve">Supporting Statement A for </w:t>
      </w:r>
    </w:p>
    <w:p w:rsidRPr="00221159" w:rsidR="000B576E" w:rsidP="006709CB" w:rsidRDefault="000B576E" w14:paraId="1B4FFE08" w14:textId="77777777">
      <w:pPr>
        <w:tabs>
          <w:tab w:val="left" w:pos="360"/>
          <w:tab w:val="left" w:pos="720"/>
        </w:tabs>
        <w:jc w:val="center"/>
        <w:rPr>
          <w:rFonts w:ascii="Arial" w:hAnsi="Arial" w:cs="Arial"/>
          <w:b/>
          <w:bCs/>
          <w:caps/>
          <w:sz w:val="26"/>
          <w:szCs w:val="26"/>
        </w:rPr>
      </w:pPr>
      <w:r w:rsidRPr="00221159">
        <w:rPr>
          <w:rFonts w:ascii="Arial" w:hAnsi="Arial" w:cs="Arial"/>
          <w:b/>
          <w:bCs/>
          <w:caps/>
          <w:sz w:val="26"/>
          <w:szCs w:val="26"/>
        </w:rPr>
        <w:t>Paperwork Reduction Act Submission</w:t>
      </w:r>
    </w:p>
    <w:p w:rsidRPr="00876047" w:rsidR="000B576E" w:rsidP="001028C6" w:rsidRDefault="000B576E" w14:paraId="66D1458E" w14:textId="77777777">
      <w:pPr>
        <w:tabs>
          <w:tab w:val="left" w:pos="360"/>
          <w:tab w:val="left" w:pos="720"/>
          <w:tab w:val="left" w:pos="1440"/>
        </w:tabs>
        <w:rPr>
          <w:rFonts w:ascii="Arial" w:hAnsi="Arial" w:cs="Arial"/>
          <w:b/>
          <w:bCs/>
          <w:sz w:val="26"/>
          <w:szCs w:val="26"/>
        </w:rPr>
      </w:pPr>
    </w:p>
    <w:p w:rsidRPr="00876047" w:rsidR="00282ECB" w:rsidP="006709CB" w:rsidRDefault="000B576E" w14:paraId="43DEEDA5" w14:textId="77777777">
      <w:pPr>
        <w:tabs>
          <w:tab w:val="left" w:pos="360"/>
          <w:tab w:val="left" w:pos="720"/>
        </w:tabs>
        <w:jc w:val="center"/>
        <w:rPr>
          <w:rFonts w:ascii="Arial" w:hAnsi="Arial" w:cs="Arial"/>
          <w:b/>
          <w:bCs/>
          <w:sz w:val="26"/>
          <w:szCs w:val="26"/>
        </w:rPr>
      </w:pPr>
      <w:r w:rsidRPr="00876047">
        <w:rPr>
          <w:rFonts w:ascii="Arial" w:hAnsi="Arial" w:cs="Arial"/>
          <w:b/>
          <w:bCs/>
          <w:sz w:val="26"/>
          <w:szCs w:val="26"/>
        </w:rPr>
        <w:t>Marine Mammal Marking, Tagging, and Reporting Certificates</w:t>
      </w:r>
      <w:r w:rsidRPr="00876047" w:rsidR="00282ECB">
        <w:rPr>
          <w:rFonts w:ascii="Arial" w:hAnsi="Arial" w:cs="Arial"/>
          <w:b/>
          <w:bCs/>
          <w:sz w:val="26"/>
          <w:szCs w:val="26"/>
        </w:rPr>
        <w:t xml:space="preserve"> and </w:t>
      </w:r>
    </w:p>
    <w:p w:rsidRPr="00876047" w:rsidR="000B576E" w:rsidP="006709CB" w:rsidRDefault="00282ECB" w14:paraId="5A4FA4B0" w14:textId="250E8DAB">
      <w:pPr>
        <w:tabs>
          <w:tab w:val="left" w:pos="360"/>
          <w:tab w:val="left" w:pos="720"/>
        </w:tabs>
        <w:jc w:val="center"/>
        <w:rPr>
          <w:rFonts w:ascii="Arial" w:hAnsi="Arial" w:cs="Arial"/>
          <w:b/>
          <w:bCs/>
          <w:sz w:val="26"/>
          <w:szCs w:val="26"/>
        </w:rPr>
      </w:pPr>
      <w:r w:rsidRPr="00876047">
        <w:rPr>
          <w:rFonts w:ascii="Arial" w:hAnsi="Arial" w:cs="Arial"/>
          <w:b/>
          <w:bCs/>
          <w:sz w:val="26"/>
          <w:szCs w:val="26"/>
        </w:rPr>
        <w:t>Registration of Certain Dead Marine Mammal Hard Parts</w:t>
      </w:r>
      <w:r w:rsidR="006709CB">
        <w:rPr>
          <w:rFonts w:ascii="Arial" w:hAnsi="Arial" w:cs="Arial"/>
          <w:b/>
          <w:bCs/>
          <w:sz w:val="26"/>
          <w:szCs w:val="26"/>
        </w:rPr>
        <w:t xml:space="preserve">, </w:t>
      </w:r>
    </w:p>
    <w:p w:rsidRPr="00876047" w:rsidR="000B576E" w:rsidP="006709CB" w:rsidRDefault="000B576E" w14:paraId="3C6DD44C" w14:textId="77777777">
      <w:pPr>
        <w:tabs>
          <w:tab w:val="left" w:pos="360"/>
          <w:tab w:val="left" w:pos="720"/>
        </w:tabs>
        <w:jc w:val="center"/>
        <w:rPr>
          <w:rFonts w:ascii="Arial" w:hAnsi="Arial" w:cs="Arial"/>
          <w:b/>
          <w:bCs/>
          <w:sz w:val="26"/>
          <w:szCs w:val="26"/>
        </w:rPr>
      </w:pPr>
      <w:r w:rsidRPr="00876047">
        <w:rPr>
          <w:rFonts w:ascii="Arial" w:hAnsi="Arial" w:cs="Arial"/>
          <w:b/>
          <w:bCs/>
          <w:sz w:val="26"/>
          <w:szCs w:val="26"/>
        </w:rPr>
        <w:t>50 CFR 18.23(f)</w:t>
      </w:r>
      <w:r w:rsidRPr="00876047" w:rsidR="0026372D">
        <w:rPr>
          <w:rFonts w:ascii="Arial" w:hAnsi="Arial" w:cs="Arial"/>
          <w:b/>
          <w:bCs/>
          <w:sz w:val="26"/>
          <w:szCs w:val="26"/>
        </w:rPr>
        <w:t xml:space="preserve"> and 18.26</w:t>
      </w:r>
    </w:p>
    <w:p w:rsidRPr="00876047" w:rsidR="00F95C26" w:rsidP="006709CB" w:rsidRDefault="00F95C26" w14:paraId="3DF91124" w14:textId="3D4B464C">
      <w:pPr>
        <w:tabs>
          <w:tab w:val="left" w:pos="360"/>
          <w:tab w:val="left" w:pos="720"/>
        </w:tabs>
        <w:jc w:val="center"/>
        <w:rPr>
          <w:rFonts w:ascii="Arial" w:hAnsi="Arial" w:cs="Arial"/>
          <w:sz w:val="26"/>
          <w:szCs w:val="26"/>
        </w:rPr>
      </w:pPr>
      <w:r w:rsidRPr="00876047">
        <w:rPr>
          <w:rFonts w:ascii="Arial" w:hAnsi="Arial" w:cs="Arial"/>
          <w:b/>
          <w:bCs/>
          <w:sz w:val="26"/>
          <w:szCs w:val="26"/>
        </w:rPr>
        <w:t>OMB Control Number 1018-0066</w:t>
      </w:r>
    </w:p>
    <w:p w:rsidRPr="002620B7" w:rsidR="003B01D0" w:rsidP="00876047" w:rsidRDefault="003B01D0" w14:paraId="5C7631B6" w14:textId="77777777">
      <w:pPr>
        <w:tabs>
          <w:tab w:val="left" w:pos="360"/>
          <w:tab w:val="left" w:pos="720"/>
          <w:tab w:val="left" w:pos="1440"/>
        </w:tabs>
        <w:jc w:val="center"/>
        <w:rPr>
          <w:rFonts w:ascii="Arial" w:hAnsi="Arial" w:cs="Arial"/>
          <w:b/>
          <w:bCs/>
          <w:sz w:val="22"/>
          <w:szCs w:val="22"/>
        </w:rPr>
      </w:pPr>
    </w:p>
    <w:p w:rsidRPr="002620B7" w:rsidR="000B576E" w:rsidP="00876047" w:rsidRDefault="000B576E" w14:paraId="3D5E059C" w14:textId="12068399">
      <w:pPr>
        <w:tabs>
          <w:tab w:val="left" w:pos="360"/>
          <w:tab w:val="left" w:pos="720"/>
          <w:tab w:val="left" w:pos="1440"/>
        </w:tabs>
        <w:rPr>
          <w:rFonts w:ascii="Arial" w:hAnsi="Arial" w:cs="Arial"/>
          <w:sz w:val="22"/>
          <w:szCs w:val="22"/>
        </w:rPr>
      </w:pPr>
      <w:r w:rsidRPr="002620B7">
        <w:rPr>
          <w:rFonts w:ascii="Arial" w:hAnsi="Arial" w:cs="Arial"/>
          <w:b/>
          <w:bCs/>
          <w:sz w:val="22"/>
          <w:szCs w:val="22"/>
        </w:rPr>
        <w:t>Terms of Clearance:</w:t>
      </w:r>
      <w:r w:rsidRPr="002620B7">
        <w:rPr>
          <w:rFonts w:ascii="Arial" w:hAnsi="Arial" w:cs="Arial"/>
          <w:bCs/>
          <w:sz w:val="22"/>
          <w:szCs w:val="22"/>
        </w:rPr>
        <w:t xml:space="preserve">  None</w:t>
      </w:r>
      <w:r w:rsidRPr="002620B7" w:rsidR="0004513F">
        <w:rPr>
          <w:rFonts w:ascii="Arial" w:hAnsi="Arial" w:cs="Arial"/>
          <w:bCs/>
          <w:sz w:val="22"/>
          <w:szCs w:val="22"/>
        </w:rPr>
        <w:t>.</w:t>
      </w:r>
    </w:p>
    <w:p w:rsidRPr="002620B7" w:rsidR="00C076E1" w:rsidP="00876047" w:rsidRDefault="00C076E1" w14:paraId="5B09FA20" w14:textId="77777777">
      <w:pPr>
        <w:tabs>
          <w:tab w:val="left" w:pos="360"/>
          <w:tab w:val="left" w:pos="720"/>
          <w:tab w:val="left" w:pos="1440"/>
        </w:tabs>
        <w:rPr>
          <w:rFonts w:ascii="Arial" w:hAnsi="Arial" w:cs="Arial"/>
          <w:sz w:val="22"/>
          <w:szCs w:val="22"/>
        </w:rPr>
      </w:pPr>
    </w:p>
    <w:p w:rsidRPr="00B50214" w:rsidR="006709CB" w:rsidP="006709CB" w:rsidRDefault="006709CB" w14:paraId="2C3D983B"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6709CB" w:rsidP="006709CB" w:rsidRDefault="006709CB" w14:paraId="5205DFC2" w14:textId="77777777">
      <w:pPr>
        <w:tabs>
          <w:tab w:val="left" w:pos="360"/>
          <w:tab w:val="left" w:pos="720"/>
        </w:tabs>
        <w:rPr>
          <w:rFonts w:ascii="Arial" w:hAnsi="Arial" w:cs="Arial"/>
          <w:sz w:val="22"/>
          <w:szCs w:val="22"/>
        </w:rPr>
      </w:pPr>
    </w:p>
    <w:p w:rsidRPr="002620B7" w:rsidR="00A12373" w:rsidP="00876047" w:rsidRDefault="000B576E" w14:paraId="56C5F419" w14:textId="1C66E161">
      <w:pPr>
        <w:tabs>
          <w:tab w:val="left" w:pos="360"/>
          <w:tab w:val="left" w:pos="720"/>
          <w:tab w:val="left" w:pos="1440"/>
        </w:tabs>
        <w:rPr>
          <w:rFonts w:ascii="Arial" w:hAnsi="Arial" w:cs="Arial"/>
          <w:sz w:val="22"/>
          <w:szCs w:val="22"/>
        </w:rPr>
      </w:pPr>
      <w:r w:rsidRPr="002620B7">
        <w:rPr>
          <w:rFonts w:ascii="Arial" w:hAnsi="Arial" w:cs="Arial"/>
          <w:sz w:val="22"/>
          <w:szCs w:val="22"/>
        </w:rPr>
        <w:t>Under section 101(b) of the Marine Mammal Protection Act of 1972, (MMPA) as amended, Alaska Natives residing in Alaska and dwelling on the coast of the North Pacific or Arctic Ocean may harvest polar bear (</w:t>
      </w:r>
      <w:proofErr w:type="spellStart"/>
      <w:r w:rsidRPr="002620B7">
        <w:rPr>
          <w:rFonts w:ascii="Arial" w:hAnsi="Arial" w:cs="Arial"/>
          <w:i/>
          <w:iCs/>
          <w:sz w:val="22"/>
          <w:szCs w:val="22"/>
        </w:rPr>
        <w:t>Ursus</w:t>
      </w:r>
      <w:proofErr w:type="spellEnd"/>
      <w:r w:rsidRPr="002620B7">
        <w:rPr>
          <w:rFonts w:ascii="Arial" w:hAnsi="Arial" w:cs="Arial"/>
          <w:i/>
          <w:iCs/>
          <w:sz w:val="22"/>
          <w:szCs w:val="22"/>
        </w:rPr>
        <w:t xml:space="preserve"> </w:t>
      </w:r>
      <w:proofErr w:type="spellStart"/>
      <w:r w:rsidRPr="002620B7">
        <w:rPr>
          <w:rFonts w:ascii="Arial" w:hAnsi="Arial" w:cs="Arial"/>
          <w:i/>
          <w:iCs/>
          <w:sz w:val="22"/>
          <w:szCs w:val="22"/>
        </w:rPr>
        <w:t>maritimus</w:t>
      </w:r>
      <w:proofErr w:type="spellEnd"/>
      <w:r w:rsidRPr="002620B7">
        <w:rPr>
          <w:rFonts w:ascii="Arial" w:hAnsi="Arial" w:cs="Arial"/>
          <w:sz w:val="22"/>
          <w:szCs w:val="22"/>
        </w:rPr>
        <w:t>), northern sea otter (</w:t>
      </w:r>
      <w:proofErr w:type="spellStart"/>
      <w:r w:rsidRPr="002620B7">
        <w:rPr>
          <w:rFonts w:ascii="Arial" w:hAnsi="Arial" w:cs="Arial"/>
          <w:i/>
          <w:iCs/>
          <w:sz w:val="22"/>
          <w:szCs w:val="22"/>
        </w:rPr>
        <w:t>Enhydra</w:t>
      </w:r>
      <w:proofErr w:type="spellEnd"/>
      <w:r w:rsidRPr="002620B7">
        <w:rPr>
          <w:rFonts w:ascii="Arial" w:hAnsi="Arial" w:cs="Arial"/>
          <w:i/>
          <w:iCs/>
          <w:sz w:val="22"/>
          <w:szCs w:val="22"/>
        </w:rPr>
        <w:t xml:space="preserve"> </w:t>
      </w:r>
      <w:proofErr w:type="spellStart"/>
      <w:r w:rsidRPr="002620B7">
        <w:rPr>
          <w:rFonts w:ascii="Arial" w:hAnsi="Arial" w:cs="Arial"/>
          <w:i/>
          <w:iCs/>
          <w:sz w:val="22"/>
          <w:szCs w:val="22"/>
        </w:rPr>
        <w:t>lutris</w:t>
      </w:r>
      <w:proofErr w:type="spellEnd"/>
      <w:r w:rsidRPr="002620B7">
        <w:rPr>
          <w:rFonts w:ascii="Arial" w:hAnsi="Arial" w:cs="Arial"/>
          <w:i/>
          <w:iCs/>
          <w:sz w:val="22"/>
          <w:szCs w:val="22"/>
        </w:rPr>
        <w:t xml:space="preserve"> </w:t>
      </w:r>
      <w:proofErr w:type="spellStart"/>
      <w:r w:rsidRPr="002620B7">
        <w:rPr>
          <w:rFonts w:ascii="Arial" w:hAnsi="Arial" w:cs="Arial"/>
          <w:i/>
          <w:iCs/>
          <w:sz w:val="22"/>
          <w:szCs w:val="22"/>
        </w:rPr>
        <w:t>kenyoni</w:t>
      </w:r>
      <w:proofErr w:type="spellEnd"/>
      <w:r w:rsidRPr="002620B7">
        <w:rPr>
          <w:rFonts w:ascii="Arial" w:hAnsi="Arial" w:cs="Arial"/>
          <w:sz w:val="22"/>
          <w:szCs w:val="22"/>
        </w:rPr>
        <w:t>), and Pacific walrus (</w:t>
      </w:r>
      <w:r w:rsidRPr="002620B7">
        <w:rPr>
          <w:rFonts w:ascii="Arial" w:hAnsi="Arial" w:cs="Arial"/>
          <w:i/>
          <w:iCs/>
          <w:sz w:val="22"/>
          <w:szCs w:val="22"/>
        </w:rPr>
        <w:t xml:space="preserve">Odobenus </w:t>
      </w:r>
      <w:proofErr w:type="spellStart"/>
      <w:r w:rsidRPr="002620B7">
        <w:rPr>
          <w:rFonts w:ascii="Arial" w:hAnsi="Arial" w:cs="Arial"/>
          <w:i/>
          <w:iCs/>
          <w:sz w:val="22"/>
          <w:szCs w:val="22"/>
        </w:rPr>
        <w:t>rosmarus</w:t>
      </w:r>
      <w:proofErr w:type="spellEnd"/>
      <w:r w:rsidRPr="002620B7">
        <w:rPr>
          <w:rFonts w:ascii="Arial" w:hAnsi="Arial" w:cs="Arial"/>
          <w:i/>
          <w:iCs/>
          <w:sz w:val="22"/>
          <w:szCs w:val="22"/>
        </w:rPr>
        <w:t xml:space="preserve"> </w:t>
      </w:r>
      <w:proofErr w:type="spellStart"/>
      <w:r w:rsidRPr="002620B7">
        <w:rPr>
          <w:rFonts w:ascii="Arial" w:hAnsi="Arial" w:cs="Arial"/>
          <w:i/>
          <w:iCs/>
          <w:sz w:val="22"/>
          <w:szCs w:val="22"/>
        </w:rPr>
        <w:t>divergens</w:t>
      </w:r>
      <w:proofErr w:type="spellEnd"/>
      <w:r w:rsidRPr="002620B7">
        <w:rPr>
          <w:rFonts w:ascii="Arial" w:hAnsi="Arial" w:cs="Arial"/>
          <w:sz w:val="22"/>
          <w:szCs w:val="22"/>
        </w:rPr>
        <w:t>) for subsistence or handicraft purposes.  Section 109(</w:t>
      </w:r>
      <w:proofErr w:type="spellStart"/>
      <w:r w:rsidRPr="002620B7">
        <w:rPr>
          <w:rFonts w:ascii="Arial" w:hAnsi="Arial" w:cs="Arial"/>
          <w:sz w:val="22"/>
          <w:szCs w:val="22"/>
        </w:rPr>
        <w:t>i</w:t>
      </w:r>
      <w:proofErr w:type="spellEnd"/>
      <w:r w:rsidRPr="002620B7">
        <w:rPr>
          <w:rFonts w:ascii="Arial" w:hAnsi="Arial" w:cs="Arial"/>
          <w:sz w:val="22"/>
          <w:szCs w:val="22"/>
        </w:rPr>
        <w:t xml:space="preserve">) of the MMPA authorizes the Secretary of the Interior (Secretary) to prescribe marking, tagging, and reporting regulations applicable to the Alaska Native subsistence and handicraft take.  </w:t>
      </w:r>
      <w:r w:rsidR="00221159">
        <w:rPr>
          <w:rFonts w:ascii="Arial" w:hAnsi="Arial" w:cs="Arial"/>
          <w:sz w:val="22"/>
          <w:szCs w:val="22"/>
        </w:rPr>
        <w:t>Regulations at</w:t>
      </w:r>
      <w:r w:rsidRPr="002620B7" w:rsidR="00CD0414">
        <w:rPr>
          <w:rFonts w:ascii="Arial" w:hAnsi="Arial" w:cs="Arial"/>
          <w:sz w:val="22"/>
          <w:szCs w:val="22"/>
        </w:rPr>
        <w:t xml:space="preserve"> </w:t>
      </w:r>
      <w:r w:rsidRPr="002620B7" w:rsidR="0026372D">
        <w:rPr>
          <w:rFonts w:ascii="Arial" w:hAnsi="Arial" w:cs="Arial"/>
          <w:sz w:val="22"/>
          <w:szCs w:val="22"/>
        </w:rPr>
        <w:t>50 CFR</w:t>
      </w:r>
      <w:r w:rsidRPr="002620B7" w:rsidR="006623F6">
        <w:rPr>
          <w:rFonts w:ascii="Arial" w:hAnsi="Arial" w:cs="Arial"/>
          <w:sz w:val="22"/>
          <w:szCs w:val="22"/>
        </w:rPr>
        <w:t xml:space="preserve"> 18.26</w:t>
      </w:r>
      <w:r w:rsidR="00221159">
        <w:rPr>
          <w:rFonts w:ascii="Arial" w:hAnsi="Arial" w:cs="Arial"/>
          <w:sz w:val="22"/>
          <w:szCs w:val="22"/>
        </w:rPr>
        <w:t xml:space="preserve"> permit the</w:t>
      </w:r>
      <w:r w:rsidRPr="002620B7" w:rsidR="006623F6">
        <w:rPr>
          <w:rFonts w:ascii="Arial" w:hAnsi="Arial" w:cs="Arial"/>
          <w:sz w:val="22"/>
          <w:szCs w:val="22"/>
        </w:rPr>
        <w:t xml:space="preserve"> </w:t>
      </w:r>
      <w:r w:rsidRPr="002620B7" w:rsidR="00ED6572">
        <w:rPr>
          <w:rFonts w:ascii="Arial" w:hAnsi="Arial" w:cs="Arial"/>
          <w:sz w:val="22"/>
          <w:szCs w:val="22"/>
        </w:rPr>
        <w:t>c</w:t>
      </w:r>
      <w:r w:rsidRPr="002620B7" w:rsidR="006623F6">
        <w:rPr>
          <w:rFonts w:ascii="Arial" w:hAnsi="Arial" w:cs="Arial"/>
          <w:sz w:val="22"/>
          <w:szCs w:val="22"/>
        </w:rPr>
        <w:t xml:space="preserve">ollection of certain dead marine mammal </w:t>
      </w:r>
      <w:r w:rsidRPr="002620B7" w:rsidR="001C2CCB">
        <w:rPr>
          <w:rFonts w:ascii="Arial" w:hAnsi="Arial" w:cs="Arial"/>
          <w:sz w:val="22"/>
          <w:szCs w:val="22"/>
        </w:rPr>
        <w:t xml:space="preserve">hard </w:t>
      </w:r>
      <w:r w:rsidRPr="002620B7" w:rsidR="006623F6">
        <w:rPr>
          <w:rFonts w:ascii="Arial" w:hAnsi="Arial" w:cs="Arial"/>
          <w:sz w:val="22"/>
          <w:szCs w:val="22"/>
        </w:rPr>
        <w:t>parts</w:t>
      </w:r>
      <w:r w:rsidRPr="002620B7" w:rsidR="00B7637D">
        <w:rPr>
          <w:rFonts w:ascii="Arial" w:hAnsi="Arial" w:cs="Arial"/>
          <w:sz w:val="22"/>
          <w:szCs w:val="22"/>
        </w:rPr>
        <w:t xml:space="preserve"> by non-Natives.  </w:t>
      </w:r>
      <w:r w:rsidR="00221159">
        <w:rPr>
          <w:rFonts w:ascii="Arial" w:hAnsi="Arial" w:cs="Arial"/>
          <w:sz w:val="22"/>
          <w:szCs w:val="22"/>
        </w:rPr>
        <w:t xml:space="preserve">Non-Natives may also collect </w:t>
      </w:r>
      <w:r w:rsidRPr="002620B7" w:rsidR="006623F6">
        <w:rPr>
          <w:rFonts w:ascii="Arial" w:hAnsi="Arial" w:cs="Arial"/>
          <w:sz w:val="22"/>
          <w:szCs w:val="22"/>
        </w:rPr>
        <w:t>bones, teeth</w:t>
      </w:r>
      <w:r w:rsidRPr="002620B7" w:rsidR="0026372D">
        <w:rPr>
          <w:rFonts w:ascii="Arial" w:hAnsi="Arial" w:cs="Arial"/>
          <w:sz w:val="22"/>
          <w:szCs w:val="22"/>
        </w:rPr>
        <w:t>,</w:t>
      </w:r>
      <w:r w:rsidRPr="002620B7" w:rsidR="006623F6">
        <w:rPr>
          <w:rFonts w:ascii="Arial" w:hAnsi="Arial" w:cs="Arial"/>
          <w:sz w:val="22"/>
          <w:szCs w:val="22"/>
        </w:rPr>
        <w:t xml:space="preserve"> or ivory of any dead marine mammal from a beach or from land within ¼</w:t>
      </w:r>
      <w:r w:rsidRPr="002620B7" w:rsidR="0026372D">
        <w:rPr>
          <w:rFonts w:ascii="Arial" w:hAnsi="Arial" w:cs="Arial"/>
          <w:sz w:val="22"/>
          <w:szCs w:val="22"/>
        </w:rPr>
        <w:t>-</w:t>
      </w:r>
      <w:r w:rsidRPr="002620B7" w:rsidR="006623F6">
        <w:rPr>
          <w:rFonts w:ascii="Arial" w:hAnsi="Arial" w:cs="Arial"/>
          <w:sz w:val="22"/>
          <w:szCs w:val="22"/>
        </w:rPr>
        <w:t>mile of the ocean.</w:t>
      </w:r>
      <w:r w:rsidRPr="002620B7" w:rsidR="00964A24">
        <w:rPr>
          <w:rFonts w:ascii="Arial" w:hAnsi="Arial" w:cs="Arial"/>
          <w:sz w:val="22"/>
          <w:szCs w:val="22"/>
        </w:rPr>
        <w:t xml:space="preserve">  </w:t>
      </w:r>
    </w:p>
    <w:p w:rsidRPr="002620B7" w:rsidR="00A12373" w:rsidP="00876047" w:rsidRDefault="00A12373" w14:paraId="3D740C13" w14:textId="77777777">
      <w:pPr>
        <w:tabs>
          <w:tab w:val="left" w:pos="360"/>
          <w:tab w:val="left" w:pos="720"/>
          <w:tab w:val="left" w:pos="1440"/>
        </w:tabs>
        <w:rPr>
          <w:rFonts w:ascii="Arial" w:hAnsi="Arial" w:cs="Arial"/>
          <w:sz w:val="22"/>
          <w:szCs w:val="22"/>
        </w:rPr>
      </w:pPr>
    </w:p>
    <w:p w:rsidRPr="002620B7" w:rsidR="000B576E" w:rsidP="00876047" w:rsidRDefault="00964A24" w14:paraId="1A2E1E1F" w14:textId="0EA5D443">
      <w:pPr>
        <w:tabs>
          <w:tab w:val="left" w:pos="360"/>
          <w:tab w:val="left" w:pos="720"/>
          <w:tab w:val="left" w:pos="1440"/>
        </w:tabs>
        <w:rPr>
          <w:rFonts w:ascii="Arial" w:hAnsi="Arial" w:cs="Arial"/>
          <w:sz w:val="22"/>
          <w:szCs w:val="22"/>
        </w:rPr>
      </w:pPr>
      <w:r w:rsidRPr="002620B7">
        <w:rPr>
          <w:rFonts w:ascii="Arial" w:hAnsi="Arial" w:cs="Arial"/>
          <w:sz w:val="22"/>
          <w:szCs w:val="22"/>
        </w:rPr>
        <w:t xml:space="preserve">This collection of information allows us to track who has registered beach found hard parts and determine </w:t>
      </w:r>
      <w:r w:rsidR="00341530">
        <w:rPr>
          <w:rFonts w:ascii="Arial" w:hAnsi="Arial" w:cs="Arial"/>
          <w:sz w:val="22"/>
          <w:szCs w:val="22"/>
        </w:rPr>
        <w:t xml:space="preserve">whether the </w:t>
      </w:r>
      <w:r w:rsidR="00221159">
        <w:rPr>
          <w:rFonts w:ascii="Arial" w:hAnsi="Arial" w:cs="Arial"/>
          <w:sz w:val="22"/>
          <w:szCs w:val="22"/>
        </w:rPr>
        <w:t xml:space="preserve">take </w:t>
      </w:r>
      <w:r w:rsidR="00341530">
        <w:rPr>
          <w:rFonts w:ascii="Arial" w:hAnsi="Arial" w:cs="Arial"/>
          <w:sz w:val="22"/>
          <w:szCs w:val="22"/>
        </w:rPr>
        <w:t>o</w:t>
      </w:r>
      <w:r w:rsidRPr="002620B7">
        <w:rPr>
          <w:rFonts w:ascii="Arial" w:hAnsi="Arial" w:cs="Arial"/>
          <w:sz w:val="22"/>
          <w:szCs w:val="22"/>
        </w:rPr>
        <w:t xml:space="preserve">f marine mammal hard parts </w:t>
      </w:r>
      <w:r w:rsidR="00221159">
        <w:rPr>
          <w:rFonts w:ascii="Arial" w:hAnsi="Arial" w:cs="Arial"/>
          <w:sz w:val="22"/>
          <w:szCs w:val="22"/>
        </w:rPr>
        <w:t>is legal</w:t>
      </w:r>
      <w:r w:rsidRPr="002620B7">
        <w:rPr>
          <w:rFonts w:ascii="Arial" w:hAnsi="Arial" w:cs="Arial"/>
          <w:sz w:val="22"/>
          <w:szCs w:val="22"/>
        </w:rPr>
        <w:t>.  Without authority to collect this information</w:t>
      </w:r>
      <w:r w:rsidRPr="002620B7" w:rsidR="0026372D">
        <w:rPr>
          <w:rFonts w:ascii="Arial" w:hAnsi="Arial" w:cs="Arial"/>
          <w:sz w:val="22"/>
          <w:szCs w:val="22"/>
        </w:rPr>
        <w:t>,</w:t>
      </w:r>
      <w:r w:rsidRPr="002620B7">
        <w:rPr>
          <w:rFonts w:ascii="Arial" w:hAnsi="Arial" w:cs="Arial"/>
          <w:sz w:val="22"/>
          <w:szCs w:val="22"/>
        </w:rPr>
        <w:t xml:space="preserve"> we would not be able to distinguish between Native </w:t>
      </w:r>
      <w:r w:rsidRPr="002620B7" w:rsidR="0026372D">
        <w:rPr>
          <w:rFonts w:ascii="Arial" w:hAnsi="Arial" w:cs="Arial"/>
          <w:sz w:val="22"/>
          <w:szCs w:val="22"/>
        </w:rPr>
        <w:t>legal harvests and non-Native c</w:t>
      </w:r>
      <w:r w:rsidRPr="002620B7">
        <w:rPr>
          <w:rFonts w:ascii="Arial" w:hAnsi="Arial" w:cs="Arial"/>
          <w:sz w:val="22"/>
          <w:szCs w:val="22"/>
        </w:rPr>
        <w:t>ollection.</w:t>
      </w:r>
      <w:r w:rsidRPr="002620B7">
        <w:rPr>
          <w:rFonts w:ascii="Arial" w:hAnsi="Arial" w:cs="Arial"/>
          <w:color w:val="0000FF"/>
          <w:sz w:val="22"/>
          <w:szCs w:val="22"/>
        </w:rPr>
        <w:t xml:space="preserve">  </w:t>
      </w:r>
      <w:r w:rsidRPr="002620B7" w:rsidR="000B576E">
        <w:rPr>
          <w:rFonts w:ascii="Arial" w:hAnsi="Arial" w:cs="Arial"/>
          <w:sz w:val="22"/>
          <w:szCs w:val="22"/>
        </w:rPr>
        <w:t>Acting on behalf of the Secretary, the U.S. Fish and Wildlife Service (we, Service) published regulations at 50 CFR 18.23(f)</w:t>
      </w:r>
      <w:r w:rsidRPr="002620B7">
        <w:rPr>
          <w:rFonts w:ascii="Arial" w:hAnsi="Arial" w:cs="Arial"/>
          <w:sz w:val="22"/>
          <w:szCs w:val="22"/>
        </w:rPr>
        <w:t xml:space="preserve"> and 50 CFR 18.26(a)(b)(c)(d)</w:t>
      </w:r>
      <w:r w:rsidRPr="002620B7" w:rsidR="000B576E">
        <w:rPr>
          <w:rFonts w:ascii="Arial" w:hAnsi="Arial" w:cs="Arial"/>
          <w:sz w:val="22"/>
          <w:szCs w:val="22"/>
        </w:rPr>
        <w:t>.  These regulations require, among other things, that Alaska Natives</w:t>
      </w:r>
      <w:r w:rsidRPr="002620B7" w:rsidR="0026372D">
        <w:rPr>
          <w:rFonts w:ascii="Arial" w:hAnsi="Arial" w:cs="Arial"/>
          <w:sz w:val="22"/>
          <w:szCs w:val="22"/>
        </w:rPr>
        <w:t xml:space="preserve"> and non-Native</w:t>
      </w:r>
      <w:r w:rsidRPr="002620B7" w:rsidR="003B01D0">
        <w:rPr>
          <w:rFonts w:ascii="Arial" w:hAnsi="Arial" w:cs="Arial"/>
          <w:sz w:val="22"/>
          <w:szCs w:val="22"/>
        </w:rPr>
        <w:t>s</w:t>
      </w:r>
      <w:r w:rsidRPr="002620B7" w:rsidR="0026372D">
        <w:rPr>
          <w:rFonts w:ascii="Arial" w:hAnsi="Arial" w:cs="Arial"/>
          <w:sz w:val="22"/>
          <w:szCs w:val="22"/>
        </w:rPr>
        <w:t xml:space="preserve"> </w:t>
      </w:r>
      <w:r w:rsidRPr="002620B7" w:rsidR="00B7637D">
        <w:rPr>
          <w:rFonts w:ascii="Arial" w:hAnsi="Arial" w:cs="Arial"/>
          <w:sz w:val="22"/>
          <w:szCs w:val="22"/>
        </w:rPr>
        <w:t>report harvest or collection</w:t>
      </w:r>
      <w:r w:rsidRPr="002620B7" w:rsidR="000B576E">
        <w:rPr>
          <w:rFonts w:ascii="Arial" w:hAnsi="Arial" w:cs="Arial"/>
          <w:sz w:val="22"/>
          <w:szCs w:val="22"/>
        </w:rPr>
        <w:t xml:space="preserve"> </w:t>
      </w:r>
      <w:r w:rsidRPr="002620B7" w:rsidR="00B7637D">
        <w:rPr>
          <w:rFonts w:ascii="Arial" w:hAnsi="Arial" w:cs="Arial"/>
          <w:sz w:val="22"/>
          <w:szCs w:val="22"/>
        </w:rPr>
        <w:t>of</w:t>
      </w:r>
      <w:r w:rsidRPr="002620B7" w:rsidR="000B576E">
        <w:rPr>
          <w:rFonts w:ascii="Arial" w:hAnsi="Arial" w:cs="Arial"/>
          <w:sz w:val="22"/>
          <w:szCs w:val="22"/>
        </w:rPr>
        <w:t xml:space="preserve"> marine mammals to the Service and have them tagged.  </w:t>
      </w:r>
    </w:p>
    <w:p w:rsidRPr="002620B7" w:rsidR="003B01D0" w:rsidP="00876047" w:rsidRDefault="003B01D0" w14:paraId="76463C09" w14:textId="77777777">
      <w:pPr>
        <w:tabs>
          <w:tab w:val="left" w:pos="360"/>
          <w:tab w:val="left" w:pos="720"/>
          <w:tab w:val="left" w:pos="1440"/>
        </w:tabs>
        <w:rPr>
          <w:rFonts w:ascii="Arial" w:hAnsi="Arial" w:cs="Arial"/>
          <w:color w:val="0000FF"/>
          <w:sz w:val="22"/>
          <w:szCs w:val="22"/>
        </w:rPr>
      </w:pPr>
    </w:p>
    <w:p w:rsidRPr="00B50214" w:rsidR="006709CB" w:rsidP="006709CB" w:rsidRDefault="006709CB" w14:paraId="53C9A54F"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proofErr w:type="gramStart"/>
      <w:r w:rsidRPr="00B50214">
        <w:rPr>
          <w:rFonts w:ascii="Arial" w:hAnsi="Arial" w:cs="Arial"/>
          <w:b/>
          <w:sz w:val="22"/>
          <w:szCs w:val="22"/>
        </w:rPr>
        <w:t>questionnaire</w:t>
      </w:r>
      <w:proofErr w:type="gramEnd"/>
      <w:r w:rsidRPr="00B50214">
        <w:rPr>
          <w:rFonts w:ascii="Arial" w:hAnsi="Arial" w:cs="Arial"/>
          <w:b/>
          <w:sz w:val="22"/>
          <w:szCs w:val="22"/>
        </w:rPr>
        <w:t>, every question needs to be justified.</w:t>
      </w:r>
    </w:p>
    <w:p w:rsidRPr="00B50214" w:rsidR="006709CB" w:rsidP="006709CB" w:rsidRDefault="006709CB" w14:paraId="79D7B3E4" w14:textId="77777777">
      <w:pPr>
        <w:tabs>
          <w:tab w:val="left" w:pos="360"/>
          <w:tab w:val="left" w:pos="720"/>
        </w:tabs>
        <w:rPr>
          <w:rFonts w:ascii="Arial" w:hAnsi="Arial" w:cs="Arial"/>
          <w:sz w:val="22"/>
          <w:szCs w:val="22"/>
        </w:rPr>
      </w:pPr>
    </w:p>
    <w:p w:rsidRPr="002620B7" w:rsidR="0026372D" w:rsidP="00876047" w:rsidRDefault="00221159" w14:paraId="21A195CF" w14:textId="53F17417">
      <w:pPr>
        <w:tabs>
          <w:tab w:val="left" w:pos="360"/>
          <w:tab w:val="left" w:pos="720"/>
          <w:tab w:val="left" w:pos="1440"/>
        </w:tabs>
        <w:rPr>
          <w:rFonts w:ascii="Arial" w:hAnsi="Arial" w:cs="Arial"/>
          <w:sz w:val="22"/>
          <w:szCs w:val="22"/>
        </w:rPr>
      </w:pPr>
      <w:r>
        <w:rPr>
          <w:rFonts w:ascii="Arial" w:hAnsi="Arial" w:cs="Arial"/>
          <w:sz w:val="22"/>
          <w:szCs w:val="22"/>
        </w:rPr>
        <w:t>We use t</w:t>
      </w:r>
      <w:r w:rsidRPr="002620B7" w:rsidR="000B576E">
        <w:rPr>
          <w:rFonts w:ascii="Arial" w:hAnsi="Arial" w:cs="Arial"/>
          <w:sz w:val="22"/>
          <w:szCs w:val="22"/>
        </w:rPr>
        <w:t>he information collect</w:t>
      </w:r>
      <w:r w:rsidRPr="002620B7" w:rsidR="00A12373">
        <w:rPr>
          <w:rFonts w:ascii="Arial" w:hAnsi="Arial" w:cs="Arial"/>
          <w:sz w:val="22"/>
          <w:szCs w:val="22"/>
        </w:rPr>
        <w:t>ed</w:t>
      </w:r>
      <w:r w:rsidRPr="002620B7" w:rsidR="000B576E">
        <w:rPr>
          <w:rFonts w:ascii="Arial" w:hAnsi="Arial" w:cs="Arial"/>
          <w:sz w:val="22"/>
          <w:szCs w:val="22"/>
        </w:rPr>
        <w:t xml:space="preserve"> from Alaska Natives to operate the Marking, Tagging, and Reporting Program (MTRP).  This program improves our </w:t>
      </w:r>
      <w:r w:rsidRPr="002620B7">
        <w:rPr>
          <w:rFonts w:ascii="Arial" w:hAnsi="Arial" w:cs="Arial"/>
          <w:sz w:val="22"/>
          <w:szCs w:val="22"/>
        </w:rPr>
        <w:t>decision-making</w:t>
      </w:r>
      <w:r w:rsidRPr="002620B7" w:rsidR="000B576E">
        <w:rPr>
          <w:rFonts w:ascii="Arial" w:hAnsi="Arial" w:cs="Arial"/>
          <w:sz w:val="22"/>
          <w:szCs w:val="22"/>
        </w:rPr>
        <w:t xml:space="preserve"> ability by substantially expanding the quality and quantity of harvest and biological data upon which we base future management decisions.  Further, it provides us the ability to make inferences about the condition and general health of the populations.  Without authority to collect this harvest information, our ability to measure the take of polar bears, northern sea otters, and walrus would be inadequate.  Harvest information allows us to make rational, knowledgeable decisions regarding the Alaska Native harvest.  </w:t>
      </w:r>
    </w:p>
    <w:p w:rsidRPr="002620B7" w:rsidR="0026372D" w:rsidP="00876047" w:rsidRDefault="0026372D" w14:paraId="4EFCFC5E" w14:textId="77777777">
      <w:pPr>
        <w:tabs>
          <w:tab w:val="left" w:pos="360"/>
          <w:tab w:val="left" w:pos="720"/>
          <w:tab w:val="left" w:pos="1440"/>
        </w:tabs>
        <w:rPr>
          <w:rFonts w:ascii="Arial" w:hAnsi="Arial" w:cs="Arial"/>
          <w:sz w:val="22"/>
          <w:szCs w:val="22"/>
        </w:rPr>
      </w:pPr>
    </w:p>
    <w:p w:rsidRPr="002620B7" w:rsidR="0026372D" w:rsidP="00876047" w:rsidRDefault="00D272D5" w14:paraId="5A6A77A4" w14:textId="7BB095D1">
      <w:pPr>
        <w:tabs>
          <w:tab w:val="left" w:pos="360"/>
          <w:tab w:val="left" w:pos="720"/>
          <w:tab w:val="left" w:pos="1440"/>
        </w:tabs>
        <w:rPr>
          <w:rFonts w:ascii="Arial" w:hAnsi="Arial" w:cs="Arial"/>
          <w:sz w:val="22"/>
          <w:szCs w:val="22"/>
        </w:rPr>
      </w:pPr>
      <w:r>
        <w:rPr>
          <w:rFonts w:ascii="Arial" w:hAnsi="Arial" w:cs="Arial"/>
          <w:b/>
          <w:i/>
          <w:sz w:val="22"/>
          <w:szCs w:val="22"/>
        </w:rPr>
        <w:t>Alaska Native Harvest Reporting:</w:t>
      </w:r>
      <w:r>
        <w:rPr>
          <w:rFonts w:ascii="Arial" w:hAnsi="Arial" w:cs="Arial"/>
          <w:sz w:val="22"/>
          <w:szCs w:val="22"/>
        </w:rPr>
        <w:t xml:space="preserve">  </w:t>
      </w:r>
      <w:r w:rsidRPr="002620B7" w:rsidR="000B576E">
        <w:rPr>
          <w:rFonts w:ascii="Arial" w:hAnsi="Arial" w:cs="Arial"/>
          <w:sz w:val="22"/>
          <w:szCs w:val="22"/>
        </w:rPr>
        <w:t xml:space="preserve">We use three </w:t>
      </w:r>
      <w:r w:rsidR="0079586B">
        <w:rPr>
          <w:rFonts w:ascii="Arial" w:hAnsi="Arial" w:cs="Arial"/>
          <w:sz w:val="22"/>
          <w:szCs w:val="22"/>
        </w:rPr>
        <w:t xml:space="preserve">Service </w:t>
      </w:r>
      <w:r w:rsidRPr="002620B7" w:rsidR="000B576E">
        <w:rPr>
          <w:rFonts w:ascii="Arial" w:hAnsi="Arial" w:cs="Arial"/>
          <w:sz w:val="22"/>
          <w:szCs w:val="22"/>
        </w:rPr>
        <w:t>forms to collect harvest information</w:t>
      </w:r>
      <w:r w:rsidRPr="002620B7" w:rsidR="0026372D">
        <w:rPr>
          <w:rFonts w:ascii="Arial" w:hAnsi="Arial" w:cs="Arial"/>
          <w:sz w:val="22"/>
          <w:szCs w:val="22"/>
        </w:rPr>
        <w:t xml:space="preserve"> on Alaska Native harvest:</w:t>
      </w:r>
    </w:p>
    <w:p w:rsidRPr="002620B7" w:rsidR="0026372D" w:rsidP="00876047" w:rsidRDefault="0026372D" w14:paraId="417CB215" w14:textId="77777777">
      <w:pPr>
        <w:tabs>
          <w:tab w:val="left" w:pos="360"/>
          <w:tab w:val="left" w:pos="720"/>
          <w:tab w:val="left" w:pos="1440"/>
        </w:tabs>
        <w:rPr>
          <w:rFonts w:ascii="Arial" w:hAnsi="Arial" w:cs="Arial"/>
          <w:sz w:val="22"/>
          <w:szCs w:val="22"/>
        </w:rPr>
      </w:pPr>
    </w:p>
    <w:p w:rsidRPr="002620B7" w:rsidR="0026372D" w:rsidP="00876047" w:rsidRDefault="0026372D" w14:paraId="67C8B1DC" w14:textId="7EF2514C">
      <w:pPr>
        <w:numPr>
          <w:ilvl w:val="0"/>
          <w:numId w:val="19"/>
        </w:numPr>
        <w:tabs>
          <w:tab w:val="left" w:pos="360"/>
          <w:tab w:val="left" w:pos="720"/>
          <w:tab w:val="left" w:pos="1440"/>
        </w:tabs>
        <w:rPr>
          <w:rFonts w:ascii="Arial" w:hAnsi="Arial" w:cs="Arial"/>
          <w:sz w:val="22"/>
          <w:szCs w:val="22"/>
        </w:rPr>
      </w:pPr>
      <w:r w:rsidRPr="002620B7">
        <w:rPr>
          <w:rFonts w:ascii="Arial" w:hAnsi="Arial" w:cs="Arial"/>
          <w:sz w:val="22"/>
          <w:szCs w:val="22"/>
        </w:rPr>
        <w:t>Form 3-2414</w:t>
      </w:r>
      <w:r w:rsidRPr="002620B7" w:rsidR="001939AD">
        <w:rPr>
          <w:rFonts w:ascii="Arial" w:hAnsi="Arial" w:cs="Arial"/>
          <w:sz w:val="22"/>
          <w:szCs w:val="22"/>
        </w:rPr>
        <w:t>,</w:t>
      </w:r>
      <w:r w:rsidRPr="002620B7">
        <w:rPr>
          <w:rFonts w:ascii="Arial" w:hAnsi="Arial" w:cs="Arial"/>
          <w:sz w:val="22"/>
          <w:szCs w:val="22"/>
        </w:rPr>
        <w:t xml:space="preserve"> </w:t>
      </w:r>
      <w:r w:rsidRPr="002620B7" w:rsidR="001939AD">
        <w:rPr>
          <w:rFonts w:ascii="Arial" w:hAnsi="Arial" w:cs="Arial"/>
          <w:sz w:val="22"/>
          <w:szCs w:val="22"/>
        </w:rPr>
        <w:t>“</w:t>
      </w:r>
      <w:r w:rsidRPr="002620B7">
        <w:rPr>
          <w:rFonts w:ascii="Arial" w:hAnsi="Arial" w:cs="Arial"/>
          <w:sz w:val="22"/>
          <w:szCs w:val="22"/>
        </w:rPr>
        <w:t>P</w:t>
      </w:r>
      <w:r w:rsidRPr="002620B7" w:rsidR="001939AD">
        <w:rPr>
          <w:rFonts w:ascii="Arial" w:hAnsi="Arial" w:cs="Arial"/>
          <w:sz w:val="22"/>
          <w:szCs w:val="22"/>
        </w:rPr>
        <w:t>olar Bear Tagging Certificate”,</w:t>
      </w:r>
    </w:p>
    <w:p w:rsidRPr="002620B7" w:rsidR="0026372D" w:rsidP="00876047" w:rsidRDefault="001939AD" w14:paraId="195C23C9" w14:textId="14E885CA">
      <w:pPr>
        <w:numPr>
          <w:ilvl w:val="0"/>
          <w:numId w:val="19"/>
        </w:numPr>
        <w:tabs>
          <w:tab w:val="left" w:pos="360"/>
          <w:tab w:val="left" w:pos="720"/>
          <w:tab w:val="left" w:pos="1440"/>
        </w:tabs>
        <w:rPr>
          <w:rFonts w:ascii="Arial" w:hAnsi="Arial" w:cs="Arial"/>
          <w:sz w:val="22"/>
          <w:szCs w:val="22"/>
        </w:rPr>
      </w:pPr>
      <w:r w:rsidRPr="002620B7">
        <w:rPr>
          <w:rFonts w:ascii="Arial" w:hAnsi="Arial" w:cs="Arial"/>
          <w:sz w:val="22"/>
          <w:szCs w:val="22"/>
        </w:rPr>
        <w:t>Form 3-24</w:t>
      </w:r>
      <w:r w:rsidR="0079586B">
        <w:rPr>
          <w:rFonts w:ascii="Arial" w:hAnsi="Arial" w:cs="Arial"/>
          <w:sz w:val="22"/>
          <w:szCs w:val="22"/>
        </w:rPr>
        <w:t>15, “Walrus Tagging Certificate</w:t>
      </w:r>
      <w:r w:rsidRPr="002620B7">
        <w:rPr>
          <w:rFonts w:ascii="Arial" w:hAnsi="Arial" w:cs="Arial"/>
          <w:sz w:val="22"/>
          <w:szCs w:val="22"/>
        </w:rPr>
        <w:t>”, and</w:t>
      </w:r>
    </w:p>
    <w:p w:rsidRPr="002620B7" w:rsidR="0026372D" w:rsidP="00876047" w:rsidRDefault="001939AD" w14:paraId="7ED587D8" w14:textId="0A54C73C">
      <w:pPr>
        <w:numPr>
          <w:ilvl w:val="0"/>
          <w:numId w:val="19"/>
        </w:numPr>
        <w:tabs>
          <w:tab w:val="left" w:pos="360"/>
          <w:tab w:val="left" w:pos="720"/>
          <w:tab w:val="left" w:pos="1440"/>
        </w:tabs>
        <w:rPr>
          <w:rFonts w:ascii="Arial" w:hAnsi="Arial" w:cs="Arial"/>
          <w:sz w:val="22"/>
          <w:szCs w:val="22"/>
        </w:rPr>
      </w:pPr>
      <w:r w:rsidRPr="002620B7">
        <w:rPr>
          <w:rFonts w:ascii="Arial" w:hAnsi="Arial" w:cs="Arial"/>
          <w:sz w:val="22"/>
          <w:szCs w:val="22"/>
        </w:rPr>
        <w:lastRenderedPageBreak/>
        <w:t>Form 3-2416,</w:t>
      </w:r>
      <w:r w:rsidR="0079586B">
        <w:rPr>
          <w:rFonts w:ascii="Arial" w:hAnsi="Arial" w:cs="Arial"/>
          <w:sz w:val="22"/>
          <w:szCs w:val="22"/>
        </w:rPr>
        <w:t xml:space="preserve"> “Sea Otter Tagging Certificate</w:t>
      </w:r>
      <w:r w:rsidRPr="002620B7">
        <w:rPr>
          <w:rFonts w:ascii="Arial" w:hAnsi="Arial" w:cs="Arial"/>
          <w:sz w:val="22"/>
          <w:szCs w:val="22"/>
        </w:rPr>
        <w:t>”</w:t>
      </w:r>
      <w:r w:rsidRPr="002620B7" w:rsidR="0026372D">
        <w:rPr>
          <w:rFonts w:ascii="Arial" w:hAnsi="Arial" w:cs="Arial"/>
          <w:sz w:val="22"/>
          <w:szCs w:val="22"/>
        </w:rPr>
        <w:t>.</w:t>
      </w:r>
    </w:p>
    <w:p w:rsidRPr="002620B7" w:rsidR="000B576E" w:rsidP="00876047" w:rsidRDefault="000B576E" w14:paraId="60C961A7" w14:textId="77777777">
      <w:pPr>
        <w:tabs>
          <w:tab w:val="left" w:pos="360"/>
          <w:tab w:val="left" w:pos="720"/>
          <w:tab w:val="left" w:pos="1440"/>
        </w:tabs>
        <w:rPr>
          <w:rFonts w:ascii="Arial" w:hAnsi="Arial" w:cs="Arial"/>
          <w:sz w:val="22"/>
          <w:szCs w:val="22"/>
        </w:rPr>
      </w:pPr>
      <w:r w:rsidRPr="002620B7">
        <w:rPr>
          <w:rFonts w:ascii="Arial" w:hAnsi="Arial" w:cs="Arial"/>
          <w:sz w:val="22"/>
          <w:szCs w:val="22"/>
        </w:rPr>
        <w:t xml:space="preserve"> </w:t>
      </w:r>
    </w:p>
    <w:p w:rsidRPr="002620B7" w:rsidR="000B576E" w:rsidP="00876047" w:rsidRDefault="000B576E" w14:paraId="28B42AFF" w14:textId="620AB896">
      <w:pPr>
        <w:tabs>
          <w:tab w:val="left" w:pos="360"/>
          <w:tab w:val="left" w:pos="720"/>
          <w:tab w:val="left" w:pos="1440"/>
        </w:tabs>
        <w:rPr>
          <w:rFonts w:ascii="Arial" w:hAnsi="Arial" w:cs="Arial"/>
          <w:sz w:val="22"/>
          <w:szCs w:val="22"/>
        </w:rPr>
      </w:pPr>
      <w:r w:rsidRPr="002620B7">
        <w:rPr>
          <w:rFonts w:ascii="Arial" w:hAnsi="Arial" w:cs="Arial"/>
          <w:sz w:val="22"/>
          <w:szCs w:val="22"/>
        </w:rPr>
        <w:t xml:space="preserve">We collect </w:t>
      </w:r>
      <w:r w:rsidR="00AA5BBD">
        <w:rPr>
          <w:rFonts w:ascii="Arial" w:hAnsi="Arial" w:cs="Arial"/>
          <w:sz w:val="22"/>
          <w:szCs w:val="22"/>
        </w:rPr>
        <w:t xml:space="preserve">the following </w:t>
      </w:r>
      <w:r w:rsidRPr="002620B7">
        <w:rPr>
          <w:rFonts w:ascii="Arial" w:hAnsi="Arial" w:cs="Arial"/>
          <w:sz w:val="22"/>
          <w:szCs w:val="22"/>
        </w:rPr>
        <w:t xml:space="preserve">information </w:t>
      </w:r>
      <w:r w:rsidR="00AA5BBD">
        <w:rPr>
          <w:rFonts w:ascii="Arial" w:hAnsi="Arial" w:cs="Arial"/>
          <w:sz w:val="22"/>
          <w:szCs w:val="22"/>
        </w:rPr>
        <w:t>from Alaska Natives</w:t>
      </w:r>
      <w:r w:rsidRPr="002620B7">
        <w:rPr>
          <w:rFonts w:ascii="Arial" w:hAnsi="Arial" w:cs="Arial"/>
          <w:sz w:val="22"/>
          <w:szCs w:val="22"/>
        </w:rPr>
        <w:t>:</w:t>
      </w:r>
      <w:r w:rsidR="00B14B68">
        <w:rPr>
          <w:rFonts w:ascii="Arial" w:hAnsi="Arial" w:cs="Arial"/>
          <w:sz w:val="22"/>
          <w:szCs w:val="22"/>
        </w:rPr>
        <w:t xml:space="preserve"> </w:t>
      </w:r>
    </w:p>
    <w:p w:rsidRPr="002620B7" w:rsidR="00282ECB" w:rsidP="00876047" w:rsidRDefault="00282ECB" w14:paraId="22E23E9F" w14:textId="77777777">
      <w:pPr>
        <w:tabs>
          <w:tab w:val="left" w:pos="360"/>
          <w:tab w:val="left" w:pos="720"/>
          <w:tab w:val="left" w:pos="1440"/>
        </w:tabs>
        <w:rPr>
          <w:rFonts w:ascii="Arial" w:hAnsi="Arial" w:cs="Arial"/>
          <w:sz w:val="22"/>
          <w:szCs w:val="22"/>
        </w:rPr>
      </w:pPr>
    </w:p>
    <w:p w:rsidRPr="002620B7" w:rsidR="000B576E" w:rsidP="00876047" w:rsidRDefault="000B576E" w14:paraId="5C892643" w14:textId="01AD4CA5">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Date of kill</w:t>
      </w:r>
      <w:r w:rsidRPr="002620B7">
        <w:rPr>
          <w:rFonts w:ascii="Arial" w:hAnsi="Arial" w:cs="Arial"/>
        </w:rPr>
        <w:t xml:space="preserve">.  </w:t>
      </w:r>
      <w:r w:rsidR="00221159">
        <w:rPr>
          <w:rFonts w:ascii="Arial" w:hAnsi="Arial" w:cs="Arial"/>
        </w:rPr>
        <w:t>We use t</w:t>
      </w:r>
      <w:r w:rsidRPr="002620B7">
        <w:rPr>
          <w:rFonts w:ascii="Arial" w:hAnsi="Arial" w:cs="Arial"/>
        </w:rPr>
        <w:t xml:space="preserve">he date of kill </w:t>
      </w:r>
      <w:r w:rsidR="00573910">
        <w:rPr>
          <w:rFonts w:ascii="Arial" w:hAnsi="Arial" w:cs="Arial"/>
        </w:rPr>
        <w:t xml:space="preserve">to </w:t>
      </w:r>
      <w:r w:rsidRPr="002620B7">
        <w:rPr>
          <w:rFonts w:ascii="Arial" w:hAnsi="Arial" w:cs="Arial"/>
        </w:rPr>
        <w:t>provide</w:t>
      </w:r>
      <w:r w:rsidR="00573910">
        <w:rPr>
          <w:rFonts w:ascii="Arial" w:hAnsi="Arial" w:cs="Arial"/>
        </w:rPr>
        <w:t xml:space="preserve"> </w:t>
      </w:r>
      <w:r w:rsidRPr="002620B7">
        <w:rPr>
          <w:rFonts w:ascii="Arial" w:hAnsi="Arial" w:cs="Arial"/>
        </w:rPr>
        <w:t>informati</w:t>
      </w:r>
      <w:r w:rsidR="00221159">
        <w:rPr>
          <w:rFonts w:ascii="Arial" w:hAnsi="Arial" w:cs="Arial"/>
        </w:rPr>
        <w:t xml:space="preserve">on on chronology of the harvest </w:t>
      </w:r>
      <w:r w:rsidRPr="002620B7">
        <w:rPr>
          <w:rFonts w:ascii="Arial" w:hAnsi="Arial" w:cs="Arial"/>
        </w:rPr>
        <w:t>in population modeling and in determining which cohorts are being killed.</w:t>
      </w:r>
    </w:p>
    <w:p w:rsidRPr="002620B7" w:rsidR="002F6EBB" w:rsidP="00876047" w:rsidRDefault="002F6EBB" w14:paraId="3D6183C2" w14:textId="77777777">
      <w:pPr>
        <w:pStyle w:val="ListParagraph"/>
        <w:tabs>
          <w:tab w:val="left" w:pos="360"/>
          <w:tab w:val="left" w:pos="720"/>
          <w:tab w:val="left" w:pos="1440"/>
        </w:tabs>
        <w:spacing w:after="0" w:line="240" w:lineRule="auto"/>
        <w:rPr>
          <w:rFonts w:ascii="Arial" w:hAnsi="Arial" w:cs="Arial"/>
        </w:rPr>
      </w:pPr>
    </w:p>
    <w:p w:rsidR="00991C79" w:rsidP="00991C79" w:rsidRDefault="000B576E" w14:paraId="20425269" w14:textId="047BF20B">
      <w:pPr>
        <w:pStyle w:val="ListParagraph"/>
        <w:numPr>
          <w:ilvl w:val="0"/>
          <w:numId w:val="33"/>
        </w:numPr>
        <w:tabs>
          <w:tab w:val="left" w:pos="360"/>
          <w:tab w:val="left" w:pos="720"/>
          <w:tab w:val="left" w:pos="1440"/>
        </w:tabs>
        <w:spacing w:after="0" w:line="240" w:lineRule="auto"/>
        <w:rPr>
          <w:rFonts w:ascii="Arial" w:hAnsi="Arial" w:cs="Arial"/>
        </w:rPr>
      </w:pPr>
      <w:r w:rsidRPr="00991C79">
        <w:rPr>
          <w:rFonts w:ascii="Arial" w:hAnsi="Arial" w:cs="Arial"/>
          <w:b/>
        </w:rPr>
        <w:t>Sex of the animal</w:t>
      </w:r>
      <w:r w:rsidRPr="00991C79">
        <w:rPr>
          <w:rFonts w:ascii="Arial" w:hAnsi="Arial" w:cs="Arial"/>
        </w:rPr>
        <w:t xml:space="preserve">.  </w:t>
      </w:r>
      <w:r w:rsidRPr="00991C79" w:rsidR="00221159">
        <w:rPr>
          <w:rFonts w:ascii="Arial" w:hAnsi="Arial" w:cs="Arial"/>
        </w:rPr>
        <w:t>We use t</w:t>
      </w:r>
      <w:r w:rsidRPr="00991C79">
        <w:rPr>
          <w:rFonts w:ascii="Arial" w:hAnsi="Arial" w:cs="Arial"/>
        </w:rPr>
        <w:t>his information in population modeling, determining the status of populations, and predicting population trends.</w:t>
      </w:r>
    </w:p>
    <w:p w:rsidR="00991C79" w:rsidP="00991C79" w:rsidRDefault="00991C79" w14:paraId="22014187" w14:textId="77777777">
      <w:pPr>
        <w:pStyle w:val="ListParagraph"/>
        <w:tabs>
          <w:tab w:val="left" w:pos="360"/>
          <w:tab w:val="left" w:pos="720"/>
          <w:tab w:val="left" w:pos="1440"/>
        </w:tabs>
        <w:spacing w:after="0" w:line="240" w:lineRule="auto"/>
        <w:rPr>
          <w:rFonts w:ascii="Arial" w:hAnsi="Arial" w:cs="Arial"/>
        </w:rPr>
      </w:pPr>
    </w:p>
    <w:p w:rsidRPr="00991C79" w:rsidR="002F6EBB" w:rsidP="00991C79" w:rsidRDefault="000B576E" w14:paraId="41410B9E" w14:textId="37786187">
      <w:pPr>
        <w:pStyle w:val="ListParagraph"/>
        <w:numPr>
          <w:ilvl w:val="0"/>
          <w:numId w:val="33"/>
        </w:numPr>
        <w:tabs>
          <w:tab w:val="left" w:pos="360"/>
          <w:tab w:val="left" w:pos="720"/>
          <w:tab w:val="left" w:pos="1440"/>
        </w:tabs>
        <w:spacing w:after="0" w:line="240" w:lineRule="auto"/>
        <w:rPr>
          <w:rFonts w:ascii="Arial" w:hAnsi="Arial" w:cs="Arial"/>
        </w:rPr>
      </w:pPr>
      <w:r w:rsidRPr="00991C79">
        <w:rPr>
          <w:rFonts w:ascii="Arial" w:hAnsi="Arial" w:cs="Arial"/>
          <w:b/>
        </w:rPr>
        <w:t>Kill</w:t>
      </w:r>
      <w:r w:rsidRPr="00991C79" w:rsidR="00867F32">
        <w:rPr>
          <w:rFonts w:ascii="Arial" w:hAnsi="Arial" w:cs="Arial"/>
          <w:b/>
        </w:rPr>
        <w:t>/collection</w:t>
      </w:r>
      <w:r w:rsidRPr="00991C79">
        <w:rPr>
          <w:rFonts w:ascii="Arial" w:hAnsi="Arial" w:cs="Arial"/>
          <w:b/>
        </w:rPr>
        <w:t xml:space="preserve"> Location</w:t>
      </w:r>
      <w:r w:rsidRPr="00991C79">
        <w:rPr>
          <w:rFonts w:ascii="Arial" w:hAnsi="Arial" w:cs="Arial"/>
        </w:rPr>
        <w:t>.  This information yields insights on the distribution and relative abundance of the three species, the level and intensity of the harvest, and the harvest impacts on the species and their subpopulations.</w:t>
      </w:r>
    </w:p>
    <w:p w:rsidRPr="00991C79" w:rsidR="002F6EBB" w:rsidP="00876047" w:rsidRDefault="002F6EBB" w14:paraId="154B30E4" w14:textId="77777777">
      <w:pPr>
        <w:tabs>
          <w:tab w:val="left" w:pos="360"/>
          <w:tab w:val="left" w:pos="720"/>
          <w:tab w:val="left" w:pos="1440"/>
        </w:tabs>
        <w:rPr>
          <w:rFonts w:ascii="Arial" w:hAnsi="Arial" w:cs="Arial"/>
          <w:sz w:val="22"/>
          <w:szCs w:val="22"/>
        </w:rPr>
      </w:pPr>
    </w:p>
    <w:p w:rsidRPr="002620B7" w:rsidR="000B576E" w:rsidP="00876047" w:rsidRDefault="000B576E" w14:paraId="04A0BFE9" w14:textId="0BBEA2CC">
      <w:pPr>
        <w:pStyle w:val="ListParagraph"/>
        <w:numPr>
          <w:ilvl w:val="0"/>
          <w:numId w:val="33"/>
        </w:numPr>
        <w:tabs>
          <w:tab w:val="left" w:pos="360"/>
          <w:tab w:val="left" w:pos="720"/>
          <w:tab w:val="left" w:pos="1440"/>
        </w:tabs>
        <w:spacing w:after="0" w:line="240" w:lineRule="auto"/>
        <w:rPr>
          <w:rFonts w:ascii="Arial" w:hAnsi="Arial" w:cs="Arial"/>
        </w:rPr>
      </w:pPr>
      <w:r w:rsidRPr="00991C79">
        <w:rPr>
          <w:rFonts w:ascii="Arial" w:hAnsi="Arial" w:cs="Arial"/>
          <w:b/>
        </w:rPr>
        <w:t>Condition of the polar bear and whether or not cubs were present (</w:t>
      </w:r>
      <w:r w:rsidRPr="00991C79" w:rsidR="004971EC">
        <w:rPr>
          <w:rFonts w:ascii="Arial" w:hAnsi="Arial" w:cs="Arial"/>
          <w:b/>
        </w:rPr>
        <w:t xml:space="preserve">Form </w:t>
      </w:r>
      <w:r w:rsidRPr="00991C79">
        <w:rPr>
          <w:rFonts w:ascii="Arial" w:hAnsi="Arial" w:cs="Arial"/>
          <w:b/>
        </w:rPr>
        <w:t>3-</w:t>
      </w:r>
      <w:r w:rsidRPr="002620B7">
        <w:rPr>
          <w:rFonts w:ascii="Arial" w:hAnsi="Arial" w:cs="Arial"/>
          <w:b/>
        </w:rPr>
        <w:t>2414)</w:t>
      </w:r>
      <w:r w:rsidRPr="002620B7">
        <w:rPr>
          <w:rFonts w:ascii="Arial" w:hAnsi="Arial" w:cs="Arial"/>
        </w:rPr>
        <w:t>.  We use this information (1) as an indicator of polar bear physiological condition across their range based upon five newly standardized condition categories and (2) to supplement basic polar bear production and survival information based upon hunter observations.</w:t>
      </w:r>
    </w:p>
    <w:p w:rsidRPr="002620B7" w:rsidR="002F6EBB" w:rsidP="00876047" w:rsidRDefault="002F6EBB" w14:paraId="221BA257" w14:textId="77777777">
      <w:pPr>
        <w:tabs>
          <w:tab w:val="left" w:pos="360"/>
          <w:tab w:val="left" w:pos="720"/>
          <w:tab w:val="left" w:pos="1440"/>
        </w:tabs>
        <w:rPr>
          <w:rFonts w:ascii="Arial" w:hAnsi="Arial" w:cs="Arial"/>
          <w:sz w:val="22"/>
          <w:szCs w:val="22"/>
        </w:rPr>
      </w:pPr>
    </w:p>
    <w:p w:rsidRPr="002620B7" w:rsidR="000B576E" w:rsidP="00876047" w:rsidRDefault="000B576E" w14:paraId="5EB160EC" w14:textId="3AF56B62">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Type of take for walrus (LK = live killed, BF = beach found; (</w:t>
      </w:r>
      <w:r w:rsidRPr="002620B7" w:rsidR="004971EC">
        <w:rPr>
          <w:rFonts w:ascii="Arial" w:hAnsi="Arial" w:cs="Arial"/>
          <w:b/>
        </w:rPr>
        <w:t xml:space="preserve">Form </w:t>
      </w:r>
      <w:r w:rsidRPr="002620B7">
        <w:rPr>
          <w:rFonts w:ascii="Arial" w:hAnsi="Arial" w:cs="Arial"/>
          <w:b/>
        </w:rPr>
        <w:t>3-2415)</w:t>
      </w:r>
      <w:r w:rsidRPr="002620B7" w:rsidR="00B80AD1">
        <w:rPr>
          <w:rFonts w:ascii="Arial" w:hAnsi="Arial" w:cs="Arial"/>
          <w:b/>
        </w:rPr>
        <w:t>)</w:t>
      </w:r>
      <w:r w:rsidRPr="002620B7">
        <w:rPr>
          <w:rFonts w:ascii="Arial" w:hAnsi="Arial" w:cs="Arial"/>
          <w:b/>
        </w:rPr>
        <w:t xml:space="preserve">. </w:t>
      </w:r>
      <w:r w:rsidRPr="002620B7">
        <w:rPr>
          <w:rFonts w:ascii="Arial" w:hAnsi="Arial" w:cs="Arial"/>
        </w:rPr>
        <w:t xml:space="preserve"> This information increases the accuracy of the known mortality and harvest data by discriminating between a walrus killed for subsistence purposes or found dead and salvaged.  Requiring all ivory that has been taken or collected (pursuant to the Alaska Native exemption) to be marked, tagged, and reported simplifies Service enforcement efforts.</w:t>
      </w:r>
    </w:p>
    <w:p w:rsidRPr="002620B7" w:rsidR="002F6EBB" w:rsidP="00876047" w:rsidRDefault="002F6EBB" w14:paraId="4ED68B24" w14:textId="77777777">
      <w:pPr>
        <w:tabs>
          <w:tab w:val="left" w:pos="360"/>
          <w:tab w:val="left" w:pos="720"/>
          <w:tab w:val="left" w:pos="1440"/>
        </w:tabs>
        <w:rPr>
          <w:rFonts w:ascii="Arial" w:hAnsi="Arial" w:cs="Arial"/>
          <w:sz w:val="22"/>
          <w:szCs w:val="22"/>
        </w:rPr>
      </w:pPr>
    </w:p>
    <w:p w:rsidR="000B576E" w:rsidP="00876047" w:rsidRDefault="000B576E" w14:paraId="12178704" w14:textId="5AA8D9AF">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Number of otters present in</w:t>
      </w:r>
      <w:r w:rsidR="003F45EE">
        <w:rPr>
          <w:rFonts w:ascii="Arial" w:hAnsi="Arial" w:cs="Arial"/>
          <w:b/>
        </w:rPr>
        <w:t>,</w:t>
      </w:r>
      <w:r w:rsidRPr="002620B7">
        <w:rPr>
          <w:rFonts w:ascii="Arial" w:hAnsi="Arial" w:cs="Arial"/>
          <w:b/>
        </w:rPr>
        <w:t xml:space="preserve"> and number of otters harvested from</w:t>
      </w:r>
      <w:r w:rsidR="003F45EE">
        <w:rPr>
          <w:rFonts w:ascii="Arial" w:hAnsi="Arial" w:cs="Arial"/>
          <w:b/>
        </w:rPr>
        <w:t>,</w:t>
      </w:r>
      <w:r w:rsidRPr="002620B7">
        <w:rPr>
          <w:rFonts w:ascii="Arial" w:hAnsi="Arial" w:cs="Arial"/>
          <w:b/>
        </w:rPr>
        <w:t xml:space="preserve"> a pod (</w:t>
      </w:r>
      <w:r w:rsidRPr="002620B7" w:rsidR="004971EC">
        <w:rPr>
          <w:rFonts w:ascii="Arial" w:hAnsi="Arial" w:cs="Arial"/>
          <w:b/>
        </w:rPr>
        <w:t xml:space="preserve">Form </w:t>
      </w:r>
      <w:r w:rsidRPr="002620B7">
        <w:rPr>
          <w:rFonts w:ascii="Arial" w:hAnsi="Arial" w:cs="Arial"/>
          <w:b/>
        </w:rPr>
        <w:t>3-2416).</w:t>
      </w:r>
      <w:r w:rsidRPr="002620B7">
        <w:rPr>
          <w:rFonts w:ascii="Arial" w:hAnsi="Arial" w:cs="Arial"/>
        </w:rPr>
        <w:t xml:space="preserve">  </w:t>
      </w:r>
      <w:r w:rsidR="00221159">
        <w:rPr>
          <w:rFonts w:ascii="Arial" w:hAnsi="Arial" w:cs="Arial"/>
        </w:rPr>
        <w:t>We use t</w:t>
      </w:r>
      <w:r w:rsidRPr="002620B7" w:rsidR="00420CC9">
        <w:rPr>
          <w:rFonts w:ascii="Arial" w:hAnsi="Arial" w:cs="Arial"/>
        </w:rPr>
        <w:t xml:space="preserve">he </w:t>
      </w:r>
      <w:r w:rsidRPr="002620B7">
        <w:rPr>
          <w:rFonts w:ascii="Arial" w:hAnsi="Arial" w:cs="Arial"/>
        </w:rPr>
        <w:t>information as an indicator of both otter density across range and hunter effort.</w:t>
      </w:r>
    </w:p>
    <w:p w:rsidRPr="003F45EE" w:rsidR="00E44565" w:rsidP="003F45EE" w:rsidRDefault="00E44565" w14:paraId="7DC94917" w14:textId="77777777">
      <w:pPr>
        <w:pStyle w:val="ListParagraph"/>
        <w:rPr>
          <w:rFonts w:ascii="Arial" w:hAnsi="Arial" w:cs="Arial"/>
        </w:rPr>
      </w:pPr>
    </w:p>
    <w:p w:rsidR="00E44565" w:rsidP="00876047" w:rsidRDefault="00E44565" w14:paraId="408E0409" w14:textId="43F418E7">
      <w:pPr>
        <w:pStyle w:val="ListParagraph"/>
        <w:numPr>
          <w:ilvl w:val="0"/>
          <w:numId w:val="33"/>
        </w:numPr>
        <w:tabs>
          <w:tab w:val="left" w:pos="360"/>
          <w:tab w:val="left" w:pos="720"/>
          <w:tab w:val="left" w:pos="1440"/>
        </w:tabs>
        <w:spacing w:after="0" w:line="240" w:lineRule="auto"/>
        <w:rPr>
          <w:rFonts w:ascii="Arial" w:hAnsi="Arial" w:cs="Arial"/>
        </w:rPr>
      </w:pPr>
      <w:r>
        <w:rPr>
          <w:rFonts w:ascii="Arial" w:hAnsi="Arial" w:cs="Arial"/>
          <w:b/>
        </w:rPr>
        <w:t xml:space="preserve">Research Marks/Tags. </w:t>
      </w:r>
      <w:r>
        <w:rPr>
          <w:rFonts w:ascii="Arial" w:hAnsi="Arial" w:cs="Arial"/>
        </w:rPr>
        <w:t>As stated in the MMPA hunters need to report and turn in collars and tags to researcher</w:t>
      </w:r>
      <w:r w:rsidR="00573910">
        <w:rPr>
          <w:rFonts w:ascii="Arial" w:hAnsi="Arial" w:cs="Arial"/>
        </w:rPr>
        <w:t>s</w:t>
      </w:r>
      <w:r>
        <w:rPr>
          <w:rFonts w:ascii="Arial" w:hAnsi="Arial" w:cs="Arial"/>
        </w:rPr>
        <w:t xml:space="preserve"> when they are on a harvested bear.</w:t>
      </w:r>
    </w:p>
    <w:p w:rsidRPr="003F45EE" w:rsidR="009B1090" w:rsidP="003F45EE" w:rsidRDefault="009B1090" w14:paraId="7E5AFDE1" w14:textId="77777777">
      <w:pPr>
        <w:pStyle w:val="ListParagraph"/>
        <w:rPr>
          <w:rFonts w:ascii="Arial" w:hAnsi="Arial" w:cs="Arial"/>
        </w:rPr>
      </w:pPr>
    </w:p>
    <w:p w:rsidR="009B1090" w:rsidP="00876047" w:rsidRDefault="009B1090" w14:paraId="26C19184" w14:textId="4F2A47DF">
      <w:pPr>
        <w:pStyle w:val="ListParagraph"/>
        <w:numPr>
          <w:ilvl w:val="0"/>
          <w:numId w:val="33"/>
        </w:numPr>
        <w:tabs>
          <w:tab w:val="left" w:pos="360"/>
          <w:tab w:val="left" w:pos="720"/>
          <w:tab w:val="left" w:pos="1440"/>
        </w:tabs>
        <w:spacing w:after="0" w:line="240" w:lineRule="auto"/>
        <w:rPr>
          <w:rFonts w:ascii="Arial" w:hAnsi="Arial" w:cs="Arial"/>
        </w:rPr>
      </w:pPr>
      <w:r>
        <w:rPr>
          <w:rFonts w:ascii="Arial" w:hAnsi="Arial" w:cs="Arial"/>
          <w:b/>
        </w:rPr>
        <w:t xml:space="preserve">Conflict or problem bear </w:t>
      </w:r>
      <w:r w:rsidRPr="00E25823" w:rsidR="00B6156D">
        <w:rPr>
          <w:rFonts w:ascii="Arial" w:hAnsi="Arial" w:cs="Arial"/>
          <w:b/>
        </w:rPr>
        <w:t>(Form 3-2414)</w:t>
      </w:r>
      <w:r w:rsidR="006F7F37">
        <w:rPr>
          <w:rFonts w:ascii="Arial" w:hAnsi="Arial" w:cs="Arial"/>
          <w:b/>
        </w:rPr>
        <w:t>.</w:t>
      </w:r>
      <w:r w:rsidR="00B6156D">
        <w:rPr>
          <w:rFonts w:ascii="Arial" w:hAnsi="Arial" w:cs="Arial"/>
          <w:b/>
        </w:rPr>
        <w:t xml:space="preserve"> </w:t>
      </w:r>
      <w:r>
        <w:rPr>
          <w:rFonts w:ascii="Arial" w:hAnsi="Arial" w:cs="Arial"/>
        </w:rPr>
        <w:t>With increasing presence of bears in villages we are attempting to determine if bear harvest is due to proximity to personal property and potential hazard to the community.</w:t>
      </w:r>
    </w:p>
    <w:p w:rsidRPr="003F45EE" w:rsidR="009B1090" w:rsidP="003F45EE" w:rsidRDefault="009B1090" w14:paraId="762FFBE5" w14:textId="77777777">
      <w:pPr>
        <w:pStyle w:val="ListParagraph"/>
        <w:rPr>
          <w:rFonts w:ascii="Arial" w:hAnsi="Arial" w:cs="Arial"/>
        </w:rPr>
      </w:pPr>
    </w:p>
    <w:p w:rsidR="009B1090" w:rsidP="00876047" w:rsidRDefault="009B1090" w14:paraId="61AC7569" w14:textId="3036DEE7">
      <w:pPr>
        <w:pStyle w:val="ListParagraph"/>
        <w:numPr>
          <w:ilvl w:val="0"/>
          <w:numId w:val="33"/>
        </w:numPr>
        <w:tabs>
          <w:tab w:val="left" w:pos="360"/>
          <w:tab w:val="left" w:pos="720"/>
          <w:tab w:val="left" w:pos="1440"/>
        </w:tabs>
        <w:spacing w:after="0" w:line="240" w:lineRule="auto"/>
        <w:rPr>
          <w:rFonts w:ascii="Arial" w:hAnsi="Arial" w:cs="Arial"/>
        </w:rPr>
      </w:pPr>
      <w:r>
        <w:rPr>
          <w:rFonts w:ascii="Arial" w:hAnsi="Arial" w:cs="Arial"/>
          <w:b/>
        </w:rPr>
        <w:t>Hunter available for post hunt interview</w:t>
      </w:r>
      <w:r>
        <w:rPr>
          <w:rFonts w:ascii="Arial" w:hAnsi="Arial" w:cs="Arial"/>
        </w:rPr>
        <w:t xml:space="preserve"> </w:t>
      </w:r>
      <w:r w:rsidRPr="00E25823" w:rsidR="00B6156D">
        <w:rPr>
          <w:rFonts w:ascii="Arial" w:hAnsi="Arial" w:cs="Arial"/>
          <w:b/>
        </w:rPr>
        <w:t>(</w:t>
      </w:r>
      <w:r w:rsidRPr="00E25823" w:rsidR="00C04BDC">
        <w:rPr>
          <w:rFonts w:ascii="Arial" w:hAnsi="Arial" w:cs="Arial"/>
          <w:b/>
        </w:rPr>
        <w:t>Form 3-2414</w:t>
      </w:r>
      <w:r w:rsidRPr="00E25823" w:rsidR="00B6156D">
        <w:rPr>
          <w:rFonts w:ascii="Arial" w:hAnsi="Arial" w:cs="Arial"/>
          <w:b/>
        </w:rPr>
        <w:t>)</w:t>
      </w:r>
      <w:r w:rsidR="006F7F37">
        <w:rPr>
          <w:rFonts w:ascii="Arial" w:hAnsi="Arial" w:cs="Arial"/>
          <w:b/>
        </w:rPr>
        <w:t>.</w:t>
      </w:r>
      <w:r w:rsidRPr="00E25823" w:rsidR="00B6156D">
        <w:rPr>
          <w:rFonts w:ascii="Arial" w:hAnsi="Arial" w:cs="Arial"/>
          <w:b/>
        </w:rPr>
        <w:t xml:space="preserve"> </w:t>
      </w:r>
      <w:r>
        <w:rPr>
          <w:rFonts w:ascii="Arial" w:hAnsi="Arial" w:cs="Arial"/>
        </w:rPr>
        <w:t>Additional information can provide management with bear</w:t>
      </w:r>
      <w:r w:rsidR="00573910">
        <w:rPr>
          <w:rFonts w:ascii="Arial" w:hAnsi="Arial" w:cs="Arial"/>
        </w:rPr>
        <w:t>-</w:t>
      </w:r>
      <w:r>
        <w:rPr>
          <w:rFonts w:ascii="Arial" w:hAnsi="Arial" w:cs="Arial"/>
        </w:rPr>
        <w:t>human interactions and conflict avoidance measures. Each harvest is a unique experience and it has come to our attention that this form cannot provide all the information needed to make sound decisions for management.</w:t>
      </w:r>
    </w:p>
    <w:p w:rsidRPr="00E25823" w:rsidR="006F7F37" w:rsidP="00E25823" w:rsidRDefault="006F7F37" w14:paraId="0B9E4A76" w14:textId="77777777">
      <w:pPr>
        <w:pStyle w:val="ListParagraph"/>
        <w:rPr>
          <w:rFonts w:ascii="Arial" w:hAnsi="Arial" w:cs="Arial"/>
        </w:rPr>
      </w:pPr>
    </w:p>
    <w:p w:rsidR="006F7F37" w:rsidP="00876047" w:rsidRDefault="006F7F37" w14:paraId="14597C4C" w14:textId="2F15CA66">
      <w:pPr>
        <w:pStyle w:val="ListParagraph"/>
        <w:numPr>
          <w:ilvl w:val="0"/>
          <w:numId w:val="33"/>
        </w:numPr>
        <w:tabs>
          <w:tab w:val="left" w:pos="360"/>
          <w:tab w:val="left" w:pos="720"/>
          <w:tab w:val="left" w:pos="1440"/>
        </w:tabs>
        <w:spacing w:after="0" w:line="240" w:lineRule="auto"/>
        <w:rPr>
          <w:rFonts w:ascii="Arial" w:hAnsi="Arial" w:cs="Arial"/>
        </w:rPr>
      </w:pPr>
      <w:r>
        <w:rPr>
          <w:rFonts w:ascii="Arial" w:hAnsi="Arial" w:cs="Arial"/>
          <w:b/>
        </w:rPr>
        <w:t xml:space="preserve">Specimens Collected (Forms 3-2414, 3-2416).  </w:t>
      </w:r>
      <w:r w:rsidR="007D1ED9">
        <w:rPr>
          <w:rFonts w:ascii="Arial" w:hAnsi="Arial" w:cs="Arial"/>
        </w:rPr>
        <w:t xml:space="preserve">Samples may be requested from the hunter to supplement research goals on harvest.  </w:t>
      </w:r>
      <w:r w:rsidR="000F609D">
        <w:rPr>
          <w:rFonts w:ascii="Arial" w:hAnsi="Arial" w:cs="Arial"/>
        </w:rPr>
        <w:t>The MMPA states that the hunter must submit a skull for tagging for both sea otter and polar bear</w:t>
      </w:r>
      <w:r w:rsidR="00F05E1E">
        <w:rPr>
          <w:rFonts w:ascii="Arial" w:hAnsi="Arial" w:cs="Arial"/>
        </w:rPr>
        <w:t>, a</w:t>
      </w:r>
      <w:r w:rsidR="000F609D">
        <w:rPr>
          <w:rFonts w:ascii="Arial" w:hAnsi="Arial" w:cs="Arial"/>
        </w:rPr>
        <w:t xml:space="preserve"> tooth is often pulled to estimate age of the animal. </w:t>
      </w:r>
    </w:p>
    <w:p w:rsidRPr="00E25823" w:rsidR="000F609D" w:rsidP="00E25823" w:rsidRDefault="000F609D" w14:paraId="219AB2C8" w14:textId="77777777">
      <w:pPr>
        <w:pStyle w:val="ListParagraph"/>
        <w:rPr>
          <w:rFonts w:ascii="Arial" w:hAnsi="Arial" w:cs="Arial"/>
        </w:rPr>
      </w:pPr>
    </w:p>
    <w:p w:rsidRPr="00E25823" w:rsidR="000F609D" w:rsidP="00876047" w:rsidRDefault="000F609D" w14:paraId="14AAF92F" w14:textId="20C1D186">
      <w:pPr>
        <w:pStyle w:val="ListParagraph"/>
        <w:numPr>
          <w:ilvl w:val="0"/>
          <w:numId w:val="33"/>
        </w:numPr>
        <w:tabs>
          <w:tab w:val="left" w:pos="360"/>
          <w:tab w:val="left" w:pos="720"/>
          <w:tab w:val="left" w:pos="1440"/>
        </w:tabs>
        <w:spacing w:after="0" w:line="240" w:lineRule="auto"/>
        <w:rPr>
          <w:rFonts w:ascii="Arial" w:hAnsi="Arial" w:cs="Arial"/>
          <w:b/>
        </w:rPr>
      </w:pPr>
      <w:r w:rsidRPr="00E25823">
        <w:rPr>
          <w:rFonts w:ascii="Arial" w:hAnsi="Arial" w:cs="Arial"/>
          <w:b/>
        </w:rPr>
        <w:t>Walrus tusk length and circumference (Form 3-2415)</w:t>
      </w:r>
      <w:r w:rsidRPr="00B971DC">
        <w:rPr>
          <w:rFonts w:ascii="Arial" w:hAnsi="Arial" w:cs="Arial"/>
          <w:b/>
        </w:rPr>
        <w:t xml:space="preserve">. </w:t>
      </w:r>
      <w:r>
        <w:rPr>
          <w:rFonts w:ascii="Arial" w:hAnsi="Arial" w:cs="Arial"/>
        </w:rPr>
        <w:t>Walrus tusks are measured for both identification and research purposes.</w:t>
      </w:r>
    </w:p>
    <w:p w:rsidRPr="00E25823" w:rsidR="000F609D" w:rsidP="00E25823" w:rsidRDefault="000F609D" w14:paraId="78F39662" w14:textId="77777777">
      <w:pPr>
        <w:pStyle w:val="ListParagraph"/>
        <w:rPr>
          <w:rFonts w:ascii="Arial" w:hAnsi="Arial" w:cs="Arial"/>
          <w:b/>
        </w:rPr>
      </w:pPr>
    </w:p>
    <w:p w:rsidRPr="00E25823" w:rsidR="000F609D" w:rsidP="00876047" w:rsidRDefault="000F609D" w14:paraId="468FBF58" w14:textId="72A59AD5">
      <w:pPr>
        <w:pStyle w:val="ListParagraph"/>
        <w:numPr>
          <w:ilvl w:val="0"/>
          <w:numId w:val="33"/>
        </w:numPr>
        <w:tabs>
          <w:tab w:val="left" w:pos="360"/>
          <w:tab w:val="left" w:pos="720"/>
          <w:tab w:val="left" w:pos="1440"/>
        </w:tabs>
        <w:spacing w:after="0" w:line="240" w:lineRule="auto"/>
        <w:rPr>
          <w:rFonts w:ascii="Arial" w:hAnsi="Arial" w:cs="Arial"/>
          <w:b/>
        </w:rPr>
      </w:pPr>
      <w:r>
        <w:rPr>
          <w:rFonts w:ascii="Arial" w:hAnsi="Arial" w:cs="Arial"/>
          <w:b/>
        </w:rPr>
        <w:lastRenderedPageBreak/>
        <w:t xml:space="preserve">Additional </w:t>
      </w:r>
      <w:r w:rsidR="00B971DC">
        <w:rPr>
          <w:rFonts w:ascii="Arial" w:hAnsi="Arial" w:cs="Arial"/>
          <w:b/>
        </w:rPr>
        <w:t xml:space="preserve">walrus harvested without tusks (Form 3-2415). </w:t>
      </w:r>
      <w:r w:rsidR="00B971DC">
        <w:rPr>
          <w:rFonts w:ascii="Arial" w:hAnsi="Arial" w:cs="Arial"/>
        </w:rPr>
        <w:t>Young walrus and very old walrus may not have tusks and we need to account for their removal.</w:t>
      </w:r>
    </w:p>
    <w:p w:rsidRPr="003F45EE" w:rsidR="002F6EBB" w:rsidP="00876047" w:rsidRDefault="002F6EBB" w14:paraId="75DF00CD" w14:textId="77777777">
      <w:pPr>
        <w:tabs>
          <w:tab w:val="left" w:pos="360"/>
          <w:tab w:val="left" w:pos="720"/>
          <w:tab w:val="left" w:pos="1440"/>
        </w:tabs>
        <w:rPr>
          <w:rFonts w:ascii="Arial" w:hAnsi="Arial" w:cs="Arial"/>
          <w:b/>
          <w:sz w:val="22"/>
          <w:szCs w:val="22"/>
        </w:rPr>
      </w:pPr>
    </w:p>
    <w:p w:rsidRPr="002620B7" w:rsidR="000B576E" w:rsidP="00876047" w:rsidRDefault="000B576E" w14:paraId="353D2DF4" w14:textId="7B9D66E6">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Name of the hunter</w:t>
      </w:r>
      <w:r w:rsidRPr="002620B7" w:rsidR="00867F32">
        <w:rPr>
          <w:rFonts w:ascii="Arial" w:hAnsi="Arial" w:cs="Arial"/>
          <w:b/>
        </w:rPr>
        <w:t>, collector,</w:t>
      </w:r>
      <w:r w:rsidRPr="002620B7">
        <w:rPr>
          <w:rFonts w:ascii="Arial" w:hAnsi="Arial" w:cs="Arial"/>
          <w:b/>
        </w:rPr>
        <w:t xml:space="preserve"> or possessor of the specified parts at the time of marking, tagging, and reporting.</w:t>
      </w:r>
      <w:r w:rsidRPr="002620B7">
        <w:rPr>
          <w:rFonts w:ascii="Arial" w:hAnsi="Arial" w:cs="Arial"/>
        </w:rPr>
        <w:t xml:space="preserve">  </w:t>
      </w:r>
      <w:r w:rsidR="00221159">
        <w:rPr>
          <w:rFonts w:ascii="Arial" w:hAnsi="Arial" w:cs="Arial"/>
        </w:rPr>
        <w:t>The basis for payments to t</w:t>
      </w:r>
      <w:r w:rsidRPr="002620B7">
        <w:rPr>
          <w:rFonts w:ascii="Arial" w:hAnsi="Arial" w:cs="Arial"/>
        </w:rPr>
        <w:t xml:space="preserve">he tagging officials located in the individual villages </w:t>
      </w:r>
      <w:r w:rsidR="00221159">
        <w:rPr>
          <w:rFonts w:ascii="Arial" w:hAnsi="Arial" w:cs="Arial"/>
        </w:rPr>
        <w:t>is</w:t>
      </w:r>
      <w:r w:rsidRPr="002620B7">
        <w:rPr>
          <w:rFonts w:ascii="Arial" w:hAnsi="Arial" w:cs="Arial"/>
        </w:rPr>
        <w:t xml:space="preserve"> on the number of animals tagged.  </w:t>
      </w:r>
      <w:r w:rsidR="00221159">
        <w:rPr>
          <w:rFonts w:ascii="Arial" w:hAnsi="Arial" w:cs="Arial"/>
        </w:rPr>
        <w:t>We collect t</w:t>
      </w:r>
      <w:r w:rsidRPr="002620B7">
        <w:rPr>
          <w:rFonts w:ascii="Arial" w:hAnsi="Arial" w:cs="Arial"/>
        </w:rPr>
        <w:t>he name and signature of the hunter</w:t>
      </w:r>
      <w:r w:rsidRPr="002620B7" w:rsidR="00867F32">
        <w:rPr>
          <w:rFonts w:ascii="Arial" w:hAnsi="Arial" w:cs="Arial"/>
        </w:rPr>
        <w:t>/collector</w:t>
      </w:r>
      <w:r w:rsidRPr="002620B7">
        <w:rPr>
          <w:rFonts w:ascii="Arial" w:hAnsi="Arial" w:cs="Arial"/>
        </w:rPr>
        <w:t xml:space="preserve"> for internal control</w:t>
      </w:r>
      <w:r w:rsidR="00221159">
        <w:rPr>
          <w:rFonts w:ascii="Arial" w:hAnsi="Arial" w:cs="Arial"/>
        </w:rPr>
        <w:t xml:space="preserve">.  It also </w:t>
      </w:r>
      <w:r w:rsidRPr="002620B7">
        <w:rPr>
          <w:rFonts w:ascii="Arial" w:hAnsi="Arial" w:cs="Arial"/>
        </w:rPr>
        <w:t>reduce</w:t>
      </w:r>
      <w:r w:rsidR="00221159">
        <w:rPr>
          <w:rFonts w:ascii="Arial" w:hAnsi="Arial" w:cs="Arial"/>
        </w:rPr>
        <w:t>s</w:t>
      </w:r>
      <w:r w:rsidRPr="002620B7">
        <w:rPr>
          <w:rFonts w:ascii="Arial" w:hAnsi="Arial" w:cs="Arial"/>
        </w:rPr>
        <w:t xml:space="preserve"> the chance of false reporting for the tagging official's economic gain.</w:t>
      </w:r>
    </w:p>
    <w:p w:rsidR="004062D1" w:rsidP="00876047" w:rsidRDefault="004062D1" w14:paraId="0718AAFB" w14:textId="0997B595">
      <w:pPr>
        <w:tabs>
          <w:tab w:val="left" w:pos="360"/>
          <w:tab w:val="left" w:pos="720"/>
          <w:tab w:val="left" w:pos="1440"/>
        </w:tabs>
        <w:rPr>
          <w:rFonts w:ascii="Arial" w:hAnsi="Arial" w:cs="Arial"/>
          <w:sz w:val="22"/>
          <w:szCs w:val="22"/>
        </w:rPr>
      </w:pPr>
    </w:p>
    <w:p w:rsidRPr="005F1B0A" w:rsidR="0079586B" w:rsidP="0079586B" w:rsidRDefault="0079586B" w14:paraId="1F23D35D" w14:textId="77777777">
      <w:pPr>
        <w:tabs>
          <w:tab w:val="left" w:pos="360"/>
          <w:tab w:val="left" w:pos="720"/>
          <w:tab w:val="left" w:pos="1440"/>
        </w:tabs>
        <w:rPr>
          <w:rFonts w:ascii="Arial" w:hAnsi="Arial" w:cs="Arial"/>
          <w:b/>
          <w:sz w:val="22"/>
          <w:szCs w:val="22"/>
          <w:u w:val="single"/>
        </w:rPr>
      </w:pPr>
      <w:r w:rsidRPr="0079586B">
        <w:rPr>
          <w:rFonts w:ascii="Arial" w:hAnsi="Arial" w:cs="Arial"/>
          <w:b/>
          <w:sz w:val="22"/>
          <w:szCs w:val="22"/>
          <w:highlight w:val="yellow"/>
          <w:u w:val="single"/>
        </w:rPr>
        <w:t>Proposed Changes to Form 3-2414, “Polar Bear Tagging Certificate”</w:t>
      </w:r>
    </w:p>
    <w:p w:rsidR="0079586B" w:rsidP="0079586B" w:rsidRDefault="0079586B" w14:paraId="3C705952" w14:textId="06AFD489">
      <w:pPr>
        <w:tabs>
          <w:tab w:val="left" w:pos="360"/>
          <w:tab w:val="left" w:pos="720"/>
          <w:tab w:val="left" w:pos="1440"/>
        </w:tabs>
        <w:rPr>
          <w:rFonts w:ascii="Arial" w:hAnsi="Arial" w:cs="Arial"/>
          <w:sz w:val="22"/>
          <w:szCs w:val="22"/>
        </w:rPr>
      </w:pPr>
      <w:r>
        <w:rPr>
          <w:rFonts w:ascii="Arial" w:hAnsi="Arial" w:cs="Arial"/>
          <w:sz w:val="22"/>
          <w:szCs w:val="22"/>
        </w:rPr>
        <w:t xml:space="preserve">With the changing environment, we are making a few needed changes to the Form 3-2414.  These changes are: </w:t>
      </w:r>
    </w:p>
    <w:p w:rsidR="0079586B" w:rsidP="0079586B" w:rsidRDefault="0079586B" w14:paraId="3D1F8405" w14:textId="77777777">
      <w:pPr>
        <w:tabs>
          <w:tab w:val="left" w:pos="360"/>
          <w:tab w:val="left" w:pos="720"/>
          <w:tab w:val="left" w:pos="1440"/>
        </w:tabs>
        <w:rPr>
          <w:rFonts w:ascii="Arial" w:hAnsi="Arial" w:cs="Arial"/>
          <w:sz w:val="22"/>
          <w:szCs w:val="22"/>
        </w:rPr>
      </w:pPr>
    </w:p>
    <w:p w:rsidR="0079586B" w:rsidP="0079586B" w:rsidRDefault="0079586B" w14:paraId="7D187680" w14:textId="77777777">
      <w:pPr>
        <w:pStyle w:val="ListParagraph"/>
        <w:numPr>
          <w:ilvl w:val="0"/>
          <w:numId w:val="38"/>
        </w:numPr>
        <w:tabs>
          <w:tab w:val="left" w:pos="360"/>
          <w:tab w:val="left" w:pos="720"/>
          <w:tab w:val="left" w:pos="1440"/>
        </w:tabs>
        <w:rPr>
          <w:rFonts w:ascii="Arial" w:hAnsi="Arial" w:cs="Arial"/>
        </w:rPr>
      </w:pPr>
      <w:r>
        <w:rPr>
          <w:rFonts w:ascii="Arial" w:hAnsi="Arial" w:cs="Arial"/>
        </w:rPr>
        <w:t xml:space="preserve">Age Class (Five different categories.) </w:t>
      </w:r>
    </w:p>
    <w:p w:rsidR="0079586B" w:rsidP="0079586B" w:rsidRDefault="0079586B" w14:paraId="2E86FFAB" w14:textId="77777777">
      <w:pPr>
        <w:pStyle w:val="ListParagraph"/>
        <w:numPr>
          <w:ilvl w:val="0"/>
          <w:numId w:val="38"/>
        </w:numPr>
        <w:tabs>
          <w:tab w:val="left" w:pos="360"/>
          <w:tab w:val="left" w:pos="720"/>
          <w:tab w:val="left" w:pos="1440"/>
        </w:tabs>
        <w:rPr>
          <w:rFonts w:ascii="Arial" w:hAnsi="Arial" w:cs="Arial"/>
        </w:rPr>
      </w:pPr>
      <w:r>
        <w:rPr>
          <w:rFonts w:ascii="Arial" w:hAnsi="Arial" w:cs="Arial"/>
        </w:rPr>
        <w:t>Bear Condition (Three different categories)</w:t>
      </w:r>
    </w:p>
    <w:p w:rsidR="0079586B" w:rsidP="0079586B" w:rsidRDefault="0079586B" w14:paraId="0C0AFDA5" w14:textId="77777777">
      <w:pPr>
        <w:pStyle w:val="ListParagraph"/>
        <w:numPr>
          <w:ilvl w:val="0"/>
          <w:numId w:val="38"/>
        </w:numPr>
        <w:tabs>
          <w:tab w:val="left" w:pos="360"/>
          <w:tab w:val="left" w:pos="720"/>
          <w:tab w:val="left" w:pos="1440"/>
        </w:tabs>
        <w:rPr>
          <w:rFonts w:ascii="Arial" w:hAnsi="Arial" w:cs="Arial"/>
        </w:rPr>
      </w:pPr>
      <w:r>
        <w:rPr>
          <w:rFonts w:ascii="Arial" w:hAnsi="Arial" w:cs="Arial"/>
        </w:rPr>
        <w:t>Research Marks/Tags (New Question).</w:t>
      </w:r>
    </w:p>
    <w:p w:rsidR="0079586B" w:rsidP="0079586B" w:rsidRDefault="0079586B" w14:paraId="1CB1511A" w14:textId="77777777">
      <w:pPr>
        <w:pStyle w:val="ListParagraph"/>
        <w:numPr>
          <w:ilvl w:val="0"/>
          <w:numId w:val="38"/>
        </w:numPr>
        <w:tabs>
          <w:tab w:val="left" w:pos="360"/>
          <w:tab w:val="left" w:pos="720"/>
          <w:tab w:val="left" w:pos="1440"/>
        </w:tabs>
        <w:rPr>
          <w:rFonts w:ascii="Arial" w:hAnsi="Arial" w:cs="Arial"/>
        </w:rPr>
      </w:pPr>
      <w:r>
        <w:rPr>
          <w:rFonts w:ascii="Arial" w:hAnsi="Arial" w:cs="Arial"/>
        </w:rPr>
        <w:t>Conflict or Problem Bear? (New question).</w:t>
      </w:r>
    </w:p>
    <w:p w:rsidR="0079586B" w:rsidP="0079586B" w:rsidRDefault="0079586B" w14:paraId="598101B9" w14:textId="77777777">
      <w:pPr>
        <w:pStyle w:val="ListParagraph"/>
        <w:numPr>
          <w:ilvl w:val="0"/>
          <w:numId w:val="38"/>
        </w:numPr>
        <w:tabs>
          <w:tab w:val="left" w:pos="360"/>
          <w:tab w:val="left" w:pos="720"/>
          <w:tab w:val="left" w:pos="1440"/>
        </w:tabs>
        <w:rPr>
          <w:rFonts w:ascii="Arial" w:hAnsi="Arial" w:cs="Arial"/>
        </w:rPr>
      </w:pPr>
      <w:r>
        <w:rPr>
          <w:rFonts w:ascii="Arial" w:hAnsi="Arial" w:cs="Arial"/>
        </w:rPr>
        <w:t>Defense of Life (Property removed).</w:t>
      </w:r>
    </w:p>
    <w:p w:rsidRPr="005F1B0A" w:rsidR="0079586B" w:rsidP="0079586B" w:rsidRDefault="0079586B" w14:paraId="452C07A6" w14:textId="77777777">
      <w:pPr>
        <w:pStyle w:val="ListParagraph"/>
        <w:numPr>
          <w:ilvl w:val="0"/>
          <w:numId w:val="38"/>
        </w:numPr>
        <w:tabs>
          <w:tab w:val="left" w:pos="360"/>
          <w:tab w:val="left" w:pos="720"/>
          <w:tab w:val="left" w:pos="1440"/>
        </w:tabs>
        <w:rPr>
          <w:rFonts w:ascii="Arial" w:hAnsi="Arial" w:cs="Arial"/>
        </w:rPr>
      </w:pPr>
      <w:r w:rsidRPr="005F1B0A">
        <w:rPr>
          <w:rFonts w:ascii="Arial" w:hAnsi="Arial" w:cs="Arial"/>
        </w:rPr>
        <w:t>Hunter Available for Post Hunt Interview? (Yes/No) Phone # (New question).</w:t>
      </w:r>
    </w:p>
    <w:p w:rsidR="0079586B" w:rsidP="0079586B" w:rsidRDefault="0079586B" w14:paraId="452E454B" w14:textId="461429AD">
      <w:pPr>
        <w:pStyle w:val="ListParagraph"/>
        <w:tabs>
          <w:tab w:val="left" w:pos="360"/>
          <w:tab w:val="left" w:pos="720"/>
        </w:tabs>
        <w:ind w:left="1080"/>
        <w:rPr>
          <w:rFonts w:ascii="Arial" w:hAnsi="Arial" w:cs="Arial"/>
        </w:rPr>
      </w:pPr>
      <w:r w:rsidRPr="0079586B">
        <w:rPr>
          <w:rFonts w:ascii="Arial" w:hAnsi="Arial" w:cs="Arial"/>
          <w:i/>
        </w:rPr>
        <w:t>Post-Interview Questions</w:t>
      </w:r>
      <w:r>
        <w:rPr>
          <w:rFonts w:ascii="Arial" w:hAnsi="Arial" w:cs="Arial"/>
        </w:rPr>
        <w:t xml:space="preserve"> (if the hunter agrees):</w:t>
      </w:r>
    </w:p>
    <w:p w:rsidRPr="005F1B0A" w:rsidR="0079586B" w:rsidP="0079586B" w:rsidRDefault="0079586B" w14:paraId="1B252DDB" w14:textId="77777777">
      <w:pPr>
        <w:pStyle w:val="ListParagraph"/>
        <w:numPr>
          <w:ilvl w:val="1"/>
          <w:numId w:val="38"/>
        </w:numPr>
        <w:tabs>
          <w:tab w:val="left" w:pos="360"/>
          <w:tab w:val="left" w:pos="720"/>
          <w:tab w:val="left" w:pos="1440"/>
        </w:tabs>
        <w:rPr>
          <w:rFonts w:ascii="Arial" w:hAnsi="Arial" w:cs="Arial"/>
        </w:rPr>
      </w:pPr>
      <w:r>
        <w:rPr>
          <w:rFonts w:ascii="Arial" w:hAnsi="Arial" w:cs="Arial"/>
        </w:rPr>
        <w:t>W</w:t>
      </w:r>
      <w:r w:rsidRPr="005F1B0A">
        <w:rPr>
          <w:rFonts w:ascii="Arial" w:hAnsi="Arial" w:cs="Arial"/>
        </w:rPr>
        <w:t>as there a food source/attractant that the bear was interested in?  What was the attractant?</w:t>
      </w:r>
    </w:p>
    <w:p w:rsidRPr="005F1B0A" w:rsidR="0079586B" w:rsidP="0079586B" w:rsidRDefault="0079586B" w14:paraId="7C5CFBB4" w14:textId="77777777">
      <w:pPr>
        <w:pStyle w:val="ListParagraph"/>
        <w:numPr>
          <w:ilvl w:val="1"/>
          <w:numId w:val="38"/>
        </w:numPr>
        <w:tabs>
          <w:tab w:val="left" w:pos="360"/>
          <w:tab w:val="left" w:pos="720"/>
          <w:tab w:val="left" w:pos="1440"/>
        </w:tabs>
        <w:rPr>
          <w:rFonts w:ascii="Arial" w:hAnsi="Arial" w:cs="Arial"/>
        </w:rPr>
      </w:pPr>
      <w:r w:rsidRPr="005F1B0A">
        <w:rPr>
          <w:rFonts w:ascii="Arial" w:hAnsi="Arial" w:cs="Arial"/>
        </w:rPr>
        <w:t xml:space="preserve">Was there any attempt to haze the bear to get it to leave? </w:t>
      </w:r>
    </w:p>
    <w:p w:rsidRPr="005F1B0A" w:rsidR="0079586B" w:rsidP="0079586B" w:rsidRDefault="0079586B" w14:paraId="16311DBB" w14:textId="77777777">
      <w:pPr>
        <w:pStyle w:val="ListParagraph"/>
        <w:numPr>
          <w:ilvl w:val="1"/>
          <w:numId w:val="38"/>
        </w:numPr>
        <w:tabs>
          <w:tab w:val="left" w:pos="360"/>
          <w:tab w:val="left" w:pos="720"/>
          <w:tab w:val="left" w:pos="1440"/>
        </w:tabs>
        <w:rPr>
          <w:rFonts w:ascii="Arial" w:hAnsi="Arial" w:cs="Arial"/>
        </w:rPr>
      </w:pPr>
      <w:r w:rsidRPr="005F1B0A">
        <w:rPr>
          <w:rFonts w:ascii="Arial" w:hAnsi="Arial" w:cs="Arial"/>
        </w:rPr>
        <w:t>Was it believed that the bear could be a threat to people?</w:t>
      </w:r>
    </w:p>
    <w:p w:rsidRPr="005F1B0A" w:rsidR="0079586B" w:rsidP="0079586B" w:rsidRDefault="0079586B" w14:paraId="754E53CA" w14:textId="43DCA396">
      <w:pPr>
        <w:tabs>
          <w:tab w:val="left" w:pos="360"/>
          <w:tab w:val="left" w:pos="720"/>
          <w:tab w:val="left" w:pos="1440"/>
        </w:tabs>
        <w:ind w:left="990"/>
        <w:rPr>
          <w:rFonts w:ascii="Arial" w:hAnsi="Arial" w:cs="Arial"/>
          <w:sz w:val="22"/>
          <w:szCs w:val="22"/>
        </w:rPr>
      </w:pPr>
      <w:r w:rsidRPr="005F1B0A">
        <w:rPr>
          <w:rFonts w:ascii="Arial" w:hAnsi="Arial" w:cs="Arial"/>
          <w:b/>
          <w:sz w:val="22"/>
          <w:szCs w:val="22"/>
          <w:u w:val="single"/>
        </w:rPr>
        <w:t>NOTE</w:t>
      </w:r>
      <w:r w:rsidRPr="005F1B0A">
        <w:rPr>
          <w:rFonts w:ascii="Arial" w:hAnsi="Arial" w:cs="Arial"/>
          <w:b/>
          <w:sz w:val="22"/>
          <w:szCs w:val="22"/>
        </w:rPr>
        <w:t>:</w:t>
      </w:r>
      <w:r>
        <w:rPr>
          <w:rFonts w:ascii="Arial" w:hAnsi="Arial" w:cs="Arial"/>
          <w:sz w:val="22"/>
          <w:szCs w:val="22"/>
        </w:rPr>
        <w:t xml:space="preserve">  </w:t>
      </w:r>
      <w:r w:rsidRPr="005F1B0A">
        <w:rPr>
          <w:rFonts w:ascii="Arial" w:hAnsi="Arial" w:cs="Arial"/>
          <w:sz w:val="22"/>
          <w:szCs w:val="22"/>
        </w:rPr>
        <w:t xml:space="preserve">These </w:t>
      </w:r>
      <w:r>
        <w:rPr>
          <w:rFonts w:ascii="Arial" w:hAnsi="Arial" w:cs="Arial"/>
          <w:sz w:val="22"/>
          <w:szCs w:val="22"/>
        </w:rPr>
        <w:t xml:space="preserve">are typical post hunt </w:t>
      </w:r>
      <w:r w:rsidRPr="005F1B0A">
        <w:rPr>
          <w:rFonts w:ascii="Arial" w:hAnsi="Arial" w:cs="Arial"/>
          <w:sz w:val="22"/>
          <w:szCs w:val="22"/>
        </w:rPr>
        <w:t xml:space="preserve">questions </w:t>
      </w:r>
      <w:r>
        <w:rPr>
          <w:rFonts w:ascii="Arial" w:hAnsi="Arial" w:cs="Arial"/>
          <w:sz w:val="22"/>
          <w:szCs w:val="22"/>
        </w:rPr>
        <w:t xml:space="preserve">that </w:t>
      </w:r>
      <w:r w:rsidRPr="005F1B0A">
        <w:rPr>
          <w:rFonts w:ascii="Arial" w:hAnsi="Arial" w:cs="Arial"/>
          <w:sz w:val="22"/>
          <w:szCs w:val="22"/>
        </w:rPr>
        <w:t>would only be asked if the biologist needed information on a bear that was marked as a problem bear</w:t>
      </w:r>
      <w:r>
        <w:rPr>
          <w:rFonts w:ascii="Arial" w:hAnsi="Arial" w:cs="Arial"/>
          <w:sz w:val="22"/>
          <w:szCs w:val="22"/>
        </w:rPr>
        <w:t>.  T</w:t>
      </w:r>
      <w:r w:rsidRPr="005F1B0A">
        <w:rPr>
          <w:rFonts w:ascii="Arial" w:hAnsi="Arial" w:cs="Arial"/>
          <w:sz w:val="22"/>
          <w:szCs w:val="22"/>
        </w:rPr>
        <w:t>here is no standardized questioning.</w:t>
      </w:r>
    </w:p>
    <w:p w:rsidRPr="005F1B0A" w:rsidR="0079586B" w:rsidP="0079586B" w:rsidRDefault="003424F0" w14:paraId="58F169D0" w14:textId="7D00A1B1">
      <w:pPr>
        <w:pStyle w:val="ListParagraph"/>
        <w:numPr>
          <w:ilvl w:val="0"/>
          <w:numId w:val="38"/>
        </w:numPr>
        <w:tabs>
          <w:tab w:val="left" w:pos="360"/>
          <w:tab w:val="left" w:pos="720"/>
          <w:tab w:val="left" w:pos="1440"/>
        </w:tabs>
        <w:rPr>
          <w:rFonts w:ascii="Arial" w:hAnsi="Arial" w:cs="Arial"/>
        </w:rPr>
      </w:pPr>
      <w:r>
        <w:rPr>
          <w:rFonts w:ascii="Arial" w:hAnsi="Arial" w:cs="Arial"/>
        </w:rPr>
        <w:t>We removed</w:t>
      </w:r>
      <w:r w:rsidRPr="005F1B0A" w:rsidR="0079586B">
        <w:rPr>
          <w:rFonts w:ascii="Arial" w:hAnsi="Arial" w:cs="Arial"/>
        </w:rPr>
        <w:t xml:space="preserve"> </w:t>
      </w:r>
      <w:r w:rsidR="0023168F">
        <w:rPr>
          <w:rFonts w:ascii="Arial" w:hAnsi="Arial" w:cs="Arial"/>
        </w:rPr>
        <w:t xml:space="preserve">the </w:t>
      </w:r>
      <w:r>
        <w:rPr>
          <w:rFonts w:ascii="Arial" w:hAnsi="Arial" w:cs="Arial"/>
        </w:rPr>
        <w:t>“</w:t>
      </w:r>
      <w:r w:rsidRPr="005F1B0A" w:rsidR="0079586B">
        <w:rPr>
          <w:rFonts w:ascii="Arial" w:hAnsi="Arial" w:cs="Arial"/>
        </w:rPr>
        <w:t>Time Spent Hunting</w:t>
      </w:r>
      <w:r>
        <w:rPr>
          <w:rFonts w:ascii="Arial" w:hAnsi="Arial" w:cs="Arial"/>
        </w:rPr>
        <w:t>”</w:t>
      </w:r>
      <w:r w:rsidRPr="005F1B0A" w:rsidR="0079586B">
        <w:rPr>
          <w:rFonts w:ascii="Arial" w:hAnsi="Arial" w:cs="Arial"/>
        </w:rPr>
        <w:t xml:space="preserve"> and </w:t>
      </w:r>
      <w:r>
        <w:rPr>
          <w:rFonts w:ascii="Arial" w:hAnsi="Arial" w:cs="Arial"/>
        </w:rPr>
        <w:t>“</w:t>
      </w:r>
      <w:r w:rsidRPr="005F1B0A" w:rsidR="0079586B">
        <w:rPr>
          <w:rFonts w:ascii="Arial" w:hAnsi="Arial" w:cs="Arial"/>
        </w:rPr>
        <w:t xml:space="preserve">Vehicle </w:t>
      </w:r>
      <w:r>
        <w:rPr>
          <w:rFonts w:ascii="Arial" w:hAnsi="Arial" w:cs="Arial"/>
        </w:rPr>
        <w:t>U</w:t>
      </w:r>
      <w:r w:rsidRPr="005F1B0A" w:rsidR="0079586B">
        <w:rPr>
          <w:rFonts w:ascii="Arial" w:hAnsi="Arial" w:cs="Arial"/>
        </w:rPr>
        <w:t>se While Hunting</w:t>
      </w:r>
      <w:r>
        <w:rPr>
          <w:rFonts w:ascii="Arial" w:hAnsi="Arial" w:cs="Arial"/>
        </w:rPr>
        <w:t>”</w:t>
      </w:r>
      <w:r w:rsidRPr="005F1B0A" w:rsidR="0079586B">
        <w:rPr>
          <w:rFonts w:ascii="Arial" w:hAnsi="Arial" w:cs="Arial"/>
        </w:rPr>
        <w:t xml:space="preserve"> </w:t>
      </w:r>
      <w:r w:rsidR="0023168F">
        <w:rPr>
          <w:rFonts w:ascii="Arial" w:hAnsi="Arial" w:cs="Arial"/>
        </w:rPr>
        <w:t xml:space="preserve">questions </w:t>
      </w:r>
      <w:r w:rsidRPr="005F1B0A" w:rsidR="0079586B">
        <w:rPr>
          <w:rFonts w:ascii="Arial" w:hAnsi="Arial" w:cs="Arial"/>
        </w:rPr>
        <w:t>as this information has not proved valuable.</w:t>
      </w:r>
    </w:p>
    <w:p w:rsidR="003424F0" w:rsidP="0079586B" w:rsidRDefault="003424F0" w14:paraId="5019F6A7" w14:textId="547135DB">
      <w:pPr>
        <w:pStyle w:val="ListParagraph"/>
        <w:tabs>
          <w:tab w:val="left" w:pos="360"/>
          <w:tab w:val="left" w:pos="720"/>
          <w:tab w:val="left" w:pos="1440"/>
        </w:tabs>
        <w:spacing w:after="0" w:line="240" w:lineRule="auto"/>
        <w:ind w:left="0"/>
        <w:rPr>
          <w:rFonts w:ascii="Arial" w:hAnsi="Arial" w:cs="Arial"/>
        </w:rPr>
      </w:pPr>
    </w:p>
    <w:p w:rsidR="00D865AF" w:rsidP="00D865AF" w:rsidRDefault="00D865AF" w14:paraId="1DFC5EA6" w14:textId="77777777">
      <w:pPr>
        <w:tabs>
          <w:tab w:val="left" w:pos="360"/>
          <w:tab w:val="left" w:pos="720"/>
          <w:tab w:val="left" w:pos="1440"/>
        </w:tabs>
        <w:rPr>
          <w:rFonts w:ascii="Arial" w:hAnsi="Arial" w:cs="Arial"/>
          <w:sz w:val="22"/>
          <w:szCs w:val="22"/>
        </w:rPr>
      </w:pPr>
      <w:r w:rsidRPr="002620B7">
        <w:rPr>
          <w:rFonts w:ascii="Arial" w:hAnsi="Arial" w:cs="Arial"/>
          <w:sz w:val="22"/>
          <w:szCs w:val="22"/>
        </w:rPr>
        <w:t>We do not place any additional reporting burden on the Alaska Natives.  Service personnel or authorized Service representatives will obtain other information on the reporting forms without input from the Alaska Native hunter.</w:t>
      </w:r>
    </w:p>
    <w:p w:rsidR="00D865AF" w:rsidP="00D865AF" w:rsidRDefault="00D865AF" w14:paraId="75C7D44D" w14:textId="77777777">
      <w:pPr>
        <w:tabs>
          <w:tab w:val="left" w:pos="360"/>
          <w:tab w:val="left" w:pos="720"/>
          <w:tab w:val="left" w:pos="1440"/>
        </w:tabs>
        <w:rPr>
          <w:rFonts w:ascii="Arial" w:hAnsi="Arial" w:cs="Arial"/>
          <w:sz w:val="22"/>
          <w:szCs w:val="22"/>
        </w:rPr>
      </w:pPr>
    </w:p>
    <w:p w:rsidRPr="002620B7" w:rsidR="00D272D5" w:rsidP="00D272D5" w:rsidRDefault="00D272D5" w14:paraId="3934C5BE" w14:textId="2B3F79A6">
      <w:pPr>
        <w:tabs>
          <w:tab w:val="left" w:pos="360"/>
          <w:tab w:val="left" w:pos="720"/>
          <w:tab w:val="left" w:pos="1440"/>
        </w:tabs>
        <w:rPr>
          <w:rFonts w:ascii="Arial" w:hAnsi="Arial" w:cs="Arial"/>
          <w:sz w:val="22"/>
          <w:szCs w:val="22"/>
        </w:rPr>
      </w:pPr>
      <w:r w:rsidRPr="00D272D5">
        <w:rPr>
          <w:rFonts w:ascii="Arial" w:hAnsi="Arial" w:cs="Arial"/>
          <w:b/>
          <w:i/>
          <w:sz w:val="22"/>
          <w:szCs w:val="22"/>
        </w:rPr>
        <w:t>FWS Form 3-2406 (Non-Native Marine Mammal Certificate)</w:t>
      </w:r>
      <w:r>
        <w:rPr>
          <w:rFonts w:ascii="Arial" w:hAnsi="Arial" w:cs="Arial"/>
          <w:b/>
          <w:sz w:val="22"/>
          <w:szCs w:val="22"/>
        </w:rPr>
        <w:t>:</w:t>
      </w:r>
      <w:r>
        <w:rPr>
          <w:rFonts w:ascii="Arial" w:hAnsi="Arial" w:cs="Arial"/>
          <w:sz w:val="22"/>
          <w:szCs w:val="22"/>
        </w:rPr>
        <w:t xml:space="preserve">  </w:t>
      </w:r>
      <w:r w:rsidRPr="002620B7">
        <w:rPr>
          <w:rFonts w:ascii="Arial" w:hAnsi="Arial" w:cs="Arial"/>
          <w:sz w:val="22"/>
          <w:szCs w:val="22"/>
        </w:rPr>
        <w:t xml:space="preserve">We collect information from non-Native collectors on FWS Form 3-2406.  </w:t>
      </w:r>
      <w:r>
        <w:rPr>
          <w:rFonts w:ascii="Arial" w:hAnsi="Arial" w:cs="Arial"/>
          <w:sz w:val="22"/>
          <w:szCs w:val="22"/>
        </w:rPr>
        <w:t>Service</w:t>
      </w:r>
      <w:r w:rsidRPr="002620B7">
        <w:rPr>
          <w:rFonts w:ascii="Arial" w:hAnsi="Arial" w:cs="Arial"/>
          <w:sz w:val="22"/>
          <w:szCs w:val="22"/>
        </w:rPr>
        <w:t xml:space="preserve"> employees and law enforcement personnel collect information from non-Native collectors</w:t>
      </w:r>
      <w:r>
        <w:rPr>
          <w:rFonts w:ascii="Arial" w:hAnsi="Arial" w:cs="Arial"/>
          <w:sz w:val="22"/>
          <w:szCs w:val="22"/>
        </w:rPr>
        <w:t xml:space="preserve"> who are required to register </w:t>
      </w:r>
      <w:r w:rsidRPr="002620B7">
        <w:rPr>
          <w:rFonts w:ascii="Arial" w:hAnsi="Arial" w:cs="Arial"/>
          <w:sz w:val="22"/>
          <w:szCs w:val="22"/>
        </w:rPr>
        <w:t>marine mammal hard parts</w:t>
      </w:r>
      <w:r>
        <w:rPr>
          <w:rFonts w:ascii="Arial" w:hAnsi="Arial" w:cs="Arial"/>
          <w:sz w:val="22"/>
          <w:szCs w:val="22"/>
        </w:rPr>
        <w:t xml:space="preserve"> within 30 days in order to retain them.  </w:t>
      </w:r>
      <w:r w:rsidRPr="002620B7">
        <w:rPr>
          <w:rFonts w:ascii="Arial" w:hAnsi="Arial" w:cs="Arial"/>
          <w:sz w:val="22"/>
          <w:szCs w:val="22"/>
        </w:rPr>
        <w:t xml:space="preserve">This collection of information allows us to track who has registered beach found hard parts and determine </w:t>
      </w:r>
      <w:r>
        <w:rPr>
          <w:rFonts w:ascii="Arial" w:hAnsi="Arial" w:cs="Arial"/>
          <w:sz w:val="22"/>
          <w:szCs w:val="22"/>
        </w:rPr>
        <w:t>whether the take o</w:t>
      </w:r>
      <w:r w:rsidRPr="002620B7">
        <w:rPr>
          <w:rFonts w:ascii="Arial" w:hAnsi="Arial" w:cs="Arial"/>
          <w:sz w:val="22"/>
          <w:szCs w:val="22"/>
        </w:rPr>
        <w:t xml:space="preserve">f marine mammal hard parts </w:t>
      </w:r>
      <w:r>
        <w:rPr>
          <w:rFonts w:ascii="Arial" w:hAnsi="Arial" w:cs="Arial"/>
          <w:sz w:val="22"/>
          <w:szCs w:val="22"/>
        </w:rPr>
        <w:t xml:space="preserve">is legal. </w:t>
      </w:r>
      <w:r w:rsidRPr="002620B7">
        <w:rPr>
          <w:rFonts w:ascii="Arial" w:hAnsi="Arial" w:cs="Arial"/>
          <w:sz w:val="22"/>
          <w:szCs w:val="22"/>
        </w:rPr>
        <w:t xml:space="preserve"> We collect information on:</w:t>
      </w:r>
    </w:p>
    <w:p w:rsidRPr="002620B7" w:rsidR="00D272D5" w:rsidP="00D272D5" w:rsidRDefault="00D272D5" w14:paraId="3892D913" w14:textId="77777777">
      <w:pPr>
        <w:tabs>
          <w:tab w:val="left" w:pos="360"/>
          <w:tab w:val="left" w:pos="720"/>
          <w:tab w:val="left" w:pos="1440"/>
        </w:tabs>
        <w:rPr>
          <w:rFonts w:ascii="Arial" w:hAnsi="Arial" w:cs="Arial"/>
          <w:sz w:val="22"/>
          <w:szCs w:val="22"/>
        </w:rPr>
      </w:pPr>
    </w:p>
    <w:p w:rsidRPr="002620B7" w:rsidR="00D272D5" w:rsidP="00D272D5" w:rsidRDefault="00D272D5" w14:paraId="749E7994" w14:textId="77777777">
      <w:pPr>
        <w:pStyle w:val="ListParagraph"/>
        <w:numPr>
          <w:ilvl w:val="0"/>
          <w:numId w:val="34"/>
        </w:numPr>
        <w:tabs>
          <w:tab w:val="left" w:pos="360"/>
          <w:tab w:val="left" w:pos="720"/>
          <w:tab w:val="left" w:pos="1440"/>
        </w:tabs>
        <w:spacing w:after="0" w:line="240" w:lineRule="auto"/>
        <w:rPr>
          <w:rFonts w:ascii="Arial" w:hAnsi="Arial" w:cs="Arial"/>
        </w:rPr>
      </w:pPr>
      <w:r>
        <w:rPr>
          <w:rFonts w:ascii="Arial" w:hAnsi="Arial" w:cs="Arial"/>
        </w:rPr>
        <w:t xml:space="preserve">Date tusks are tagged.  </w:t>
      </w:r>
    </w:p>
    <w:p w:rsidRPr="002620B7" w:rsidR="00D272D5" w:rsidP="00D272D5" w:rsidRDefault="00D272D5" w14:paraId="7EAB0E22"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Village or town where tusks are tagged.</w:t>
      </w:r>
    </w:p>
    <w:p w:rsidRPr="002620B7" w:rsidR="00D272D5" w:rsidP="00D272D5" w:rsidRDefault="00D272D5" w14:paraId="034A39CC"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 xml:space="preserve">Tag number of plastic-headed wire tag used for left tusk. </w:t>
      </w:r>
    </w:p>
    <w:p w:rsidRPr="002620B7" w:rsidR="00D272D5" w:rsidP="00D272D5" w:rsidRDefault="00D272D5" w14:paraId="5197FBEF"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 xml:space="preserve">Tag number of plastic-headed wire tag used for right tusk. </w:t>
      </w:r>
    </w:p>
    <w:p w:rsidRPr="002620B7" w:rsidR="00D272D5" w:rsidP="00D272D5" w:rsidRDefault="00D272D5" w14:paraId="4EA8DBD7"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Date found.</w:t>
      </w:r>
    </w:p>
    <w:p w:rsidRPr="002620B7" w:rsidR="00D272D5" w:rsidP="00D272D5" w:rsidRDefault="00D272D5" w14:paraId="3F0693AF"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 xml:space="preserve">Age of walrus. </w:t>
      </w:r>
    </w:p>
    <w:p w:rsidRPr="002620B7" w:rsidR="00D272D5" w:rsidP="00D272D5" w:rsidRDefault="00D272D5" w14:paraId="7A5C6C79"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Sex of walrus.</w:t>
      </w:r>
    </w:p>
    <w:p w:rsidRPr="002620B7" w:rsidR="00D272D5" w:rsidP="00D272D5" w:rsidRDefault="00D272D5" w14:paraId="46BA5E3C"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Tusk circumference at gum line.</w:t>
      </w:r>
    </w:p>
    <w:p w:rsidRPr="002620B7" w:rsidR="00D272D5" w:rsidP="00D272D5" w:rsidRDefault="00D272D5" w14:paraId="76BDFC6F"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lastRenderedPageBreak/>
        <w:t>Tusk length from gum line to tip along front side following the curve of the tusk.</w:t>
      </w:r>
    </w:p>
    <w:p w:rsidRPr="002620B7" w:rsidR="00D272D5" w:rsidP="00D272D5" w:rsidRDefault="00D272D5" w14:paraId="718A29F4"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Record the date tusks are tagged.</w:t>
      </w:r>
    </w:p>
    <w:p w:rsidRPr="002620B7" w:rsidR="00D272D5" w:rsidP="00D272D5" w:rsidRDefault="00D272D5" w14:paraId="5C786AC1"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Exact location of kill or find.</w:t>
      </w:r>
    </w:p>
    <w:p w:rsidRPr="002620B7" w:rsidR="00D272D5" w:rsidP="00D272D5" w:rsidRDefault="00D272D5" w14:paraId="12A4445C"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 xml:space="preserve">Tag number for polar bear skull. </w:t>
      </w:r>
    </w:p>
    <w:p w:rsidRPr="002620B7" w:rsidR="00D272D5" w:rsidP="00D272D5" w:rsidRDefault="00D272D5" w14:paraId="42DF3385"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 xml:space="preserve">Tag number for sea otter skull. </w:t>
      </w:r>
    </w:p>
    <w:p w:rsidRPr="002620B7" w:rsidR="00D272D5" w:rsidP="00D272D5" w:rsidRDefault="00D272D5" w14:paraId="07C854B4"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 xml:space="preserve">Location and date collected of any polar bear, sea otter or (non-tusk) walrus hard part. </w:t>
      </w:r>
    </w:p>
    <w:p w:rsidRPr="002620B7" w:rsidR="00D272D5" w:rsidP="00D272D5" w:rsidRDefault="00D272D5" w14:paraId="2B6639A2"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Any information of interest about the beach found hard part collected.</w:t>
      </w:r>
    </w:p>
    <w:p w:rsidRPr="002620B7" w:rsidR="00D272D5" w:rsidP="00D272D5" w:rsidRDefault="00D272D5" w14:paraId="0BBDD731"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Name of the person that collected the hard part.</w:t>
      </w:r>
    </w:p>
    <w:p w:rsidRPr="002620B7" w:rsidR="00D272D5" w:rsidP="00D272D5" w:rsidRDefault="00D272D5" w14:paraId="0CF53664"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Collector’s address.</w:t>
      </w:r>
    </w:p>
    <w:p w:rsidRPr="002620B7" w:rsidR="00D272D5" w:rsidP="00D272D5" w:rsidRDefault="00D272D5" w14:paraId="363447A9" w14:textId="77777777">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Collector’s phone number.</w:t>
      </w:r>
    </w:p>
    <w:p w:rsidRPr="00D272D5" w:rsidR="00D272D5" w:rsidP="00876047" w:rsidRDefault="00D272D5" w14:paraId="34B5DB98" w14:textId="384F8185">
      <w:pPr>
        <w:pStyle w:val="ListParagraph"/>
        <w:numPr>
          <w:ilvl w:val="0"/>
          <w:numId w:val="34"/>
        </w:numPr>
        <w:tabs>
          <w:tab w:val="left" w:pos="360"/>
          <w:tab w:val="left" w:pos="720"/>
          <w:tab w:val="left" w:pos="1440"/>
        </w:tabs>
        <w:spacing w:after="0" w:line="240" w:lineRule="auto"/>
        <w:rPr>
          <w:rFonts w:ascii="Arial" w:hAnsi="Arial" w:cs="Arial"/>
        </w:rPr>
      </w:pPr>
      <w:r w:rsidRPr="002620B7">
        <w:rPr>
          <w:rFonts w:ascii="Arial" w:hAnsi="Arial" w:cs="Arial"/>
        </w:rPr>
        <w:t>Collector’s date of birth.  For</w:t>
      </w:r>
      <w:r w:rsidRPr="002620B7">
        <w:rPr>
          <w:rFonts w:ascii="Arial" w:hAnsi="Arial" w:cs="Arial"/>
        </w:rPr>
        <w:tab/>
        <w:t>example – 3 miles east of Barrow or 6 miles</w:t>
      </w:r>
      <w:r w:rsidRPr="002620B7">
        <w:rPr>
          <w:rFonts w:ascii="Arial" w:hAnsi="Arial" w:cs="Arial"/>
        </w:rPr>
        <w:tab/>
        <w:t xml:space="preserve">S.W. of South Lawrence Island.  </w:t>
      </w:r>
    </w:p>
    <w:p w:rsidR="00D272D5" w:rsidP="00876047" w:rsidRDefault="00D272D5" w14:paraId="57FBE069" w14:textId="70C94670">
      <w:pPr>
        <w:tabs>
          <w:tab w:val="left" w:pos="360"/>
          <w:tab w:val="left" w:pos="720"/>
          <w:tab w:val="left" w:pos="1440"/>
        </w:tabs>
        <w:rPr>
          <w:rFonts w:ascii="Arial" w:hAnsi="Arial" w:cs="Arial"/>
          <w:sz w:val="22"/>
          <w:szCs w:val="22"/>
        </w:rPr>
      </w:pPr>
    </w:p>
    <w:p w:rsidRPr="00B50214" w:rsidR="006709CB" w:rsidP="006709CB" w:rsidRDefault="006709CB" w14:paraId="1927D1F7"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6709CB" w:rsidP="006709CB" w:rsidRDefault="006709CB" w14:paraId="27AE9CF1" w14:textId="77777777">
      <w:pPr>
        <w:tabs>
          <w:tab w:val="left" w:pos="360"/>
          <w:tab w:val="left" w:pos="720"/>
        </w:tabs>
        <w:rPr>
          <w:rFonts w:ascii="Arial" w:hAnsi="Arial" w:cs="Arial"/>
          <w:sz w:val="22"/>
          <w:szCs w:val="22"/>
        </w:rPr>
      </w:pPr>
    </w:p>
    <w:p w:rsidRPr="002620B7" w:rsidR="000B576E" w:rsidP="00876047" w:rsidRDefault="000B576E" w14:paraId="3257B7AA" w14:textId="2470C5EE">
      <w:pPr>
        <w:tabs>
          <w:tab w:val="left" w:pos="360"/>
          <w:tab w:val="left" w:pos="720"/>
          <w:tab w:val="left" w:pos="1440"/>
        </w:tabs>
        <w:rPr>
          <w:rFonts w:ascii="Arial" w:hAnsi="Arial" w:cs="Arial"/>
          <w:sz w:val="22"/>
          <w:szCs w:val="22"/>
        </w:rPr>
      </w:pPr>
      <w:r w:rsidRPr="002620B7">
        <w:rPr>
          <w:rFonts w:ascii="Arial" w:hAnsi="Arial" w:cs="Arial"/>
          <w:sz w:val="22"/>
          <w:szCs w:val="22"/>
        </w:rPr>
        <w:t>The forms are currently available in paper format only.  We considered the possibility of using improved information technology to reduce burden on the Alaska Natives, but were unable to identify any such technology at this time.  Much of the improved information collection and reporting technology that is commonplace in the contiguous 48 States does not yet reliably exist</w:t>
      </w:r>
      <w:r w:rsidRPr="002620B7" w:rsidR="00F026EE">
        <w:rPr>
          <w:rFonts w:ascii="Arial" w:hAnsi="Arial" w:cs="Arial"/>
          <w:sz w:val="22"/>
          <w:szCs w:val="22"/>
        </w:rPr>
        <w:t xml:space="preserve"> </w:t>
      </w:r>
      <w:r w:rsidRPr="002620B7">
        <w:rPr>
          <w:rFonts w:ascii="Arial" w:hAnsi="Arial" w:cs="Arial"/>
          <w:sz w:val="22"/>
          <w:szCs w:val="22"/>
        </w:rPr>
        <w:t xml:space="preserve">in coastal Alaska due to the remoteness and the social economic conditions in many of these communities.  </w:t>
      </w:r>
    </w:p>
    <w:p w:rsidRPr="002620B7" w:rsidR="000B576E" w:rsidP="00876047" w:rsidRDefault="000B576E" w14:paraId="6A2DD257" w14:textId="77777777">
      <w:pPr>
        <w:tabs>
          <w:tab w:val="left" w:pos="360"/>
          <w:tab w:val="left" w:pos="720"/>
          <w:tab w:val="left" w:pos="1440"/>
        </w:tabs>
        <w:rPr>
          <w:rFonts w:ascii="Arial" w:hAnsi="Arial" w:cs="Arial"/>
          <w:sz w:val="22"/>
          <w:szCs w:val="22"/>
        </w:rPr>
      </w:pPr>
    </w:p>
    <w:p w:rsidRPr="002620B7" w:rsidR="000B576E" w:rsidP="00876047" w:rsidRDefault="000B576E" w14:paraId="7AEB4EC9" w14:textId="29E3951A">
      <w:pPr>
        <w:tabs>
          <w:tab w:val="left" w:pos="360"/>
          <w:tab w:val="left" w:pos="720"/>
          <w:tab w:val="left" w:pos="1440"/>
        </w:tabs>
        <w:rPr>
          <w:rFonts w:ascii="Arial" w:hAnsi="Arial" w:cs="Arial"/>
          <w:sz w:val="22"/>
          <w:szCs w:val="22"/>
        </w:rPr>
      </w:pPr>
      <w:r w:rsidRPr="002620B7">
        <w:rPr>
          <w:rFonts w:ascii="Arial" w:hAnsi="Arial" w:cs="Arial"/>
          <w:sz w:val="22"/>
          <w:szCs w:val="22"/>
        </w:rPr>
        <w:t>The requested information is unique to each individual Alaska Native hunter</w:t>
      </w:r>
      <w:r w:rsidRPr="002620B7" w:rsidR="00191DE0">
        <w:rPr>
          <w:rFonts w:ascii="Arial" w:hAnsi="Arial" w:cs="Arial"/>
          <w:sz w:val="22"/>
          <w:szCs w:val="22"/>
        </w:rPr>
        <w:t>, or non-Native collector</w:t>
      </w:r>
      <w:r w:rsidRPr="002620B7">
        <w:rPr>
          <w:rFonts w:ascii="Arial" w:hAnsi="Arial" w:cs="Arial"/>
          <w:sz w:val="22"/>
          <w:szCs w:val="22"/>
        </w:rPr>
        <w:t>, and no other sources are available.  The information changes with each location and each animal killed</w:t>
      </w:r>
      <w:r w:rsidRPr="002620B7" w:rsidR="00191DE0">
        <w:rPr>
          <w:rFonts w:ascii="Arial" w:hAnsi="Arial" w:cs="Arial"/>
          <w:sz w:val="22"/>
          <w:szCs w:val="22"/>
        </w:rPr>
        <w:t xml:space="preserve"> or collected</w:t>
      </w:r>
      <w:r w:rsidRPr="002620B7">
        <w:rPr>
          <w:rFonts w:ascii="Arial" w:hAnsi="Arial" w:cs="Arial"/>
          <w:sz w:val="22"/>
          <w:szCs w:val="22"/>
        </w:rPr>
        <w:t>, and it is necessary for the individual hunter(s)</w:t>
      </w:r>
      <w:r w:rsidRPr="002620B7" w:rsidR="00191DE0">
        <w:rPr>
          <w:rFonts w:ascii="Arial" w:hAnsi="Arial" w:cs="Arial"/>
          <w:sz w:val="22"/>
          <w:szCs w:val="22"/>
        </w:rPr>
        <w:t xml:space="preserve"> and collector(s) </w:t>
      </w:r>
      <w:r w:rsidRPr="002620B7">
        <w:rPr>
          <w:rFonts w:ascii="Arial" w:hAnsi="Arial" w:cs="Arial"/>
          <w:sz w:val="22"/>
          <w:szCs w:val="22"/>
        </w:rPr>
        <w:t>to provide the required parts of each animal killed</w:t>
      </w:r>
      <w:r w:rsidRPr="002620B7" w:rsidR="00191DE0">
        <w:rPr>
          <w:rFonts w:ascii="Arial" w:hAnsi="Arial" w:cs="Arial"/>
          <w:sz w:val="22"/>
          <w:szCs w:val="22"/>
        </w:rPr>
        <w:t>/collected</w:t>
      </w:r>
      <w:r w:rsidRPr="002620B7">
        <w:rPr>
          <w:rFonts w:ascii="Arial" w:hAnsi="Arial" w:cs="Arial"/>
          <w:sz w:val="22"/>
          <w:szCs w:val="22"/>
        </w:rPr>
        <w:t xml:space="preserve"> and the information associated with those kills</w:t>
      </w:r>
      <w:r w:rsidRPr="002620B7" w:rsidR="00191DE0">
        <w:rPr>
          <w:rFonts w:ascii="Arial" w:hAnsi="Arial" w:cs="Arial"/>
          <w:sz w:val="22"/>
          <w:szCs w:val="22"/>
        </w:rPr>
        <w:t>/finds</w:t>
      </w:r>
      <w:r w:rsidRPr="002620B7">
        <w:rPr>
          <w:rFonts w:ascii="Arial" w:hAnsi="Arial" w:cs="Arial"/>
          <w:sz w:val="22"/>
          <w:szCs w:val="22"/>
        </w:rPr>
        <w:t xml:space="preserve">.  We have attempted to minimize the burden on Alaska Natives by establishing a network of individuals in this program at strategic locations around the State.  These individuals are in place to receive reports from Alaska Native hunters </w:t>
      </w:r>
      <w:r w:rsidR="00AA706C">
        <w:rPr>
          <w:rFonts w:ascii="Arial" w:hAnsi="Arial" w:cs="Arial"/>
          <w:sz w:val="22"/>
          <w:szCs w:val="22"/>
        </w:rPr>
        <w:t>to minimize the necessary</w:t>
      </w:r>
      <w:r w:rsidRPr="002620B7">
        <w:rPr>
          <w:rFonts w:ascii="Arial" w:hAnsi="Arial" w:cs="Arial"/>
          <w:sz w:val="22"/>
          <w:szCs w:val="22"/>
        </w:rPr>
        <w:t xml:space="preserve"> time for</w:t>
      </w:r>
      <w:r w:rsidR="00AA706C">
        <w:rPr>
          <w:rFonts w:ascii="Arial" w:hAnsi="Arial" w:cs="Arial"/>
          <w:sz w:val="22"/>
          <w:szCs w:val="22"/>
        </w:rPr>
        <w:t xml:space="preserve"> </w:t>
      </w:r>
      <w:r w:rsidRPr="002620B7">
        <w:rPr>
          <w:rFonts w:ascii="Arial" w:hAnsi="Arial" w:cs="Arial"/>
          <w:sz w:val="22"/>
          <w:szCs w:val="22"/>
        </w:rPr>
        <w:t xml:space="preserve">complying with these marking and reporting </w:t>
      </w:r>
      <w:r w:rsidR="00AA706C">
        <w:rPr>
          <w:rFonts w:ascii="Arial" w:hAnsi="Arial" w:cs="Arial"/>
          <w:sz w:val="22"/>
          <w:szCs w:val="22"/>
        </w:rPr>
        <w:t>requirements</w:t>
      </w:r>
      <w:r w:rsidRPr="002620B7">
        <w:rPr>
          <w:rFonts w:ascii="Arial" w:hAnsi="Arial" w:cs="Arial"/>
          <w:sz w:val="22"/>
          <w:szCs w:val="22"/>
        </w:rPr>
        <w:t>.  However, it is necessary for hunters to report in person each individual kill so that Service representatives can (1) attach marks and tags to the marine mammal parts and (2) collect information important for wildlife management purposes from the parts provided (e.g., measurements of polar bear and northern sea otter skulls and walrus tusks).</w:t>
      </w:r>
      <w:r w:rsidRPr="002620B7" w:rsidR="00191DE0">
        <w:rPr>
          <w:rFonts w:ascii="Arial" w:hAnsi="Arial" w:cs="Arial"/>
          <w:sz w:val="22"/>
          <w:szCs w:val="22"/>
        </w:rPr>
        <w:t xml:space="preserve">  </w:t>
      </w:r>
    </w:p>
    <w:p w:rsidRPr="002620B7" w:rsidR="000B576E" w:rsidP="00876047" w:rsidRDefault="000B576E" w14:paraId="303A668A" w14:textId="77777777">
      <w:pPr>
        <w:tabs>
          <w:tab w:val="left" w:pos="360"/>
          <w:tab w:val="left" w:pos="720"/>
          <w:tab w:val="left" w:pos="1440"/>
        </w:tabs>
        <w:rPr>
          <w:rFonts w:ascii="Arial" w:hAnsi="Arial" w:cs="Arial"/>
          <w:sz w:val="22"/>
          <w:szCs w:val="22"/>
        </w:rPr>
      </w:pPr>
    </w:p>
    <w:p w:rsidRPr="00B50214" w:rsidR="006709CB" w:rsidP="006709CB" w:rsidRDefault="006709CB" w14:paraId="4BEFEA07"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6709CB" w:rsidP="006709CB" w:rsidRDefault="006709CB" w14:paraId="4DF1F2CC" w14:textId="77777777">
      <w:pPr>
        <w:tabs>
          <w:tab w:val="left" w:pos="360"/>
          <w:tab w:val="left" w:pos="720"/>
        </w:tabs>
        <w:rPr>
          <w:rFonts w:ascii="Arial" w:hAnsi="Arial" w:cs="Arial"/>
          <w:sz w:val="22"/>
          <w:szCs w:val="22"/>
        </w:rPr>
      </w:pPr>
    </w:p>
    <w:p w:rsidRPr="002620B7" w:rsidR="000B576E" w:rsidP="00876047" w:rsidRDefault="00AA706C" w14:paraId="24BA0FDD" w14:textId="3BE18504">
      <w:pPr>
        <w:tabs>
          <w:tab w:val="left" w:pos="360"/>
          <w:tab w:val="left" w:pos="720"/>
          <w:tab w:val="left" w:pos="1440"/>
        </w:tabs>
        <w:rPr>
          <w:rFonts w:ascii="Arial" w:hAnsi="Arial" w:cs="Arial"/>
          <w:sz w:val="22"/>
          <w:szCs w:val="22"/>
        </w:rPr>
      </w:pPr>
      <w:r>
        <w:rPr>
          <w:rFonts w:ascii="Arial" w:hAnsi="Arial" w:cs="Arial"/>
          <w:sz w:val="22"/>
          <w:szCs w:val="22"/>
        </w:rPr>
        <w:t xml:space="preserve">We are not aware of the collection of any </w:t>
      </w:r>
      <w:r w:rsidRPr="002620B7" w:rsidR="000B576E">
        <w:rPr>
          <w:rFonts w:ascii="Arial" w:hAnsi="Arial" w:cs="Arial"/>
          <w:sz w:val="22"/>
          <w:szCs w:val="22"/>
        </w:rPr>
        <w:t>similar real-time information for these species and populations nor are we aware of any similar marking program currently in use.</w:t>
      </w:r>
    </w:p>
    <w:p w:rsidRPr="002620B7" w:rsidR="000B576E" w:rsidP="00876047" w:rsidRDefault="000B576E" w14:paraId="10FF5D1E" w14:textId="77777777">
      <w:pPr>
        <w:tabs>
          <w:tab w:val="left" w:pos="360"/>
          <w:tab w:val="left" w:pos="720"/>
          <w:tab w:val="left" w:pos="1440"/>
        </w:tabs>
        <w:ind w:left="360" w:hanging="360"/>
        <w:rPr>
          <w:rFonts w:ascii="Arial" w:hAnsi="Arial" w:cs="Arial"/>
          <w:sz w:val="22"/>
          <w:szCs w:val="22"/>
        </w:rPr>
      </w:pPr>
    </w:p>
    <w:p w:rsidRPr="00B50214" w:rsidR="006709CB" w:rsidP="006709CB" w:rsidRDefault="006709CB" w14:paraId="0C3C107F"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6709CB" w:rsidP="006709CB" w:rsidRDefault="006709CB" w14:paraId="77518936" w14:textId="77777777">
      <w:pPr>
        <w:tabs>
          <w:tab w:val="left" w:pos="360"/>
          <w:tab w:val="left" w:pos="720"/>
        </w:tabs>
        <w:rPr>
          <w:rFonts w:ascii="Arial" w:hAnsi="Arial" w:cs="Arial"/>
          <w:sz w:val="22"/>
          <w:szCs w:val="22"/>
        </w:rPr>
      </w:pPr>
    </w:p>
    <w:p w:rsidRPr="002620B7" w:rsidR="000B576E" w:rsidP="00876047" w:rsidRDefault="000B576E" w14:paraId="38B53B86" w14:textId="77777777">
      <w:pPr>
        <w:tabs>
          <w:tab w:val="left" w:pos="360"/>
          <w:tab w:val="left" w:pos="720"/>
          <w:tab w:val="left" w:pos="1440"/>
        </w:tabs>
        <w:rPr>
          <w:rFonts w:ascii="Arial" w:hAnsi="Arial" w:cs="Arial"/>
          <w:b/>
          <w:bCs/>
          <w:sz w:val="22"/>
          <w:szCs w:val="22"/>
        </w:rPr>
      </w:pPr>
      <w:r w:rsidRPr="002620B7">
        <w:rPr>
          <w:rFonts w:ascii="Arial" w:hAnsi="Arial" w:cs="Arial"/>
          <w:sz w:val="22"/>
          <w:szCs w:val="22"/>
        </w:rPr>
        <w:t>This information collection does not impact small businesses or other small entities.</w:t>
      </w:r>
    </w:p>
    <w:p w:rsidRPr="002620B7" w:rsidR="000B576E" w:rsidP="00876047" w:rsidRDefault="000B576E" w14:paraId="1BB968FC" w14:textId="77777777">
      <w:pPr>
        <w:tabs>
          <w:tab w:val="left" w:pos="360"/>
          <w:tab w:val="left" w:pos="720"/>
          <w:tab w:val="left" w:pos="1440"/>
        </w:tabs>
        <w:rPr>
          <w:rFonts w:ascii="Arial" w:hAnsi="Arial" w:cs="Arial"/>
          <w:sz w:val="22"/>
          <w:szCs w:val="22"/>
        </w:rPr>
      </w:pPr>
    </w:p>
    <w:p w:rsidRPr="00B50214" w:rsidR="006709CB" w:rsidP="006709CB" w:rsidRDefault="006709CB" w14:paraId="69F98BAF" w14:textId="77777777">
      <w:pPr>
        <w:tabs>
          <w:tab w:val="left" w:pos="360"/>
          <w:tab w:val="left" w:pos="720"/>
        </w:tabs>
        <w:rPr>
          <w:rFonts w:ascii="Arial" w:hAnsi="Arial" w:cs="Arial"/>
          <w:b/>
          <w:sz w:val="22"/>
          <w:szCs w:val="22"/>
        </w:rPr>
      </w:pPr>
      <w:r w:rsidRPr="00B50214">
        <w:rPr>
          <w:rFonts w:ascii="Arial" w:hAnsi="Arial" w:cs="Arial"/>
          <w:b/>
          <w:sz w:val="22"/>
          <w:szCs w:val="22"/>
        </w:rPr>
        <w:lastRenderedPageBreak/>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6709CB" w:rsidP="006709CB" w:rsidRDefault="006709CB" w14:paraId="2570A2F9" w14:textId="77777777">
      <w:pPr>
        <w:tabs>
          <w:tab w:val="left" w:pos="360"/>
          <w:tab w:val="left" w:pos="720"/>
        </w:tabs>
        <w:rPr>
          <w:rFonts w:ascii="Arial" w:hAnsi="Arial" w:cs="Arial"/>
          <w:sz w:val="22"/>
          <w:szCs w:val="22"/>
        </w:rPr>
      </w:pPr>
    </w:p>
    <w:p w:rsidRPr="002620B7" w:rsidR="000B576E" w:rsidP="00876047" w:rsidRDefault="000B576E" w14:paraId="7B16E638" w14:textId="17831937">
      <w:pPr>
        <w:tabs>
          <w:tab w:val="left" w:pos="360"/>
          <w:tab w:val="left" w:pos="720"/>
          <w:tab w:val="left" w:pos="1440"/>
        </w:tabs>
        <w:rPr>
          <w:rFonts w:ascii="Arial" w:hAnsi="Arial" w:cs="Arial"/>
          <w:color w:val="0000FF"/>
          <w:sz w:val="22"/>
          <w:szCs w:val="22"/>
        </w:rPr>
      </w:pPr>
      <w:r w:rsidRPr="002620B7">
        <w:rPr>
          <w:rFonts w:ascii="Arial" w:hAnsi="Arial" w:cs="Arial"/>
          <w:sz w:val="22"/>
          <w:szCs w:val="22"/>
        </w:rPr>
        <w:t xml:space="preserve">If </w:t>
      </w:r>
      <w:r w:rsidR="00AA706C">
        <w:rPr>
          <w:rFonts w:ascii="Arial" w:hAnsi="Arial" w:cs="Arial"/>
          <w:sz w:val="22"/>
          <w:szCs w:val="22"/>
        </w:rPr>
        <w:t xml:space="preserve">we did not collect the information, or collected it </w:t>
      </w:r>
      <w:r w:rsidRPr="002620B7">
        <w:rPr>
          <w:rFonts w:ascii="Arial" w:hAnsi="Arial" w:cs="Arial"/>
          <w:sz w:val="22"/>
          <w:szCs w:val="22"/>
        </w:rPr>
        <w:t xml:space="preserve">less frequently, we would </w:t>
      </w:r>
      <w:r w:rsidR="00AA706C">
        <w:rPr>
          <w:rFonts w:ascii="Arial" w:hAnsi="Arial" w:cs="Arial"/>
          <w:sz w:val="22"/>
          <w:szCs w:val="22"/>
        </w:rPr>
        <w:t>be unable</w:t>
      </w:r>
      <w:r w:rsidRPr="002620B7">
        <w:rPr>
          <w:rFonts w:ascii="Arial" w:hAnsi="Arial" w:cs="Arial"/>
          <w:sz w:val="22"/>
          <w:szCs w:val="22"/>
        </w:rPr>
        <w:t xml:space="preserve"> to census the entire harvest annually</w:t>
      </w:r>
      <w:r w:rsidR="00AA706C">
        <w:rPr>
          <w:rFonts w:ascii="Arial" w:hAnsi="Arial" w:cs="Arial"/>
          <w:sz w:val="22"/>
          <w:szCs w:val="22"/>
        </w:rPr>
        <w:t>, or</w:t>
      </w:r>
      <w:r w:rsidRPr="002620B7">
        <w:rPr>
          <w:rFonts w:ascii="Arial" w:hAnsi="Arial" w:cs="Arial"/>
          <w:sz w:val="22"/>
          <w:szCs w:val="22"/>
        </w:rPr>
        <w:t xml:space="preserve"> mark all available specimens for law enforcement purposes.  Our capability to scientifically manage polar bear, Pacific walrus, and northern sea otter harvest in Alaska would be seriously compromised.  </w:t>
      </w:r>
      <w:r w:rsidRPr="002620B7" w:rsidR="001C1298">
        <w:rPr>
          <w:rFonts w:ascii="Arial" w:hAnsi="Arial" w:cs="Arial"/>
          <w:sz w:val="22"/>
          <w:szCs w:val="22"/>
        </w:rPr>
        <w:t>If</w:t>
      </w:r>
      <w:r w:rsidR="00AA706C">
        <w:rPr>
          <w:rFonts w:ascii="Arial" w:hAnsi="Arial" w:cs="Arial"/>
          <w:sz w:val="22"/>
          <w:szCs w:val="22"/>
        </w:rPr>
        <w:t xml:space="preserve"> we did not require tagging of</w:t>
      </w:r>
      <w:r w:rsidRPr="002620B7" w:rsidR="001C1298">
        <w:rPr>
          <w:rFonts w:ascii="Arial" w:hAnsi="Arial" w:cs="Arial"/>
          <w:sz w:val="22"/>
          <w:szCs w:val="22"/>
        </w:rPr>
        <w:t xml:space="preserve"> non-Native collected beach found hard parts</w:t>
      </w:r>
      <w:r w:rsidRPr="002620B7" w:rsidR="0000649B">
        <w:rPr>
          <w:rFonts w:ascii="Arial" w:hAnsi="Arial" w:cs="Arial"/>
          <w:sz w:val="22"/>
          <w:szCs w:val="22"/>
        </w:rPr>
        <w:t>,</w:t>
      </w:r>
      <w:r w:rsidRPr="002620B7" w:rsidR="001C1298">
        <w:rPr>
          <w:rFonts w:ascii="Arial" w:hAnsi="Arial" w:cs="Arial"/>
          <w:sz w:val="22"/>
          <w:szCs w:val="22"/>
        </w:rPr>
        <w:t xml:space="preserve"> we </w:t>
      </w:r>
      <w:r w:rsidRPr="002620B7" w:rsidR="001C1298">
        <w:rPr>
          <w:rFonts w:ascii="Arial" w:hAnsi="Arial" w:cs="Arial"/>
          <w:color w:val="000000" w:themeColor="text1"/>
          <w:sz w:val="22"/>
          <w:szCs w:val="22"/>
        </w:rPr>
        <w:t>would not be able to distinguish b</w:t>
      </w:r>
      <w:r w:rsidRPr="002620B7" w:rsidR="00C51A11">
        <w:rPr>
          <w:rFonts w:ascii="Arial" w:hAnsi="Arial" w:cs="Arial"/>
          <w:color w:val="000000" w:themeColor="text1"/>
          <w:sz w:val="22"/>
          <w:szCs w:val="22"/>
        </w:rPr>
        <w:t>etween Native legal harvests and non-Native c</w:t>
      </w:r>
      <w:r w:rsidRPr="002620B7" w:rsidR="001C1298">
        <w:rPr>
          <w:rFonts w:ascii="Arial" w:hAnsi="Arial" w:cs="Arial"/>
          <w:color w:val="000000" w:themeColor="text1"/>
          <w:sz w:val="22"/>
          <w:szCs w:val="22"/>
        </w:rPr>
        <w:t xml:space="preserve">ollection. </w:t>
      </w:r>
      <w:r w:rsidRPr="002620B7" w:rsidR="001C1298">
        <w:rPr>
          <w:rFonts w:ascii="Arial" w:hAnsi="Arial" w:cs="Arial"/>
          <w:color w:val="0000FF"/>
          <w:sz w:val="22"/>
          <w:szCs w:val="22"/>
        </w:rPr>
        <w:t xml:space="preserve"> </w:t>
      </w:r>
      <w:r w:rsidRPr="002620B7">
        <w:rPr>
          <w:rFonts w:ascii="Arial" w:hAnsi="Arial" w:cs="Arial"/>
          <w:sz w:val="22"/>
          <w:szCs w:val="22"/>
        </w:rPr>
        <w:t xml:space="preserve">There is no information otherwise available </w:t>
      </w:r>
      <w:r w:rsidR="00AA706C">
        <w:rPr>
          <w:rFonts w:ascii="Arial" w:hAnsi="Arial" w:cs="Arial"/>
          <w:sz w:val="22"/>
          <w:szCs w:val="22"/>
        </w:rPr>
        <w:t>for use</w:t>
      </w:r>
      <w:r w:rsidRPr="002620B7">
        <w:rPr>
          <w:rFonts w:ascii="Arial" w:hAnsi="Arial" w:cs="Arial"/>
          <w:sz w:val="22"/>
          <w:szCs w:val="22"/>
        </w:rPr>
        <w:t xml:space="preserve"> in place of the information that we currently collect on the reporting forms.</w:t>
      </w:r>
      <w:r w:rsidRPr="002620B7" w:rsidR="004B0468">
        <w:rPr>
          <w:rFonts w:ascii="Arial" w:hAnsi="Arial" w:cs="Arial"/>
          <w:sz w:val="22"/>
          <w:szCs w:val="22"/>
        </w:rPr>
        <w:t xml:space="preserve">  </w:t>
      </w:r>
    </w:p>
    <w:p w:rsidRPr="002620B7" w:rsidR="000B576E" w:rsidP="00876047" w:rsidRDefault="000B576E" w14:paraId="388AE2BD" w14:textId="77777777">
      <w:pPr>
        <w:tabs>
          <w:tab w:val="left" w:pos="360"/>
          <w:tab w:val="left" w:pos="720"/>
          <w:tab w:val="left" w:pos="1440"/>
        </w:tabs>
        <w:rPr>
          <w:rFonts w:ascii="Arial" w:hAnsi="Arial" w:cs="Arial"/>
          <w:color w:val="0000FF"/>
          <w:sz w:val="22"/>
          <w:szCs w:val="22"/>
        </w:rPr>
      </w:pPr>
    </w:p>
    <w:p w:rsidRPr="00B50214" w:rsidR="006709CB" w:rsidP="006709CB" w:rsidRDefault="006709CB" w14:paraId="5AE89F03"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6709CB" w:rsidP="006709CB" w:rsidRDefault="006709CB" w14:paraId="2929276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requiring</w:t>
      </w:r>
      <w:proofErr w:type="gramEnd"/>
      <w:r w:rsidRPr="00B50214">
        <w:rPr>
          <w:rFonts w:ascii="Arial" w:hAnsi="Arial" w:cs="Arial"/>
          <w:b/>
          <w:sz w:val="22"/>
          <w:szCs w:val="22"/>
        </w:rPr>
        <w:t xml:space="preserve"> respondents to report information to the agency more often than quarterly;</w:t>
      </w:r>
    </w:p>
    <w:p w:rsidRPr="00B50214" w:rsidR="006709CB" w:rsidP="006709CB" w:rsidRDefault="006709CB" w14:paraId="2AD8A6A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6709CB" w:rsidP="006709CB" w:rsidRDefault="006709CB" w14:paraId="547E3C8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6709CB" w:rsidP="006709CB" w:rsidRDefault="006709CB" w14:paraId="09E48A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6709CB" w:rsidP="006709CB" w:rsidRDefault="006709CB" w14:paraId="1FAA64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in</w:t>
      </w:r>
      <w:proofErr w:type="gramEnd"/>
      <w:r w:rsidRPr="00B50214">
        <w:rPr>
          <w:rFonts w:ascii="Arial" w:hAnsi="Arial" w:cs="Arial"/>
          <w:b/>
          <w:sz w:val="22"/>
          <w:szCs w:val="22"/>
        </w:rPr>
        <w:t xml:space="preserve"> connection with a statistical survey that is not designed to produce valid and reliable results that can be generalized to the universe of study;</w:t>
      </w:r>
    </w:p>
    <w:p w:rsidRPr="00B50214" w:rsidR="006709CB" w:rsidP="006709CB" w:rsidRDefault="006709CB" w14:paraId="66DE4A0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6709CB" w:rsidP="006709CB" w:rsidRDefault="006709CB" w14:paraId="78CBE6D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6709CB" w:rsidP="006709CB" w:rsidRDefault="006709CB" w14:paraId="41635AD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6709CB" w:rsidP="006709CB" w:rsidRDefault="006709CB" w14:paraId="1BA18FE7" w14:textId="77777777">
      <w:pPr>
        <w:tabs>
          <w:tab w:val="left" w:pos="360"/>
          <w:tab w:val="left" w:pos="720"/>
        </w:tabs>
        <w:rPr>
          <w:rFonts w:ascii="Arial" w:hAnsi="Arial" w:cs="Arial"/>
          <w:sz w:val="22"/>
          <w:szCs w:val="22"/>
        </w:rPr>
      </w:pPr>
    </w:p>
    <w:p w:rsidRPr="002620B7" w:rsidR="001543FA" w:rsidP="00876047" w:rsidRDefault="000B576E" w14:paraId="2282F669" w14:textId="2A01CC62">
      <w:pPr>
        <w:tabs>
          <w:tab w:val="left" w:pos="360"/>
          <w:tab w:val="left" w:pos="720"/>
          <w:tab w:val="left" w:pos="1440"/>
        </w:tabs>
        <w:rPr>
          <w:rFonts w:ascii="Arial" w:hAnsi="Arial" w:cs="Arial"/>
          <w:sz w:val="22"/>
          <w:szCs w:val="22"/>
        </w:rPr>
      </w:pPr>
      <w:r w:rsidRPr="002620B7">
        <w:rPr>
          <w:rFonts w:ascii="Arial" w:hAnsi="Arial" w:cs="Arial"/>
          <w:sz w:val="22"/>
          <w:szCs w:val="22"/>
        </w:rPr>
        <w:t xml:space="preserve">We ask respondents to report information more often than quarterly.  The </w:t>
      </w:r>
      <w:r w:rsidR="00AA706C">
        <w:rPr>
          <w:rFonts w:ascii="Arial" w:hAnsi="Arial" w:cs="Arial"/>
          <w:sz w:val="22"/>
          <w:szCs w:val="22"/>
        </w:rPr>
        <w:t xml:space="preserve">goal of the </w:t>
      </w:r>
      <w:r w:rsidRPr="002620B7">
        <w:rPr>
          <w:rFonts w:ascii="Arial" w:hAnsi="Arial" w:cs="Arial"/>
          <w:sz w:val="22"/>
          <w:szCs w:val="22"/>
        </w:rPr>
        <w:t>MTRP is to gather reports of all kills and to tag or mark, as appropriate, all skins, skulls, and tusks of marine mammals to reduce illegal trade in walrus ivory and polar bear and northern sea otter skins.</w:t>
      </w:r>
      <w:r w:rsidRPr="002620B7" w:rsidR="003B5224">
        <w:rPr>
          <w:rFonts w:ascii="Arial" w:hAnsi="Arial" w:cs="Arial"/>
          <w:sz w:val="22"/>
          <w:szCs w:val="22"/>
        </w:rPr>
        <w:t xml:space="preserve">  Collecting information from non-Natives is required to inhibit illegal trade of marine mammal hard parts.</w:t>
      </w:r>
      <w:r w:rsidRPr="002620B7">
        <w:rPr>
          <w:rFonts w:ascii="Arial" w:hAnsi="Arial" w:cs="Arial"/>
          <w:sz w:val="22"/>
          <w:szCs w:val="22"/>
        </w:rPr>
        <w:t xml:space="preserve">  </w:t>
      </w:r>
    </w:p>
    <w:p w:rsidRPr="002620B7" w:rsidR="001543FA" w:rsidP="00876047" w:rsidRDefault="001543FA" w14:paraId="02BF97C5" w14:textId="77777777">
      <w:pPr>
        <w:tabs>
          <w:tab w:val="left" w:pos="360"/>
          <w:tab w:val="left" w:pos="720"/>
          <w:tab w:val="left" w:pos="1440"/>
        </w:tabs>
        <w:rPr>
          <w:rFonts w:ascii="Arial" w:hAnsi="Arial" w:cs="Arial"/>
          <w:sz w:val="22"/>
          <w:szCs w:val="22"/>
        </w:rPr>
      </w:pPr>
    </w:p>
    <w:p w:rsidRPr="002620B7" w:rsidR="000B576E" w:rsidP="00876047" w:rsidRDefault="000B576E" w14:paraId="7E27D9EA" w14:textId="75F1DF27">
      <w:pPr>
        <w:tabs>
          <w:tab w:val="left" w:pos="360"/>
          <w:tab w:val="left" w:pos="720"/>
          <w:tab w:val="left" w:pos="1440"/>
        </w:tabs>
        <w:rPr>
          <w:rFonts w:ascii="Arial" w:hAnsi="Arial" w:cs="Arial"/>
          <w:b/>
          <w:bCs/>
          <w:sz w:val="22"/>
          <w:szCs w:val="22"/>
        </w:rPr>
      </w:pPr>
      <w:r w:rsidRPr="002620B7">
        <w:rPr>
          <w:rFonts w:ascii="Arial" w:hAnsi="Arial" w:cs="Arial"/>
          <w:sz w:val="22"/>
          <w:szCs w:val="22"/>
        </w:rPr>
        <w:t>We use the data from the reports for management of polar bears, northern sea otters, and walruses.  If these reports were submitted quarterly rather than as now required (i.e., within 30 days of take), the accuracy of the data would be seriously compromised, thereby reducing our ability to make sound management decisions.  Increased illegal traffic of marine mammal parts could ensue.  There are no other circumstances requir</w:t>
      </w:r>
      <w:r w:rsidR="00AA706C">
        <w:rPr>
          <w:rFonts w:ascii="Arial" w:hAnsi="Arial" w:cs="Arial"/>
          <w:sz w:val="22"/>
          <w:szCs w:val="22"/>
        </w:rPr>
        <w:t>ing the collection</w:t>
      </w:r>
      <w:r w:rsidRPr="002620B7">
        <w:rPr>
          <w:rFonts w:ascii="Arial" w:hAnsi="Arial" w:cs="Arial"/>
          <w:sz w:val="22"/>
          <w:szCs w:val="22"/>
        </w:rPr>
        <w:t xml:space="preserve"> </w:t>
      </w:r>
      <w:r w:rsidR="00067D23">
        <w:rPr>
          <w:rFonts w:ascii="Arial" w:hAnsi="Arial" w:cs="Arial"/>
          <w:sz w:val="22"/>
          <w:szCs w:val="22"/>
        </w:rPr>
        <w:t xml:space="preserve">of </w:t>
      </w:r>
      <w:r w:rsidRPr="002620B7">
        <w:rPr>
          <w:rFonts w:ascii="Arial" w:hAnsi="Arial" w:cs="Arial"/>
          <w:sz w:val="22"/>
          <w:szCs w:val="22"/>
        </w:rPr>
        <w:t>information in a manner inconsistent with OMB guidelines</w:t>
      </w:r>
      <w:r w:rsidR="00A431C3">
        <w:rPr>
          <w:rFonts w:ascii="Arial" w:hAnsi="Arial" w:cs="Arial"/>
          <w:sz w:val="22"/>
          <w:szCs w:val="22"/>
        </w:rPr>
        <w:t>.</w:t>
      </w:r>
    </w:p>
    <w:p w:rsidRPr="002620B7" w:rsidR="000B576E" w:rsidP="00876047" w:rsidRDefault="000B576E" w14:paraId="59DFDB58" w14:textId="77777777">
      <w:pPr>
        <w:tabs>
          <w:tab w:val="left" w:pos="360"/>
          <w:tab w:val="left" w:pos="720"/>
          <w:tab w:val="left" w:pos="1440"/>
        </w:tabs>
        <w:ind w:left="720" w:hanging="720"/>
        <w:rPr>
          <w:rFonts w:ascii="Arial" w:hAnsi="Arial" w:cs="Arial"/>
          <w:sz w:val="22"/>
          <w:szCs w:val="22"/>
        </w:rPr>
      </w:pPr>
    </w:p>
    <w:p w:rsidRPr="00B50214" w:rsidR="006709CB" w:rsidP="006709CB" w:rsidRDefault="006709CB" w14:paraId="79592A9E"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B50214">
        <w:rPr>
          <w:rFonts w:ascii="Arial" w:hAnsi="Arial" w:cs="Arial"/>
          <w:b/>
          <w:sz w:val="22"/>
          <w:szCs w:val="22"/>
        </w:rPr>
        <w:lastRenderedPageBreak/>
        <w:t>the agency in response to these comments.  Specifically address comments received on cost and hour burden.</w:t>
      </w:r>
    </w:p>
    <w:p w:rsidRPr="00B50214" w:rsidR="006709CB" w:rsidP="006709CB" w:rsidRDefault="006709CB" w14:paraId="6CC4F2F8" w14:textId="77777777">
      <w:pPr>
        <w:tabs>
          <w:tab w:val="left" w:pos="360"/>
          <w:tab w:val="left" w:pos="720"/>
        </w:tabs>
        <w:rPr>
          <w:rFonts w:ascii="Arial" w:hAnsi="Arial" w:cs="Arial"/>
          <w:b/>
          <w:sz w:val="22"/>
          <w:szCs w:val="22"/>
        </w:rPr>
      </w:pPr>
    </w:p>
    <w:p w:rsidRPr="00B50214" w:rsidR="006709CB" w:rsidP="006709CB" w:rsidRDefault="006709CB" w14:paraId="5AAA12CC"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6709CB" w:rsidP="006709CB" w:rsidRDefault="006709CB" w14:paraId="499FFBF1" w14:textId="77777777">
      <w:pPr>
        <w:tabs>
          <w:tab w:val="left" w:pos="360"/>
          <w:tab w:val="left" w:pos="720"/>
        </w:tabs>
        <w:rPr>
          <w:rFonts w:ascii="Arial" w:hAnsi="Arial" w:cs="Arial"/>
          <w:b/>
          <w:sz w:val="22"/>
          <w:szCs w:val="22"/>
        </w:rPr>
      </w:pPr>
    </w:p>
    <w:p w:rsidRPr="006709CB" w:rsidR="006709CB" w:rsidP="006709CB" w:rsidRDefault="006709CB" w14:paraId="1991329B"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6709CB">
        <w:rPr>
          <w:rFonts w:ascii="Arial" w:hAnsi="Arial" w:cs="Arial"/>
          <w:b/>
          <w:sz w:val="22"/>
          <w:szCs w:val="22"/>
        </w:rPr>
        <w:t>circumstances that may preclude consultation in a specific situation.  These circumstances should be explained.</w:t>
      </w:r>
    </w:p>
    <w:p w:rsidRPr="006709CB" w:rsidR="006709CB" w:rsidP="006709CB" w:rsidRDefault="006709CB" w14:paraId="724F26EB" w14:textId="77777777">
      <w:pPr>
        <w:tabs>
          <w:tab w:val="left" w:pos="360"/>
          <w:tab w:val="left" w:pos="720"/>
        </w:tabs>
        <w:rPr>
          <w:rFonts w:ascii="Arial" w:hAnsi="Arial" w:cs="Arial"/>
          <w:sz w:val="22"/>
          <w:szCs w:val="22"/>
        </w:rPr>
      </w:pPr>
    </w:p>
    <w:p w:rsidRPr="00E71923" w:rsidR="00AA706C" w:rsidP="00893364" w:rsidRDefault="00B806A2" w14:paraId="605B0DDF" w14:textId="4720AC85">
      <w:pPr>
        <w:tabs>
          <w:tab w:val="left" w:pos="360"/>
          <w:tab w:val="left" w:pos="720"/>
          <w:tab w:val="left" w:pos="1440"/>
        </w:tabs>
        <w:adjustRightInd/>
        <w:ind w:right="186"/>
        <w:rPr>
          <w:rFonts w:ascii="Arial" w:hAnsi="Arial" w:eastAsia="Arial" w:cs="Arial"/>
          <w:sz w:val="22"/>
          <w:szCs w:val="22"/>
        </w:rPr>
      </w:pPr>
      <w:r w:rsidRPr="006709CB">
        <w:rPr>
          <w:rFonts w:ascii="Arial" w:hAnsi="Arial" w:cs="Arial"/>
          <w:sz w:val="22"/>
          <w:szCs w:val="22"/>
        </w:rPr>
        <w:t xml:space="preserve">On </w:t>
      </w:r>
      <w:r w:rsidRPr="006709CB" w:rsidR="00AA706C">
        <w:rPr>
          <w:rFonts w:ascii="Arial" w:hAnsi="Arial" w:cs="Arial"/>
          <w:sz w:val="22"/>
          <w:szCs w:val="22"/>
        </w:rPr>
        <w:t>December 2, 2019</w:t>
      </w:r>
      <w:r w:rsidRPr="006709CB">
        <w:rPr>
          <w:rFonts w:ascii="Arial" w:hAnsi="Arial" w:cs="Arial"/>
          <w:sz w:val="22"/>
          <w:szCs w:val="22"/>
        </w:rPr>
        <w:t xml:space="preserve">, we published in the </w:t>
      </w:r>
      <w:r w:rsidRPr="006709CB">
        <w:rPr>
          <w:rFonts w:ascii="Arial" w:hAnsi="Arial" w:cs="Arial"/>
          <w:i/>
          <w:sz w:val="22"/>
          <w:szCs w:val="22"/>
        </w:rPr>
        <w:t>Federal Register</w:t>
      </w:r>
      <w:r w:rsidRPr="006709CB">
        <w:rPr>
          <w:rFonts w:ascii="Arial" w:hAnsi="Arial" w:cs="Arial"/>
          <w:sz w:val="22"/>
          <w:szCs w:val="22"/>
        </w:rPr>
        <w:t xml:space="preserve"> (</w:t>
      </w:r>
      <w:hyperlink w:history="1" r:id="rId8">
        <w:r w:rsidRPr="006709CB" w:rsidR="000F3992">
          <w:rPr>
            <w:rStyle w:val="Hyperlink"/>
            <w:rFonts w:ascii="Arial" w:hAnsi="Arial" w:cs="Arial"/>
            <w:sz w:val="22"/>
            <w:szCs w:val="22"/>
          </w:rPr>
          <w:t>8</w:t>
        </w:r>
        <w:r w:rsidRPr="006709CB" w:rsidR="00AA706C">
          <w:rPr>
            <w:rStyle w:val="Hyperlink"/>
            <w:rFonts w:ascii="Arial" w:hAnsi="Arial" w:cs="Arial"/>
            <w:sz w:val="22"/>
            <w:szCs w:val="22"/>
          </w:rPr>
          <w:t>4</w:t>
        </w:r>
        <w:r w:rsidRPr="006709CB">
          <w:rPr>
            <w:rStyle w:val="Hyperlink"/>
            <w:rFonts w:ascii="Arial" w:hAnsi="Arial" w:cs="Arial"/>
            <w:sz w:val="22"/>
            <w:szCs w:val="22"/>
          </w:rPr>
          <w:t xml:space="preserve"> FR </w:t>
        </w:r>
        <w:r w:rsidRPr="006709CB" w:rsidR="00AA706C">
          <w:rPr>
            <w:rStyle w:val="Hyperlink"/>
            <w:rFonts w:ascii="Arial" w:hAnsi="Arial" w:cs="Arial"/>
            <w:sz w:val="22"/>
            <w:szCs w:val="22"/>
          </w:rPr>
          <w:t>65997</w:t>
        </w:r>
      </w:hyperlink>
      <w:r w:rsidRPr="006709CB">
        <w:rPr>
          <w:rFonts w:ascii="Arial" w:hAnsi="Arial" w:cs="Arial"/>
          <w:sz w:val="22"/>
          <w:szCs w:val="22"/>
        </w:rPr>
        <w:t xml:space="preserve">) a </w:t>
      </w:r>
      <w:r w:rsidRPr="006709CB" w:rsidR="00CC1D84">
        <w:rPr>
          <w:rFonts w:ascii="Arial" w:hAnsi="Arial" w:cs="Arial"/>
          <w:sz w:val="22"/>
          <w:szCs w:val="22"/>
        </w:rPr>
        <w:t>n</w:t>
      </w:r>
      <w:r w:rsidRPr="006709CB">
        <w:rPr>
          <w:rFonts w:ascii="Arial" w:hAnsi="Arial" w:cs="Arial"/>
          <w:sz w:val="22"/>
          <w:szCs w:val="22"/>
        </w:rPr>
        <w:t xml:space="preserve">otice of our intent to request that OMB approve this information collection.  In that notice, we solicited comments for </w:t>
      </w:r>
      <w:r w:rsidR="00BE6F70">
        <w:rPr>
          <w:rFonts w:ascii="Arial" w:hAnsi="Arial" w:cs="Arial"/>
          <w:sz w:val="22"/>
          <w:szCs w:val="22"/>
        </w:rPr>
        <w:t>60</w:t>
      </w:r>
      <w:r w:rsidRPr="006709CB">
        <w:rPr>
          <w:rFonts w:ascii="Arial" w:hAnsi="Arial" w:cs="Arial"/>
          <w:sz w:val="22"/>
          <w:szCs w:val="22"/>
        </w:rPr>
        <w:t xml:space="preserve"> days, ending on </w:t>
      </w:r>
      <w:r w:rsidRPr="006709CB" w:rsidR="00AA706C">
        <w:rPr>
          <w:rFonts w:ascii="Arial" w:hAnsi="Arial" w:cs="Arial"/>
          <w:sz w:val="22"/>
          <w:szCs w:val="22"/>
        </w:rPr>
        <w:t>January 31, 2020</w:t>
      </w:r>
      <w:r w:rsidRPr="006709CB">
        <w:rPr>
          <w:rFonts w:ascii="Arial" w:hAnsi="Arial" w:cs="Arial"/>
          <w:sz w:val="22"/>
          <w:szCs w:val="22"/>
        </w:rPr>
        <w:t xml:space="preserve">.  </w:t>
      </w:r>
      <w:r w:rsidRPr="006709CB" w:rsidR="00AA706C">
        <w:rPr>
          <w:rFonts w:ascii="Arial" w:hAnsi="Arial" w:eastAsia="Arial" w:cs="Arial"/>
          <w:sz w:val="22"/>
          <w:szCs w:val="22"/>
        </w:rPr>
        <w:t xml:space="preserve">We </w:t>
      </w:r>
      <w:r w:rsidR="00893364">
        <w:rPr>
          <w:rFonts w:ascii="Arial" w:hAnsi="Arial" w:eastAsia="Arial" w:cs="Arial"/>
          <w:sz w:val="22"/>
          <w:szCs w:val="22"/>
        </w:rPr>
        <w:t>did not receive</w:t>
      </w:r>
      <w:r w:rsidRPr="006709CB" w:rsidR="00AA706C">
        <w:rPr>
          <w:rFonts w:ascii="Arial" w:hAnsi="Arial" w:eastAsia="Arial" w:cs="Arial"/>
          <w:sz w:val="22"/>
          <w:szCs w:val="22"/>
        </w:rPr>
        <w:t xml:space="preserve"> </w:t>
      </w:r>
      <w:r w:rsidR="00893364">
        <w:rPr>
          <w:rFonts w:ascii="Arial" w:hAnsi="Arial" w:eastAsia="Arial" w:cs="Arial"/>
          <w:sz w:val="22"/>
          <w:szCs w:val="22"/>
        </w:rPr>
        <w:t xml:space="preserve">any </w:t>
      </w:r>
      <w:r w:rsidRPr="006709CB" w:rsidR="00AA706C">
        <w:rPr>
          <w:rFonts w:ascii="Arial" w:hAnsi="Arial" w:eastAsia="Arial" w:cs="Arial"/>
          <w:sz w:val="22"/>
          <w:szCs w:val="22"/>
        </w:rPr>
        <w:t xml:space="preserve">comments in response to that </w:t>
      </w:r>
      <w:r w:rsidR="00893364">
        <w:rPr>
          <w:rFonts w:ascii="Arial" w:hAnsi="Arial" w:eastAsia="Arial" w:cs="Arial"/>
          <w:sz w:val="22"/>
          <w:szCs w:val="22"/>
        </w:rPr>
        <w:t>n</w:t>
      </w:r>
      <w:r w:rsidRPr="006709CB" w:rsidR="00AA706C">
        <w:rPr>
          <w:rFonts w:ascii="Arial" w:hAnsi="Arial" w:eastAsia="Arial" w:cs="Arial"/>
          <w:sz w:val="22"/>
          <w:szCs w:val="22"/>
        </w:rPr>
        <w:t>otice</w:t>
      </w:r>
      <w:r w:rsidR="00893364">
        <w:rPr>
          <w:rFonts w:ascii="Arial" w:hAnsi="Arial" w:eastAsia="Arial" w:cs="Arial"/>
          <w:sz w:val="22"/>
          <w:szCs w:val="22"/>
        </w:rPr>
        <w:t xml:space="preserve">.  </w:t>
      </w:r>
    </w:p>
    <w:p w:rsidRPr="00E71923" w:rsidR="00AA706C" w:rsidP="00AA706C" w:rsidRDefault="00AA706C" w14:paraId="20301010" w14:textId="77777777">
      <w:pPr>
        <w:tabs>
          <w:tab w:val="left" w:pos="360"/>
          <w:tab w:val="left" w:pos="720"/>
          <w:tab w:val="left" w:pos="1440"/>
        </w:tabs>
        <w:adjustRightInd/>
        <w:ind w:right="186"/>
        <w:rPr>
          <w:rFonts w:ascii="Arial" w:hAnsi="Arial" w:eastAsia="Arial" w:cs="Arial"/>
          <w:sz w:val="22"/>
          <w:szCs w:val="22"/>
        </w:rPr>
      </w:pPr>
    </w:p>
    <w:p w:rsidRPr="00E71923" w:rsidR="00AA706C" w:rsidP="00AA706C" w:rsidRDefault="00AA706C" w14:paraId="6EE4E670" w14:textId="73B501AB">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7B66B2">
        <w:rPr>
          <w:rFonts w:ascii="Arial" w:hAnsi="Arial" w:cs="Arial"/>
          <w:i/>
          <w:sz w:val="22"/>
          <w:szCs w:val="22"/>
        </w:rPr>
        <w:t>Federal Register</w:t>
      </w:r>
      <w:r w:rsidRPr="00E71923">
        <w:rPr>
          <w:rFonts w:ascii="Arial" w:hAnsi="Arial" w:cs="Arial"/>
          <w:sz w:val="22"/>
          <w:szCs w:val="22"/>
        </w:rPr>
        <w:t xml:space="preserve"> </w:t>
      </w:r>
      <w:r w:rsidR="007B66B2">
        <w:rPr>
          <w:rFonts w:ascii="Arial" w:hAnsi="Arial" w:cs="Arial"/>
          <w:sz w:val="22"/>
          <w:szCs w:val="22"/>
        </w:rPr>
        <w:t>n</w:t>
      </w:r>
      <w:r w:rsidRPr="00E71923">
        <w:rPr>
          <w:rFonts w:ascii="Arial" w:hAnsi="Arial" w:cs="Arial"/>
          <w:sz w:val="22"/>
          <w:szCs w:val="22"/>
        </w:rPr>
        <w:t>otice, we consulted with the nine (9) individuals identified in Table 8.1 who</w:t>
      </w:r>
      <w:r w:rsidR="000449BB">
        <w:rPr>
          <w:rFonts w:ascii="Arial" w:hAnsi="Arial" w:cs="Arial"/>
          <w:sz w:val="22"/>
          <w:szCs w:val="22"/>
        </w:rPr>
        <w:t xml:space="preserve"> are</w:t>
      </w:r>
      <w:r w:rsidRPr="00E71923">
        <w:rPr>
          <w:rFonts w:ascii="Arial" w:hAnsi="Arial" w:cs="Arial"/>
          <w:sz w:val="22"/>
          <w:szCs w:val="22"/>
        </w:rPr>
        <w:t xml:space="preserve"> familiar with this collection of information in order to validate our time burden estimate and asked for comments on the questions below:  </w:t>
      </w:r>
    </w:p>
    <w:p w:rsidRPr="00E71923" w:rsidR="00AA706C" w:rsidP="00AA706C" w:rsidRDefault="00AA706C" w14:paraId="5E695278" w14:textId="77777777">
      <w:pPr>
        <w:tabs>
          <w:tab w:val="left" w:pos="360"/>
          <w:tab w:val="left" w:pos="720"/>
          <w:tab w:val="left" w:pos="1440"/>
        </w:tabs>
        <w:rPr>
          <w:rFonts w:ascii="Arial" w:hAnsi="Arial" w:cs="Arial"/>
          <w:sz w:val="22"/>
          <w:szCs w:val="22"/>
        </w:rPr>
      </w:pPr>
    </w:p>
    <w:p w:rsidRPr="00E71923" w:rsidR="00AA706C" w:rsidP="00AA706C" w:rsidRDefault="00AA706C" w14:paraId="098DA222"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55"/>
        <w:gridCol w:w="4687"/>
      </w:tblGrid>
      <w:tr w:rsidRPr="00E71923" w:rsidR="00AA706C" w:rsidTr="00447002" w14:paraId="3DB85811" w14:textId="77777777">
        <w:tc>
          <w:tcPr>
            <w:tcW w:w="4680" w:type="dxa"/>
            <w:shd w:val="clear" w:color="auto" w:fill="D9D9D9"/>
          </w:tcPr>
          <w:p w:rsidRPr="00E71923" w:rsidR="00AA706C" w:rsidP="00447002" w:rsidRDefault="00574639" w14:paraId="1991B258" w14:textId="595C8818">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c>
          <w:tcPr>
            <w:tcW w:w="4788" w:type="dxa"/>
            <w:shd w:val="clear" w:color="auto" w:fill="D9D9D9"/>
          </w:tcPr>
          <w:p w:rsidRPr="00E71923" w:rsidR="00AA706C" w:rsidP="00447002" w:rsidRDefault="00574639" w14:paraId="05739218" w14:textId="7E45C03C">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r>
      <w:tr w:rsidRPr="00E71923" w:rsidR="00AA706C" w:rsidTr="00447002" w14:paraId="43C7CFA5" w14:textId="77777777">
        <w:tc>
          <w:tcPr>
            <w:tcW w:w="4680" w:type="dxa"/>
          </w:tcPr>
          <w:p w:rsidRPr="00E71923" w:rsidR="00AA706C" w:rsidRDefault="003F45EE" w14:paraId="64176A9A" w14:textId="766CA5BF">
            <w:pPr>
              <w:tabs>
                <w:tab w:val="left" w:pos="360"/>
                <w:tab w:val="left" w:pos="720"/>
                <w:tab w:val="left" w:pos="1440"/>
              </w:tabs>
              <w:rPr>
                <w:rFonts w:ascii="Arial" w:hAnsi="Arial" w:cs="Arial"/>
                <w:sz w:val="22"/>
                <w:szCs w:val="22"/>
              </w:rPr>
            </w:pPr>
            <w:r>
              <w:rPr>
                <w:rFonts w:ascii="Arial" w:hAnsi="Arial" w:cs="Arial"/>
                <w:sz w:val="22"/>
                <w:szCs w:val="22"/>
              </w:rPr>
              <w:t>N/A</w:t>
            </w:r>
            <w:r w:rsidR="000449BB">
              <w:rPr>
                <w:rFonts w:ascii="Arial" w:hAnsi="Arial" w:cs="Arial"/>
                <w:sz w:val="22"/>
                <w:szCs w:val="22"/>
              </w:rPr>
              <w:t xml:space="preserve"> </w:t>
            </w:r>
          </w:p>
        </w:tc>
        <w:tc>
          <w:tcPr>
            <w:tcW w:w="4788" w:type="dxa"/>
          </w:tcPr>
          <w:p w:rsidRPr="00E71923" w:rsidR="00AA706C" w:rsidRDefault="00612CD1" w14:paraId="71617B65" w14:textId="650730F2">
            <w:pPr>
              <w:tabs>
                <w:tab w:val="left" w:pos="360"/>
                <w:tab w:val="left" w:pos="720"/>
                <w:tab w:val="left" w:pos="1440"/>
              </w:tabs>
              <w:rPr>
                <w:rFonts w:ascii="Arial" w:hAnsi="Arial" w:cs="Arial"/>
                <w:sz w:val="22"/>
                <w:szCs w:val="22"/>
              </w:rPr>
            </w:pPr>
            <w:r>
              <w:rPr>
                <w:rFonts w:ascii="Arial" w:hAnsi="Arial" w:cs="Arial"/>
                <w:sz w:val="22"/>
                <w:szCs w:val="22"/>
              </w:rPr>
              <w:t>Nome Eskimo</w:t>
            </w:r>
          </w:p>
        </w:tc>
      </w:tr>
      <w:tr w:rsidRPr="00E71923" w:rsidR="00AA706C" w:rsidTr="00447002" w14:paraId="0C2340E2" w14:textId="77777777">
        <w:tc>
          <w:tcPr>
            <w:tcW w:w="4680" w:type="dxa"/>
          </w:tcPr>
          <w:p w:rsidRPr="00E71923" w:rsidR="00AA706C" w:rsidP="00447002" w:rsidRDefault="003F45EE" w14:paraId="6375D3D1" w14:textId="61A697E9">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0449BB" w14:paraId="3A4BE1D3" w14:textId="38810A02">
            <w:pPr>
              <w:tabs>
                <w:tab w:val="left" w:pos="360"/>
                <w:tab w:val="left" w:pos="720"/>
                <w:tab w:val="left" w:pos="1440"/>
              </w:tabs>
              <w:rPr>
                <w:rFonts w:ascii="Arial" w:hAnsi="Arial" w:cs="Arial"/>
                <w:sz w:val="22"/>
                <w:szCs w:val="22"/>
              </w:rPr>
            </w:pPr>
            <w:r>
              <w:rPr>
                <w:rFonts w:ascii="Arial" w:hAnsi="Arial" w:cs="Arial"/>
                <w:sz w:val="22"/>
                <w:szCs w:val="22"/>
              </w:rPr>
              <w:t>Native Village of Elim</w:t>
            </w:r>
          </w:p>
        </w:tc>
      </w:tr>
      <w:tr w:rsidRPr="00E71923" w:rsidR="00AA706C" w:rsidTr="00447002" w14:paraId="08D155E3" w14:textId="77777777">
        <w:tc>
          <w:tcPr>
            <w:tcW w:w="4680" w:type="dxa"/>
          </w:tcPr>
          <w:p w:rsidRPr="00E71923" w:rsidR="00AA706C" w:rsidP="00447002" w:rsidRDefault="003F45EE" w14:paraId="3F7CE0CA" w14:textId="2DFC7E25">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34C8722F" w14:textId="729BBC61">
            <w:pPr>
              <w:tabs>
                <w:tab w:val="left" w:pos="360"/>
                <w:tab w:val="left" w:pos="720"/>
                <w:tab w:val="left" w:pos="1440"/>
              </w:tabs>
              <w:rPr>
                <w:rFonts w:ascii="Arial" w:hAnsi="Arial" w:cs="Arial"/>
                <w:sz w:val="22"/>
                <w:szCs w:val="22"/>
              </w:rPr>
            </w:pPr>
            <w:r>
              <w:rPr>
                <w:rFonts w:ascii="Arial" w:hAnsi="Arial" w:cs="Arial"/>
                <w:sz w:val="22"/>
                <w:szCs w:val="22"/>
              </w:rPr>
              <w:t>Ketchikan Tribe</w:t>
            </w:r>
          </w:p>
        </w:tc>
      </w:tr>
      <w:tr w:rsidRPr="00E71923" w:rsidR="00AA706C" w:rsidTr="00447002" w14:paraId="3D81B907" w14:textId="77777777">
        <w:tc>
          <w:tcPr>
            <w:tcW w:w="4680" w:type="dxa"/>
          </w:tcPr>
          <w:p w:rsidRPr="00E71923" w:rsidR="00AA706C" w:rsidP="00447002" w:rsidRDefault="003F45EE" w14:paraId="61D88CA7" w14:textId="7B93C1E8">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4B98BC6F" w14:textId="3ACDE903">
            <w:pPr>
              <w:tabs>
                <w:tab w:val="left" w:pos="360"/>
                <w:tab w:val="left" w:pos="720"/>
                <w:tab w:val="left" w:pos="1440"/>
              </w:tabs>
              <w:rPr>
                <w:rFonts w:ascii="Arial" w:hAnsi="Arial" w:cs="Arial"/>
                <w:sz w:val="22"/>
                <w:szCs w:val="22"/>
              </w:rPr>
            </w:pPr>
            <w:r>
              <w:rPr>
                <w:rFonts w:ascii="Arial" w:hAnsi="Arial" w:cs="Arial"/>
                <w:sz w:val="22"/>
                <w:szCs w:val="22"/>
              </w:rPr>
              <w:t>Native Village of Savoonga</w:t>
            </w:r>
          </w:p>
        </w:tc>
      </w:tr>
      <w:tr w:rsidRPr="00E71923" w:rsidR="00AA706C" w:rsidTr="00447002" w14:paraId="467DAB76" w14:textId="77777777">
        <w:tc>
          <w:tcPr>
            <w:tcW w:w="4680" w:type="dxa"/>
          </w:tcPr>
          <w:p w:rsidRPr="00E71923" w:rsidR="00AA706C" w:rsidP="00447002" w:rsidRDefault="003F45EE" w14:paraId="34A41F0E" w14:textId="7D28AA70">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174829F0" w14:textId="2C2C4F15">
            <w:pPr>
              <w:tabs>
                <w:tab w:val="left" w:pos="360"/>
                <w:tab w:val="left" w:pos="720"/>
                <w:tab w:val="left" w:pos="1440"/>
              </w:tabs>
              <w:rPr>
                <w:rFonts w:ascii="Arial" w:hAnsi="Arial" w:cs="Arial"/>
                <w:sz w:val="22"/>
                <w:szCs w:val="22"/>
              </w:rPr>
            </w:pPr>
            <w:r>
              <w:rPr>
                <w:rFonts w:ascii="Arial" w:hAnsi="Arial" w:cs="Arial"/>
                <w:sz w:val="22"/>
                <w:szCs w:val="22"/>
              </w:rPr>
              <w:t>Native Village of Gambell</w:t>
            </w:r>
          </w:p>
        </w:tc>
      </w:tr>
      <w:tr w:rsidRPr="00E71923" w:rsidR="00AA706C" w:rsidTr="00447002" w14:paraId="77941525" w14:textId="77777777">
        <w:tc>
          <w:tcPr>
            <w:tcW w:w="4680" w:type="dxa"/>
          </w:tcPr>
          <w:p w:rsidRPr="00E71923" w:rsidR="00AA706C" w:rsidP="00447002" w:rsidRDefault="003F45EE" w14:paraId="5E27AE73" w14:textId="6D53FB4E">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335C50CA" w14:textId="6BF278EA">
            <w:pPr>
              <w:tabs>
                <w:tab w:val="left" w:pos="360"/>
                <w:tab w:val="left" w:pos="720"/>
                <w:tab w:val="left" w:pos="1440"/>
              </w:tabs>
              <w:rPr>
                <w:rFonts w:ascii="Arial" w:hAnsi="Arial" w:cs="Arial"/>
                <w:sz w:val="22"/>
                <w:szCs w:val="22"/>
              </w:rPr>
            </w:pPr>
            <w:r>
              <w:rPr>
                <w:rFonts w:ascii="Arial" w:hAnsi="Arial" w:cs="Arial"/>
                <w:sz w:val="22"/>
                <w:szCs w:val="22"/>
              </w:rPr>
              <w:t>Craig Native Corporation</w:t>
            </w:r>
          </w:p>
        </w:tc>
      </w:tr>
      <w:tr w:rsidRPr="00E71923" w:rsidR="00AA706C" w:rsidTr="00447002" w14:paraId="0D3A68E5" w14:textId="77777777">
        <w:tc>
          <w:tcPr>
            <w:tcW w:w="4680" w:type="dxa"/>
          </w:tcPr>
          <w:p w:rsidRPr="00E71923" w:rsidR="00AA706C" w:rsidRDefault="003F45EE" w14:paraId="06FC1C63" w14:textId="092861B0">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10D9C3D4" w14:textId="6AE18C75">
            <w:pPr>
              <w:tabs>
                <w:tab w:val="left" w:pos="360"/>
                <w:tab w:val="left" w:pos="720"/>
                <w:tab w:val="left" w:pos="1440"/>
              </w:tabs>
              <w:rPr>
                <w:rFonts w:ascii="Arial" w:hAnsi="Arial" w:cs="Arial"/>
                <w:sz w:val="22"/>
                <w:szCs w:val="22"/>
              </w:rPr>
            </w:pPr>
            <w:r>
              <w:rPr>
                <w:rFonts w:ascii="Arial" w:hAnsi="Arial" w:cs="Arial"/>
                <w:sz w:val="22"/>
                <w:szCs w:val="22"/>
              </w:rPr>
              <w:t>Native Village of Wales</w:t>
            </w:r>
          </w:p>
        </w:tc>
      </w:tr>
      <w:tr w:rsidRPr="00E71923" w:rsidR="00AA706C" w:rsidTr="00447002" w14:paraId="71536DCC" w14:textId="77777777">
        <w:tc>
          <w:tcPr>
            <w:tcW w:w="4680" w:type="dxa"/>
          </w:tcPr>
          <w:p w:rsidRPr="00E71923" w:rsidR="00AA706C" w:rsidP="00447002" w:rsidRDefault="003F45EE" w14:paraId="14D6DA9B" w14:textId="56D40537">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118D35BE" w14:textId="025B618A">
            <w:pPr>
              <w:tabs>
                <w:tab w:val="left" w:pos="360"/>
                <w:tab w:val="left" w:pos="720"/>
                <w:tab w:val="left" w:pos="1440"/>
              </w:tabs>
              <w:rPr>
                <w:rFonts w:ascii="Arial" w:hAnsi="Arial" w:cs="Arial"/>
                <w:sz w:val="22"/>
                <w:szCs w:val="22"/>
              </w:rPr>
            </w:pPr>
            <w:r>
              <w:rPr>
                <w:rFonts w:ascii="Arial" w:hAnsi="Arial" w:cs="Arial"/>
                <w:sz w:val="22"/>
                <w:szCs w:val="22"/>
              </w:rPr>
              <w:t>Alitiiq Tribe of Old Harbor</w:t>
            </w:r>
          </w:p>
        </w:tc>
      </w:tr>
      <w:tr w:rsidRPr="00E71923" w:rsidR="00AA706C" w:rsidTr="00447002" w14:paraId="08115FA8" w14:textId="77777777">
        <w:tc>
          <w:tcPr>
            <w:tcW w:w="4680" w:type="dxa"/>
          </w:tcPr>
          <w:p w:rsidRPr="00E71923" w:rsidR="00AA706C" w:rsidP="00447002" w:rsidRDefault="003F45EE" w14:paraId="28A818A8" w14:textId="7F4F1692">
            <w:pPr>
              <w:tabs>
                <w:tab w:val="left" w:pos="360"/>
                <w:tab w:val="left" w:pos="720"/>
                <w:tab w:val="left" w:pos="1440"/>
              </w:tabs>
              <w:rPr>
                <w:rFonts w:ascii="Arial" w:hAnsi="Arial" w:cs="Arial"/>
                <w:sz w:val="22"/>
                <w:szCs w:val="22"/>
              </w:rPr>
            </w:pPr>
            <w:r>
              <w:rPr>
                <w:rFonts w:ascii="Arial" w:hAnsi="Arial" w:cs="Arial"/>
                <w:sz w:val="22"/>
                <w:szCs w:val="22"/>
              </w:rPr>
              <w:t>N/A</w:t>
            </w:r>
          </w:p>
        </w:tc>
        <w:tc>
          <w:tcPr>
            <w:tcW w:w="4788" w:type="dxa"/>
          </w:tcPr>
          <w:p w:rsidRPr="00E71923" w:rsidR="00AA706C" w:rsidP="00447002" w:rsidRDefault="00356515" w14:paraId="53C6AE16" w14:textId="71A7816B">
            <w:pPr>
              <w:tabs>
                <w:tab w:val="left" w:pos="360"/>
                <w:tab w:val="left" w:pos="720"/>
                <w:tab w:val="left" w:pos="1440"/>
              </w:tabs>
              <w:rPr>
                <w:rFonts w:ascii="Arial" w:hAnsi="Arial" w:cs="Arial"/>
                <w:sz w:val="22"/>
                <w:szCs w:val="22"/>
              </w:rPr>
            </w:pPr>
            <w:r>
              <w:rPr>
                <w:rFonts w:ascii="Arial" w:hAnsi="Arial" w:cs="Arial"/>
                <w:sz w:val="22"/>
                <w:szCs w:val="22"/>
              </w:rPr>
              <w:t>Sunaq Tribe of Kodiak</w:t>
            </w:r>
          </w:p>
        </w:tc>
      </w:tr>
    </w:tbl>
    <w:p w:rsidRPr="00E71923" w:rsidR="00AA706C" w:rsidP="00AA706C" w:rsidRDefault="00AA706C" w14:paraId="1D8F6575" w14:textId="77777777">
      <w:pPr>
        <w:tabs>
          <w:tab w:val="left" w:pos="360"/>
          <w:tab w:val="left" w:pos="720"/>
          <w:tab w:val="left" w:pos="1440"/>
        </w:tabs>
        <w:rPr>
          <w:rFonts w:ascii="Arial" w:hAnsi="Arial" w:cs="Arial"/>
          <w:sz w:val="22"/>
          <w:szCs w:val="22"/>
        </w:rPr>
      </w:pPr>
    </w:p>
    <w:p w:rsidRPr="00E71923" w:rsidR="00AA706C" w:rsidP="00AA706C" w:rsidRDefault="00AA706C" w14:paraId="2134008A"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AA706C" w:rsidP="00AA706C" w:rsidRDefault="00AA706C" w14:paraId="63056919"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AA706C" w:rsidP="003F45EE" w:rsidRDefault="00AA706C" w14:paraId="619DE269" w14:textId="6A6458DC">
      <w:pPr>
        <w:tabs>
          <w:tab w:val="left" w:pos="360"/>
          <w:tab w:val="left" w:pos="720"/>
          <w:tab w:val="left" w:pos="1710"/>
        </w:tabs>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E137DD">
        <w:rPr>
          <w:rFonts w:ascii="Arial" w:hAnsi="Arial" w:cs="Arial"/>
          <w:sz w:val="22"/>
          <w:szCs w:val="22"/>
        </w:rPr>
        <w:t>I broached the question to these nine tagger</w:t>
      </w:r>
      <w:r w:rsidR="00067D23">
        <w:rPr>
          <w:rFonts w:ascii="Arial" w:hAnsi="Arial" w:cs="Arial"/>
          <w:sz w:val="22"/>
          <w:szCs w:val="22"/>
        </w:rPr>
        <w:t>s</w:t>
      </w:r>
      <w:r w:rsidR="00E137DD">
        <w:rPr>
          <w:rFonts w:ascii="Arial" w:hAnsi="Arial" w:cs="Arial"/>
          <w:sz w:val="22"/>
          <w:szCs w:val="22"/>
        </w:rPr>
        <w:t xml:space="preserve"> on if they felt tagging was important and if they thought the information they collected will be useful and if any questions were unnecessary.  All respondents, to some degree</w:t>
      </w:r>
      <w:r w:rsidR="00067D23">
        <w:rPr>
          <w:rFonts w:ascii="Arial" w:hAnsi="Arial" w:cs="Arial"/>
          <w:sz w:val="22"/>
          <w:szCs w:val="22"/>
        </w:rPr>
        <w:t>,</w:t>
      </w:r>
      <w:r w:rsidR="00E137DD">
        <w:rPr>
          <w:rFonts w:ascii="Arial" w:hAnsi="Arial" w:cs="Arial"/>
          <w:sz w:val="22"/>
          <w:szCs w:val="22"/>
        </w:rPr>
        <w:t xml:space="preserve"> thought what </w:t>
      </w:r>
      <w:r w:rsidR="00067D23">
        <w:rPr>
          <w:rFonts w:ascii="Arial" w:hAnsi="Arial" w:cs="Arial"/>
          <w:sz w:val="22"/>
          <w:szCs w:val="22"/>
        </w:rPr>
        <w:t xml:space="preserve">we or they? </w:t>
      </w:r>
      <w:proofErr w:type="gramStart"/>
      <w:r w:rsidR="00E137DD">
        <w:rPr>
          <w:rFonts w:ascii="Arial" w:hAnsi="Arial" w:cs="Arial"/>
          <w:sz w:val="22"/>
          <w:szCs w:val="22"/>
        </w:rPr>
        <w:t>did</w:t>
      </w:r>
      <w:proofErr w:type="gramEnd"/>
      <w:r w:rsidR="00E137DD">
        <w:rPr>
          <w:rFonts w:ascii="Arial" w:hAnsi="Arial" w:cs="Arial"/>
          <w:sz w:val="22"/>
          <w:szCs w:val="22"/>
        </w:rPr>
        <w:t xml:space="preserve"> was important </w:t>
      </w:r>
      <w:r w:rsidR="00067D23">
        <w:rPr>
          <w:rFonts w:ascii="Arial" w:hAnsi="Arial" w:cs="Arial"/>
          <w:sz w:val="22"/>
          <w:szCs w:val="22"/>
        </w:rPr>
        <w:t xml:space="preserve">and </w:t>
      </w:r>
      <w:r w:rsidR="00E137DD">
        <w:rPr>
          <w:rFonts w:ascii="Arial" w:hAnsi="Arial" w:cs="Arial"/>
          <w:sz w:val="22"/>
          <w:szCs w:val="22"/>
        </w:rPr>
        <w:t xml:space="preserve">the information was useful.  One respondent questioned the importance of </w:t>
      </w:r>
      <w:r w:rsidR="001D2B1C">
        <w:rPr>
          <w:rFonts w:ascii="Arial" w:hAnsi="Arial" w:cs="Arial"/>
          <w:sz w:val="22"/>
          <w:szCs w:val="22"/>
        </w:rPr>
        <w:t>why we collected information on vehicles used in harvesting bears.  Not one of the respondents thought it was unimportant.</w:t>
      </w:r>
    </w:p>
    <w:p w:rsidRPr="00E71923" w:rsidR="00AA706C" w:rsidP="00AA706C" w:rsidRDefault="00AA706C" w14:paraId="0103B96E" w14:textId="77777777">
      <w:pPr>
        <w:tabs>
          <w:tab w:val="left" w:pos="360"/>
          <w:tab w:val="left" w:pos="720"/>
          <w:tab w:val="left" w:pos="1440"/>
        </w:tabs>
        <w:ind w:left="1800" w:hanging="1800"/>
        <w:rPr>
          <w:rFonts w:ascii="Arial" w:hAnsi="Arial" w:cs="Arial"/>
          <w:sz w:val="22"/>
          <w:szCs w:val="22"/>
        </w:rPr>
      </w:pPr>
    </w:p>
    <w:p w:rsidRPr="00E71923" w:rsidR="00AA706C" w:rsidP="000A165A" w:rsidRDefault="00AA706C" w14:paraId="5A52E3F5" w14:textId="39C34E67">
      <w:pPr>
        <w:tabs>
          <w:tab w:val="left" w:pos="360"/>
          <w:tab w:val="left" w:pos="720"/>
          <w:tab w:val="left" w:pos="171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D2B1C">
        <w:rPr>
          <w:rFonts w:ascii="Arial" w:hAnsi="Arial" w:cs="Arial"/>
          <w:sz w:val="22"/>
          <w:szCs w:val="22"/>
        </w:rPr>
        <w:t>After listening to the respondent we agreed that it is not of value to collect information on what vehicle is used in harvesting polar bears</w:t>
      </w:r>
      <w:r w:rsidR="00AF226C">
        <w:rPr>
          <w:rFonts w:ascii="Arial" w:hAnsi="Arial" w:cs="Arial"/>
          <w:sz w:val="22"/>
          <w:szCs w:val="22"/>
        </w:rPr>
        <w:t xml:space="preserve"> and removed it from certificates</w:t>
      </w:r>
      <w:r w:rsidR="001D2B1C">
        <w:rPr>
          <w:rFonts w:ascii="Arial" w:hAnsi="Arial" w:cs="Arial"/>
          <w:sz w:val="22"/>
          <w:szCs w:val="22"/>
        </w:rPr>
        <w:t>.</w:t>
      </w:r>
    </w:p>
    <w:p w:rsidRPr="00E71923" w:rsidR="00AA706C" w:rsidP="00AA706C" w:rsidRDefault="00AA706C" w14:paraId="39001093" w14:textId="77777777">
      <w:pPr>
        <w:tabs>
          <w:tab w:val="left" w:pos="360"/>
          <w:tab w:val="left" w:pos="720"/>
          <w:tab w:val="left" w:pos="1440"/>
        </w:tabs>
        <w:ind w:left="1530" w:hanging="1530"/>
        <w:rPr>
          <w:rFonts w:ascii="Arial" w:hAnsi="Arial" w:cs="Arial"/>
          <w:sz w:val="22"/>
          <w:szCs w:val="22"/>
        </w:rPr>
      </w:pPr>
    </w:p>
    <w:p w:rsidRPr="00E71923" w:rsidR="00AA706C" w:rsidP="00AA706C" w:rsidRDefault="00AA706C" w14:paraId="52889C09"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AA706C" w:rsidP="00AA706C" w:rsidRDefault="00AA706C" w14:paraId="5DD6EDCB"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lastRenderedPageBreak/>
        <w:tab/>
      </w:r>
    </w:p>
    <w:p w:rsidRPr="00E71923" w:rsidR="00E137DD" w:rsidP="003F45EE" w:rsidRDefault="00AA706C" w14:paraId="385324EE" w14:textId="51E49451">
      <w:pPr>
        <w:tabs>
          <w:tab w:val="left" w:pos="360"/>
          <w:tab w:val="left" w:pos="720"/>
          <w:tab w:val="left" w:pos="1710"/>
        </w:tabs>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E137DD">
        <w:rPr>
          <w:rFonts w:ascii="Arial" w:hAnsi="Arial" w:cs="Arial"/>
          <w:sz w:val="22"/>
          <w:szCs w:val="22"/>
        </w:rPr>
        <w:t>I questioned these nine taggers on how long the tagging process took to</w:t>
      </w:r>
      <w:r w:rsidR="003F45EE">
        <w:rPr>
          <w:rFonts w:ascii="Arial" w:hAnsi="Arial" w:cs="Arial"/>
          <w:sz w:val="22"/>
          <w:szCs w:val="22"/>
        </w:rPr>
        <w:t xml:space="preserve"> </w:t>
      </w:r>
      <w:r w:rsidR="00E137DD">
        <w:rPr>
          <w:rFonts w:ascii="Arial" w:hAnsi="Arial" w:cs="Arial"/>
          <w:sz w:val="22"/>
          <w:szCs w:val="22"/>
        </w:rPr>
        <w:t xml:space="preserve">accomplish per individual.  The responses varied from 5 minutes to 20 depending on the species and the condition of the item to be tagged.  One person noted that </w:t>
      </w:r>
      <w:r w:rsidR="00067D23">
        <w:rPr>
          <w:rFonts w:ascii="Arial" w:hAnsi="Arial" w:cs="Arial"/>
          <w:sz w:val="22"/>
          <w:szCs w:val="22"/>
        </w:rPr>
        <w:t xml:space="preserve">tagging </w:t>
      </w:r>
      <w:r w:rsidR="00E137DD">
        <w:rPr>
          <w:rFonts w:ascii="Arial" w:hAnsi="Arial" w:cs="Arial"/>
          <w:sz w:val="22"/>
          <w:szCs w:val="22"/>
        </w:rPr>
        <w:t>frozen hides can take quite a bit longer than thawed hides.  Four of the people said 15 minutes per animal.  Three persons were in the 5-10 minute range and one said 20 minutes and one said 15-20.  The average was 13.89 so I went with 15 minutes</w:t>
      </w:r>
      <w:r w:rsidR="00067D23">
        <w:rPr>
          <w:rFonts w:ascii="Arial" w:hAnsi="Arial" w:cs="Arial"/>
          <w:sz w:val="22"/>
          <w:szCs w:val="22"/>
        </w:rPr>
        <w:t xml:space="preserve"> for a single tagging process</w:t>
      </w:r>
      <w:r w:rsidR="00E137DD">
        <w:rPr>
          <w:rFonts w:ascii="Arial" w:hAnsi="Arial" w:cs="Arial"/>
          <w:sz w:val="22"/>
          <w:szCs w:val="22"/>
        </w:rPr>
        <w:t xml:space="preserve">.  </w:t>
      </w:r>
    </w:p>
    <w:p w:rsidRPr="00E71923" w:rsidR="00AA706C" w:rsidP="00AA706C" w:rsidRDefault="00E137DD" w14:paraId="160E786E" w14:textId="297FD023">
      <w:pPr>
        <w:tabs>
          <w:tab w:val="left" w:pos="360"/>
          <w:tab w:val="left" w:pos="720"/>
          <w:tab w:val="left" w:pos="1440"/>
        </w:tabs>
        <w:ind w:left="1800" w:hanging="1800"/>
        <w:rPr>
          <w:rFonts w:ascii="Arial" w:hAnsi="Arial" w:cs="Arial"/>
          <w:sz w:val="22"/>
          <w:szCs w:val="22"/>
        </w:rPr>
      </w:pPr>
      <w:r w:rsidRPr="00E71923" w:rsidDel="00E137DD">
        <w:rPr>
          <w:rFonts w:ascii="Arial" w:hAnsi="Arial" w:cs="Arial"/>
          <w:sz w:val="22"/>
          <w:szCs w:val="22"/>
          <w:highlight w:val="yellow"/>
        </w:rPr>
        <w:t xml:space="preserve"> </w:t>
      </w:r>
    </w:p>
    <w:p w:rsidRPr="00E71923" w:rsidR="00AA706C" w:rsidP="000A165A" w:rsidRDefault="00AA706C" w14:paraId="55299CE1" w14:textId="2BDFBC3F">
      <w:pPr>
        <w:tabs>
          <w:tab w:val="left" w:pos="360"/>
          <w:tab w:val="left" w:pos="720"/>
          <w:tab w:val="left" w:pos="171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001D2B1C">
        <w:rPr>
          <w:rFonts w:ascii="Arial" w:hAnsi="Arial" w:cs="Arial"/>
          <w:i/>
          <w:sz w:val="22"/>
          <w:szCs w:val="22"/>
          <w:u w:val="single"/>
        </w:rPr>
        <w:t>:</w:t>
      </w:r>
      <w:r w:rsidR="001D2B1C">
        <w:rPr>
          <w:rFonts w:ascii="Arial" w:hAnsi="Arial" w:cs="Arial"/>
          <w:i/>
          <w:sz w:val="22"/>
          <w:szCs w:val="22"/>
        </w:rPr>
        <w:t xml:space="preserve">  </w:t>
      </w:r>
      <w:r w:rsidR="001D2B1C">
        <w:rPr>
          <w:rFonts w:ascii="Arial" w:hAnsi="Arial" w:cs="Arial"/>
          <w:sz w:val="22"/>
          <w:szCs w:val="22"/>
        </w:rPr>
        <w:t>No response was give</w:t>
      </w:r>
      <w:r w:rsidR="00067D23">
        <w:rPr>
          <w:rFonts w:ascii="Arial" w:hAnsi="Arial" w:cs="Arial"/>
          <w:sz w:val="22"/>
          <w:szCs w:val="22"/>
        </w:rPr>
        <w:t>n</w:t>
      </w:r>
      <w:r w:rsidR="001D2B1C">
        <w:rPr>
          <w:rFonts w:ascii="Arial" w:hAnsi="Arial" w:cs="Arial"/>
          <w:sz w:val="22"/>
          <w:szCs w:val="22"/>
        </w:rPr>
        <w:t xml:space="preserve"> as this question was subjective.  I did give feedback to the tagger about how I ask hunters to only bring me thawed hides when I tag.</w:t>
      </w:r>
    </w:p>
    <w:p w:rsidRPr="00E71923" w:rsidR="00AA706C" w:rsidP="00AA706C" w:rsidRDefault="00AA706C" w14:paraId="38744B97" w14:textId="77777777">
      <w:pPr>
        <w:tabs>
          <w:tab w:val="left" w:pos="360"/>
          <w:tab w:val="left" w:pos="720"/>
          <w:tab w:val="left" w:pos="1440"/>
        </w:tabs>
        <w:ind w:left="1530" w:hanging="1530"/>
        <w:rPr>
          <w:rFonts w:ascii="Arial" w:hAnsi="Arial" w:cs="Arial"/>
          <w:sz w:val="22"/>
          <w:szCs w:val="22"/>
        </w:rPr>
      </w:pPr>
    </w:p>
    <w:p w:rsidRPr="00E71923" w:rsidR="00AA706C" w:rsidP="00AA706C" w:rsidRDefault="00AA706C" w14:paraId="6084B040"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AA706C" w:rsidP="00AA706C" w:rsidRDefault="00AA706C" w14:paraId="5D6A83A1" w14:textId="77777777">
      <w:pPr>
        <w:tabs>
          <w:tab w:val="left" w:pos="360"/>
          <w:tab w:val="left" w:pos="720"/>
          <w:tab w:val="left" w:pos="1440"/>
        </w:tabs>
        <w:ind w:left="1530" w:hanging="1530"/>
        <w:rPr>
          <w:rFonts w:ascii="Arial" w:hAnsi="Arial" w:cs="Arial"/>
          <w:sz w:val="22"/>
          <w:szCs w:val="22"/>
        </w:rPr>
      </w:pPr>
    </w:p>
    <w:p w:rsidRPr="00E71923" w:rsidR="00AA706C" w:rsidP="003F45EE" w:rsidRDefault="00AA706C" w14:paraId="5A48A568" w14:textId="3957F3FB">
      <w:pPr>
        <w:tabs>
          <w:tab w:val="left" w:pos="360"/>
          <w:tab w:val="left" w:pos="720"/>
          <w:tab w:val="left" w:pos="1710"/>
        </w:tabs>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1D2B1C">
        <w:rPr>
          <w:rFonts w:ascii="Arial" w:hAnsi="Arial" w:cs="Arial"/>
          <w:sz w:val="22"/>
          <w:szCs w:val="22"/>
        </w:rPr>
        <w:t>Only one person really had input on ways to improve the quality, use and clarity of the information gathered.  He just said “hunters need to tag the</w:t>
      </w:r>
      <w:r w:rsidR="00067D23">
        <w:rPr>
          <w:rFonts w:ascii="Arial" w:hAnsi="Arial" w:cs="Arial"/>
          <w:sz w:val="22"/>
          <w:szCs w:val="22"/>
        </w:rPr>
        <w:t>i</w:t>
      </w:r>
      <w:r w:rsidR="001D2B1C">
        <w:rPr>
          <w:rFonts w:ascii="Arial" w:hAnsi="Arial" w:cs="Arial"/>
          <w:sz w:val="22"/>
          <w:szCs w:val="22"/>
        </w:rPr>
        <w:t xml:space="preserve">r stuff right away.” The guidelines for tagging say to tag within 30 days of harvest. </w:t>
      </w:r>
      <w:r w:rsidR="00AF226C">
        <w:rPr>
          <w:rFonts w:ascii="Arial" w:hAnsi="Arial" w:cs="Arial"/>
          <w:sz w:val="22"/>
          <w:szCs w:val="22"/>
        </w:rPr>
        <w:t>The other respondents thought was fine now or didn’t have an opinion.</w:t>
      </w:r>
    </w:p>
    <w:p w:rsidRPr="00E71923" w:rsidR="00AA706C" w:rsidP="00AA706C" w:rsidRDefault="00AA706C" w14:paraId="2FFE7288" w14:textId="77777777">
      <w:pPr>
        <w:tabs>
          <w:tab w:val="left" w:pos="360"/>
          <w:tab w:val="left" w:pos="720"/>
          <w:tab w:val="left" w:pos="1440"/>
        </w:tabs>
        <w:ind w:left="1800" w:hanging="1800"/>
        <w:rPr>
          <w:rFonts w:ascii="Arial" w:hAnsi="Arial" w:cs="Arial"/>
          <w:sz w:val="22"/>
          <w:szCs w:val="22"/>
        </w:rPr>
      </w:pPr>
    </w:p>
    <w:p w:rsidRPr="00E71923" w:rsidR="00AA706C" w:rsidP="003F45EE" w:rsidRDefault="00AA706C" w14:paraId="2CED372B" w14:textId="74535507">
      <w:pPr>
        <w:tabs>
          <w:tab w:val="left" w:pos="360"/>
          <w:tab w:val="left" w:pos="720"/>
          <w:tab w:val="left" w:pos="171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D2B1C">
        <w:rPr>
          <w:rFonts w:ascii="Arial" w:hAnsi="Arial" w:cs="Arial"/>
          <w:sz w:val="22"/>
          <w:szCs w:val="22"/>
        </w:rPr>
        <w:t>To respond to the one person that had a</w:t>
      </w:r>
      <w:r w:rsidR="00AF226C">
        <w:rPr>
          <w:rFonts w:ascii="Arial" w:hAnsi="Arial" w:cs="Arial"/>
          <w:sz w:val="22"/>
          <w:szCs w:val="22"/>
        </w:rPr>
        <w:t xml:space="preserve"> comment on this</w:t>
      </w:r>
      <w:r w:rsidR="001D2B1C">
        <w:rPr>
          <w:rFonts w:ascii="Arial" w:hAnsi="Arial" w:cs="Arial"/>
          <w:sz w:val="22"/>
          <w:szCs w:val="22"/>
        </w:rPr>
        <w:t>, I just agreed and encouraged him to tag as soon as possible.  It is the responsibility of the hunter to tag their harvest within 30 days according to the MMPA Native exemptions section.  The tagger is there for the hunter.</w:t>
      </w:r>
      <w:r w:rsidR="00AF226C">
        <w:rPr>
          <w:rFonts w:ascii="Arial" w:hAnsi="Arial" w:cs="Arial"/>
          <w:sz w:val="22"/>
          <w:szCs w:val="22"/>
        </w:rPr>
        <w:t xml:space="preserve">  The other respondents did not have an opinion or thought it was fine as is.</w:t>
      </w:r>
    </w:p>
    <w:p w:rsidRPr="00E71923" w:rsidR="00AA706C" w:rsidP="00AA706C" w:rsidRDefault="00AA706C" w14:paraId="236A3AC6" w14:textId="77777777">
      <w:pPr>
        <w:tabs>
          <w:tab w:val="left" w:pos="360"/>
          <w:tab w:val="left" w:pos="720"/>
          <w:tab w:val="left" w:pos="1440"/>
        </w:tabs>
        <w:ind w:left="1530" w:hanging="1530"/>
        <w:rPr>
          <w:rFonts w:ascii="Arial" w:hAnsi="Arial" w:cs="Arial"/>
          <w:sz w:val="22"/>
          <w:szCs w:val="22"/>
        </w:rPr>
      </w:pPr>
    </w:p>
    <w:p w:rsidRPr="00E71923" w:rsidR="00AA706C" w:rsidP="00AA706C" w:rsidRDefault="00AA706C" w14:paraId="3D5D82B7"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AA706C" w:rsidP="00AA706C" w:rsidRDefault="00AA706C" w14:paraId="476C7694" w14:textId="77777777">
      <w:pPr>
        <w:tabs>
          <w:tab w:val="left" w:pos="360"/>
          <w:tab w:val="left" w:pos="720"/>
          <w:tab w:val="left" w:pos="1440"/>
        </w:tabs>
        <w:ind w:left="1530" w:hanging="1530"/>
        <w:rPr>
          <w:rFonts w:ascii="Arial" w:hAnsi="Arial" w:cs="Arial"/>
          <w:sz w:val="22"/>
          <w:szCs w:val="22"/>
        </w:rPr>
      </w:pPr>
    </w:p>
    <w:p w:rsidRPr="00E71923" w:rsidR="00AA706C" w:rsidP="003F45EE" w:rsidRDefault="00AA706C" w14:paraId="270DEC46" w14:textId="0C2B93F1">
      <w:pPr>
        <w:tabs>
          <w:tab w:val="left" w:pos="360"/>
          <w:tab w:val="left" w:pos="720"/>
          <w:tab w:val="left" w:pos="1710"/>
        </w:tabs>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947640">
        <w:rPr>
          <w:rFonts w:ascii="Arial" w:hAnsi="Arial" w:cs="Arial"/>
          <w:sz w:val="22"/>
          <w:szCs w:val="22"/>
        </w:rPr>
        <w:t xml:space="preserve">The only responses on ways to reduce burden on the tagger were: Come up with an App. for phones to report harvest.  Pay the tagger more money for their effort as living in the villages </w:t>
      </w:r>
      <w:r w:rsidR="00AF226C">
        <w:rPr>
          <w:rFonts w:ascii="Arial" w:hAnsi="Arial" w:cs="Arial"/>
          <w:sz w:val="22"/>
          <w:szCs w:val="22"/>
        </w:rPr>
        <w:t>is</w:t>
      </w:r>
      <w:r w:rsidR="00947640">
        <w:rPr>
          <w:rFonts w:ascii="Arial" w:hAnsi="Arial" w:cs="Arial"/>
          <w:sz w:val="22"/>
          <w:szCs w:val="22"/>
        </w:rPr>
        <w:t xml:space="preserve"> expensive. </w:t>
      </w:r>
    </w:p>
    <w:p w:rsidRPr="00E71923" w:rsidR="00AA706C" w:rsidP="00AA706C" w:rsidRDefault="00AA706C" w14:paraId="5C2E1178" w14:textId="77777777">
      <w:pPr>
        <w:tabs>
          <w:tab w:val="left" w:pos="360"/>
          <w:tab w:val="left" w:pos="720"/>
          <w:tab w:val="left" w:pos="1440"/>
        </w:tabs>
        <w:ind w:left="1800" w:hanging="1800"/>
        <w:rPr>
          <w:rFonts w:ascii="Arial" w:hAnsi="Arial" w:cs="Arial"/>
          <w:sz w:val="22"/>
          <w:szCs w:val="22"/>
        </w:rPr>
      </w:pPr>
    </w:p>
    <w:p w:rsidRPr="00E71923" w:rsidR="00AA706C" w:rsidP="000A165A" w:rsidRDefault="00AA706C" w14:paraId="1D1CB1AD" w14:textId="1897C55B">
      <w:pPr>
        <w:tabs>
          <w:tab w:val="left" w:pos="360"/>
          <w:tab w:val="left" w:pos="720"/>
          <w:tab w:val="left" w:pos="171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947640">
        <w:rPr>
          <w:rFonts w:ascii="Arial" w:hAnsi="Arial" w:cs="Arial"/>
          <w:sz w:val="22"/>
          <w:szCs w:val="22"/>
        </w:rPr>
        <w:t xml:space="preserve">Response to the creating an App. </w:t>
      </w:r>
      <w:r w:rsidR="00AF226C">
        <w:rPr>
          <w:rFonts w:ascii="Arial" w:hAnsi="Arial" w:cs="Arial"/>
          <w:sz w:val="22"/>
          <w:szCs w:val="22"/>
        </w:rPr>
        <w:t>w</w:t>
      </w:r>
      <w:r w:rsidR="00947640">
        <w:rPr>
          <w:rFonts w:ascii="Arial" w:hAnsi="Arial" w:cs="Arial"/>
          <w:sz w:val="22"/>
          <w:szCs w:val="22"/>
        </w:rPr>
        <w:t>as that it was an excellent idea and I would bring it up to our biologists.  Response to paying more was that we would evaluate the current pay and see if an increase is due.  There was a slight increase in payment for walrus tusks from $5.00 to $7.50 five years ago.  Polar bear hides and skulls has increased in the last ten years from $100 to $200 for a full bear tagging with a skull measurement and tooth pulled. Sea otter has remained the same.</w:t>
      </w:r>
    </w:p>
    <w:p w:rsidRPr="00E71923" w:rsidR="00AA706C" w:rsidP="00AA706C" w:rsidRDefault="00AA706C" w14:paraId="70D8FF27" w14:textId="77777777">
      <w:pPr>
        <w:tabs>
          <w:tab w:val="left" w:pos="360"/>
          <w:tab w:val="left" w:pos="720"/>
          <w:tab w:val="left" w:pos="1440"/>
        </w:tabs>
        <w:rPr>
          <w:rFonts w:ascii="Arial" w:hAnsi="Arial" w:cs="Arial"/>
          <w:sz w:val="22"/>
          <w:szCs w:val="22"/>
        </w:rPr>
      </w:pPr>
    </w:p>
    <w:p w:rsidRPr="00947640" w:rsidR="00AA706C" w:rsidP="00AA706C" w:rsidRDefault="00AA706C" w14:paraId="4FC17C0B" w14:textId="03CCF5CF">
      <w:pPr>
        <w:tabs>
          <w:tab w:val="left" w:pos="360"/>
          <w:tab w:val="left" w:pos="720"/>
          <w:tab w:val="left" w:pos="1440"/>
        </w:tabs>
        <w:rPr>
          <w:rFonts w:ascii="Arial" w:hAnsi="Arial" w:cs="Arial"/>
          <w:sz w:val="22"/>
          <w:szCs w:val="22"/>
        </w:rPr>
      </w:pPr>
      <w:r w:rsidRPr="00E71923">
        <w:rPr>
          <w:rFonts w:ascii="Arial" w:hAnsi="Arial" w:cs="Arial"/>
          <w:b/>
          <w:i/>
          <w:sz w:val="22"/>
          <w:szCs w:val="22"/>
        </w:rPr>
        <w:t>Additional comments received during the outreach</w:t>
      </w:r>
      <w:r w:rsidR="00947640">
        <w:rPr>
          <w:rFonts w:ascii="Arial" w:hAnsi="Arial" w:cs="Arial"/>
          <w:b/>
          <w:i/>
          <w:sz w:val="22"/>
          <w:szCs w:val="22"/>
        </w:rPr>
        <w:t xml:space="preserve"> </w:t>
      </w:r>
    </w:p>
    <w:p w:rsidRPr="00E71923" w:rsidR="00AA706C" w:rsidP="00AA706C" w:rsidRDefault="00AA706C" w14:paraId="4CC09C05" w14:textId="77777777">
      <w:pPr>
        <w:tabs>
          <w:tab w:val="left" w:pos="360"/>
          <w:tab w:val="left" w:pos="720"/>
          <w:tab w:val="left" w:pos="1440"/>
        </w:tabs>
        <w:rPr>
          <w:rFonts w:ascii="Arial" w:hAnsi="Arial" w:cs="Arial"/>
          <w:sz w:val="22"/>
          <w:szCs w:val="22"/>
        </w:rPr>
      </w:pPr>
    </w:p>
    <w:p w:rsidRPr="00C45805" w:rsidR="002D42BF" w:rsidP="0008055D" w:rsidRDefault="00AA706C" w14:paraId="4E683235" w14:textId="7A536E8A">
      <w:pPr>
        <w:tabs>
          <w:tab w:val="left" w:pos="360"/>
          <w:tab w:val="left" w:pos="720"/>
          <w:tab w:val="left" w:pos="1710"/>
        </w:tabs>
        <w:ind w:left="360"/>
        <w:rPr>
          <w:rFonts w:ascii="Arial" w:hAnsi="Arial" w:cs="Arial"/>
          <w:sz w:val="22"/>
          <w:szCs w:val="22"/>
        </w:rPr>
      </w:pP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2D42BF">
        <w:rPr>
          <w:rFonts w:ascii="Arial" w:hAnsi="Arial" w:cs="Arial"/>
          <w:sz w:val="22"/>
          <w:szCs w:val="22"/>
        </w:rPr>
        <w:t>The only real additional comment was that we need to visit the village he lives in more often.</w:t>
      </w:r>
    </w:p>
    <w:p w:rsidRPr="00E71923" w:rsidR="00AA706C" w:rsidP="0008055D" w:rsidRDefault="002D42BF" w14:paraId="142E467C" w14:textId="72481CD2">
      <w:pPr>
        <w:tabs>
          <w:tab w:val="left" w:pos="360"/>
          <w:tab w:val="left" w:pos="720"/>
          <w:tab w:val="left" w:pos="1440"/>
        </w:tabs>
        <w:ind w:left="1800" w:hanging="1800"/>
        <w:rPr>
          <w:rFonts w:ascii="Arial" w:hAnsi="Arial" w:cs="Arial"/>
          <w:sz w:val="22"/>
          <w:szCs w:val="22"/>
        </w:rPr>
      </w:pPr>
      <w:r w:rsidRPr="00947640" w:rsidDel="00947640">
        <w:rPr>
          <w:rFonts w:ascii="Arial" w:hAnsi="Arial" w:cs="Arial"/>
          <w:sz w:val="22"/>
          <w:szCs w:val="22"/>
        </w:rPr>
        <w:t xml:space="preserve"> </w:t>
      </w:r>
    </w:p>
    <w:p w:rsidRPr="00E71923" w:rsidR="00AA706C" w:rsidP="0008055D" w:rsidRDefault="00AA706C" w14:paraId="54F4D294" w14:textId="760ACB2A">
      <w:pPr>
        <w:tabs>
          <w:tab w:val="left" w:pos="360"/>
          <w:tab w:val="left" w:pos="720"/>
          <w:tab w:val="left" w:pos="171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w:t>
      </w:r>
      <w:r w:rsidR="0008055D">
        <w:rPr>
          <w:rFonts w:ascii="Arial" w:hAnsi="Arial" w:cs="Arial"/>
          <w:i/>
          <w:sz w:val="22"/>
          <w:szCs w:val="22"/>
        </w:rPr>
        <w:t>:</w:t>
      </w:r>
      <w:r w:rsidR="0008055D">
        <w:rPr>
          <w:rFonts w:ascii="Arial" w:hAnsi="Arial" w:cs="Arial"/>
          <w:sz w:val="22"/>
          <w:szCs w:val="22"/>
        </w:rPr>
        <w:t xml:space="preserve"> </w:t>
      </w:r>
      <w:r w:rsidR="002D42BF">
        <w:rPr>
          <w:rFonts w:ascii="Arial" w:hAnsi="Arial" w:cs="Arial"/>
          <w:sz w:val="22"/>
          <w:szCs w:val="22"/>
        </w:rPr>
        <w:t xml:space="preserve"> </w:t>
      </w:r>
      <w:r w:rsidRPr="00C45805" w:rsidR="002D42BF">
        <w:rPr>
          <w:rFonts w:ascii="Arial" w:hAnsi="Arial" w:cs="Arial"/>
          <w:sz w:val="22"/>
          <w:szCs w:val="22"/>
        </w:rPr>
        <w:t>The response to this was that I would make a point to prioritize his village during travel.</w:t>
      </w:r>
    </w:p>
    <w:p w:rsidRPr="00E71923" w:rsidR="00AA706C" w:rsidP="0008055D" w:rsidRDefault="00AA706C" w14:paraId="4F3F4A1C" w14:textId="77777777">
      <w:pPr>
        <w:tabs>
          <w:tab w:val="left" w:pos="360"/>
          <w:tab w:val="left" w:pos="720"/>
          <w:tab w:val="left" w:pos="1440"/>
        </w:tabs>
        <w:rPr>
          <w:rFonts w:ascii="Arial" w:hAnsi="Arial" w:cs="Arial"/>
          <w:sz w:val="22"/>
          <w:szCs w:val="22"/>
        </w:rPr>
      </w:pPr>
    </w:p>
    <w:p w:rsidRPr="003F45EE" w:rsidR="00AA706C" w:rsidP="00AA706C" w:rsidRDefault="00AF226C" w14:paraId="4A0B05EA" w14:textId="2E2A1652">
      <w:pPr>
        <w:tabs>
          <w:tab w:val="left" w:pos="720"/>
        </w:tabs>
        <w:rPr>
          <w:rFonts w:ascii="Arial" w:hAnsi="Arial" w:cs="Arial"/>
          <w:bCs/>
          <w:sz w:val="22"/>
          <w:szCs w:val="22"/>
        </w:rPr>
      </w:pPr>
      <w:r>
        <w:rPr>
          <w:rFonts w:ascii="Arial" w:hAnsi="Arial" w:cs="Arial"/>
          <w:bCs/>
          <w:sz w:val="22"/>
          <w:szCs w:val="22"/>
        </w:rPr>
        <w:t xml:space="preserve">None of the respondents have personal access to e-mail living in remote areas.  All interviews were done over the phone.   </w:t>
      </w:r>
    </w:p>
    <w:p w:rsidRPr="00E71923" w:rsidR="00AA706C" w:rsidP="00AA706C" w:rsidRDefault="00AA706C" w14:paraId="23EEB182" w14:textId="77777777">
      <w:pPr>
        <w:tabs>
          <w:tab w:val="left" w:pos="720"/>
        </w:tabs>
        <w:rPr>
          <w:rFonts w:ascii="Arial" w:hAnsi="Arial" w:cs="Arial"/>
          <w:sz w:val="22"/>
          <w:szCs w:val="22"/>
        </w:rPr>
      </w:pPr>
    </w:p>
    <w:p w:rsidRPr="00B50214" w:rsidR="009C3BB1" w:rsidP="009C3BB1" w:rsidRDefault="009C3BB1" w14:paraId="0D93FFCB"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9C3BB1" w:rsidP="009C3BB1" w:rsidRDefault="009C3BB1" w14:paraId="01C8BC28" w14:textId="77777777">
      <w:pPr>
        <w:tabs>
          <w:tab w:val="left" w:pos="360"/>
          <w:tab w:val="left" w:pos="720"/>
        </w:tabs>
        <w:rPr>
          <w:rFonts w:ascii="Arial" w:hAnsi="Arial" w:cs="Arial"/>
          <w:sz w:val="22"/>
          <w:szCs w:val="22"/>
        </w:rPr>
      </w:pPr>
    </w:p>
    <w:p w:rsidRPr="002620B7" w:rsidR="000B576E" w:rsidP="00876047" w:rsidRDefault="000B576E" w14:paraId="4402F08A" w14:textId="77777777">
      <w:pPr>
        <w:tabs>
          <w:tab w:val="left" w:pos="360"/>
          <w:tab w:val="left" w:pos="720"/>
          <w:tab w:val="left" w:pos="1440"/>
        </w:tabs>
        <w:rPr>
          <w:rFonts w:ascii="Arial" w:hAnsi="Arial" w:cs="Arial"/>
          <w:b/>
          <w:bCs/>
          <w:sz w:val="22"/>
          <w:szCs w:val="22"/>
        </w:rPr>
      </w:pPr>
      <w:r w:rsidRPr="002620B7">
        <w:rPr>
          <w:rFonts w:ascii="Arial" w:hAnsi="Arial" w:cs="Arial"/>
          <w:sz w:val="22"/>
          <w:szCs w:val="22"/>
        </w:rPr>
        <w:lastRenderedPageBreak/>
        <w:t>We do not provide payments or gifts to respondents.</w:t>
      </w:r>
    </w:p>
    <w:p w:rsidRPr="002620B7" w:rsidR="000B576E" w:rsidP="00876047" w:rsidRDefault="000B576E" w14:paraId="3FD2AED5" w14:textId="77777777">
      <w:pPr>
        <w:tabs>
          <w:tab w:val="left" w:pos="360"/>
          <w:tab w:val="left" w:pos="720"/>
          <w:tab w:val="left" w:pos="1440"/>
        </w:tabs>
        <w:rPr>
          <w:rFonts w:ascii="Arial" w:hAnsi="Arial" w:cs="Arial"/>
          <w:b/>
          <w:bCs/>
          <w:sz w:val="22"/>
          <w:szCs w:val="22"/>
        </w:rPr>
      </w:pPr>
    </w:p>
    <w:p w:rsidRPr="00B50214" w:rsidR="009C3BB1" w:rsidP="009C3BB1" w:rsidRDefault="009C3BB1" w14:paraId="6E687E15"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9C3BB1" w:rsidP="009C3BB1" w:rsidRDefault="009C3BB1" w14:paraId="39B9CE63" w14:textId="77777777">
      <w:pPr>
        <w:tabs>
          <w:tab w:val="left" w:pos="450"/>
          <w:tab w:val="left" w:pos="720"/>
        </w:tabs>
        <w:rPr>
          <w:rFonts w:ascii="Arial" w:hAnsi="Arial" w:cs="Arial"/>
          <w:sz w:val="22"/>
          <w:szCs w:val="22"/>
        </w:rPr>
      </w:pPr>
    </w:p>
    <w:p w:rsidRPr="002620B7" w:rsidR="004D5E76" w:rsidP="00876047" w:rsidRDefault="003A4418" w14:paraId="570AA4E0" w14:textId="62573E92">
      <w:pPr>
        <w:pStyle w:val="NormalWeb"/>
        <w:tabs>
          <w:tab w:val="left" w:pos="360"/>
          <w:tab w:val="left" w:pos="720"/>
          <w:tab w:val="left" w:pos="1440"/>
        </w:tabs>
        <w:spacing w:before="0" w:beforeAutospacing="0" w:after="0" w:afterAutospacing="0"/>
        <w:rPr>
          <w:rFonts w:ascii="Arial" w:hAnsi="Arial" w:cs="Arial"/>
          <w:sz w:val="22"/>
          <w:szCs w:val="22"/>
        </w:rPr>
      </w:pPr>
      <w:r w:rsidRPr="002620B7">
        <w:rPr>
          <w:rFonts w:ascii="Arial" w:hAnsi="Arial" w:cs="Arial"/>
          <w:sz w:val="22"/>
          <w:szCs w:val="22"/>
        </w:rPr>
        <w:t>The hunter must print his name and sign the certification containing harvest information, but we do not ask for social security numbers or other sensitive information.  We ask for the following information from the non-Native collectors: name, date of birth, phone number, and address of the collector.  This information is protected by provisions of the Privacy Act of 1974 and we will maintain the information in a secure system of records (“Marine Mammals Management, Marking, Tagging and Reporting Program—Interior, FWS-30”, </w:t>
      </w:r>
      <w:r w:rsidRPr="00C91C93" w:rsidR="00C91C93">
        <w:rPr>
          <w:rFonts w:ascii="Arial" w:hAnsi="Arial" w:cs="Arial"/>
          <w:sz w:val="22"/>
          <w:szCs w:val="22"/>
        </w:rPr>
        <w:t xml:space="preserve">August 5, 1993, </w:t>
      </w:r>
      <w:hyperlink w:history="1" r:id="rId9">
        <w:r w:rsidRPr="00C91C93" w:rsidR="00C91C93">
          <w:rPr>
            <w:rStyle w:val="Hyperlink"/>
            <w:rFonts w:ascii="Arial" w:hAnsi="Arial" w:cs="Arial"/>
            <w:sz w:val="22"/>
            <w:szCs w:val="22"/>
          </w:rPr>
          <w:t>58 FR 41803</w:t>
        </w:r>
      </w:hyperlink>
      <w:r w:rsidRPr="00C91C93" w:rsidR="00C91C93">
        <w:rPr>
          <w:rFonts w:ascii="Arial" w:hAnsi="Arial" w:cs="Arial"/>
          <w:sz w:val="22"/>
          <w:szCs w:val="22"/>
        </w:rPr>
        <w:t xml:space="preserve">; modification published June 4, 2008, </w:t>
      </w:r>
      <w:hyperlink w:history="1" r:id="rId10">
        <w:r w:rsidRPr="00C91C93" w:rsidR="00C91C93">
          <w:rPr>
            <w:rStyle w:val="Hyperlink"/>
            <w:rFonts w:ascii="Arial" w:hAnsi="Arial" w:cs="Arial"/>
            <w:sz w:val="22"/>
            <w:szCs w:val="22"/>
          </w:rPr>
          <w:t>73 FR 31877</w:t>
        </w:r>
      </w:hyperlink>
      <w:r w:rsidR="00C91C93">
        <w:rPr>
          <w:rFonts w:ascii="Arial" w:hAnsi="Arial" w:cs="Arial"/>
          <w:sz w:val="22"/>
          <w:szCs w:val="22"/>
        </w:rPr>
        <w:t>).</w:t>
      </w:r>
    </w:p>
    <w:p w:rsidRPr="002620B7" w:rsidR="003A4418" w:rsidP="00876047" w:rsidRDefault="003A4418" w14:paraId="333E1E2E" w14:textId="77777777">
      <w:pPr>
        <w:pStyle w:val="NormalWeb"/>
        <w:tabs>
          <w:tab w:val="left" w:pos="360"/>
          <w:tab w:val="left" w:pos="720"/>
          <w:tab w:val="left" w:pos="1440"/>
        </w:tabs>
        <w:spacing w:before="0" w:beforeAutospacing="0" w:after="0" w:afterAutospacing="0"/>
        <w:rPr>
          <w:rFonts w:ascii="Arial" w:hAnsi="Arial" w:cs="Arial"/>
          <w:sz w:val="22"/>
          <w:szCs w:val="22"/>
        </w:rPr>
      </w:pPr>
    </w:p>
    <w:p w:rsidRPr="00B50214" w:rsidR="009C3BB1" w:rsidP="009C3BB1" w:rsidRDefault="009C3BB1" w14:paraId="1860B1A6"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9C3BB1" w:rsidP="009C3BB1" w:rsidRDefault="009C3BB1" w14:paraId="508BE833" w14:textId="77777777">
      <w:pPr>
        <w:tabs>
          <w:tab w:val="left" w:pos="450"/>
          <w:tab w:val="left" w:pos="720"/>
        </w:tabs>
        <w:rPr>
          <w:rFonts w:ascii="Arial" w:hAnsi="Arial" w:cs="Arial"/>
          <w:sz w:val="22"/>
          <w:szCs w:val="22"/>
        </w:rPr>
      </w:pPr>
    </w:p>
    <w:p w:rsidRPr="002620B7" w:rsidR="000B576E" w:rsidP="00876047" w:rsidRDefault="000B576E" w14:paraId="760D4003" w14:textId="77777777">
      <w:pPr>
        <w:tabs>
          <w:tab w:val="left" w:pos="360"/>
          <w:tab w:val="left" w:pos="720"/>
          <w:tab w:val="left" w:pos="1440"/>
        </w:tabs>
        <w:ind w:left="720" w:hanging="720"/>
        <w:rPr>
          <w:rFonts w:ascii="Arial" w:hAnsi="Arial" w:cs="Arial"/>
          <w:b/>
          <w:bCs/>
          <w:sz w:val="22"/>
          <w:szCs w:val="22"/>
        </w:rPr>
      </w:pPr>
      <w:r w:rsidRPr="002620B7">
        <w:rPr>
          <w:rFonts w:ascii="Arial" w:hAnsi="Arial" w:cs="Arial"/>
          <w:sz w:val="22"/>
          <w:szCs w:val="22"/>
        </w:rPr>
        <w:t>We do not ask questions of a sensitive nature.</w:t>
      </w:r>
    </w:p>
    <w:p w:rsidRPr="002620B7" w:rsidR="000B576E" w:rsidP="00876047" w:rsidRDefault="000B576E" w14:paraId="755D9C96" w14:textId="77777777">
      <w:pPr>
        <w:tabs>
          <w:tab w:val="left" w:pos="360"/>
          <w:tab w:val="left" w:pos="720"/>
          <w:tab w:val="left" w:pos="1440"/>
        </w:tabs>
        <w:ind w:left="720" w:hanging="720"/>
        <w:rPr>
          <w:rFonts w:ascii="Arial" w:hAnsi="Arial" w:cs="Arial"/>
          <w:b/>
          <w:bCs/>
          <w:sz w:val="22"/>
          <w:szCs w:val="22"/>
        </w:rPr>
      </w:pPr>
    </w:p>
    <w:p w:rsidRPr="00B50214" w:rsidR="009C3BB1" w:rsidP="009C3BB1" w:rsidRDefault="009C3BB1" w14:paraId="268EEFE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9C3BB1" w:rsidP="009C3BB1" w:rsidRDefault="009C3BB1" w14:paraId="5495AFB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9C3BB1" w:rsidP="009C3BB1" w:rsidRDefault="009C3BB1" w14:paraId="0D8371BA"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9C3BB1" w:rsidP="009C3BB1" w:rsidRDefault="009C3BB1" w14:paraId="06AEA96A"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C3BB1" w:rsidP="009C3BB1" w:rsidRDefault="009C3BB1" w14:paraId="75A60DDD" w14:textId="77777777">
      <w:pPr>
        <w:tabs>
          <w:tab w:val="left" w:pos="450"/>
          <w:tab w:val="left" w:pos="720"/>
        </w:tabs>
        <w:rPr>
          <w:rFonts w:ascii="Arial" w:hAnsi="Arial" w:cs="Arial"/>
          <w:sz w:val="22"/>
          <w:szCs w:val="22"/>
        </w:rPr>
      </w:pPr>
    </w:p>
    <w:p w:rsidRPr="002620B7" w:rsidR="00A13613" w:rsidP="00876047" w:rsidRDefault="000B576E" w14:paraId="109081AE" w14:textId="60052B86">
      <w:pPr>
        <w:tabs>
          <w:tab w:val="left" w:pos="360"/>
          <w:tab w:val="left" w:pos="720"/>
          <w:tab w:val="left" w:pos="1440"/>
        </w:tabs>
        <w:rPr>
          <w:rFonts w:ascii="Arial" w:hAnsi="Arial" w:cs="Arial"/>
          <w:sz w:val="22"/>
          <w:szCs w:val="22"/>
        </w:rPr>
      </w:pPr>
      <w:r w:rsidRPr="002620B7">
        <w:rPr>
          <w:rFonts w:ascii="Arial" w:hAnsi="Arial" w:cs="Arial"/>
          <w:sz w:val="22"/>
          <w:szCs w:val="22"/>
        </w:rPr>
        <w:t xml:space="preserve">We estimate that we will receive </w:t>
      </w:r>
      <w:r w:rsidRPr="00682FD7" w:rsidR="006C4762">
        <w:rPr>
          <w:rFonts w:ascii="Arial" w:hAnsi="Arial" w:cs="Arial"/>
          <w:b/>
          <w:sz w:val="22"/>
          <w:szCs w:val="22"/>
        </w:rPr>
        <w:t>2,</w:t>
      </w:r>
      <w:r w:rsidR="00437E5B">
        <w:rPr>
          <w:rFonts w:ascii="Arial" w:hAnsi="Arial" w:cs="Arial"/>
          <w:b/>
          <w:sz w:val="22"/>
          <w:szCs w:val="22"/>
        </w:rPr>
        <w:t>03</w:t>
      </w:r>
      <w:r w:rsidRPr="00682FD7" w:rsidR="00437E5B">
        <w:rPr>
          <w:rFonts w:ascii="Arial" w:hAnsi="Arial" w:cs="Arial"/>
          <w:b/>
          <w:sz w:val="22"/>
          <w:szCs w:val="22"/>
        </w:rPr>
        <w:t xml:space="preserve">0 </w:t>
      </w:r>
      <w:r w:rsidRPr="00682FD7">
        <w:rPr>
          <w:rFonts w:ascii="Arial" w:hAnsi="Arial" w:cs="Arial"/>
          <w:b/>
          <w:sz w:val="22"/>
          <w:szCs w:val="22"/>
        </w:rPr>
        <w:t>annual responses</w:t>
      </w:r>
      <w:r w:rsidRPr="002620B7">
        <w:rPr>
          <w:rFonts w:ascii="Arial" w:hAnsi="Arial" w:cs="Arial"/>
          <w:sz w:val="22"/>
          <w:szCs w:val="22"/>
        </w:rPr>
        <w:t xml:space="preserve"> totaling </w:t>
      </w:r>
      <w:r w:rsidRPr="00682FD7" w:rsidR="00437E5B">
        <w:rPr>
          <w:rFonts w:ascii="Arial" w:hAnsi="Arial" w:cs="Arial"/>
          <w:b/>
          <w:sz w:val="22"/>
          <w:szCs w:val="22"/>
        </w:rPr>
        <w:t>5</w:t>
      </w:r>
      <w:r w:rsidR="00437E5B">
        <w:rPr>
          <w:rFonts w:ascii="Arial" w:hAnsi="Arial" w:cs="Arial"/>
          <w:b/>
          <w:sz w:val="22"/>
          <w:szCs w:val="22"/>
        </w:rPr>
        <w:t>08</w:t>
      </w:r>
      <w:r w:rsidRPr="00682FD7" w:rsidR="00437E5B">
        <w:rPr>
          <w:rFonts w:ascii="Arial" w:hAnsi="Arial" w:cs="Arial"/>
          <w:b/>
          <w:sz w:val="22"/>
          <w:szCs w:val="22"/>
        </w:rPr>
        <w:t xml:space="preserve"> </w:t>
      </w:r>
      <w:r w:rsidRPr="00682FD7">
        <w:rPr>
          <w:rFonts w:ascii="Arial" w:hAnsi="Arial" w:cs="Arial"/>
          <w:b/>
          <w:sz w:val="22"/>
          <w:szCs w:val="22"/>
        </w:rPr>
        <w:t>annual burden hours</w:t>
      </w:r>
      <w:r w:rsidRPr="002620B7">
        <w:rPr>
          <w:rFonts w:ascii="Arial" w:hAnsi="Arial" w:cs="Arial"/>
          <w:sz w:val="22"/>
          <w:szCs w:val="22"/>
        </w:rPr>
        <w:t xml:space="preserve">.  We estimate the total dollar value of the annual burden hours is </w:t>
      </w:r>
      <w:r w:rsidRPr="00682FD7">
        <w:rPr>
          <w:rFonts w:ascii="Arial" w:hAnsi="Arial" w:cs="Arial"/>
          <w:b/>
          <w:sz w:val="22"/>
          <w:szCs w:val="22"/>
        </w:rPr>
        <w:t>$</w:t>
      </w:r>
      <w:r w:rsidRPr="00682FD7" w:rsidR="006C4762">
        <w:rPr>
          <w:rFonts w:ascii="Arial" w:hAnsi="Arial" w:cs="Arial"/>
          <w:b/>
          <w:sz w:val="22"/>
          <w:szCs w:val="22"/>
        </w:rPr>
        <w:t>1</w:t>
      </w:r>
      <w:r w:rsidR="00B71D48">
        <w:rPr>
          <w:rFonts w:ascii="Arial" w:hAnsi="Arial" w:cs="Arial"/>
          <w:b/>
          <w:sz w:val="22"/>
          <w:szCs w:val="22"/>
        </w:rPr>
        <w:t>6</w:t>
      </w:r>
      <w:r w:rsidRPr="00682FD7" w:rsidR="006C4762">
        <w:rPr>
          <w:rFonts w:ascii="Arial" w:hAnsi="Arial" w:cs="Arial"/>
          <w:b/>
          <w:sz w:val="22"/>
          <w:szCs w:val="22"/>
        </w:rPr>
        <w:t>,</w:t>
      </w:r>
      <w:r w:rsidRPr="00682FD7" w:rsidR="00682FD7">
        <w:rPr>
          <w:rFonts w:ascii="Arial" w:hAnsi="Arial" w:cs="Arial"/>
          <w:b/>
          <w:sz w:val="22"/>
          <w:szCs w:val="22"/>
        </w:rPr>
        <w:t>0</w:t>
      </w:r>
      <w:r w:rsidR="00B71D48">
        <w:rPr>
          <w:rFonts w:ascii="Arial" w:hAnsi="Arial" w:cs="Arial"/>
          <w:b/>
          <w:sz w:val="22"/>
          <w:szCs w:val="22"/>
        </w:rPr>
        <w:t>88</w:t>
      </w:r>
      <w:r w:rsidRPr="00682FD7" w:rsidR="00A13613">
        <w:rPr>
          <w:rFonts w:ascii="Arial" w:hAnsi="Arial" w:cs="Arial"/>
          <w:b/>
          <w:sz w:val="22"/>
          <w:szCs w:val="22"/>
        </w:rPr>
        <w:t xml:space="preserve"> </w:t>
      </w:r>
      <w:r w:rsidRPr="00682FD7">
        <w:rPr>
          <w:rFonts w:ascii="Arial" w:hAnsi="Arial" w:cs="Arial"/>
          <w:b/>
          <w:sz w:val="22"/>
          <w:szCs w:val="22"/>
        </w:rPr>
        <w:t>(rounded)</w:t>
      </w:r>
      <w:r w:rsidRPr="002620B7">
        <w:rPr>
          <w:rFonts w:ascii="Arial" w:hAnsi="Arial" w:cs="Arial"/>
          <w:sz w:val="22"/>
          <w:szCs w:val="22"/>
        </w:rPr>
        <w:t xml:space="preserve">.  The Bureau of Labor Statistics </w:t>
      </w:r>
      <w:hyperlink w:history="1" w:anchor="45-0000" r:id="rId11">
        <w:r w:rsidR="00C91C93">
          <w:rPr>
            <w:rStyle w:val="Hyperlink"/>
            <w:rFonts w:ascii="Arial" w:hAnsi="Arial" w:cs="Arial"/>
            <w:sz w:val="22"/>
            <w:szCs w:val="22"/>
          </w:rPr>
          <w:t>May 2018 State Occupational Employment and Wage Estimates Alaska</w:t>
        </w:r>
      </w:hyperlink>
      <w:r w:rsidRPr="002620B7">
        <w:rPr>
          <w:rFonts w:ascii="Arial" w:hAnsi="Arial" w:cs="Arial"/>
          <w:sz w:val="22"/>
          <w:szCs w:val="22"/>
        </w:rPr>
        <w:t xml:space="preserve"> lists the mean hourly wage for persons in farming, </w:t>
      </w:r>
      <w:r w:rsidRPr="002620B7" w:rsidR="00A504CF">
        <w:rPr>
          <w:rFonts w:ascii="Arial" w:hAnsi="Arial" w:cs="Arial"/>
          <w:sz w:val="22"/>
          <w:szCs w:val="22"/>
        </w:rPr>
        <w:t xml:space="preserve">fishing, </w:t>
      </w:r>
      <w:r w:rsidRPr="002620B7">
        <w:rPr>
          <w:rFonts w:ascii="Arial" w:hAnsi="Arial" w:cs="Arial"/>
          <w:sz w:val="22"/>
          <w:szCs w:val="22"/>
        </w:rPr>
        <w:t>and forestry occupations as $</w:t>
      </w:r>
      <w:r w:rsidR="00437E5B">
        <w:rPr>
          <w:rFonts w:ascii="Arial" w:hAnsi="Arial" w:cs="Arial"/>
          <w:sz w:val="22"/>
          <w:szCs w:val="22"/>
        </w:rPr>
        <w:t>22.15</w:t>
      </w:r>
      <w:r w:rsidRPr="002620B7">
        <w:rPr>
          <w:rFonts w:ascii="Arial" w:hAnsi="Arial" w:cs="Arial"/>
          <w:sz w:val="22"/>
          <w:szCs w:val="22"/>
        </w:rPr>
        <w:t>.  We multiplied the hourly wage by 1.</w:t>
      </w:r>
      <w:r w:rsidR="002620B7">
        <w:rPr>
          <w:rFonts w:ascii="Arial" w:hAnsi="Arial" w:cs="Arial"/>
          <w:sz w:val="22"/>
          <w:szCs w:val="22"/>
        </w:rPr>
        <w:t>4</w:t>
      </w:r>
      <w:r w:rsidR="00C91C93">
        <w:rPr>
          <w:rFonts w:ascii="Arial" w:hAnsi="Arial" w:cs="Arial"/>
          <w:sz w:val="22"/>
          <w:szCs w:val="22"/>
        </w:rPr>
        <w:t>3</w:t>
      </w:r>
      <w:r w:rsidRPr="002620B7">
        <w:rPr>
          <w:rFonts w:ascii="Arial" w:hAnsi="Arial" w:cs="Arial"/>
          <w:sz w:val="22"/>
          <w:szCs w:val="22"/>
        </w:rPr>
        <w:t xml:space="preserve"> to account for benefits in accordance </w:t>
      </w:r>
      <w:r w:rsidRPr="002620B7" w:rsidR="00A504CF">
        <w:rPr>
          <w:rFonts w:ascii="Arial" w:hAnsi="Arial" w:cs="Arial"/>
          <w:sz w:val="22"/>
          <w:szCs w:val="22"/>
        </w:rPr>
        <w:t xml:space="preserve">Bureau of Labor </w:t>
      </w:r>
      <w:r w:rsidRPr="00C65804" w:rsidR="009C3BB1">
        <w:rPr>
          <w:rFonts w:ascii="Arial" w:hAnsi="Arial" w:cs="Arial"/>
          <w:sz w:val="22"/>
          <w:szCs w:val="22"/>
        </w:rPr>
        <w:t xml:space="preserve">(BLS) News Release </w:t>
      </w:r>
      <w:hyperlink w:history="1" r:id="rId12">
        <w:r w:rsidR="00A76ADF">
          <w:rPr>
            <w:rFonts w:ascii="Arial" w:hAnsi="Arial" w:cs="Arial"/>
            <w:color w:val="0000FF"/>
            <w:sz w:val="22"/>
            <w:szCs w:val="22"/>
            <w:u w:val="single"/>
          </w:rPr>
          <w:t>USDL-19-2195</w:t>
        </w:r>
      </w:hyperlink>
      <w:r w:rsidRPr="00C65804" w:rsidR="009C3BB1">
        <w:rPr>
          <w:rFonts w:ascii="Arial" w:hAnsi="Arial" w:cs="Arial"/>
          <w:sz w:val="22"/>
          <w:szCs w:val="22"/>
        </w:rPr>
        <w:t xml:space="preserve">, </w:t>
      </w:r>
      <w:r w:rsidR="00A76ADF">
        <w:rPr>
          <w:rFonts w:ascii="Arial" w:hAnsi="Arial" w:cs="Arial"/>
          <w:sz w:val="22"/>
          <w:szCs w:val="22"/>
        </w:rPr>
        <w:t>December 18</w:t>
      </w:r>
      <w:r w:rsidRPr="00C65804" w:rsidR="009C3BB1">
        <w:rPr>
          <w:rFonts w:ascii="Arial" w:hAnsi="Arial" w:cs="Arial"/>
          <w:sz w:val="22"/>
          <w:szCs w:val="22"/>
        </w:rPr>
        <w:t>, 201</w:t>
      </w:r>
      <w:r w:rsidR="009C3BB1">
        <w:rPr>
          <w:rFonts w:ascii="Arial" w:hAnsi="Arial" w:cs="Arial"/>
          <w:sz w:val="22"/>
          <w:szCs w:val="22"/>
        </w:rPr>
        <w:t>9</w:t>
      </w:r>
      <w:r w:rsidRPr="00C65804" w:rsidR="009C3BB1">
        <w:rPr>
          <w:rFonts w:ascii="Arial" w:hAnsi="Arial" w:cs="Arial"/>
          <w:sz w:val="22"/>
          <w:szCs w:val="22"/>
        </w:rPr>
        <w:t>, Employer Costs for Employee Compensation—</w:t>
      </w:r>
      <w:r w:rsidR="00A76ADF">
        <w:rPr>
          <w:rFonts w:ascii="Arial" w:hAnsi="Arial" w:cs="Arial"/>
          <w:sz w:val="22"/>
          <w:szCs w:val="22"/>
        </w:rPr>
        <w:t>September</w:t>
      </w:r>
      <w:r w:rsidR="009C3BB1">
        <w:rPr>
          <w:rFonts w:ascii="Arial" w:hAnsi="Arial" w:cs="Arial"/>
          <w:sz w:val="22"/>
          <w:szCs w:val="22"/>
        </w:rPr>
        <w:t xml:space="preserve"> 2019</w:t>
      </w:r>
      <w:r w:rsidRPr="002620B7" w:rsidR="002620B7">
        <w:rPr>
          <w:rFonts w:ascii="Arial" w:hAnsi="Arial" w:cs="Arial"/>
          <w:sz w:val="22"/>
          <w:szCs w:val="22"/>
        </w:rPr>
        <w:t>,</w:t>
      </w:r>
      <w:r w:rsidRPr="002620B7">
        <w:rPr>
          <w:rFonts w:ascii="Arial" w:hAnsi="Arial" w:cs="Arial"/>
          <w:sz w:val="22"/>
          <w:szCs w:val="22"/>
        </w:rPr>
        <w:t xml:space="preserve"> resulting in a total hourly cost factor of $</w:t>
      </w:r>
      <w:r w:rsidR="00437E5B">
        <w:rPr>
          <w:rFonts w:ascii="Arial" w:hAnsi="Arial" w:cs="Arial"/>
          <w:sz w:val="22"/>
          <w:szCs w:val="22"/>
        </w:rPr>
        <w:t>31.67</w:t>
      </w:r>
      <w:r w:rsidRPr="002620B7">
        <w:rPr>
          <w:rFonts w:ascii="Arial" w:hAnsi="Arial" w:cs="Arial"/>
          <w:sz w:val="22"/>
          <w:szCs w:val="22"/>
        </w:rPr>
        <w:t>.  This rate is likely hi</w:t>
      </w:r>
      <w:r w:rsidRPr="002620B7" w:rsidR="00A504CF">
        <w:rPr>
          <w:rFonts w:ascii="Arial" w:hAnsi="Arial" w:cs="Arial"/>
          <w:sz w:val="22"/>
          <w:szCs w:val="22"/>
        </w:rPr>
        <w:t>gh for most subsistence users.</w:t>
      </w:r>
    </w:p>
    <w:p w:rsidRPr="002620B7" w:rsidR="000B576E" w:rsidP="00876047" w:rsidRDefault="000B576E" w14:paraId="12CBA3D7" w14:textId="77777777">
      <w:pPr>
        <w:tabs>
          <w:tab w:val="left" w:pos="360"/>
          <w:tab w:val="left" w:pos="720"/>
          <w:tab w:val="left" w:pos="1440"/>
        </w:tabs>
        <w:rPr>
          <w:rFonts w:ascii="Arial" w:hAnsi="Arial" w:cs="Arial"/>
          <w:sz w:val="22"/>
          <w:szCs w:val="22"/>
        </w:rPr>
      </w:pP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03"/>
        <w:gridCol w:w="1440"/>
        <w:gridCol w:w="1260"/>
        <w:gridCol w:w="1260"/>
        <w:gridCol w:w="1260"/>
        <w:gridCol w:w="900"/>
        <w:gridCol w:w="1327"/>
      </w:tblGrid>
      <w:tr w:rsidRPr="0004513F" w:rsidR="00781329" w:rsidTr="007A5EDB" w14:paraId="75D67304" w14:textId="77777777">
        <w:tc>
          <w:tcPr>
            <w:tcW w:w="2003" w:type="dxa"/>
            <w:vAlign w:val="bottom"/>
          </w:tcPr>
          <w:p w:rsidRPr="00E764E5" w:rsidR="00781329" w:rsidP="00876047" w:rsidRDefault="00781329" w14:paraId="2959285A" w14:textId="357CA9C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Activity</w:t>
            </w:r>
          </w:p>
        </w:tc>
        <w:tc>
          <w:tcPr>
            <w:tcW w:w="1440" w:type="dxa"/>
            <w:vAlign w:val="bottom"/>
          </w:tcPr>
          <w:p w:rsidRPr="00E764E5" w:rsidR="00781329" w:rsidP="00876047" w:rsidRDefault="00781329" w14:paraId="7CB18E71" w14:textId="43BE2E0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Annual Number of Respondents</w:t>
            </w:r>
          </w:p>
        </w:tc>
        <w:tc>
          <w:tcPr>
            <w:tcW w:w="1260" w:type="dxa"/>
            <w:vAlign w:val="bottom"/>
          </w:tcPr>
          <w:p w:rsidRPr="00E764E5" w:rsidR="00781329" w:rsidP="00876047" w:rsidRDefault="00781329" w14:paraId="419D36C5" w14:textId="6A89D12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Average Number of Responses Each</w:t>
            </w:r>
          </w:p>
        </w:tc>
        <w:tc>
          <w:tcPr>
            <w:tcW w:w="1260" w:type="dxa"/>
            <w:vAlign w:val="bottom"/>
          </w:tcPr>
          <w:p w:rsidRPr="00E764E5" w:rsidR="00781329" w:rsidP="00876047" w:rsidRDefault="00781329" w14:paraId="528444D4" w14:textId="1FE7B49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Annual Number of Responses</w:t>
            </w:r>
            <w:r w:rsidR="00366D4E">
              <w:rPr>
                <w:rFonts w:ascii="Arial" w:hAnsi="Arial" w:cs="Arial"/>
                <w:b/>
                <w:sz w:val="16"/>
                <w:szCs w:val="16"/>
              </w:rPr>
              <w:t>*</w:t>
            </w:r>
          </w:p>
        </w:tc>
        <w:tc>
          <w:tcPr>
            <w:tcW w:w="1260" w:type="dxa"/>
            <w:vAlign w:val="bottom"/>
          </w:tcPr>
          <w:p w:rsidRPr="00E764E5" w:rsidR="00781329" w:rsidP="00876047" w:rsidRDefault="00781329" w14:paraId="3751649D" w14:textId="28CA96F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Completion Time per Response</w:t>
            </w:r>
          </w:p>
        </w:tc>
        <w:tc>
          <w:tcPr>
            <w:tcW w:w="900" w:type="dxa"/>
            <w:vAlign w:val="bottom"/>
          </w:tcPr>
          <w:p w:rsidRPr="00E764E5" w:rsidR="00781329" w:rsidP="00876047" w:rsidRDefault="00781329" w14:paraId="488DAE94" w14:textId="746CAB8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Total Annual Burden Hours</w:t>
            </w:r>
          </w:p>
        </w:tc>
        <w:tc>
          <w:tcPr>
            <w:tcW w:w="1327" w:type="dxa"/>
            <w:vAlign w:val="bottom"/>
          </w:tcPr>
          <w:p w:rsidRPr="00E764E5" w:rsidR="00781329" w:rsidP="00876047" w:rsidRDefault="00781329" w14:paraId="7E6F51E8" w14:textId="4E5978F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 Value of Annual Burden Hours</w:t>
            </w:r>
          </w:p>
          <w:p w:rsidRPr="00E764E5" w:rsidR="00781329" w:rsidRDefault="00781329" w14:paraId="0FA631F0" w14:textId="43AD3B8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357B8B">
              <w:rPr>
                <w:rFonts w:ascii="Arial" w:hAnsi="Arial" w:cs="Arial"/>
                <w:b/>
                <w:sz w:val="16"/>
                <w:szCs w:val="16"/>
                <w:highlight w:val="yellow"/>
              </w:rPr>
              <w:t>(</w:t>
            </w:r>
            <w:r w:rsidRPr="00357B8B">
              <w:rPr>
                <w:rFonts w:ascii="Arial" w:hAnsi="Arial" w:cs="Arial"/>
                <w:b/>
                <w:color w:val="C00000"/>
                <w:sz w:val="16"/>
                <w:szCs w:val="16"/>
                <w:highlight w:val="yellow"/>
              </w:rPr>
              <w:t>$</w:t>
            </w:r>
            <w:r w:rsidRPr="00357B8B" w:rsidR="00437E5B">
              <w:rPr>
                <w:rFonts w:ascii="Arial" w:hAnsi="Arial" w:cs="Arial"/>
                <w:b/>
                <w:color w:val="C00000"/>
                <w:sz w:val="16"/>
                <w:szCs w:val="16"/>
                <w:highlight w:val="yellow"/>
              </w:rPr>
              <w:t>31.67</w:t>
            </w:r>
            <w:r w:rsidRPr="00357B8B">
              <w:rPr>
                <w:rFonts w:ascii="Arial" w:hAnsi="Arial" w:cs="Arial"/>
                <w:b/>
                <w:color w:val="C00000"/>
                <w:sz w:val="16"/>
                <w:szCs w:val="16"/>
                <w:highlight w:val="yellow"/>
              </w:rPr>
              <w:t>/hr</w:t>
            </w:r>
            <w:r w:rsidRPr="00E764E5">
              <w:rPr>
                <w:rFonts w:ascii="Arial" w:hAnsi="Arial" w:cs="Arial"/>
                <w:b/>
                <w:sz w:val="16"/>
                <w:szCs w:val="16"/>
              </w:rPr>
              <w:t>)</w:t>
            </w:r>
          </w:p>
        </w:tc>
      </w:tr>
      <w:tr w:rsidRPr="0004513F" w:rsidR="00781329" w:rsidTr="007A5EDB" w14:paraId="02EFFD03" w14:textId="77777777">
        <w:tc>
          <w:tcPr>
            <w:tcW w:w="2003" w:type="dxa"/>
            <w:vAlign w:val="center"/>
          </w:tcPr>
          <w:p w:rsidRPr="00781329" w:rsidR="00781329" w:rsidP="00876047" w:rsidRDefault="00781329" w14:paraId="3F074E73" w14:textId="1AEA4E4A">
            <w:pPr>
              <w:tabs>
                <w:tab w:val="left" w:pos="360"/>
                <w:tab w:val="left" w:pos="720"/>
                <w:tab w:val="left" w:pos="1440"/>
              </w:tabs>
              <w:rPr>
                <w:rFonts w:ascii="Arial" w:hAnsi="Arial" w:cs="Arial"/>
                <w:sz w:val="18"/>
                <w:szCs w:val="18"/>
              </w:rPr>
            </w:pPr>
            <w:r w:rsidRPr="00781329">
              <w:rPr>
                <w:rFonts w:ascii="Arial" w:hAnsi="Arial" w:cs="Arial"/>
                <w:sz w:val="18"/>
                <w:szCs w:val="18"/>
              </w:rPr>
              <w:lastRenderedPageBreak/>
              <w:t>3-2414 (</w:t>
            </w:r>
            <w:r w:rsidR="005411C7">
              <w:rPr>
                <w:rFonts w:ascii="Arial" w:hAnsi="Arial" w:cs="Arial"/>
                <w:sz w:val="18"/>
                <w:szCs w:val="18"/>
              </w:rPr>
              <w:t>P</w:t>
            </w:r>
            <w:r w:rsidRPr="00781329">
              <w:rPr>
                <w:rFonts w:ascii="Arial" w:hAnsi="Arial" w:cs="Arial"/>
                <w:sz w:val="18"/>
                <w:szCs w:val="18"/>
              </w:rPr>
              <w:t xml:space="preserve">olar </w:t>
            </w:r>
            <w:r w:rsidR="005411C7">
              <w:rPr>
                <w:rFonts w:ascii="Arial" w:hAnsi="Arial" w:cs="Arial"/>
                <w:sz w:val="18"/>
                <w:szCs w:val="18"/>
              </w:rPr>
              <w:t>B</w:t>
            </w:r>
            <w:r w:rsidRPr="00781329">
              <w:rPr>
                <w:rFonts w:ascii="Arial" w:hAnsi="Arial" w:cs="Arial"/>
                <w:sz w:val="18"/>
                <w:szCs w:val="18"/>
              </w:rPr>
              <w:t>ear)</w:t>
            </w:r>
          </w:p>
        </w:tc>
        <w:tc>
          <w:tcPr>
            <w:tcW w:w="1440" w:type="dxa"/>
            <w:vAlign w:val="center"/>
          </w:tcPr>
          <w:p w:rsidRPr="00781329" w:rsidR="00781329" w:rsidRDefault="00DC211C" w14:paraId="16595E22" w14:textId="2F9EB9B4">
            <w:pPr>
              <w:tabs>
                <w:tab w:val="left" w:pos="360"/>
                <w:tab w:val="left" w:pos="720"/>
                <w:tab w:val="left" w:pos="1440"/>
              </w:tabs>
              <w:jc w:val="center"/>
              <w:rPr>
                <w:rFonts w:ascii="Arial" w:hAnsi="Arial" w:cs="Arial"/>
                <w:sz w:val="18"/>
                <w:szCs w:val="18"/>
              </w:rPr>
            </w:pPr>
            <w:r w:rsidRPr="00781329">
              <w:rPr>
                <w:rFonts w:ascii="Arial" w:hAnsi="Arial" w:cs="Arial"/>
                <w:sz w:val="18"/>
                <w:szCs w:val="18"/>
              </w:rPr>
              <w:t>2</w:t>
            </w:r>
            <w:r>
              <w:rPr>
                <w:rFonts w:ascii="Arial" w:hAnsi="Arial" w:cs="Arial"/>
                <w:sz w:val="18"/>
                <w:szCs w:val="18"/>
              </w:rPr>
              <w:t>0</w:t>
            </w:r>
          </w:p>
        </w:tc>
        <w:tc>
          <w:tcPr>
            <w:tcW w:w="1260" w:type="dxa"/>
            <w:vAlign w:val="center"/>
          </w:tcPr>
          <w:p w:rsidRPr="00781329" w:rsidR="00781329" w:rsidP="00876047" w:rsidRDefault="00DC211C" w14:paraId="2297D414" w14:textId="3AB654AC">
            <w:pPr>
              <w:tabs>
                <w:tab w:val="left" w:pos="360"/>
                <w:tab w:val="left" w:pos="720"/>
                <w:tab w:val="left" w:pos="1440"/>
              </w:tabs>
              <w:jc w:val="center"/>
              <w:rPr>
                <w:rFonts w:ascii="Arial" w:hAnsi="Arial" w:cs="Arial"/>
                <w:sz w:val="18"/>
                <w:szCs w:val="18"/>
              </w:rPr>
            </w:pPr>
            <w:r>
              <w:rPr>
                <w:rFonts w:ascii="Arial" w:hAnsi="Arial" w:cs="Arial"/>
                <w:sz w:val="18"/>
                <w:szCs w:val="18"/>
              </w:rPr>
              <w:t>1.5</w:t>
            </w:r>
          </w:p>
        </w:tc>
        <w:tc>
          <w:tcPr>
            <w:tcW w:w="1260" w:type="dxa"/>
            <w:vAlign w:val="center"/>
          </w:tcPr>
          <w:p w:rsidRPr="00781329" w:rsidR="00781329" w:rsidP="00876047" w:rsidRDefault="00DC211C" w14:paraId="7D7CF558" w14:textId="1A0A250B">
            <w:pPr>
              <w:tabs>
                <w:tab w:val="left" w:pos="360"/>
                <w:tab w:val="left" w:pos="720"/>
                <w:tab w:val="left" w:pos="1440"/>
              </w:tabs>
              <w:jc w:val="center"/>
              <w:rPr>
                <w:rFonts w:ascii="Arial" w:hAnsi="Arial" w:cs="Arial"/>
                <w:sz w:val="18"/>
                <w:szCs w:val="18"/>
              </w:rPr>
            </w:pPr>
            <w:r>
              <w:rPr>
                <w:rFonts w:ascii="Arial" w:hAnsi="Arial" w:cs="Arial"/>
                <w:sz w:val="18"/>
                <w:szCs w:val="18"/>
              </w:rPr>
              <w:t>30</w:t>
            </w:r>
          </w:p>
        </w:tc>
        <w:tc>
          <w:tcPr>
            <w:tcW w:w="1260" w:type="dxa"/>
            <w:vAlign w:val="center"/>
          </w:tcPr>
          <w:p w:rsidRPr="00781329" w:rsidR="00781329" w:rsidP="00876047" w:rsidRDefault="00781329" w14:paraId="3DDD3D9C" w14:textId="77777777">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rsidRPr="00781329" w:rsidR="00781329" w:rsidP="00876047" w:rsidRDefault="00DC211C" w14:paraId="6B916143" w14:textId="71F4D898">
            <w:pPr>
              <w:tabs>
                <w:tab w:val="left" w:pos="360"/>
                <w:tab w:val="left" w:pos="720"/>
                <w:tab w:val="left" w:pos="1440"/>
              </w:tabs>
              <w:jc w:val="center"/>
              <w:rPr>
                <w:rFonts w:ascii="Arial" w:hAnsi="Arial" w:cs="Arial"/>
                <w:sz w:val="18"/>
                <w:szCs w:val="18"/>
              </w:rPr>
            </w:pPr>
            <w:r>
              <w:rPr>
                <w:rFonts w:ascii="Arial" w:hAnsi="Arial" w:cs="Arial"/>
                <w:sz w:val="18"/>
                <w:szCs w:val="18"/>
              </w:rPr>
              <w:t>8</w:t>
            </w:r>
          </w:p>
        </w:tc>
        <w:tc>
          <w:tcPr>
            <w:tcW w:w="1327" w:type="dxa"/>
          </w:tcPr>
          <w:p w:rsidRPr="00781329" w:rsidR="00781329" w:rsidRDefault="00C91C93" w14:paraId="434D2E24" w14:textId="0FCA9608">
            <w:pPr>
              <w:tabs>
                <w:tab w:val="left" w:pos="360"/>
                <w:tab w:val="left" w:pos="720"/>
                <w:tab w:val="left" w:pos="1440"/>
              </w:tabs>
              <w:jc w:val="right"/>
              <w:rPr>
                <w:rFonts w:ascii="Arial" w:hAnsi="Arial" w:cs="Arial"/>
                <w:sz w:val="18"/>
                <w:szCs w:val="18"/>
              </w:rPr>
            </w:pPr>
            <w:r>
              <w:rPr>
                <w:rFonts w:ascii="Arial" w:hAnsi="Arial" w:cs="Arial"/>
                <w:sz w:val="18"/>
                <w:szCs w:val="18"/>
              </w:rPr>
              <w:t>$</w:t>
            </w:r>
            <w:r w:rsidR="000A3D5A">
              <w:rPr>
                <w:rFonts w:ascii="Arial" w:hAnsi="Arial" w:cs="Arial"/>
                <w:sz w:val="18"/>
                <w:szCs w:val="18"/>
              </w:rPr>
              <w:t xml:space="preserve">     </w:t>
            </w:r>
            <w:r w:rsidR="00437E5B">
              <w:rPr>
                <w:rFonts w:ascii="Arial" w:hAnsi="Arial" w:cs="Arial"/>
                <w:sz w:val="18"/>
                <w:szCs w:val="18"/>
              </w:rPr>
              <w:t>253</w:t>
            </w:r>
          </w:p>
        </w:tc>
      </w:tr>
      <w:tr w:rsidRPr="0004513F" w:rsidR="00781329" w:rsidTr="007A5EDB" w14:paraId="5A35E388" w14:textId="77777777">
        <w:tc>
          <w:tcPr>
            <w:tcW w:w="2003" w:type="dxa"/>
            <w:vAlign w:val="center"/>
          </w:tcPr>
          <w:p w:rsidRPr="00781329" w:rsidR="00781329" w:rsidP="00876047" w:rsidRDefault="00781329" w14:paraId="4BCA1F13" w14:textId="29CA2BC0">
            <w:pPr>
              <w:tabs>
                <w:tab w:val="left" w:pos="360"/>
                <w:tab w:val="left" w:pos="720"/>
                <w:tab w:val="left" w:pos="1440"/>
              </w:tabs>
              <w:rPr>
                <w:rFonts w:ascii="Arial" w:hAnsi="Arial" w:cs="Arial"/>
                <w:sz w:val="18"/>
                <w:szCs w:val="18"/>
              </w:rPr>
            </w:pPr>
            <w:r w:rsidRPr="00781329">
              <w:rPr>
                <w:rFonts w:ascii="Arial" w:hAnsi="Arial" w:cs="Arial"/>
                <w:sz w:val="18"/>
                <w:szCs w:val="18"/>
              </w:rPr>
              <w:t>3-2415 (</w:t>
            </w:r>
            <w:r w:rsidR="005411C7">
              <w:rPr>
                <w:rFonts w:ascii="Arial" w:hAnsi="Arial" w:cs="Arial"/>
                <w:sz w:val="18"/>
                <w:szCs w:val="18"/>
              </w:rPr>
              <w:t>W</w:t>
            </w:r>
            <w:r w:rsidRPr="00781329">
              <w:rPr>
                <w:rFonts w:ascii="Arial" w:hAnsi="Arial" w:cs="Arial"/>
                <w:sz w:val="18"/>
                <w:szCs w:val="18"/>
              </w:rPr>
              <w:t>alrus)</w:t>
            </w:r>
          </w:p>
        </w:tc>
        <w:tc>
          <w:tcPr>
            <w:tcW w:w="1440" w:type="dxa"/>
            <w:vAlign w:val="center"/>
          </w:tcPr>
          <w:p w:rsidRPr="00781329" w:rsidR="00781329" w:rsidP="00876047" w:rsidRDefault="00DC211C" w14:paraId="24170495" w14:textId="7D9A4FA9">
            <w:pPr>
              <w:tabs>
                <w:tab w:val="left" w:pos="360"/>
                <w:tab w:val="left" w:pos="720"/>
                <w:tab w:val="left" w:pos="1440"/>
              </w:tabs>
              <w:jc w:val="center"/>
              <w:rPr>
                <w:rFonts w:ascii="Arial" w:hAnsi="Arial" w:cs="Arial"/>
                <w:sz w:val="18"/>
                <w:szCs w:val="18"/>
              </w:rPr>
            </w:pPr>
            <w:r>
              <w:rPr>
                <w:rFonts w:ascii="Arial" w:hAnsi="Arial" w:cs="Arial"/>
                <w:sz w:val="18"/>
                <w:szCs w:val="18"/>
              </w:rPr>
              <w:t>90</w:t>
            </w:r>
          </w:p>
        </w:tc>
        <w:tc>
          <w:tcPr>
            <w:tcW w:w="1260" w:type="dxa"/>
            <w:vAlign w:val="center"/>
          </w:tcPr>
          <w:p w:rsidRPr="00781329" w:rsidR="00781329" w:rsidP="00876047" w:rsidRDefault="00DC211C" w14:paraId="30FCA8F5" w14:textId="0B1B604E">
            <w:pPr>
              <w:tabs>
                <w:tab w:val="left" w:pos="360"/>
                <w:tab w:val="left" w:pos="720"/>
                <w:tab w:val="left" w:pos="1440"/>
              </w:tabs>
              <w:jc w:val="center"/>
              <w:rPr>
                <w:rFonts w:ascii="Arial" w:hAnsi="Arial" w:cs="Arial"/>
                <w:sz w:val="18"/>
                <w:szCs w:val="18"/>
              </w:rPr>
            </w:pPr>
            <w:r>
              <w:rPr>
                <w:rFonts w:ascii="Arial" w:hAnsi="Arial" w:cs="Arial"/>
                <w:sz w:val="18"/>
                <w:szCs w:val="18"/>
              </w:rPr>
              <w:t>3.3</w:t>
            </w:r>
          </w:p>
        </w:tc>
        <w:tc>
          <w:tcPr>
            <w:tcW w:w="1260" w:type="dxa"/>
            <w:vAlign w:val="center"/>
          </w:tcPr>
          <w:p w:rsidRPr="00781329" w:rsidR="00781329" w:rsidP="00876047" w:rsidRDefault="00DC211C" w14:paraId="22178918" w14:textId="75E23C09">
            <w:pPr>
              <w:tabs>
                <w:tab w:val="left" w:pos="360"/>
                <w:tab w:val="left" w:pos="720"/>
                <w:tab w:val="left" w:pos="1440"/>
              </w:tabs>
              <w:jc w:val="center"/>
              <w:rPr>
                <w:rFonts w:ascii="Arial" w:hAnsi="Arial" w:cs="Arial"/>
                <w:sz w:val="18"/>
                <w:szCs w:val="18"/>
              </w:rPr>
            </w:pPr>
            <w:r>
              <w:rPr>
                <w:rFonts w:ascii="Arial" w:hAnsi="Arial" w:cs="Arial"/>
                <w:sz w:val="18"/>
                <w:szCs w:val="18"/>
              </w:rPr>
              <w:t>300</w:t>
            </w:r>
          </w:p>
        </w:tc>
        <w:tc>
          <w:tcPr>
            <w:tcW w:w="1260" w:type="dxa"/>
            <w:vAlign w:val="center"/>
          </w:tcPr>
          <w:p w:rsidRPr="00781329" w:rsidR="00781329" w:rsidP="00876047" w:rsidRDefault="00781329" w14:paraId="7BF323B3" w14:textId="77777777">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rsidRPr="00781329" w:rsidR="00781329" w:rsidP="00876047" w:rsidRDefault="00DC211C" w14:paraId="39AD7CE5" w14:textId="64FD21AF">
            <w:pPr>
              <w:tabs>
                <w:tab w:val="left" w:pos="360"/>
                <w:tab w:val="left" w:pos="720"/>
                <w:tab w:val="left" w:pos="1440"/>
              </w:tabs>
              <w:jc w:val="center"/>
              <w:rPr>
                <w:rFonts w:ascii="Arial" w:hAnsi="Arial" w:cs="Arial"/>
                <w:sz w:val="18"/>
                <w:szCs w:val="18"/>
              </w:rPr>
            </w:pPr>
            <w:r>
              <w:rPr>
                <w:rFonts w:ascii="Arial" w:hAnsi="Arial" w:cs="Arial"/>
                <w:sz w:val="18"/>
                <w:szCs w:val="18"/>
              </w:rPr>
              <w:t>75</w:t>
            </w:r>
          </w:p>
        </w:tc>
        <w:tc>
          <w:tcPr>
            <w:tcW w:w="1327" w:type="dxa"/>
          </w:tcPr>
          <w:p w:rsidRPr="00781329" w:rsidR="00781329" w:rsidRDefault="00C91C93" w14:paraId="4F9D2233" w14:textId="28956A11">
            <w:pPr>
              <w:tabs>
                <w:tab w:val="left" w:pos="360"/>
                <w:tab w:val="left" w:pos="720"/>
                <w:tab w:val="left" w:pos="1440"/>
              </w:tabs>
              <w:jc w:val="right"/>
              <w:rPr>
                <w:rFonts w:ascii="Arial" w:hAnsi="Arial" w:cs="Arial"/>
                <w:sz w:val="18"/>
                <w:szCs w:val="18"/>
              </w:rPr>
            </w:pPr>
            <w:r>
              <w:rPr>
                <w:rFonts w:ascii="Arial" w:hAnsi="Arial" w:cs="Arial"/>
                <w:sz w:val="18"/>
                <w:szCs w:val="18"/>
              </w:rPr>
              <w:t>2,</w:t>
            </w:r>
            <w:r w:rsidR="00437E5B">
              <w:rPr>
                <w:rFonts w:ascii="Arial" w:hAnsi="Arial" w:cs="Arial"/>
                <w:sz w:val="18"/>
                <w:szCs w:val="18"/>
              </w:rPr>
              <w:t>375</w:t>
            </w:r>
          </w:p>
        </w:tc>
      </w:tr>
      <w:tr w:rsidRPr="0004513F" w:rsidR="00781329" w:rsidTr="007A5EDB" w14:paraId="4B3F94CF" w14:textId="77777777">
        <w:tc>
          <w:tcPr>
            <w:tcW w:w="2003" w:type="dxa"/>
            <w:vAlign w:val="center"/>
          </w:tcPr>
          <w:p w:rsidRPr="00781329" w:rsidR="00781329" w:rsidP="00876047" w:rsidRDefault="00781329" w14:paraId="6066AC8D" w14:textId="4BFD2770">
            <w:pPr>
              <w:tabs>
                <w:tab w:val="left" w:pos="360"/>
                <w:tab w:val="left" w:pos="720"/>
                <w:tab w:val="left" w:pos="1440"/>
              </w:tabs>
              <w:rPr>
                <w:rFonts w:ascii="Arial" w:hAnsi="Arial" w:cs="Arial"/>
                <w:sz w:val="18"/>
                <w:szCs w:val="18"/>
              </w:rPr>
            </w:pPr>
            <w:r w:rsidRPr="00781329">
              <w:rPr>
                <w:rFonts w:ascii="Arial" w:hAnsi="Arial" w:cs="Arial"/>
                <w:sz w:val="18"/>
                <w:szCs w:val="18"/>
              </w:rPr>
              <w:t>3-2416 (</w:t>
            </w:r>
            <w:r w:rsidR="005411C7">
              <w:rPr>
                <w:rFonts w:ascii="Arial" w:hAnsi="Arial" w:cs="Arial"/>
                <w:sz w:val="18"/>
                <w:szCs w:val="18"/>
              </w:rPr>
              <w:t>S</w:t>
            </w:r>
            <w:r w:rsidRPr="00781329">
              <w:rPr>
                <w:rFonts w:ascii="Arial" w:hAnsi="Arial" w:cs="Arial"/>
                <w:sz w:val="18"/>
                <w:szCs w:val="18"/>
              </w:rPr>
              <w:t xml:space="preserve">ea </w:t>
            </w:r>
            <w:r w:rsidR="005411C7">
              <w:rPr>
                <w:rFonts w:ascii="Arial" w:hAnsi="Arial" w:cs="Arial"/>
                <w:sz w:val="18"/>
                <w:szCs w:val="18"/>
              </w:rPr>
              <w:t>O</w:t>
            </w:r>
            <w:r w:rsidRPr="00781329">
              <w:rPr>
                <w:rFonts w:ascii="Arial" w:hAnsi="Arial" w:cs="Arial"/>
                <w:sz w:val="18"/>
                <w:szCs w:val="18"/>
              </w:rPr>
              <w:t>tter)</w:t>
            </w:r>
          </w:p>
        </w:tc>
        <w:tc>
          <w:tcPr>
            <w:tcW w:w="1440" w:type="dxa"/>
            <w:vAlign w:val="center"/>
          </w:tcPr>
          <w:p w:rsidRPr="00781329" w:rsidR="00781329" w:rsidP="00876047" w:rsidRDefault="00DC211C" w14:paraId="5DF67663" w14:textId="0294D72B">
            <w:pPr>
              <w:tabs>
                <w:tab w:val="left" w:pos="360"/>
                <w:tab w:val="left" w:pos="720"/>
                <w:tab w:val="left" w:pos="1440"/>
              </w:tabs>
              <w:jc w:val="center"/>
              <w:rPr>
                <w:rFonts w:ascii="Arial" w:hAnsi="Arial" w:cs="Arial"/>
                <w:sz w:val="18"/>
                <w:szCs w:val="18"/>
              </w:rPr>
            </w:pPr>
            <w:r>
              <w:rPr>
                <w:rFonts w:ascii="Arial" w:hAnsi="Arial" w:cs="Arial"/>
                <w:sz w:val="18"/>
                <w:szCs w:val="18"/>
              </w:rPr>
              <w:t>60</w:t>
            </w:r>
          </w:p>
        </w:tc>
        <w:tc>
          <w:tcPr>
            <w:tcW w:w="1260" w:type="dxa"/>
            <w:vAlign w:val="center"/>
          </w:tcPr>
          <w:p w:rsidRPr="00781329" w:rsidR="00781329" w:rsidP="00876047" w:rsidRDefault="00DC211C" w14:paraId="29619CE8" w14:textId="0BDD2C5E">
            <w:pPr>
              <w:tabs>
                <w:tab w:val="left" w:pos="360"/>
                <w:tab w:val="left" w:pos="720"/>
                <w:tab w:val="left" w:pos="1440"/>
              </w:tabs>
              <w:jc w:val="center"/>
              <w:rPr>
                <w:rFonts w:ascii="Arial" w:hAnsi="Arial" w:cs="Arial"/>
                <w:sz w:val="18"/>
                <w:szCs w:val="18"/>
              </w:rPr>
            </w:pPr>
            <w:r>
              <w:rPr>
                <w:rFonts w:ascii="Arial" w:hAnsi="Arial" w:cs="Arial"/>
                <w:sz w:val="18"/>
                <w:szCs w:val="18"/>
              </w:rPr>
              <w:t>25</w:t>
            </w:r>
          </w:p>
        </w:tc>
        <w:tc>
          <w:tcPr>
            <w:tcW w:w="1260" w:type="dxa"/>
            <w:vAlign w:val="center"/>
          </w:tcPr>
          <w:p w:rsidRPr="00781329" w:rsidR="00781329" w:rsidRDefault="00781329" w14:paraId="532893A6" w14:textId="2A8F4D5A">
            <w:pPr>
              <w:tabs>
                <w:tab w:val="left" w:pos="360"/>
                <w:tab w:val="left" w:pos="720"/>
                <w:tab w:val="left" w:pos="1440"/>
              </w:tabs>
              <w:jc w:val="center"/>
              <w:rPr>
                <w:rFonts w:ascii="Arial" w:hAnsi="Arial" w:cs="Arial"/>
                <w:sz w:val="18"/>
                <w:szCs w:val="18"/>
              </w:rPr>
            </w:pPr>
            <w:r w:rsidRPr="00781329">
              <w:rPr>
                <w:rFonts w:ascii="Arial" w:hAnsi="Arial" w:cs="Arial"/>
                <w:sz w:val="18"/>
                <w:szCs w:val="18"/>
              </w:rPr>
              <w:t>1,</w:t>
            </w:r>
            <w:r w:rsidR="00DC211C">
              <w:rPr>
                <w:rFonts w:ascii="Arial" w:hAnsi="Arial" w:cs="Arial"/>
                <w:sz w:val="18"/>
                <w:szCs w:val="18"/>
              </w:rPr>
              <w:t>500</w:t>
            </w:r>
          </w:p>
        </w:tc>
        <w:tc>
          <w:tcPr>
            <w:tcW w:w="1260" w:type="dxa"/>
            <w:vAlign w:val="center"/>
          </w:tcPr>
          <w:p w:rsidRPr="00781329" w:rsidR="00781329" w:rsidP="00876047" w:rsidRDefault="00781329" w14:paraId="56B51F6B" w14:textId="77777777">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rsidRPr="00781329" w:rsidR="00781329" w:rsidRDefault="00DC211C" w14:paraId="7D833D16" w14:textId="70AB4079">
            <w:pPr>
              <w:tabs>
                <w:tab w:val="left" w:pos="360"/>
                <w:tab w:val="left" w:pos="720"/>
                <w:tab w:val="left" w:pos="1440"/>
              </w:tabs>
              <w:jc w:val="center"/>
              <w:rPr>
                <w:rFonts w:ascii="Arial" w:hAnsi="Arial" w:cs="Arial"/>
                <w:sz w:val="18"/>
                <w:szCs w:val="18"/>
              </w:rPr>
            </w:pPr>
            <w:r w:rsidRPr="00781329">
              <w:rPr>
                <w:rFonts w:ascii="Arial" w:hAnsi="Arial" w:cs="Arial"/>
                <w:sz w:val="18"/>
                <w:szCs w:val="18"/>
              </w:rPr>
              <w:t>3</w:t>
            </w:r>
            <w:r>
              <w:rPr>
                <w:rFonts w:ascii="Arial" w:hAnsi="Arial" w:cs="Arial"/>
                <w:sz w:val="18"/>
                <w:szCs w:val="18"/>
              </w:rPr>
              <w:t>75</w:t>
            </w:r>
          </w:p>
        </w:tc>
        <w:tc>
          <w:tcPr>
            <w:tcW w:w="1327" w:type="dxa"/>
          </w:tcPr>
          <w:p w:rsidRPr="00781329" w:rsidR="00781329" w:rsidP="00876047" w:rsidRDefault="00437E5B" w14:paraId="2ECB6071" w14:textId="2683C86F">
            <w:pPr>
              <w:tabs>
                <w:tab w:val="left" w:pos="360"/>
                <w:tab w:val="left" w:pos="720"/>
                <w:tab w:val="left" w:pos="1440"/>
              </w:tabs>
              <w:jc w:val="right"/>
              <w:rPr>
                <w:rFonts w:ascii="Arial" w:hAnsi="Arial" w:cs="Arial"/>
                <w:sz w:val="18"/>
                <w:szCs w:val="18"/>
              </w:rPr>
            </w:pPr>
            <w:r>
              <w:rPr>
                <w:rFonts w:ascii="Arial" w:hAnsi="Arial" w:cs="Arial"/>
                <w:sz w:val="18"/>
                <w:szCs w:val="18"/>
              </w:rPr>
              <w:t>11,</w:t>
            </w:r>
            <w:r w:rsidR="005D7C46">
              <w:rPr>
                <w:rFonts w:ascii="Arial" w:hAnsi="Arial" w:cs="Arial"/>
                <w:sz w:val="18"/>
                <w:szCs w:val="18"/>
              </w:rPr>
              <w:t>876</w:t>
            </w:r>
          </w:p>
        </w:tc>
      </w:tr>
      <w:tr w:rsidRPr="0004513F" w:rsidR="00781329" w:rsidTr="007A5EDB" w14:paraId="7B24C69B" w14:textId="77777777">
        <w:tc>
          <w:tcPr>
            <w:tcW w:w="2003" w:type="dxa"/>
            <w:vAlign w:val="center"/>
          </w:tcPr>
          <w:p w:rsidRPr="00781329" w:rsidR="00781329" w:rsidP="00876047" w:rsidRDefault="00781329" w14:paraId="613CA728" w14:textId="6E179CE1">
            <w:pPr>
              <w:tabs>
                <w:tab w:val="left" w:pos="360"/>
                <w:tab w:val="left" w:pos="720"/>
                <w:tab w:val="left" w:pos="1440"/>
              </w:tabs>
              <w:rPr>
                <w:rFonts w:ascii="Arial" w:hAnsi="Arial" w:cs="Arial"/>
                <w:sz w:val="18"/>
                <w:szCs w:val="18"/>
              </w:rPr>
            </w:pPr>
            <w:r w:rsidRPr="00781329">
              <w:rPr>
                <w:rFonts w:ascii="Arial" w:hAnsi="Arial" w:cs="Arial"/>
                <w:sz w:val="18"/>
                <w:szCs w:val="18"/>
              </w:rPr>
              <w:t>3-2406 (</w:t>
            </w:r>
            <w:r w:rsidR="005411C7">
              <w:rPr>
                <w:rFonts w:ascii="Arial" w:hAnsi="Arial" w:cs="Arial"/>
                <w:sz w:val="18"/>
                <w:szCs w:val="18"/>
              </w:rPr>
              <w:t>N</w:t>
            </w:r>
            <w:r w:rsidRPr="00781329">
              <w:rPr>
                <w:rFonts w:ascii="Arial" w:hAnsi="Arial" w:cs="Arial"/>
                <w:sz w:val="18"/>
                <w:szCs w:val="18"/>
              </w:rPr>
              <w:t>on-Native)</w:t>
            </w:r>
          </w:p>
        </w:tc>
        <w:tc>
          <w:tcPr>
            <w:tcW w:w="1440" w:type="dxa"/>
            <w:vAlign w:val="center"/>
          </w:tcPr>
          <w:p w:rsidRPr="00781329" w:rsidR="00781329" w:rsidP="00876047" w:rsidRDefault="00DC211C" w14:paraId="6EE5A130" w14:textId="19B17CF4">
            <w:pPr>
              <w:tabs>
                <w:tab w:val="left" w:pos="360"/>
                <w:tab w:val="left" w:pos="720"/>
                <w:tab w:val="left" w:pos="1440"/>
              </w:tabs>
              <w:jc w:val="center"/>
              <w:rPr>
                <w:rFonts w:ascii="Arial" w:hAnsi="Arial" w:cs="Arial"/>
                <w:sz w:val="18"/>
                <w:szCs w:val="18"/>
              </w:rPr>
            </w:pPr>
            <w:r>
              <w:rPr>
                <w:rFonts w:ascii="Arial" w:hAnsi="Arial" w:cs="Arial"/>
                <w:sz w:val="18"/>
                <w:szCs w:val="18"/>
              </w:rPr>
              <w:t>2</w:t>
            </w:r>
            <w:r w:rsidRPr="00781329">
              <w:rPr>
                <w:rFonts w:ascii="Arial" w:hAnsi="Arial" w:cs="Arial"/>
                <w:sz w:val="18"/>
                <w:szCs w:val="18"/>
              </w:rPr>
              <w:t>00</w:t>
            </w:r>
          </w:p>
        </w:tc>
        <w:tc>
          <w:tcPr>
            <w:tcW w:w="1260" w:type="dxa"/>
            <w:vAlign w:val="center"/>
          </w:tcPr>
          <w:p w:rsidRPr="00781329" w:rsidR="00781329" w:rsidP="00876047" w:rsidRDefault="000548A6" w14:paraId="7D932516" w14:textId="2C779857">
            <w:pPr>
              <w:tabs>
                <w:tab w:val="left" w:pos="360"/>
                <w:tab w:val="left" w:pos="720"/>
                <w:tab w:val="left" w:pos="1440"/>
              </w:tabs>
              <w:jc w:val="center"/>
              <w:rPr>
                <w:rFonts w:ascii="Arial" w:hAnsi="Arial" w:cs="Arial"/>
                <w:sz w:val="18"/>
                <w:szCs w:val="18"/>
              </w:rPr>
            </w:pPr>
            <w:r>
              <w:rPr>
                <w:rFonts w:ascii="Arial" w:hAnsi="Arial" w:cs="Arial"/>
                <w:sz w:val="18"/>
                <w:szCs w:val="18"/>
              </w:rPr>
              <w:t>1</w:t>
            </w:r>
          </w:p>
        </w:tc>
        <w:tc>
          <w:tcPr>
            <w:tcW w:w="1260" w:type="dxa"/>
            <w:vAlign w:val="center"/>
          </w:tcPr>
          <w:p w:rsidRPr="00781329" w:rsidR="00781329" w:rsidP="00876047" w:rsidRDefault="00DC211C" w14:paraId="7A65B1B5" w14:textId="5CB1556F">
            <w:pPr>
              <w:tabs>
                <w:tab w:val="left" w:pos="360"/>
                <w:tab w:val="left" w:pos="720"/>
                <w:tab w:val="left" w:pos="1440"/>
              </w:tabs>
              <w:jc w:val="center"/>
              <w:rPr>
                <w:rFonts w:ascii="Arial" w:hAnsi="Arial" w:cs="Arial"/>
                <w:sz w:val="18"/>
                <w:szCs w:val="18"/>
              </w:rPr>
            </w:pPr>
            <w:r>
              <w:rPr>
                <w:rFonts w:ascii="Arial" w:hAnsi="Arial" w:cs="Arial"/>
                <w:sz w:val="18"/>
                <w:szCs w:val="18"/>
              </w:rPr>
              <w:t>2</w:t>
            </w:r>
            <w:r w:rsidRPr="00781329">
              <w:rPr>
                <w:rFonts w:ascii="Arial" w:hAnsi="Arial" w:cs="Arial"/>
                <w:sz w:val="18"/>
                <w:szCs w:val="18"/>
              </w:rPr>
              <w:t>00</w:t>
            </w:r>
          </w:p>
        </w:tc>
        <w:tc>
          <w:tcPr>
            <w:tcW w:w="1260" w:type="dxa"/>
            <w:vAlign w:val="center"/>
          </w:tcPr>
          <w:p w:rsidRPr="00781329" w:rsidR="00781329" w:rsidP="00876047" w:rsidRDefault="00781329" w14:paraId="2A5F75F3" w14:textId="77777777">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rsidRPr="00781329" w:rsidR="00781329" w:rsidP="00876047" w:rsidRDefault="00437E5B" w14:paraId="2B3CB53C" w14:textId="0E76DAFE">
            <w:pPr>
              <w:tabs>
                <w:tab w:val="left" w:pos="360"/>
                <w:tab w:val="left" w:pos="720"/>
                <w:tab w:val="left" w:pos="1440"/>
              </w:tabs>
              <w:jc w:val="center"/>
              <w:rPr>
                <w:rFonts w:ascii="Arial" w:hAnsi="Arial" w:cs="Arial"/>
                <w:sz w:val="18"/>
                <w:szCs w:val="18"/>
              </w:rPr>
            </w:pPr>
            <w:r>
              <w:rPr>
                <w:rFonts w:ascii="Arial" w:hAnsi="Arial" w:cs="Arial"/>
                <w:sz w:val="18"/>
                <w:szCs w:val="18"/>
              </w:rPr>
              <w:t>50</w:t>
            </w:r>
          </w:p>
        </w:tc>
        <w:tc>
          <w:tcPr>
            <w:tcW w:w="1327" w:type="dxa"/>
          </w:tcPr>
          <w:p w:rsidRPr="00781329" w:rsidR="00781329" w:rsidRDefault="00C91C93" w14:paraId="53017CFD" w14:textId="4D65E70F">
            <w:pPr>
              <w:tabs>
                <w:tab w:val="left" w:pos="360"/>
                <w:tab w:val="left" w:pos="720"/>
                <w:tab w:val="left" w:pos="1440"/>
              </w:tabs>
              <w:jc w:val="right"/>
              <w:rPr>
                <w:rFonts w:ascii="Arial" w:hAnsi="Arial" w:cs="Arial"/>
                <w:sz w:val="18"/>
                <w:szCs w:val="18"/>
              </w:rPr>
            </w:pPr>
            <w:r>
              <w:rPr>
                <w:rFonts w:ascii="Arial" w:hAnsi="Arial" w:cs="Arial"/>
                <w:sz w:val="18"/>
                <w:szCs w:val="18"/>
              </w:rPr>
              <w:t>1,</w:t>
            </w:r>
            <w:r w:rsidR="00437E5B">
              <w:rPr>
                <w:rFonts w:ascii="Arial" w:hAnsi="Arial" w:cs="Arial"/>
                <w:sz w:val="18"/>
                <w:szCs w:val="18"/>
              </w:rPr>
              <w:t>583</w:t>
            </w:r>
          </w:p>
        </w:tc>
      </w:tr>
      <w:tr w:rsidRPr="00855609" w:rsidR="00781329" w:rsidTr="007A5EDB" w14:paraId="2A990F8A" w14:textId="77777777">
        <w:tc>
          <w:tcPr>
            <w:tcW w:w="2003" w:type="dxa"/>
            <w:shd w:val="clear" w:color="auto" w:fill="D9D9D9" w:themeFill="background1" w:themeFillShade="D9"/>
            <w:vAlign w:val="center"/>
          </w:tcPr>
          <w:p w:rsidRPr="00855609" w:rsidR="00781329" w:rsidP="00A90163" w:rsidRDefault="00781329" w14:paraId="4CE41A33" w14:textId="356BA6A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right"/>
              <w:rPr>
                <w:rFonts w:ascii="Arial" w:hAnsi="Arial" w:cs="Arial"/>
                <w:b/>
                <w:sz w:val="18"/>
                <w:szCs w:val="18"/>
              </w:rPr>
            </w:pPr>
            <w:r w:rsidRPr="00855609">
              <w:rPr>
                <w:rFonts w:ascii="Arial" w:hAnsi="Arial" w:cs="Arial"/>
                <w:b/>
                <w:sz w:val="18"/>
                <w:szCs w:val="18"/>
              </w:rPr>
              <w:t>TOTALS</w:t>
            </w:r>
            <w:r w:rsidRPr="00855609" w:rsidR="00855609">
              <w:rPr>
                <w:rFonts w:ascii="Arial" w:hAnsi="Arial" w:cs="Arial"/>
                <w:b/>
                <w:sz w:val="18"/>
                <w:szCs w:val="18"/>
              </w:rPr>
              <w:t>:</w:t>
            </w:r>
          </w:p>
        </w:tc>
        <w:tc>
          <w:tcPr>
            <w:tcW w:w="1440" w:type="dxa"/>
            <w:shd w:val="clear" w:color="auto" w:fill="D9D9D9" w:themeFill="background1" w:themeFillShade="D9"/>
            <w:vAlign w:val="center"/>
          </w:tcPr>
          <w:p w:rsidRPr="00855609" w:rsidR="00781329" w:rsidP="00876047" w:rsidRDefault="00DC211C" w14:paraId="65CDF3F6" w14:textId="670645B0">
            <w:pPr>
              <w:tabs>
                <w:tab w:val="left" w:pos="360"/>
                <w:tab w:val="left" w:pos="720"/>
                <w:tab w:val="left" w:pos="1440"/>
              </w:tabs>
              <w:jc w:val="center"/>
              <w:rPr>
                <w:rFonts w:ascii="Arial" w:hAnsi="Arial" w:cs="Arial"/>
                <w:b/>
                <w:sz w:val="18"/>
                <w:szCs w:val="18"/>
              </w:rPr>
            </w:pPr>
            <w:r>
              <w:rPr>
                <w:rFonts w:ascii="Arial" w:hAnsi="Arial" w:cs="Arial"/>
                <w:b/>
                <w:sz w:val="18"/>
                <w:szCs w:val="18"/>
              </w:rPr>
              <w:t>370</w:t>
            </w:r>
          </w:p>
        </w:tc>
        <w:tc>
          <w:tcPr>
            <w:tcW w:w="1260" w:type="dxa"/>
            <w:shd w:val="clear" w:color="auto" w:fill="D9D9D9" w:themeFill="background1" w:themeFillShade="D9"/>
            <w:vAlign w:val="center"/>
          </w:tcPr>
          <w:p w:rsidRPr="00855609" w:rsidR="00781329" w:rsidP="00876047" w:rsidRDefault="00781329" w14:paraId="319F7339" w14:textId="77777777">
            <w:pPr>
              <w:tabs>
                <w:tab w:val="left" w:pos="360"/>
                <w:tab w:val="left" w:pos="720"/>
                <w:tab w:val="left" w:pos="1440"/>
              </w:tabs>
              <w:jc w:val="center"/>
              <w:rPr>
                <w:rFonts w:ascii="Arial" w:hAnsi="Arial" w:cs="Arial"/>
                <w:b/>
                <w:sz w:val="18"/>
                <w:szCs w:val="18"/>
              </w:rPr>
            </w:pPr>
          </w:p>
        </w:tc>
        <w:tc>
          <w:tcPr>
            <w:tcW w:w="1260" w:type="dxa"/>
            <w:shd w:val="clear" w:color="auto" w:fill="D9D9D9" w:themeFill="background1" w:themeFillShade="D9"/>
            <w:vAlign w:val="center"/>
          </w:tcPr>
          <w:p w:rsidRPr="00855609" w:rsidR="00781329" w:rsidRDefault="00781329" w14:paraId="2915119D" w14:textId="55843FD5">
            <w:pPr>
              <w:tabs>
                <w:tab w:val="left" w:pos="360"/>
                <w:tab w:val="left" w:pos="720"/>
                <w:tab w:val="left" w:pos="1440"/>
              </w:tabs>
              <w:jc w:val="center"/>
              <w:rPr>
                <w:rFonts w:ascii="Arial" w:hAnsi="Arial" w:cs="Arial"/>
                <w:b/>
                <w:sz w:val="18"/>
                <w:szCs w:val="18"/>
              </w:rPr>
            </w:pPr>
            <w:r w:rsidRPr="00855609">
              <w:rPr>
                <w:rFonts w:ascii="Arial" w:hAnsi="Arial" w:cs="Arial"/>
                <w:b/>
                <w:sz w:val="18"/>
                <w:szCs w:val="18"/>
              </w:rPr>
              <w:t>2,</w:t>
            </w:r>
            <w:r w:rsidR="00DC211C">
              <w:rPr>
                <w:rFonts w:ascii="Arial" w:hAnsi="Arial" w:cs="Arial"/>
                <w:b/>
                <w:sz w:val="18"/>
                <w:szCs w:val="18"/>
              </w:rPr>
              <w:t>03</w:t>
            </w:r>
            <w:r w:rsidRPr="00855609" w:rsidR="00DC211C">
              <w:rPr>
                <w:rFonts w:ascii="Arial" w:hAnsi="Arial" w:cs="Arial"/>
                <w:b/>
                <w:sz w:val="18"/>
                <w:szCs w:val="18"/>
              </w:rPr>
              <w:t>0</w:t>
            </w:r>
          </w:p>
        </w:tc>
        <w:tc>
          <w:tcPr>
            <w:tcW w:w="1260" w:type="dxa"/>
            <w:shd w:val="clear" w:color="auto" w:fill="D9D9D9" w:themeFill="background1" w:themeFillShade="D9"/>
            <w:vAlign w:val="center"/>
          </w:tcPr>
          <w:p w:rsidRPr="00855609" w:rsidR="00781329" w:rsidP="00876047" w:rsidRDefault="00781329" w14:paraId="2851876F" w14:textId="77777777">
            <w:pPr>
              <w:tabs>
                <w:tab w:val="left" w:pos="360"/>
                <w:tab w:val="left" w:pos="720"/>
                <w:tab w:val="left" w:pos="1440"/>
              </w:tabs>
              <w:jc w:val="center"/>
              <w:rPr>
                <w:rFonts w:ascii="Arial" w:hAnsi="Arial" w:cs="Arial"/>
                <w:b/>
                <w:sz w:val="18"/>
                <w:szCs w:val="18"/>
              </w:rPr>
            </w:pPr>
          </w:p>
        </w:tc>
        <w:tc>
          <w:tcPr>
            <w:tcW w:w="900" w:type="dxa"/>
            <w:shd w:val="clear" w:color="auto" w:fill="D9D9D9" w:themeFill="background1" w:themeFillShade="D9"/>
            <w:vAlign w:val="center"/>
          </w:tcPr>
          <w:p w:rsidRPr="00855609" w:rsidR="00781329" w:rsidRDefault="005D7C46" w14:paraId="5AC5672B" w14:textId="7B962869">
            <w:pPr>
              <w:tabs>
                <w:tab w:val="left" w:pos="360"/>
                <w:tab w:val="left" w:pos="720"/>
                <w:tab w:val="left" w:pos="1440"/>
              </w:tabs>
              <w:jc w:val="center"/>
              <w:rPr>
                <w:rFonts w:ascii="Arial" w:hAnsi="Arial" w:cs="Arial"/>
                <w:b/>
                <w:sz w:val="18"/>
                <w:szCs w:val="18"/>
              </w:rPr>
            </w:pPr>
            <w:r w:rsidRPr="00855609">
              <w:rPr>
                <w:rFonts w:ascii="Arial" w:hAnsi="Arial" w:cs="Arial"/>
                <w:b/>
                <w:sz w:val="18"/>
                <w:szCs w:val="18"/>
              </w:rPr>
              <w:t>5</w:t>
            </w:r>
            <w:r>
              <w:rPr>
                <w:rFonts w:ascii="Arial" w:hAnsi="Arial" w:cs="Arial"/>
                <w:b/>
                <w:sz w:val="18"/>
                <w:szCs w:val="18"/>
              </w:rPr>
              <w:t>08</w:t>
            </w:r>
          </w:p>
        </w:tc>
        <w:tc>
          <w:tcPr>
            <w:tcW w:w="1327" w:type="dxa"/>
            <w:shd w:val="clear" w:color="auto" w:fill="D9D9D9" w:themeFill="background1" w:themeFillShade="D9"/>
          </w:tcPr>
          <w:p w:rsidRPr="00855609" w:rsidR="00781329" w:rsidRDefault="00C91C93" w14:paraId="6213BF26" w14:textId="7B799C7C">
            <w:pPr>
              <w:tabs>
                <w:tab w:val="left" w:pos="360"/>
                <w:tab w:val="left" w:pos="720"/>
                <w:tab w:val="left" w:pos="1440"/>
              </w:tabs>
              <w:jc w:val="right"/>
              <w:rPr>
                <w:rFonts w:ascii="Arial" w:hAnsi="Arial" w:cs="Arial"/>
                <w:b/>
                <w:sz w:val="18"/>
                <w:szCs w:val="18"/>
              </w:rPr>
            </w:pPr>
            <w:r>
              <w:rPr>
                <w:rFonts w:ascii="Arial" w:hAnsi="Arial" w:cs="Arial"/>
                <w:b/>
                <w:sz w:val="18"/>
                <w:szCs w:val="18"/>
              </w:rPr>
              <w:t>$</w:t>
            </w:r>
            <w:r w:rsidR="008D5CE4">
              <w:rPr>
                <w:rFonts w:ascii="Arial" w:hAnsi="Arial" w:cs="Arial"/>
                <w:b/>
                <w:sz w:val="18"/>
                <w:szCs w:val="18"/>
              </w:rPr>
              <w:t xml:space="preserve"> </w:t>
            </w:r>
            <w:r w:rsidR="00437E5B">
              <w:rPr>
                <w:rFonts w:ascii="Arial" w:hAnsi="Arial" w:cs="Arial"/>
                <w:b/>
                <w:sz w:val="18"/>
                <w:szCs w:val="18"/>
              </w:rPr>
              <w:t>16</w:t>
            </w:r>
            <w:r w:rsidR="00B71D48">
              <w:rPr>
                <w:rFonts w:ascii="Arial" w:hAnsi="Arial" w:cs="Arial"/>
                <w:b/>
                <w:sz w:val="18"/>
                <w:szCs w:val="18"/>
              </w:rPr>
              <w:t>,</w:t>
            </w:r>
            <w:r w:rsidR="00437E5B">
              <w:rPr>
                <w:rFonts w:ascii="Arial" w:hAnsi="Arial" w:cs="Arial"/>
                <w:b/>
                <w:sz w:val="18"/>
                <w:szCs w:val="18"/>
              </w:rPr>
              <w:t>08</w:t>
            </w:r>
            <w:r w:rsidR="005D7C46">
              <w:rPr>
                <w:rFonts w:ascii="Arial" w:hAnsi="Arial" w:cs="Arial"/>
                <w:b/>
                <w:sz w:val="18"/>
                <w:szCs w:val="18"/>
              </w:rPr>
              <w:t>8</w:t>
            </w:r>
          </w:p>
        </w:tc>
      </w:tr>
    </w:tbl>
    <w:p w:rsidRPr="00366D4E" w:rsidR="00366D4E" w:rsidP="00876047" w:rsidRDefault="00366D4E" w14:paraId="216F9E2C" w14:textId="3CBD2DED">
      <w:pPr>
        <w:tabs>
          <w:tab w:val="left" w:pos="360"/>
          <w:tab w:val="left" w:pos="720"/>
          <w:tab w:val="left" w:pos="1440"/>
        </w:tabs>
        <w:rPr>
          <w:rFonts w:ascii="Arial" w:hAnsi="Arial" w:cs="Arial"/>
          <w:sz w:val="22"/>
          <w:szCs w:val="22"/>
        </w:rPr>
      </w:pPr>
      <w:r w:rsidRPr="00366D4E">
        <w:rPr>
          <w:rFonts w:ascii="Arial" w:hAnsi="Arial" w:cs="Arial"/>
          <w:sz w:val="22"/>
          <w:szCs w:val="22"/>
        </w:rPr>
        <w:t>*Rounded to match ROCIS.</w:t>
      </w:r>
    </w:p>
    <w:p w:rsidRPr="0004513F" w:rsidR="00366D4E" w:rsidP="00876047" w:rsidRDefault="00366D4E" w14:paraId="7480555F" w14:textId="77777777">
      <w:pPr>
        <w:tabs>
          <w:tab w:val="left" w:pos="360"/>
          <w:tab w:val="left" w:pos="720"/>
          <w:tab w:val="left" w:pos="1440"/>
        </w:tabs>
        <w:rPr>
          <w:rFonts w:ascii="Arial" w:hAnsi="Arial" w:cs="Arial"/>
          <w:b/>
          <w:sz w:val="22"/>
          <w:szCs w:val="22"/>
        </w:rPr>
      </w:pPr>
    </w:p>
    <w:p w:rsidRPr="00B50214" w:rsidR="009C3BB1" w:rsidP="009C3BB1" w:rsidRDefault="009C3BB1" w14:paraId="421A28F4"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9C3BB1" w:rsidP="009C3BB1" w:rsidRDefault="009C3BB1" w14:paraId="00A1EF30"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9C3BB1" w:rsidP="009C3BB1" w:rsidRDefault="009C3BB1" w14:paraId="5F61B00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9C3BB1" w:rsidP="009C3BB1" w:rsidRDefault="009C3BB1" w14:paraId="41AB8B43"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9C3BB1" w:rsidP="009C3BB1" w:rsidRDefault="009C3BB1" w14:paraId="6D0A528B" w14:textId="77777777">
      <w:pPr>
        <w:tabs>
          <w:tab w:val="left" w:pos="450"/>
          <w:tab w:val="left" w:pos="720"/>
        </w:tabs>
        <w:rPr>
          <w:rFonts w:ascii="Arial" w:hAnsi="Arial" w:cs="Arial"/>
          <w:sz w:val="22"/>
          <w:szCs w:val="22"/>
        </w:rPr>
      </w:pPr>
    </w:p>
    <w:p w:rsidRPr="0004513F" w:rsidR="000B576E" w:rsidP="00876047" w:rsidRDefault="000B576E" w14:paraId="0185150F" w14:textId="77777777">
      <w:pPr>
        <w:tabs>
          <w:tab w:val="left" w:pos="360"/>
          <w:tab w:val="left" w:pos="720"/>
          <w:tab w:val="left" w:pos="1440"/>
        </w:tabs>
        <w:rPr>
          <w:rFonts w:ascii="Arial" w:hAnsi="Arial" w:cs="Arial"/>
          <w:sz w:val="22"/>
          <w:szCs w:val="22"/>
        </w:rPr>
      </w:pPr>
      <w:r w:rsidRPr="0004513F">
        <w:rPr>
          <w:rFonts w:ascii="Arial" w:hAnsi="Arial" w:cs="Arial"/>
          <w:sz w:val="22"/>
          <w:szCs w:val="22"/>
        </w:rPr>
        <w:t xml:space="preserve">There is no nonhour burden cost.  The only foreseeable nonhour burden cost would be travel expenses that could be incurred by the Alaska Native hunters to comply with the rule.  Since </w:t>
      </w:r>
      <w:r w:rsidRPr="0004513F" w:rsidR="00A13613">
        <w:rPr>
          <w:rFonts w:ascii="Arial" w:hAnsi="Arial" w:cs="Arial"/>
          <w:sz w:val="22"/>
          <w:szCs w:val="22"/>
        </w:rPr>
        <w:t>we have</w:t>
      </w:r>
      <w:r w:rsidRPr="0004513F">
        <w:rPr>
          <w:rFonts w:ascii="Arial" w:hAnsi="Arial" w:cs="Arial"/>
          <w:sz w:val="22"/>
          <w:szCs w:val="22"/>
        </w:rPr>
        <w:t xml:space="preserve"> personnel or authorized representatives in individual villages or in nearby villages to do the actual marking and tagging, travel costs to Alaska Natives are not significant and in the majority of instances do not occur.</w:t>
      </w:r>
    </w:p>
    <w:p w:rsidRPr="0004513F" w:rsidR="000B576E" w:rsidP="00876047" w:rsidRDefault="000B576E" w14:paraId="69858D54" w14:textId="77777777">
      <w:pPr>
        <w:tabs>
          <w:tab w:val="left" w:pos="360"/>
          <w:tab w:val="left" w:pos="720"/>
          <w:tab w:val="left" w:pos="1440"/>
        </w:tabs>
        <w:rPr>
          <w:rFonts w:ascii="Arial" w:hAnsi="Arial" w:cs="Arial"/>
          <w:color w:val="0000FF"/>
          <w:sz w:val="22"/>
          <w:szCs w:val="22"/>
        </w:rPr>
      </w:pPr>
    </w:p>
    <w:p w:rsidRPr="00B50214" w:rsidR="009C3BB1" w:rsidP="009C3BB1" w:rsidRDefault="009C3BB1" w14:paraId="197BE0AA"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9C3BB1" w:rsidP="009C3BB1" w:rsidRDefault="009C3BB1" w14:paraId="40668883" w14:textId="77777777">
      <w:pPr>
        <w:tabs>
          <w:tab w:val="left" w:pos="450"/>
          <w:tab w:val="left" w:pos="720"/>
        </w:tabs>
        <w:rPr>
          <w:rFonts w:ascii="Arial" w:hAnsi="Arial" w:cs="Arial"/>
          <w:sz w:val="22"/>
          <w:szCs w:val="22"/>
        </w:rPr>
      </w:pPr>
    </w:p>
    <w:p w:rsidRPr="0004513F" w:rsidR="000B576E" w:rsidP="00876047" w:rsidRDefault="000B576E" w14:paraId="7432E2AB" w14:textId="3FD102C5">
      <w:pPr>
        <w:tabs>
          <w:tab w:val="left" w:pos="360"/>
          <w:tab w:val="left" w:pos="720"/>
          <w:tab w:val="left" w:pos="1440"/>
        </w:tabs>
        <w:rPr>
          <w:rFonts w:ascii="Arial" w:hAnsi="Arial" w:cs="Arial"/>
          <w:sz w:val="22"/>
          <w:szCs w:val="22"/>
        </w:rPr>
      </w:pPr>
      <w:r w:rsidRPr="0004513F">
        <w:rPr>
          <w:rFonts w:ascii="Arial" w:hAnsi="Arial" w:cs="Arial"/>
          <w:sz w:val="22"/>
          <w:szCs w:val="22"/>
        </w:rPr>
        <w:t xml:space="preserve">We estimate the total annual cost to the Federal Government to administer this information collection is </w:t>
      </w:r>
      <w:r w:rsidRPr="00682FD7">
        <w:rPr>
          <w:rFonts w:ascii="Arial" w:hAnsi="Arial" w:cs="Arial"/>
          <w:b/>
          <w:sz w:val="22"/>
          <w:szCs w:val="22"/>
        </w:rPr>
        <w:t>$</w:t>
      </w:r>
      <w:r w:rsidR="002B7A30">
        <w:rPr>
          <w:rFonts w:ascii="Arial" w:hAnsi="Arial" w:cs="Arial"/>
          <w:b/>
          <w:sz w:val="22"/>
          <w:szCs w:val="22"/>
        </w:rPr>
        <w:t>20</w:t>
      </w:r>
      <w:r w:rsidR="00C96329">
        <w:rPr>
          <w:rFonts w:ascii="Arial" w:hAnsi="Arial" w:cs="Arial"/>
          <w:b/>
          <w:sz w:val="22"/>
          <w:szCs w:val="22"/>
        </w:rPr>
        <w:t>8</w:t>
      </w:r>
      <w:r w:rsidR="002B7A30">
        <w:rPr>
          <w:rFonts w:ascii="Arial" w:hAnsi="Arial" w:cs="Arial"/>
          <w:b/>
          <w:sz w:val="22"/>
          <w:szCs w:val="22"/>
        </w:rPr>
        <w:t>,</w:t>
      </w:r>
      <w:r w:rsidR="00C96329">
        <w:rPr>
          <w:rFonts w:ascii="Arial" w:hAnsi="Arial" w:cs="Arial"/>
          <w:b/>
          <w:sz w:val="22"/>
          <w:szCs w:val="22"/>
        </w:rPr>
        <w:t>658</w:t>
      </w:r>
      <w:r w:rsidR="002344CC">
        <w:rPr>
          <w:rFonts w:ascii="Arial" w:hAnsi="Arial" w:cs="Arial"/>
          <w:sz w:val="22"/>
          <w:szCs w:val="22"/>
        </w:rPr>
        <w:t xml:space="preserve"> ($</w:t>
      </w:r>
      <w:r w:rsidR="002B7A30">
        <w:rPr>
          <w:rFonts w:ascii="Arial" w:hAnsi="Arial" w:cs="Arial"/>
          <w:sz w:val="22"/>
          <w:szCs w:val="22"/>
        </w:rPr>
        <w:t>15</w:t>
      </w:r>
      <w:r w:rsidR="00C96329">
        <w:rPr>
          <w:rFonts w:ascii="Arial" w:hAnsi="Arial" w:cs="Arial"/>
          <w:sz w:val="22"/>
          <w:szCs w:val="22"/>
        </w:rPr>
        <w:t>7</w:t>
      </w:r>
      <w:r w:rsidR="002B7A30">
        <w:rPr>
          <w:rFonts w:ascii="Arial" w:hAnsi="Arial" w:cs="Arial"/>
          <w:sz w:val="22"/>
          <w:szCs w:val="22"/>
        </w:rPr>
        <w:t>,</w:t>
      </w:r>
      <w:r w:rsidR="00C96329">
        <w:rPr>
          <w:rFonts w:ascii="Arial" w:hAnsi="Arial" w:cs="Arial"/>
          <w:sz w:val="22"/>
          <w:szCs w:val="22"/>
        </w:rPr>
        <w:t>658</w:t>
      </w:r>
      <w:r w:rsidR="002344CC">
        <w:rPr>
          <w:rFonts w:ascii="Arial" w:hAnsi="Arial" w:cs="Arial"/>
          <w:sz w:val="22"/>
          <w:szCs w:val="22"/>
        </w:rPr>
        <w:t xml:space="preserve"> – salaries and $</w:t>
      </w:r>
      <w:r w:rsidR="002B7A30">
        <w:rPr>
          <w:rFonts w:ascii="Arial" w:hAnsi="Arial" w:cs="Arial"/>
          <w:sz w:val="22"/>
          <w:szCs w:val="22"/>
        </w:rPr>
        <w:t>51</w:t>
      </w:r>
      <w:r w:rsidR="002344CC">
        <w:rPr>
          <w:rFonts w:ascii="Arial" w:hAnsi="Arial" w:cs="Arial"/>
          <w:sz w:val="22"/>
          <w:szCs w:val="22"/>
        </w:rPr>
        <w:t>,000 – program costs)</w:t>
      </w:r>
      <w:r w:rsidRPr="0004513F">
        <w:rPr>
          <w:rFonts w:ascii="Arial" w:hAnsi="Arial" w:cs="Arial"/>
          <w:sz w:val="22"/>
          <w:szCs w:val="22"/>
        </w:rPr>
        <w:t xml:space="preserve">.  To calculate salary costs, </w:t>
      </w:r>
      <w:r w:rsidRPr="0004513F" w:rsidR="00A508CC">
        <w:rPr>
          <w:rFonts w:ascii="Arial" w:hAnsi="Arial" w:cs="Arial"/>
          <w:sz w:val="22"/>
          <w:szCs w:val="22"/>
        </w:rPr>
        <w:t xml:space="preserve">we used Office of Personnel Management Salary Table </w:t>
      </w:r>
      <w:hyperlink w:history="1" r:id="rId13">
        <w:r w:rsidR="00991C79">
          <w:rPr>
            <w:rStyle w:val="Hyperlink"/>
            <w:rFonts w:ascii="Arial" w:hAnsi="Arial" w:cs="Arial"/>
            <w:sz w:val="22"/>
            <w:szCs w:val="22"/>
          </w:rPr>
          <w:t>2020-AK</w:t>
        </w:r>
      </w:hyperlink>
      <w:r w:rsidRPr="0004513F" w:rsidR="00A508CC">
        <w:rPr>
          <w:rFonts w:ascii="Arial" w:hAnsi="Arial" w:cs="Arial"/>
          <w:sz w:val="22"/>
          <w:szCs w:val="22"/>
        </w:rPr>
        <w:t xml:space="preserve"> to obtain the most up-to-date </w:t>
      </w:r>
      <w:r w:rsidR="003F4979">
        <w:rPr>
          <w:rFonts w:ascii="Arial" w:hAnsi="Arial" w:cs="Arial"/>
          <w:sz w:val="22"/>
          <w:szCs w:val="22"/>
        </w:rPr>
        <w:t>wages</w:t>
      </w:r>
      <w:r w:rsidRPr="0004513F" w:rsidR="00A508CC">
        <w:rPr>
          <w:rFonts w:ascii="Arial" w:hAnsi="Arial" w:cs="Arial"/>
          <w:sz w:val="22"/>
          <w:szCs w:val="22"/>
        </w:rPr>
        <w:t xml:space="preserve"> for staff.  </w:t>
      </w:r>
      <w:r w:rsidR="00E46F31">
        <w:rPr>
          <w:rFonts w:ascii="Arial" w:hAnsi="Arial" w:cs="Arial"/>
          <w:sz w:val="22"/>
          <w:szCs w:val="22"/>
        </w:rPr>
        <w:t>In accordance with</w:t>
      </w:r>
      <w:r w:rsidRPr="0004513F" w:rsidR="00A508CC">
        <w:rPr>
          <w:rFonts w:ascii="Arial" w:hAnsi="Arial" w:cs="Arial"/>
          <w:sz w:val="22"/>
          <w:szCs w:val="22"/>
        </w:rPr>
        <w:t xml:space="preserve"> </w:t>
      </w:r>
      <w:r w:rsidRPr="00C65804" w:rsidR="00A76ADF">
        <w:rPr>
          <w:rFonts w:ascii="Arial" w:hAnsi="Arial" w:cs="Arial"/>
          <w:sz w:val="22"/>
          <w:szCs w:val="22"/>
        </w:rPr>
        <w:t xml:space="preserve">News Release </w:t>
      </w:r>
      <w:hyperlink w:history="1" r:id="rId14">
        <w:r w:rsidR="00A76ADF">
          <w:rPr>
            <w:rFonts w:ascii="Arial" w:hAnsi="Arial" w:cs="Arial"/>
            <w:color w:val="0000FF"/>
            <w:sz w:val="22"/>
            <w:szCs w:val="22"/>
            <w:u w:val="single"/>
          </w:rPr>
          <w:t>USDL-19-2195</w:t>
        </w:r>
      </w:hyperlink>
      <w:r w:rsidRPr="00C65804" w:rsidR="00A76ADF">
        <w:rPr>
          <w:rFonts w:ascii="Arial" w:hAnsi="Arial" w:cs="Arial"/>
          <w:sz w:val="22"/>
          <w:szCs w:val="22"/>
        </w:rPr>
        <w:t xml:space="preserve">, </w:t>
      </w:r>
      <w:r w:rsidR="00A76ADF">
        <w:rPr>
          <w:rFonts w:ascii="Arial" w:hAnsi="Arial" w:cs="Arial"/>
          <w:sz w:val="22"/>
          <w:szCs w:val="22"/>
        </w:rPr>
        <w:t>December 18</w:t>
      </w:r>
      <w:r w:rsidRPr="00C65804" w:rsidR="00A76ADF">
        <w:rPr>
          <w:rFonts w:ascii="Arial" w:hAnsi="Arial" w:cs="Arial"/>
          <w:sz w:val="22"/>
          <w:szCs w:val="22"/>
        </w:rPr>
        <w:t>, 201</w:t>
      </w:r>
      <w:r w:rsidR="00A76ADF">
        <w:rPr>
          <w:rFonts w:ascii="Arial" w:hAnsi="Arial" w:cs="Arial"/>
          <w:sz w:val="22"/>
          <w:szCs w:val="22"/>
        </w:rPr>
        <w:t>9</w:t>
      </w:r>
      <w:r w:rsidRPr="00C65804" w:rsidR="00A76ADF">
        <w:rPr>
          <w:rFonts w:ascii="Arial" w:hAnsi="Arial" w:cs="Arial"/>
          <w:sz w:val="22"/>
          <w:szCs w:val="22"/>
        </w:rPr>
        <w:t>, Employer Costs for Employee Compensation—</w:t>
      </w:r>
      <w:r w:rsidR="00A76ADF">
        <w:rPr>
          <w:rFonts w:ascii="Arial" w:hAnsi="Arial" w:cs="Arial"/>
          <w:sz w:val="22"/>
          <w:szCs w:val="22"/>
        </w:rPr>
        <w:t>September 2019</w:t>
      </w:r>
      <w:r w:rsidRPr="0004513F" w:rsidR="00A508CC">
        <w:rPr>
          <w:rFonts w:ascii="Arial" w:hAnsi="Arial" w:cs="Arial"/>
          <w:sz w:val="22"/>
          <w:szCs w:val="22"/>
        </w:rPr>
        <w:t xml:space="preserve">, </w:t>
      </w:r>
      <w:r w:rsidR="00E46F31">
        <w:rPr>
          <w:rFonts w:ascii="Arial" w:hAnsi="Arial" w:cs="Arial"/>
          <w:sz w:val="22"/>
          <w:szCs w:val="22"/>
        </w:rPr>
        <w:t xml:space="preserve">we multiplied the salaries by 1.59 </w:t>
      </w:r>
      <w:r w:rsidRPr="0004513F" w:rsidR="00A508CC">
        <w:rPr>
          <w:rFonts w:ascii="Arial" w:hAnsi="Arial" w:cs="Arial"/>
          <w:sz w:val="22"/>
          <w:szCs w:val="22"/>
        </w:rPr>
        <w:t xml:space="preserve">to calculate the fully burdened </w:t>
      </w:r>
      <w:r w:rsidR="003F4979">
        <w:rPr>
          <w:rFonts w:ascii="Arial" w:hAnsi="Arial" w:cs="Arial"/>
          <w:sz w:val="22"/>
          <w:szCs w:val="22"/>
        </w:rPr>
        <w:t>wages</w:t>
      </w:r>
      <w:r w:rsidRPr="0004513F" w:rsidR="00A508CC">
        <w:rPr>
          <w:rFonts w:ascii="Arial" w:hAnsi="Arial" w:cs="Arial"/>
          <w:sz w:val="22"/>
          <w:szCs w:val="22"/>
        </w:rPr>
        <w:t xml:space="preserve"> for each staff member.  </w:t>
      </w:r>
      <w:r w:rsidRPr="0004513F">
        <w:rPr>
          <w:rFonts w:ascii="Arial" w:hAnsi="Arial" w:cs="Arial"/>
          <w:sz w:val="22"/>
          <w:szCs w:val="22"/>
        </w:rPr>
        <w:t xml:space="preserve">We estimated the </w:t>
      </w:r>
      <w:r w:rsidRPr="0004513F">
        <w:rPr>
          <w:rFonts w:ascii="Arial" w:hAnsi="Arial" w:cs="Arial"/>
          <w:sz w:val="22"/>
          <w:szCs w:val="22"/>
        </w:rPr>
        <w:lastRenderedPageBreak/>
        <w:t xml:space="preserve">percentage of time spent by each staff person annually to administer this information collection.  </w:t>
      </w:r>
    </w:p>
    <w:p w:rsidRPr="0004513F" w:rsidR="000B576E" w:rsidP="00876047" w:rsidRDefault="000B576E" w14:paraId="5F2EB441" w14:textId="77777777">
      <w:pPr>
        <w:tabs>
          <w:tab w:val="left" w:pos="360"/>
          <w:tab w:val="left" w:pos="720"/>
          <w:tab w:val="left" w:pos="1440"/>
        </w:tabs>
        <w:rPr>
          <w:rFonts w:ascii="Arial" w:hAnsi="Arial" w:cs="Arial"/>
          <w:sz w:val="22"/>
          <w:szCs w:val="22"/>
        </w:rPr>
      </w:pPr>
    </w:p>
    <w:tbl>
      <w:tblPr>
        <w:tblW w:w="9157" w:type="dxa"/>
        <w:tblInd w:w="108" w:type="dxa"/>
        <w:tblLook w:val="0000" w:firstRow="0" w:lastRow="0" w:firstColumn="0" w:lastColumn="0" w:noHBand="0" w:noVBand="0"/>
      </w:tblPr>
      <w:tblGrid>
        <w:gridCol w:w="3330"/>
        <w:gridCol w:w="1170"/>
        <w:gridCol w:w="990"/>
        <w:gridCol w:w="1440"/>
        <w:gridCol w:w="1170"/>
        <w:gridCol w:w="1057"/>
      </w:tblGrid>
      <w:tr w:rsidRPr="0004513F" w:rsidR="003F4979" w:rsidTr="00682FD7" w14:paraId="3EF8DCC1" w14:textId="77777777">
        <w:trPr>
          <w:trHeight w:val="825"/>
        </w:trPr>
        <w:tc>
          <w:tcPr>
            <w:tcW w:w="3330" w:type="dxa"/>
            <w:tcBorders>
              <w:top w:val="single" w:color="auto" w:sz="4" w:space="0"/>
              <w:left w:val="single" w:color="auto" w:sz="4" w:space="0"/>
              <w:bottom w:val="single" w:color="auto" w:sz="4" w:space="0"/>
              <w:right w:val="single" w:color="auto" w:sz="4" w:space="0"/>
            </w:tcBorders>
            <w:vAlign w:val="bottom"/>
          </w:tcPr>
          <w:p w:rsidRPr="0056489A" w:rsidR="003F4979" w:rsidP="00876047" w:rsidRDefault="003F4979" w14:paraId="1DC5FE74"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Position/Cost</w:t>
            </w:r>
          </w:p>
        </w:tc>
        <w:tc>
          <w:tcPr>
            <w:tcW w:w="1170" w:type="dxa"/>
            <w:tcBorders>
              <w:top w:val="single" w:color="auto" w:sz="4" w:space="0"/>
              <w:left w:val="nil"/>
              <w:bottom w:val="single" w:color="auto" w:sz="4" w:space="0"/>
              <w:right w:val="single" w:color="auto" w:sz="4" w:space="0"/>
            </w:tcBorders>
            <w:vAlign w:val="bottom"/>
          </w:tcPr>
          <w:p w:rsidRPr="0056489A" w:rsidR="003F4979" w:rsidP="00876047" w:rsidRDefault="003F4979" w14:paraId="4FBF5DA4" w14:textId="5FA90EEC">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Grade/ Step</w:t>
            </w:r>
          </w:p>
        </w:tc>
        <w:tc>
          <w:tcPr>
            <w:tcW w:w="990" w:type="dxa"/>
            <w:tcBorders>
              <w:top w:val="single" w:color="auto" w:sz="4" w:space="0"/>
              <w:left w:val="nil"/>
              <w:bottom w:val="single" w:color="auto" w:sz="4" w:space="0"/>
              <w:right w:val="single" w:color="auto" w:sz="4" w:space="0"/>
            </w:tcBorders>
            <w:vAlign w:val="bottom"/>
          </w:tcPr>
          <w:p w:rsidRPr="0056489A" w:rsidR="003F4979" w:rsidP="00876047" w:rsidRDefault="003F4979" w14:paraId="7B782A93" w14:textId="691C604A">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Annual Wages</w:t>
            </w:r>
          </w:p>
        </w:tc>
        <w:tc>
          <w:tcPr>
            <w:tcW w:w="1440" w:type="dxa"/>
            <w:tcBorders>
              <w:top w:val="single" w:color="auto" w:sz="4" w:space="0"/>
              <w:left w:val="nil"/>
              <w:bottom w:val="single" w:color="auto" w:sz="4" w:space="0"/>
              <w:right w:val="single" w:color="auto" w:sz="4" w:space="0"/>
            </w:tcBorders>
            <w:vAlign w:val="bottom"/>
          </w:tcPr>
          <w:p w:rsidR="00682FD7" w:rsidP="00682FD7" w:rsidRDefault="00682FD7" w14:paraId="21135ACD" w14:textId="77777777">
            <w:pPr>
              <w:tabs>
                <w:tab w:val="left" w:pos="360"/>
                <w:tab w:val="left" w:pos="720"/>
                <w:tab w:val="left" w:pos="1440"/>
              </w:tabs>
              <w:jc w:val="center"/>
              <w:rPr>
                <w:rFonts w:ascii="Arial" w:hAnsi="Arial" w:cs="Arial"/>
                <w:b/>
                <w:sz w:val="16"/>
                <w:szCs w:val="16"/>
              </w:rPr>
            </w:pPr>
            <w:r>
              <w:rPr>
                <w:rFonts w:ascii="Arial" w:hAnsi="Arial" w:cs="Arial"/>
                <w:b/>
                <w:sz w:val="16"/>
                <w:szCs w:val="16"/>
              </w:rPr>
              <w:t>Fully Burdened Wages</w:t>
            </w:r>
          </w:p>
          <w:p w:rsidRPr="0056489A" w:rsidR="003F4979" w:rsidP="00682FD7" w:rsidRDefault="003F4979" w14:paraId="794583E5" w14:textId="5D2919C1">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w:t>
            </w:r>
            <w:r w:rsidR="00682FD7">
              <w:rPr>
                <w:rFonts w:ascii="Arial" w:hAnsi="Arial" w:cs="Arial"/>
                <w:b/>
                <w:sz w:val="16"/>
                <w:szCs w:val="16"/>
              </w:rPr>
              <w:t>x</w:t>
            </w:r>
            <w:r w:rsidRPr="0056489A">
              <w:rPr>
                <w:rFonts w:ascii="Arial" w:hAnsi="Arial" w:cs="Arial"/>
                <w:b/>
                <w:sz w:val="16"/>
                <w:szCs w:val="16"/>
              </w:rPr>
              <w:t>1.5</w:t>
            </w:r>
            <w:r w:rsidR="00BC6054">
              <w:rPr>
                <w:rFonts w:ascii="Arial" w:hAnsi="Arial" w:cs="Arial"/>
                <w:b/>
                <w:sz w:val="16"/>
                <w:szCs w:val="16"/>
              </w:rPr>
              <w:t>9</w:t>
            </w:r>
            <w:r w:rsidRPr="0056489A">
              <w:rPr>
                <w:rFonts w:ascii="Arial" w:hAnsi="Arial" w:cs="Arial"/>
                <w:b/>
                <w:sz w:val="16"/>
                <w:szCs w:val="16"/>
              </w:rPr>
              <w:t xml:space="preserve"> </w:t>
            </w:r>
            <w:r w:rsidR="00682FD7">
              <w:rPr>
                <w:rFonts w:ascii="Arial" w:hAnsi="Arial" w:cs="Arial"/>
                <w:b/>
                <w:sz w:val="16"/>
                <w:szCs w:val="16"/>
              </w:rPr>
              <w:t>- rounded</w:t>
            </w:r>
            <w:r w:rsidRPr="0056489A">
              <w:rPr>
                <w:rFonts w:ascii="Arial" w:hAnsi="Arial" w:cs="Arial"/>
                <w:b/>
                <w:sz w:val="16"/>
                <w:szCs w:val="16"/>
              </w:rPr>
              <w:t>)</w:t>
            </w:r>
          </w:p>
        </w:tc>
        <w:tc>
          <w:tcPr>
            <w:tcW w:w="1170" w:type="dxa"/>
            <w:tcBorders>
              <w:top w:val="single" w:color="auto" w:sz="4" w:space="0"/>
              <w:left w:val="single" w:color="auto" w:sz="4" w:space="0"/>
              <w:bottom w:val="single" w:color="auto" w:sz="4" w:space="0"/>
              <w:right w:val="single" w:color="auto" w:sz="4" w:space="0"/>
            </w:tcBorders>
            <w:vAlign w:val="bottom"/>
          </w:tcPr>
          <w:p w:rsidRPr="0056489A" w:rsidR="003F4979" w:rsidP="00876047" w:rsidRDefault="003F4979" w14:paraId="4C064CFA" w14:textId="0019CFCC">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Percent of time working on MTRP</w:t>
            </w:r>
          </w:p>
        </w:tc>
        <w:tc>
          <w:tcPr>
            <w:tcW w:w="1057" w:type="dxa"/>
            <w:tcBorders>
              <w:top w:val="single" w:color="auto" w:sz="4" w:space="0"/>
              <w:left w:val="nil"/>
              <w:bottom w:val="single" w:color="auto" w:sz="4" w:space="0"/>
              <w:right w:val="single" w:color="auto" w:sz="4" w:space="0"/>
            </w:tcBorders>
            <w:vAlign w:val="bottom"/>
          </w:tcPr>
          <w:p w:rsidRPr="0056489A" w:rsidR="003F4979" w:rsidP="00876047" w:rsidRDefault="003F4979" w14:paraId="28C3EB2A"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Total Annual Cost</w:t>
            </w:r>
          </w:p>
          <w:p w:rsidRPr="0056489A" w:rsidR="003F4979" w:rsidP="00876047" w:rsidRDefault="003F4979" w14:paraId="7F2163A6"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(rounded)</w:t>
            </w:r>
          </w:p>
        </w:tc>
      </w:tr>
      <w:tr w:rsidRPr="0004513F" w:rsidR="003F4979" w:rsidTr="00F16B76" w14:paraId="6E1CEB8C" w14:textId="77777777">
        <w:trPr>
          <w:trHeight w:val="255"/>
        </w:trPr>
        <w:tc>
          <w:tcPr>
            <w:tcW w:w="9157" w:type="dxa"/>
            <w:gridSpan w:val="6"/>
            <w:tcBorders>
              <w:top w:val="nil"/>
              <w:left w:val="single" w:color="auto" w:sz="4" w:space="0"/>
              <w:bottom w:val="single" w:color="auto" w:sz="4" w:space="0"/>
              <w:right w:val="single" w:color="auto" w:sz="4" w:space="0"/>
            </w:tcBorders>
            <w:shd w:val="clear" w:color="auto" w:fill="D9D9D9" w:themeFill="background1" w:themeFillShade="D9"/>
            <w:vAlign w:val="center"/>
          </w:tcPr>
          <w:p w:rsidRPr="003F4979" w:rsidR="003F4979" w:rsidP="00876047" w:rsidRDefault="003F4979" w14:paraId="36F4F30C" w14:textId="7AE1F0A2">
            <w:pPr>
              <w:tabs>
                <w:tab w:val="left" w:pos="360"/>
                <w:tab w:val="left" w:pos="720"/>
                <w:tab w:val="left" w:pos="1440"/>
              </w:tabs>
              <w:rPr>
                <w:rFonts w:ascii="Arial" w:hAnsi="Arial" w:cs="Arial"/>
                <w:b/>
                <w:sz w:val="18"/>
                <w:szCs w:val="18"/>
              </w:rPr>
            </w:pPr>
            <w:r w:rsidRPr="003F4979">
              <w:rPr>
                <w:rFonts w:ascii="Arial" w:hAnsi="Arial" w:cs="Arial"/>
                <w:b/>
                <w:sz w:val="18"/>
                <w:szCs w:val="18"/>
              </w:rPr>
              <w:t>Salary Costs</w:t>
            </w:r>
          </w:p>
        </w:tc>
      </w:tr>
      <w:tr w:rsidRPr="0004513F" w:rsidR="003F4979" w:rsidTr="00682FD7" w14:paraId="39161ED4" w14:textId="77777777">
        <w:trPr>
          <w:trHeight w:val="255"/>
        </w:trPr>
        <w:tc>
          <w:tcPr>
            <w:tcW w:w="3330" w:type="dxa"/>
            <w:tcBorders>
              <w:top w:val="nil"/>
              <w:left w:val="single" w:color="auto" w:sz="4" w:space="0"/>
              <w:bottom w:val="single" w:color="auto" w:sz="4" w:space="0"/>
              <w:right w:val="single" w:color="auto" w:sz="4" w:space="0"/>
            </w:tcBorders>
            <w:noWrap/>
            <w:vAlign w:val="center"/>
          </w:tcPr>
          <w:p w:rsidRPr="003F4979" w:rsidR="003F4979" w:rsidP="00876047" w:rsidRDefault="003F4979" w14:paraId="6685520B" w14:textId="76FAD489">
            <w:pPr>
              <w:tabs>
                <w:tab w:val="left" w:pos="360"/>
                <w:tab w:val="left" w:pos="720"/>
                <w:tab w:val="left" w:pos="1440"/>
              </w:tabs>
              <w:rPr>
                <w:rFonts w:ascii="Arial" w:hAnsi="Arial" w:cs="Arial"/>
                <w:sz w:val="18"/>
                <w:szCs w:val="18"/>
              </w:rPr>
            </w:pPr>
            <w:r w:rsidRPr="003F4979">
              <w:rPr>
                <w:rFonts w:ascii="Arial" w:hAnsi="Arial" w:cs="Arial"/>
                <w:sz w:val="18"/>
                <w:szCs w:val="18"/>
              </w:rPr>
              <w:t xml:space="preserve">   Wildlife Biologist </w:t>
            </w:r>
            <w:r w:rsidR="00094B00">
              <w:rPr>
                <w:rFonts w:ascii="Arial" w:hAnsi="Arial" w:cs="Arial"/>
                <w:sz w:val="18"/>
                <w:szCs w:val="18"/>
              </w:rPr>
              <w:t xml:space="preserve">- </w:t>
            </w:r>
            <w:r w:rsidRPr="003F4979">
              <w:rPr>
                <w:rFonts w:ascii="Arial" w:hAnsi="Arial" w:cs="Arial"/>
                <w:sz w:val="18"/>
                <w:szCs w:val="18"/>
              </w:rPr>
              <w:t xml:space="preserve">MTRP </w:t>
            </w:r>
          </w:p>
        </w:tc>
        <w:tc>
          <w:tcPr>
            <w:tcW w:w="1170" w:type="dxa"/>
            <w:tcBorders>
              <w:top w:val="nil"/>
              <w:left w:val="nil"/>
              <w:bottom w:val="single" w:color="auto" w:sz="4" w:space="0"/>
              <w:right w:val="single" w:color="auto" w:sz="4" w:space="0"/>
            </w:tcBorders>
            <w:noWrap/>
            <w:vAlign w:val="center"/>
          </w:tcPr>
          <w:p w:rsidRPr="003F4979" w:rsidR="003F4979" w:rsidP="00876047" w:rsidRDefault="003F4979" w14:paraId="23A95753" w14:textId="6581A840">
            <w:pPr>
              <w:tabs>
                <w:tab w:val="left" w:pos="360"/>
                <w:tab w:val="left" w:pos="720"/>
                <w:tab w:val="left" w:pos="1440"/>
              </w:tabs>
              <w:jc w:val="center"/>
              <w:rPr>
                <w:rFonts w:ascii="Arial" w:hAnsi="Arial" w:cs="Arial"/>
                <w:sz w:val="18"/>
                <w:szCs w:val="18"/>
              </w:rPr>
            </w:pPr>
            <w:r w:rsidRPr="003F4979">
              <w:rPr>
                <w:rFonts w:ascii="Arial" w:hAnsi="Arial" w:cs="Arial"/>
                <w:sz w:val="18"/>
                <w:szCs w:val="18"/>
              </w:rPr>
              <w:t>GS</w:t>
            </w:r>
            <w:r w:rsidR="00260A36">
              <w:rPr>
                <w:rFonts w:ascii="Arial" w:hAnsi="Arial" w:cs="Arial"/>
                <w:sz w:val="18"/>
                <w:szCs w:val="18"/>
              </w:rPr>
              <w:t>-</w:t>
            </w:r>
            <w:r w:rsidRPr="003F4979">
              <w:rPr>
                <w:rFonts w:ascii="Arial" w:hAnsi="Arial" w:cs="Arial"/>
                <w:sz w:val="18"/>
                <w:szCs w:val="18"/>
              </w:rPr>
              <w:t>1</w:t>
            </w:r>
            <w:r w:rsidR="00BA5715">
              <w:rPr>
                <w:rFonts w:ascii="Arial" w:hAnsi="Arial" w:cs="Arial"/>
                <w:sz w:val="18"/>
                <w:szCs w:val="18"/>
              </w:rPr>
              <w:t>2</w:t>
            </w:r>
            <w:r w:rsidRPr="003F4979">
              <w:rPr>
                <w:rFonts w:ascii="Arial" w:hAnsi="Arial" w:cs="Arial"/>
                <w:sz w:val="18"/>
                <w:szCs w:val="18"/>
              </w:rPr>
              <w:t>/</w:t>
            </w:r>
            <w:r>
              <w:rPr>
                <w:rFonts w:ascii="Arial" w:hAnsi="Arial" w:cs="Arial"/>
                <w:sz w:val="18"/>
                <w:szCs w:val="18"/>
              </w:rPr>
              <w:t>05</w:t>
            </w:r>
          </w:p>
        </w:tc>
        <w:tc>
          <w:tcPr>
            <w:tcW w:w="990" w:type="dxa"/>
            <w:tcBorders>
              <w:top w:val="nil"/>
              <w:left w:val="nil"/>
              <w:bottom w:val="single" w:color="auto" w:sz="4" w:space="0"/>
              <w:right w:val="single" w:color="auto" w:sz="4" w:space="0"/>
            </w:tcBorders>
            <w:noWrap/>
            <w:vAlign w:val="center"/>
          </w:tcPr>
          <w:p w:rsidRPr="003F4979" w:rsidR="003F4979" w:rsidRDefault="00E46F31" w14:paraId="3287D123" w14:textId="27BBD52E">
            <w:pPr>
              <w:tabs>
                <w:tab w:val="left" w:pos="360"/>
                <w:tab w:val="left" w:pos="720"/>
                <w:tab w:val="left" w:pos="1440"/>
              </w:tabs>
              <w:jc w:val="right"/>
              <w:rPr>
                <w:rFonts w:ascii="Arial" w:hAnsi="Arial" w:cs="Arial"/>
                <w:sz w:val="18"/>
                <w:szCs w:val="18"/>
              </w:rPr>
            </w:pPr>
            <w:r>
              <w:rPr>
                <w:rFonts w:ascii="Arial" w:hAnsi="Arial" w:cs="Arial"/>
                <w:sz w:val="18"/>
                <w:szCs w:val="18"/>
              </w:rPr>
              <w:t xml:space="preserve">$ </w:t>
            </w:r>
            <w:r w:rsidR="00BA5715">
              <w:rPr>
                <w:rFonts w:ascii="Arial" w:hAnsi="Arial" w:cs="Arial"/>
                <w:sz w:val="18"/>
                <w:szCs w:val="18"/>
              </w:rPr>
              <w:t>97,241</w:t>
            </w:r>
          </w:p>
        </w:tc>
        <w:tc>
          <w:tcPr>
            <w:tcW w:w="1440" w:type="dxa"/>
            <w:tcBorders>
              <w:top w:val="nil"/>
              <w:left w:val="nil"/>
              <w:bottom w:val="single" w:color="auto" w:sz="4" w:space="0"/>
              <w:right w:val="single" w:color="auto" w:sz="4" w:space="0"/>
            </w:tcBorders>
            <w:vAlign w:val="center"/>
          </w:tcPr>
          <w:p w:rsidRPr="003F4979" w:rsidR="003F4979" w:rsidRDefault="00A76ADF" w14:paraId="4087B5BD" w14:textId="401D8A4F">
            <w:pPr>
              <w:tabs>
                <w:tab w:val="left" w:pos="360"/>
                <w:tab w:val="left" w:pos="720"/>
                <w:tab w:val="left" w:pos="1440"/>
              </w:tabs>
              <w:jc w:val="right"/>
              <w:rPr>
                <w:rFonts w:ascii="Arial" w:hAnsi="Arial" w:cs="Arial"/>
                <w:sz w:val="18"/>
                <w:szCs w:val="18"/>
              </w:rPr>
            </w:pPr>
            <w:r>
              <w:rPr>
                <w:rFonts w:ascii="Arial" w:hAnsi="Arial" w:cs="Arial"/>
                <w:sz w:val="18"/>
                <w:szCs w:val="18"/>
              </w:rPr>
              <w:t xml:space="preserve">$ </w:t>
            </w:r>
            <w:r w:rsidR="00BA5715">
              <w:rPr>
                <w:rFonts w:ascii="Arial" w:hAnsi="Arial" w:cs="Arial"/>
                <w:sz w:val="18"/>
                <w:szCs w:val="18"/>
              </w:rPr>
              <w:t>154,613</w:t>
            </w:r>
          </w:p>
        </w:tc>
        <w:tc>
          <w:tcPr>
            <w:tcW w:w="1170" w:type="dxa"/>
            <w:tcBorders>
              <w:top w:val="nil"/>
              <w:left w:val="single" w:color="auto" w:sz="4" w:space="0"/>
              <w:bottom w:val="single" w:color="auto" w:sz="4" w:space="0"/>
              <w:right w:val="single" w:color="auto" w:sz="4" w:space="0"/>
            </w:tcBorders>
            <w:noWrap/>
            <w:vAlign w:val="center"/>
          </w:tcPr>
          <w:p w:rsidRPr="003F4979" w:rsidR="003F4979" w:rsidRDefault="00BA5715" w14:paraId="1F6EF838" w14:textId="65F89F64">
            <w:pPr>
              <w:tabs>
                <w:tab w:val="left" w:pos="360"/>
                <w:tab w:val="left" w:pos="720"/>
                <w:tab w:val="left" w:pos="1440"/>
              </w:tabs>
              <w:jc w:val="center"/>
              <w:rPr>
                <w:rFonts w:ascii="Arial" w:hAnsi="Arial" w:cs="Arial"/>
                <w:sz w:val="18"/>
                <w:szCs w:val="18"/>
              </w:rPr>
            </w:pPr>
            <w:r>
              <w:rPr>
                <w:rFonts w:ascii="Arial" w:hAnsi="Arial" w:cs="Arial"/>
                <w:sz w:val="18"/>
                <w:szCs w:val="18"/>
              </w:rPr>
              <w:t>90</w:t>
            </w:r>
            <w:r w:rsidRPr="003F4979" w:rsidR="003F4979">
              <w:rPr>
                <w:rFonts w:ascii="Arial" w:hAnsi="Arial" w:cs="Arial"/>
                <w:sz w:val="18"/>
                <w:szCs w:val="18"/>
              </w:rPr>
              <w:t>%</w:t>
            </w:r>
          </w:p>
        </w:tc>
        <w:tc>
          <w:tcPr>
            <w:tcW w:w="1057" w:type="dxa"/>
            <w:tcBorders>
              <w:top w:val="nil"/>
              <w:left w:val="nil"/>
              <w:bottom w:val="single" w:color="auto" w:sz="4" w:space="0"/>
              <w:right w:val="single" w:color="auto" w:sz="4" w:space="0"/>
            </w:tcBorders>
            <w:noWrap/>
            <w:vAlign w:val="center"/>
          </w:tcPr>
          <w:p w:rsidRPr="003F4979" w:rsidR="003F4979" w:rsidP="00876047" w:rsidRDefault="00BA5715" w14:paraId="7F354146" w14:textId="57EAE891">
            <w:pPr>
              <w:tabs>
                <w:tab w:val="left" w:pos="360"/>
                <w:tab w:val="left" w:pos="720"/>
                <w:tab w:val="left" w:pos="1440"/>
              </w:tabs>
              <w:jc w:val="right"/>
              <w:rPr>
                <w:rFonts w:ascii="Arial" w:hAnsi="Arial" w:cs="Arial"/>
                <w:sz w:val="18"/>
                <w:szCs w:val="18"/>
              </w:rPr>
            </w:pPr>
            <w:r>
              <w:rPr>
                <w:rFonts w:ascii="Arial" w:hAnsi="Arial" w:cs="Arial"/>
                <w:sz w:val="18"/>
                <w:szCs w:val="18"/>
              </w:rPr>
              <w:t>$ 139,152</w:t>
            </w:r>
          </w:p>
        </w:tc>
      </w:tr>
      <w:tr w:rsidRPr="0004513F" w:rsidR="003F4979" w:rsidTr="00682FD7" w14:paraId="57B98DB2" w14:textId="77777777">
        <w:trPr>
          <w:trHeight w:val="255"/>
        </w:trPr>
        <w:tc>
          <w:tcPr>
            <w:tcW w:w="3330" w:type="dxa"/>
            <w:tcBorders>
              <w:top w:val="nil"/>
              <w:left w:val="single" w:color="auto" w:sz="4" w:space="0"/>
              <w:bottom w:val="single" w:color="auto" w:sz="4" w:space="0"/>
              <w:right w:val="single" w:color="auto" w:sz="4" w:space="0"/>
            </w:tcBorders>
            <w:noWrap/>
            <w:vAlign w:val="center"/>
          </w:tcPr>
          <w:p w:rsidRPr="003F4979" w:rsidR="003F4979" w:rsidRDefault="003F4979" w14:paraId="20A9835C" w14:textId="7D2A5D39">
            <w:pPr>
              <w:tabs>
                <w:tab w:val="left" w:pos="360"/>
                <w:tab w:val="left" w:pos="720"/>
                <w:tab w:val="left" w:pos="1440"/>
              </w:tabs>
              <w:rPr>
                <w:rFonts w:ascii="Arial" w:hAnsi="Arial" w:cs="Arial"/>
                <w:sz w:val="18"/>
                <w:szCs w:val="18"/>
              </w:rPr>
            </w:pPr>
            <w:r w:rsidRPr="003F4979">
              <w:rPr>
                <w:rFonts w:ascii="Arial" w:hAnsi="Arial" w:cs="Arial"/>
                <w:sz w:val="18"/>
                <w:szCs w:val="18"/>
              </w:rPr>
              <w:t xml:space="preserve"> </w:t>
            </w:r>
            <w:r w:rsidR="00995668">
              <w:rPr>
                <w:rFonts w:ascii="Arial" w:hAnsi="Arial" w:cs="Arial"/>
                <w:sz w:val="18"/>
                <w:szCs w:val="18"/>
              </w:rPr>
              <w:t xml:space="preserve">  </w:t>
            </w:r>
            <w:r w:rsidR="00BA5715">
              <w:rPr>
                <w:rFonts w:ascii="Arial" w:hAnsi="Arial" w:cs="Arial"/>
                <w:sz w:val="18"/>
                <w:szCs w:val="18"/>
              </w:rPr>
              <w:t xml:space="preserve">Wildlife Biologist </w:t>
            </w:r>
            <w:r w:rsidR="00094B00">
              <w:rPr>
                <w:rFonts w:ascii="Arial" w:hAnsi="Arial" w:cs="Arial"/>
                <w:sz w:val="18"/>
                <w:szCs w:val="18"/>
              </w:rPr>
              <w:t>-</w:t>
            </w:r>
            <w:r w:rsidR="00BA5715">
              <w:rPr>
                <w:rFonts w:ascii="Arial" w:hAnsi="Arial" w:cs="Arial"/>
                <w:sz w:val="18"/>
                <w:szCs w:val="18"/>
              </w:rPr>
              <w:t xml:space="preserve"> Walrus</w:t>
            </w:r>
            <w:r w:rsidRPr="003F4979" w:rsidR="00BA5715">
              <w:rPr>
                <w:rFonts w:ascii="Arial" w:hAnsi="Arial" w:cs="Arial"/>
                <w:sz w:val="18"/>
                <w:szCs w:val="18"/>
              </w:rPr>
              <w:t xml:space="preserve"> </w:t>
            </w:r>
          </w:p>
        </w:tc>
        <w:tc>
          <w:tcPr>
            <w:tcW w:w="1170" w:type="dxa"/>
            <w:tcBorders>
              <w:top w:val="nil"/>
              <w:left w:val="nil"/>
              <w:bottom w:val="single" w:color="auto" w:sz="4" w:space="0"/>
              <w:right w:val="single" w:color="auto" w:sz="4" w:space="0"/>
            </w:tcBorders>
            <w:noWrap/>
            <w:vAlign w:val="center"/>
          </w:tcPr>
          <w:p w:rsidRPr="003F4979" w:rsidR="003F4979" w:rsidP="006917EE" w:rsidRDefault="003F4979" w14:paraId="222119D2" w14:textId="757FBC02">
            <w:pPr>
              <w:tabs>
                <w:tab w:val="left" w:pos="360"/>
                <w:tab w:val="left" w:pos="720"/>
                <w:tab w:val="left" w:pos="1440"/>
              </w:tabs>
              <w:jc w:val="center"/>
              <w:rPr>
                <w:rFonts w:ascii="Arial" w:hAnsi="Arial" w:cs="Arial"/>
                <w:sz w:val="18"/>
                <w:szCs w:val="18"/>
              </w:rPr>
            </w:pPr>
            <w:r w:rsidRPr="003F4979">
              <w:rPr>
                <w:rFonts w:ascii="Arial" w:hAnsi="Arial" w:cs="Arial"/>
                <w:sz w:val="18"/>
                <w:szCs w:val="18"/>
              </w:rPr>
              <w:t>GS</w:t>
            </w:r>
            <w:r w:rsidR="00260A36">
              <w:rPr>
                <w:rFonts w:ascii="Arial" w:hAnsi="Arial" w:cs="Arial"/>
                <w:sz w:val="18"/>
                <w:szCs w:val="18"/>
              </w:rPr>
              <w:t>-</w:t>
            </w:r>
            <w:r w:rsidRPr="003F4979">
              <w:rPr>
                <w:rFonts w:ascii="Arial" w:hAnsi="Arial" w:cs="Arial"/>
                <w:sz w:val="18"/>
                <w:szCs w:val="18"/>
              </w:rPr>
              <w:t>09/</w:t>
            </w:r>
            <w:r w:rsidR="00BA5715">
              <w:rPr>
                <w:rFonts w:ascii="Arial" w:hAnsi="Arial" w:cs="Arial"/>
                <w:sz w:val="18"/>
                <w:szCs w:val="18"/>
              </w:rPr>
              <w:t>0</w:t>
            </w:r>
            <w:r w:rsidR="006917EE">
              <w:rPr>
                <w:rFonts w:ascii="Arial" w:hAnsi="Arial" w:cs="Arial"/>
                <w:sz w:val="18"/>
                <w:szCs w:val="18"/>
              </w:rPr>
              <w:t>5</w:t>
            </w:r>
          </w:p>
        </w:tc>
        <w:tc>
          <w:tcPr>
            <w:tcW w:w="990" w:type="dxa"/>
            <w:tcBorders>
              <w:top w:val="nil"/>
              <w:left w:val="nil"/>
              <w:bottom w:val="single" w:color="auto" w:sz="4" w:space="0"/>
              <w:right w:val="single" w:color="auto" w:sz="4" w:space="0"/>
            </w:tcBorders>
            <w:noWrap/>
            <w:vAlign w:val="center"/>
          </w:tcPr>
          <w:p w:rsidRPr="003F4979" w:rsidR="003F4979" w:rsidP="006917EE" w:rsidRDefault="006917EE" w14:paraId="6AE84602" w14:textId="405C848C">
            <w:pPr>
              <w:tabs>
                <w:tab w:val="left" w:pos="360"/>
                <w:tab w:val="left" w:pos="720"/>
                <w:tab w:val="left" w:pos="1440"/>
              </w:tabs>
              <w:jc w:val="right"/>
              <w:rPr>
                <w:rFonts w:ascii="Arial" w:hAnsi="Arial" w:cs="Arial"/>
                <w:sz w:val="18"/>
                <w:szCs w:val="18"/>
              </w:rPr>
            </w:pPr>
            <w:r>
              <w:rPr>
                <w:rFonts w:ascii="Arial" w:hAnsi="Arial" w:cs="Arial"/>
                <w:sz w:val="18"/>
                <w:szCs w:val="18"/>
              </w:rPr>
              <w:t>67,054</w:t>
            </w:r>
          </w:p>
        </w:tc>
        <w:tc>
          <w:tcPr>
            <w:tcW w:w="1440" w:type="dxa"/>
            <w:tcBorders>
              <w:top w:val="single" w:color="auto" w:sz="4" w:space="0"/>
              <w:left w:val="nil"/>
              <w:bottom w:val="single" w:color="auto" w:sz="4" w:space="0"/>
              <w:right w:val="single" w:color="auto" w:sz="4" w:space="0"/>
            </w:tcBorders>
            <w:vAlign w:val="center"/>
          </w:tcPr>
          <w:p w:rsidRPr="003F4979" w:rsidR="003F4979" w:rsidP="00876047" w:rsidRDefault="006917EE" w14:paraId="7D074AF1" w14:textId="3855D763">
            <w:pPr>
              <w:tabs>
                <w:tab w:val="left" w:pos="360"/>
                <w:tab w:val="left" w:pos="720"/>
                <w:tab w:val="left" w:pos="1440"/>
              </w:tabs>
              <w:jc w:val="right"/>
              <w:rPr>
                <w:rFonts w:ascii="Arial" w:hAnsi="Arial" w:cs="Arial"/>
                <w:sz w:val="18"/>
                <w:szCs w:val="18"/>
              </w:rPr>
            </w:pPr>
            <w:r>
              <w:rPr>
                <w:rFonts w:ascii="Arial" w:hAnsi="Arial" w:cs="Arial"/>
                <w:sz w:val="18"/>
                <w:szCs w:val="18"/>
              </w:rPr>
              <w:t>106,616</w:t>
            </w:r>
          </w:p>
        </w:tc>
        <w:tc>
          <w:tcPr>
            <w:tcW w:w="1170" w:type="dxa"/>
            <w:tcBorders>
              <w:top w:val="nil"/>
              <w:left w:val="single" w:color="auto" w:sz="4" w:space="0"/>
              <w:bottom w:val="single" w:color="auto" w:sz="4" w:space="0"/>
              <w:right w:val="single" w:color="auto" w:sz="4" w:space="0"/>
            </w:tcBorders>
            <w:noWrap/>
            <w:vAlign w:val="center"/>
          </w:tcPr>
          <w:p w:rsidRPr="003F4979" w:rsidR="003F4979" w:rsidP="00876047" w:rsidRDefault="00BA5715" w14:paraId="6BD2A7D2" w14:textId="3921E561">
            <w:pPr>
              <w:tabs>
                <w:tab w:val="left" w:pos="360"/>
                <w:tab w:val="left" w:pos="720"/>
                <w:tab w:val="left" w:pos="1440"/>
              </w:tabs>
              <w:jc w:val="center"/>
              <w:rPr>
                <w:rFonts w:ascii="Arial" w:hAnsi="Arial" w:cs="Arial"/>
                <w:sz w:val="18"/>
                <w:szCs w:val="18"/>
              </w:rPr>
            </w:pPr>
            <w:r>
              <w:rPr>
                <w:rFonts w:ascii="Arial" w:hAnsi="Arial" w:cs="Arial"/>
                <w:sz w:val="18"/>
                <w:szCs w:val="18"/>
              </w:rPr>
              <w:t>10</w:t>
            </w:r>
            <w:r w:rsidRPr="003F4979" w:rsidR="003F4979">
              <w:rPr>
                <w:rFonts w:ascii="Arial" w:hAnsi="Arial" w:cs="Arial"/>
                <w:sz w:val="18"/>
                <w:szCs w:val="18"/>
              </w:rPr>
              <w:t>%</w:t>
            </w:r>
          </w:p>
        </w:tc>
        <w:tc>
          <w:tcPr>
            <w:tcW w:w="1057" w:type="dxa"/>
            <w:tcBorders>
              <w:top w:val="nil"/>
              <w:left w:val="nil"/>
              <w:bottom w:val="single" w:color="auto" w:sz="4" w:space="0"/>
              <w:right w:val="single" w:color="auto" w:sz="4" w:space="0"/>
            </w:tcBorders>
            <w:noWrap/>
            <w:vAlign w:val="center"/>
          </w:tcPr>
          <w:p w:rsidRPr="003F4979" w:rsidR="003F4979" w:rsidP="006917EE" w:rsidRDefault="006917EE" w14:paraId="0B7D0F1D" w14:textId="5034B35A">
            <w:pPr>
              <w:tabs>
                <w:tab w:val="left" w:pos="360"/>
                <w:tab w:val="left" w:pos="720"/>
                <w:tab w:val="left" w:pos="1440"/>
              </w:tabs>
              <w:jc w:val="right"/>
              <w:rPr>
                <w:rFonts w:ascii="Arial" w:hAnsi="Arial" w:cs="Arial"/>
                <w:sz w:val="18"/>
                <w:szCs w:val="18"/>
              </w:rPr>
            </w:pPr>
            <w:r>
              <w:rPr>
                <w:rFonts w:ascii="Arial" w:hAnsi="Arial" w:cs="Arial"/>
                <w:sz w:val="18"/>
                <w:szCs w:val="18"/>
              </w:rPr>
              <w:t>10,662</w:t>
            </w:r>
          </w:p>
        </w:tc>
      </w:tr>
      <w:tr w:rsidRPr="0004513F" w:rsidR="003F4979" w:rsidTr="00682FD7" w14:paraId="1094FDD1" w14:textId="77777777">
        <w:trPr>
          <w:trHeight w:val="255"/>
        </w:trPr>
        <w:tc>
          <w:tcPr>
            <w:tcW w:w="3330" w:type="dxa"/>
            <w:tcBorders>
              <w:top w:val="nil"/>
              <w:left w:val="single" w:color="auto" w:sz="4" w:space="0"/>
              <w:bottom w:val="single" w:color="auto" w:sz="4" w:space="0"/>
              <w:right w:val="single" w:color="auto" w:sz="4" w:space="0"/>
            </w:tcBorders>
            <w:noWrap/>
            <w:vAlign w:val="center"/>
          </w:tcPr>
          <w:p w:rsidRPr="003F4979" w:rsidR="003F4979" w:rsidP="00876047" w:rsidRDefault="003F4979" w14:paraId="047DCE6B" w14:textId="77777777">
            <w:pPr>
              <w:tabs>
                <w:tab w:val="left" w:pos="360"/>
                <w:tab w:val="left" w:pos="720"/>
                <w:tab w:val="left" w:pos="1440"/>
              </w:tabs>
              <w:rPr>
                <w:rFonts w:ascii="Arial" w:hAnsi="Arial" w:cs="Arial"/>
                <w:sz w:val="18"/>
                <w:szCs w:val="18"/>
              </w:rPr>
            </w:pPr>
            <w:r w:rsidRPr="003F4979">
              <w:rPr>
                <w:rFonts w:ascii="Arial" w:hAnsi="Arial" w:cs="Arial"/>
                <w:sz w:val="18"/>
                <w:szCs w:val="18"/>
              </w:rPr>
              <w:t xml:space="preserve">   Clerical </w:t>
            </w:r>
          </w:p>
        </w:tc>
        <w:tc>
          <w:tcPr>
            <w:tcW w:w="1170" w:type="dxa"/>
            <w:tcBorders>
              <w:top w:val="nil"/>
              <w:left w:val="nil"/>
              <w:bottom w:val="single" w:color="auto" w:sz="4" w:space="0"/>
              <w:right w:val="single" w:color="auto" w:sz="4" w:space="0"/>
            </w:tcBorders>
            <w:noWrap/>
            <w:vAlign w:val="center"/>
          </w:tcPr>
          <w:p w:rsidRPr="003F4979" w:rsidR="003F4979" w:rsidRDefault="003F4979" w14:paraId="69648FCC" w14:textId="10D15AFD">
            <w:pPr>
              <w:tabs>
                <w:tab w:val="left" w:pos="360"/>
                <w:tab w:val="left" w:pos="720"/>
                <w:tab w:val="left" w:pos="1440"/>
              </w:tabs>
              <w:jc w:val="center"/>
              <w:rPr>
                <w:rFonts w:ascii="Arial" w:hAnsi="Arial" w:cs="Arial"/>
                <w:sz w:val="18"/>
                <w:szCs w:val="18"/>
              </w:rPr>
            </w:pPr>
            <w:r w:rsidRPr="003F4979">
              <w:rPr>
                <w:rFonts w:ascii="Arial" w:hAnsi="Arial" w:cs="Arial"/>
                <w:sz w:val="18"/>
                <w:szCs w:val="18"/>
              </w:rPr>
              <w:t>GS</w:t>
            </w:r>
            <w:r w:rsidR="00260A36">
              <w:rPr>
                <w:rFonts w:ascii="Arial" w:hAnsi="Arial" w:cs="Arial"/>
                <w:sz w:val="18"/>
                <w:szCs w:val="18"/>
              </w:rPr>
              <w:t>-</w:t>
            </w:r>
            <w:r w:rsidR="00BA5715">
              <w:rPr>
                <w:rFonts w:ascii="Arial" w:hAnsi="Arial" w:cs="Arial"/>
                <w:sz w:val="18"/>
                <w:szCs w:val="18"/>
              </w:rPr>
              <w:t>06/0</w:t>
            </w:r>
            <w:r w:rsidR="006917EE">
              <w:rPr>
                <w:rFonts w:ascii="Arial" w:hAnsi="Arial" w:cs="Arial"/>
                <w:sz w:val="18"/>
                <w:szCs w:val="18"/>
              </w:rPr>
              <w:t>5</w:t>
            </w:r>
          </w:p>
        </w:tc>
        <w:tc>
          <w:tcPr>
            <w:tcW w:w="990" w:type="dxa"/>
            <w:tcBorders>
              <w:top w:val="nil"/>
              <w:left w:val="nil"/>
              <w:bottom w:val="single" w:color="auto" w:sz="4" w:space="0"/>
              <w:right w:val="single" w:color="auto" w:sz="4" w:space="0"/>
            </w:tcBorders>
            <w:noWrap/>
            <w:vAlign w:val="center"/>
          </w:tcPr>
          <w:p w:rsidRPr="003F4979" w:rsidR="003F4979" w:rsidRDefault="006917EE" w14:paraId="51ED7666" w14:textId="04273027">
            <w:pPr>
              <w:tabs>
                <w:tab w:val="left" w:pos="360"/>
                <w:tab w:val="left" w:pos="720"/>
                <w:tab w:val="left" w:pos="1440"/>
              </w:tabs>
              <w:jc w:val="right"/>
              <w:rPr>
                <w:rFonts w:ascii="Arial" w:hAnsi="Arial" w:cs="Arial"/>
                <w:sz w:val="18"/>
                <w:szCs w:val="18"/>
              </w:rPr>
            </w:pPr>
            <w:r>
              <w:rPr>
                <w:rFonts w:ascii="Arial" w:hAnsi="Arial" w:cs="Arial"/>
                <w:sz w:val="18"/>
                <w:szCs w:val="18"/>
              </w:rPr>
              <w:t>49,330</w:t>
            </w:r>
          </w:p>
        </w:tc>
        <w:tc>
          <w:tcPr>
            <w:tcW w:w="1440" w:type="dxa"/>
            <w:tcBorders>
              <w:top w:val="single" w:color="auto" w:sz="4" w:space="0"/>
              <w:left w:val="nil"/>
              <w:bottom w:val="single" w:color="auto" w:sz="4" w:space="0"/>
              <w:right w:val="single" w:color="auto" w:sz="4" w:space="0"/>
            </w:tcBorders>
            <w:vAlign w:val="center"/>
          </w:tcPr>
          <w:p w:rsidRPr="003F4979" w:rsidR="003F4979" w:rsidP="00876047" w:rsidRDefault="006917EE" w14:paraId="09A7557C" w14:textId="6E6F05C2">
            <w:pPr>
              <w:tabs>
                <w:tab w:val="left" w:pos="360"/>
                <w:tab w:val="left" w:pos="720"/>
                <w:tab w:val="left" w:pos="1440"/>
              </w:tabs>
              <w:jc w:val="right"/>
              <w:rPr>
                <w:rFonts w:ascii="Arial" w:hAnsi="Arial" w:cs="Arial"/>
                <w:sz w:val="18"/>
                <w:szCs w:val="18"/>
              </w:rPr>
            </w:pPr>
            <w:r>
              <w:rPr>
                <w:rFonts w:ascii="Arial" w:hAnsi="Arial" w:cs="Arial"/>
                <w:sz w:val="18"/>
                <w:szCs w:val="18"/>
              </w:rPr>
              <w:t>78,435</w:t>
            </w:r>
          </w:p>
        </w:tc>
        <w:tc>
          <w:tcPr>
            <w:tcW w:w="1170" w:type="dxa"/>
            <w:tcBorders>
              <w:top w:val="nil"/>
              <w:left w:val="single" w:color="auto" w:sz="4" w:space="0"/>
              <w:bottom w:val="single" w:color="auto" w:sz="4" w:space="0"/>
              <w:right w:val="single" w:color="auto" w:sz="4" w:space="0"/>
            </w:tcBorders>
            <w:noWrap/>
            <w:vAlign w:val="center"/>
          </w:tcPr>
          <w:p w:rsidRPr="003F4979" w:rsidR="003F4979" w:rsidP="00876047" w:rsidRDefault="00BA5715" w14:paraId="1DE41979" w14:textId="3172C603">
            <w:pPr>
              <w:tabs>
                <w:tab w:val="left" w:pos="360"/>
                <w:tab w:val="left" w:pos="720"/>
                <w:tab w:val="left" w:pos="1440"/>
              </w:tabs>
              <w:jc w:val="center"/>
              <w:rPr>
                <w:rFonts w:ascii="Arial" w:hAnsi="Arial" w:cs="Arial"/>
                <w:sz w:val="18"/>
                <w:szCs w:val="18"/>
              </w:rPr>
            </w:pPr>
            <w:r>
              <w:rPr>
                <w:rFonts w:ascii="Arial" w:hAnsi="Arial" w:cs="Arial"/>
                <w:sz w:val="18"/>
                <w:szCs w:val="18"/>
              </w:rPr>
              <w:t>10</w:t>
            </w:r>
            <w:r w:rsidRPr="003F4979" w:rsidR="003F4979">
              <w:rPr>
                <w:rFonts w:ascii="Arial" w:hAnsi="Arial" w:cs="Arial"/>
                <w:sz w:val="18"/>
                <w:szCs w:val="18"/>
              </w:rPr>
              <w:t>%</w:t>
            </w:r>
          </w:p>
        </w:tc>
        <w:tc>
          <w:tcPr>
            <w:tcW w:w="1057" w:type="dxa"/>
            <w:tcBorders>
              <w:top w:val="nil"/>
              <w:left w:val="nil"/>
              <w:bottom w:val="single" w:color="auto" w:sz="4" w:space="0"/>
              <w:right w:val="single" w:color="auto" w:sz="4" w:space="0"/>
            </w:tcBorders>
            <w:noWrap/>
            <w:vAlign w:val="center"/>
          </w:tcPr>
          <w:p w:rsidRPr="003F4979" w:rsidR="003F4979" w:rsidP="00876047" w:rsidRDefault="006917EE" w14:paraId="52B1F872" w14:textId="343CC928">
            <w:pPr>
              <w:tabs>
                <w:tab w:val="left" w:pos="360"/>
                <w:tab w:val="left" w:pos="720"/>
                <w:tab w:val="left" w:pos="1440"/>
              </w:tabs>
              <w:jc w:val="right"/>
              <w:rPr>
                <w:rFonts w:ascii="Arial" w:hAnsi="Arial" w:cs="Arial"/>
                <w:sz w:val="18"/>
                <w:szCs w:val="18"/>
              </w:rPr>
            </w:pPr>
            <w:r>
              <w:rPr>
                <w:rFonts w:ascii="Arial" w:hAnsi="Arial" w:cs="Arial"/>
                <w:sz w:val="18"/>
                <w:szCs w:val="18"/>
              </w:rPr>
              <w:t>7,844</w:t>
            </w:r>
          </w:p>
        </w:tc>
      </w:tr>
      <w:tr w:rsidRPr="00F16B76" w:rsidR="00F16B76" w:rsidTr="00EE36DF" w14:paraId="4CC0E5B6" w14:textId="77777777">
        <w:trPr>
          <w:trHeight w:val="255"/>
        </w:trPr>
        <w:tc>
          <w:tcPr>
            <w:tcW w:w="8100" w:type="dxa"/>
            <w:gridSpan w:val="5"/>
            <w:tcBorders>
              <w:top w:val="nil"/>
              <w:left w:val="single" w:color="auto" w:sz="4" w:space="0"/>
              <w:bottom w:val="single" w:color="auto" w:sz="4" w:space="0"/>
              <w:right w:val="single" w:color="auto" w:sz="4" w:space="0"/>
            </w:tcBorders>
            <w:noWrap/>
            <w:vAlign w:val="center"/>
          </w:tcPr>
          <w:p w:rsidRPr="00F16B76" w:rsidR="00F16B76" w:rsidP="00876047" w:rsidRDefault="00F16B76" w14:paraId="2364F8FA" w14:textId="4EB15427">
            <w:pPr>
              <w:tabs>
                <w:tab w:val="left" w:pos="360"/>
                <w:tab w:val="left" w:pos="720"/>
                <w:tab w:val="left" w:pos="1440"/>
              </w:tabs>
              <w:rPr>
                <w:rFonts w:ascii="Arial" w:hAnsi="Arial" w:cs="Arial"/>
                <w:i/>
                <w:sz w:val="18"/>
                <w:szCs w:val="18"/>
              </w:rPr>
            </w:pPr>
            <w:r w:rsidRPr="00F16B76">
              <w:rPr>
                <w:rFonts w:ascii="Arial" w:hAnsi="Arial" w:cs="Arial"/>
                <w:i/>
                <w:sz w:val="18"/>
                <w:szCs w:val="18"/>
              </w:rPr>
              <w:t>Subtotal – Salary Costs</w:t>
            </w:r>
          </w:p>
        </w:tc>
        <w:tc>
          <w:tcPr>
            <w:tcW w:w="1057" w:type="dxa"/>
            <w:tcBorders>
              <w:top w:val="nil"/>
              <w:left w:val="nil"/>
              <w:bottom w:val="single" w:color="auto" w:sz="4" w:space="0"/>
              <w:right w:val="single" w:color="auto" w:sz="4" w:space="0"/>
            </w:tcBorders>
            <w:noWrap/>
            <w:vAlign w:val="center"/>
          </w:tcPr>
          <w:p w:rsidRPr="00F16B76" w:rsidR="00F16B76" w:rsidRDefault="00A76ADF" w14:paraId="73B047D7" w14:textId="1C67201D">
            <w:pPr>
              <w:tabs>
                <w:tab w:val="left" w:pos="360"/>
                <w:tab w:val="left" w:pos="720"/>
                <w:tab w:val="left" w:pos="1440"/>
              </w:tabs>
              <w:jc w:val="right"/>
              <w:rPr>
                <w:rFonts w:ascii="Arial" w:hAnsi="Arial" w:cs="Arial"/>
                <w:i/>
                <w:sz w:val="18"/>
                <w:szCs w:val="18"/>
              </w:rPr>
            </w:pPr>
            <w:r>
              <w:rPr>
                <w:rFonts w:ascii="Arial" w:hAnsi="Arial" w:cs="Arial"/>
                <w:i/>
                <w:sz w:val="18"/>
                <w:szCs w:val="18"/>
              </w:rPr>
              <w:t xml:space="preserve">$ </w:t>
            </w:r>
            <w:r w:rsidR="006917EE">
              <w:rPr>
                <w:rFonts w:ascii="Arial" w:hAnsi="Arial" w:cs="Arial"/>
                <w:i/>
                <w:sz w:val="18"/>
                <w:szCs w:val="18"/>
              </w:rPr>
              <w:t>157</w:t>
            </w:r>
            <w:r w:rsidR="00C04BDC">
              <w:rPr>
                <w:rFonts w:ascii="Arial" w:hAnsi="Arial" w:cs="Arial"/>
                <w:i/>
                <w:sz w:val="18"/>
                <w:szCs w:val="18"/>
              </w:rPr>
              <w:t>,</w:t>
            </w:r>
            <w:r w:rsidR="006917EE">
              <w:rPr>
                <w:rFonts w:ascii="Arial" w:hAnsi="Arial" w:cs="Arial"/>
                <w:i/>
                <w:sz w:val="18"/>
                <w:szCs w:val="18"/>
              </w:rPr>
              <w:t>658</w:t>
            </w:r>
          </w:p>
        </w:tc>
      </w:tr>
      <w:tr w:rsidRPr="0004513F" w:rsidR="0056489A" w:rsidTr="00F16B76" w14:paraId="496DE686" w14:textId="77777777">
        <w:trPr>
          <w:trHeight w:val="255"/>
        </w:trPr>
        <w:tc>
          <w:tcPr>
            <w:tcW w:w="9157" w:type="dxa"/>
            <w:gridSpan w:val="6"/>
            <w:tcBorders>
              <w:top w:val="nil"/>
              <w:left w:val="single" w:color="auto" w:sz="4" w:space="0"/>
              <w:bottom w:val="single" w:color="auto" w:sz="4" w:space="0"/>
              <w:right w:val="single" w:color="auto" w:sz="4" w:space="0"/>
            </w:tcBorders>
            <w:shd w:val="clear" w:color="auto" w:fill="D9D9D9" w:themeFill="background1" w:themeFillShade="D9"/>
            <w:vAlign w:val="center"/>
          </w:tcPr>
          <w:p w:rsidRPr="003F4979" w:rsidR="0056489A" w:rsidP="00876047" w:rsidRDefault="0056489A" w14:paraId="61CB2596" w14:textId="5D9A4816">
            <w:pPr>
              <w:tabs>
                <w:tab w:val="left" w:pos="360"/>
                <w:tab w:val="left" w:pos="720"/>
                <w:tab w:val="left" w:pos="1440"/>
              </w:tabs>
              <w:rPr>
                <w:rFonts w:ascii="Arial" w:hAnsi="Arial" w:cs="Arial"/>
                <w:b/>
                <w:sz w:val="18"/>
                <w:szCs w:val="18"/>
              </w:rPr>
            </w:pPr>
            <w:r>
              <w:rPr>
                <w:rFonts w:ascii="Arial" w:hAnsi="Arial" w:cs="Arial"/>
                <w:b/>
                <w:sz w:val="18"/>
                <w:szCs w:val="18"/>
              </w:rPr>
              <w:t>Other Program</w:t>
            </w:r>
            <w:r w:rsidRPr="003F4979">
              <w:rPr>
                <w:rFonts w:ascii="Arial" w:hAnsi="Arial" w:cs="Arial"/>
                <w:b/>
                <w:sz w:val="18"/>
                <w:szCs w:val="18"/>
              </w:rPr>
              <w:t xml:space="preserve"> Costs</w:t>
            </w:r>
          </w:p>
        </w:tc>
      </w:tr>
      <w:tr w:rsidRPr="0004513F" w:rsidR="00F16B76" w:rsidTr="002870B5" w14:paraId="5CD6DA13" w14:textId="77777777">
        <w:trPr>
          <w:trHeight w:val="255"/>
        </w:trPr>
        <w:tc>
          <w:tcPr>
            <w:tcW w:w="8100" w:type="dxa"/>
            <w:gridSpan w:val="5"/>
            <w:tcBorders>
              <w:top w:val="nil"/>
              <w:left w:val="single" w:color="auto" w:sz="4" w:space="0"/>
              <w:bottom w:val="single" w:color="auto" w:sz="4" w:space="0"/>
              <w:right w:val="single" w:color="auto" w:sz="4" w:space="0"/>
            </w:tcBorders>
            <w:noWrap/>
            <w:vAlign w:val="center"/>
          </w:tcPr>
          <w:p w:rsidRPr="003F4979" w:rsidR="00F16B76" w:rsidP="00876047" w:rsidRDefault="00F16B76" w14:paraId="7D606144" w14:textId="2F0D22DC">
            <w:pPr>
              <w:tabs>
                <w:tab w:val="left" w:pos="360"/>
                <w:tab w:val="left" w:pos="720"/>
                <w:tab w:val="left" w:pos="1440"/>
              </w:tabs>
              <w:rPr>
                <w:rFonts w:ascii="Arial" w:hAnsi="Arial" w:cs="Arial"/>
                <w:sz w:val="18"/>
                <w:szCs w:val="18"/>
              </w:rPr>
            </w:pPr>
            <w:r w:rsidRPr="003F4979">
              <w:rPr>
                <w:rFonts w:ascii="Arial" w:hAnsi="Arial" w:cs="Arial"/>
                <w:sz w:val="18"/>
                <w:szCs w:val="18"/>
              </w:rPr>
              <w:t>Payments to Taggers</w:t>
            </w:r>
          </w:p>
        </w:tc>
        <w:tc>
          <w:tcPr>
            <w:tcW w:w="1057" w:type="dxa"/>
            <w:tcBorders>
              <w:top w:val="nil"/>
              <w:left w:val="nil"/>
              <w:bottom w:val="single" w:color="auto" w:sz="4" w:space="0"/>
              <w:right w:val="single" w:color="auto" w:sz="4" w:space="0"/>
            </w:tcBorders>
            <w:noWrap/>
            <w:vAlign w:val="center"/>
          </w:tcPr>
          <w:p w:rsidRPr="003F4979" w:rsidR="00F16B76" w:rsidP="00876047" w:rsidRDefault="00F16B76" w14:paraId="75807A0A" w14:textId="30236BB1">
            <w:pPr>
              <w:tabs>
                <w:tab w:val="left" w:pos="360"/>
                <w:tab w:val="left" w:pos="720"/>
                <w:tab w:val="left" w:pos="1440"/>
              </w:tabs>
              <w:jc w:val="right"/>
              <w:rPr>
                <w:rFonts w:ascii="Arial" w:hAnsi="Arial" w:cs="Arial"/>
                <w:sz w:val="18"/>
                <w:szCs w:val="18"/>
              </w:rPr>
            </w:pPr>
            <w:r w:rsidRPr="003F4979">
              <w:rPr>
                <w:rFonts w:ascii="Arial" w:hAnsi="Arial" w:cs="Arial"/>
                <w:sz w:val="18"/>
                <w:szCs w:val="18"/>
              </w:rPr>
              <w:t>35,000</w:t>
            </w:r>
          </w:p>
        </w:tc>
      </w:tr>
      <w:tr w:rsidRPr="0004513F" w:rsidR="00F16B76" w:rsidTr="00B83D34" w14:paraId="6D10A414" w14:textId="77777777">
        <w:trPr>
          <w:trHeight w:val="255"/>
        </w:trPr>
        <w:tc>
          <w:tcPr>
            <w:tcW w:w="8100" w:type="dxa"/>
            <w:gridSpan w:val="5"/>
            <w:tcBorders>
              <w:top w:val="nil"/>
              <w:left w:val="single" w:color="auto" w:sz="4" w:space="0"/>
              <w:bottom w:val="single" w:color="auto" w:sz="4" w:space="0"/>
              <w:right w:val="single" w:color="auto" w:sz="4" w:space="0"/>
            </w:tcBorders>
            <w:noWrap/>
            <w:vAlign w:val="center"/>
          </w:tcPr>
          <w:p w:rsidRPr="003F4979" w:rsidR="00F16B76" w:rsidP="00876047" w:rsidRDefault="00F16B76" w14:paraId="6C4B9346" w14:textId="22279A12">
            <w:pPr>
              <w:tabs>
                <w:tab w:val="left" w:pos="360"/>
                <w:tab w:val="left" w:pos="720"/>
                <w:tab w:val="left" w:pos="1440"/>
              </w:tabs>
              <w:rPr>
                <w:rFonts w:ascii="Arial" w:hAnsi="Arial" w:cs="Arial"/>
                <w:sz w:val="18"/>
                <w:szCs w:val="18"/>
              </w:rPr>
            </w:pPr>
            <w:r w:rsidRPr="003F4979">
              <w:rPr>
                <w:rFonts w:ascii="Arial" w:hAnsi="Arial" w:cs="Arial"/>
                <w:sz w:val="18"/>
                <w:szCs w:val="18"/>
              </w:rPr>
              <w:t>Cost of Tags and supplies</w:t>
            </w:r>
          </w:p>
        </w:tc>
        <w:tc>
          <w:tcPr>
            <w:tcW w:w="1057" w:type="dxa"/>
            <w:tcBorders>
              <w:top w:val="nil"/>
              <w:left w:val="nil"/>
              <w:bottom w:val="single" w:color="auto" w:sz="4" w:space="0"/>
              <w:right w:val="single" w:color="auto" w:sz="4" w:space="0"/>
            </w:tcBorders>
            <w:noWrap/>
            <w:vAlign w:val="center"/>
          </w:tcPr>
          <w:p w:rsidRPr="003F4979" w:rsidR="00F16B76" w:rsidP="00876047" w:rsidRDefault="00F16B76" w14:paraId="2A5DD712" w14:textId="59E74056">
            <w:pPr>
              <w:tabs>
                <w:tab w:val="left" w:pos="360"/>
                <w:tab w:val="left" w:pos="720"/>
                <w:tab w:val="left" w:pos="1440"/>
              </w:tabs>
              <w:jc w:val="right"/>
              <w:rPr>
                <w:rFonts w:ascii="Arial" w:hAnsi="Arial" w:cs="Arial"/>
                <w:sz w:val="18"/>
                <w:szCs w:val="18"/>
              </w:rPr>
            </w:pPr>
            <w:r w:rsidRPr="003F4979">
              <w:rPr>
                <w:rFonts w:ascii="Arial" w:hAnsi="Arial" w:cs="Arial"/>
                <w:sz w:val="18"/>
                <w:szCs w:val="18"/>
              </w:rPr>
              <w:t>6,000</w:t>
            </w:r>
          </w:p>
        </w:tc>
      </w:tr>
      <w:tr w:rsidRPr="0004513F" w:rsidR="00F16B76" w:rsidTr="00964AD5" w14:paraId="0187D8AA" w14:textId="77777777">
        <w:trPr>
          <w:trHeight w:val="255"/>
        </w:trPr>
        <w:tc>
          <w:tcPr>
            <w:tcW w:w="8100" w:type="dxa"/>
            <w:gridSpan w:val="5"/>
            <w:tcBorders>
              <w:top w:val="nil"/>
              <w:left w:val="single" w:color="auto" w:sz="4" w:space="0"/>
              <w:bottom w:val="single" w:color="auto" w:sz="4" w:space="0"/>
              <w:right w:val="single" w:color="auto" w:sz="4" w:space="0"/>
            </w:tcBorders>
            <w:noWrap/>
            <w:vAlign w:val="center"/>
          </w:tcPr>
          <w:p w:rsidRPr="003F4979" w:rsidR="00F16B76" w:rsidP="00876047" w:rsidRDefault="00F16B76" w14:paraId="4BCCCB6F" w14:textId="0E39919E">
            <w:pPr>
              <w:tabs>
                <w:tab w:val="left" w:pos="360"/>
                <w:tab w:val="left" w:pos="720"/>
                <w:tab w:val="left" w:pos="1440"/>
              </w:tabs>
              <w:rPr>
                <w:rFonts w:ascii="Arial" w:hAnsi="Arial" w:cs="Arial"/>
                <w:sz w:val="18"/>
                <w:szCs w:val="18"/>
              </w:rPr>
            </w:pPr>
            <w:r w:rsidRPr="003F4979">
              <w:rPr>
                <w:rFonts w:ascii="Arial" w:hAnsi="Arial" w:cs="Arial"/>
                <w:sz w:val="18"/>
                <w:szCs w:val="18"/>
              </w:rPr>
              <w:t>Travel</w:t>
            </w:r>
          </w:p>
        </w:tc>
        <w:tc>
          <w:tcPr>
            <w:tcW w:w="1057" w:type="dxa"/>
            <w:tcBorders>
              <w:top w:val="nil"/>
              <w:left w:val="nil"/>
              <w:bottom w:val="single" w:color="auto" w:sz="4" w:space="0"/>
              <w:right w:val="single" w:color="auto" w:sz="4" w:space="0"/>
            </w:tcBorders>
            <w:noWrap/>
            <w:vAlign w:val="center"/>
          </w:tcPr>
          <w:p w:rsidRPr="003F4979" w:rsidR="00F16B76" w:rsidP="00876047" w:rsidRDefault="00BA5715" w14:paraId="0AA54655" w14:textId="331BA348">
            <w:pPr>
              <w:tabs>
                <w:tab w:val="left" w:pos="360"/>
                <w:tab w:val="left" w:pos="720"/>
                <w:tab w:val="left" w:pos="1440"/>
              </w:tabs>
              <w:jc w:val="right"/>
              <w:rPr>
                <w:rFonts w:ascii="Arial" w:hAnsi="Arial" w:cs="Arial"/>
                <w:sz w:val="18"/>
                <w:szCs w:val="18"/>
              </w:rPr>
            </w:pPr>
            <w:r>
              <w:rPr>
                <w:rFonts w:ascii="Arial" w:hAnsi="Arial" w:cs="Arial"/>
                <w:sz w:val="18"/>
                <w:szCs w:val="18"/>
              </w:rPr>
              <w:t>10</w:t>
            </w:r>
            <w:r w:rsidRPr="003F4979" w:rsidR="00F16B76">
              <w:rPr>
                <w:rFonts w:ascii="Arial" w:hAnsi="Arial" w:cs="Arial"/>
                <w:sz w:val="18"/>
                <w:szCs w:val="18"/>
              </w:rPr>
              <w:t>,000</w:t>
            </w:r>
          </w:p>
        </w:tc>
      </w:tr>
      <w:tr w:rsidRPr="00F16B76" w:rsidR="00F16B76" w:rsidTr="00577969" w14:paraId="0DD3E1EB" w14:textId="77777777">
        <w:trPr>
          <w:trHeight w:val="255"/>
        </w:trPr>
        <w:tc>
          <w:tcPr>
            <w:tcW w:w="8100" w:type="dxa"/>
            <w:gridSpan w:val="5"/>
            <w:tcBorders>
              <w:top w:val="nil"/>
              <w:left w:val="single" w:color="auto" w:sz="4" w:space="0"/>
              <w:bottom w:val="single" w:color="auto" w:sz="4" w:space="0"/>
              <w:right w:val="single" w:color="auto" w:sz="4" w:space="0"/>
            </w:tcBorders>
            <w:noWrap/>
            <w:vAlign w:val="center"/>
          </w:tcPr>
          <w:p w:rsidRPr="00F16B76" w:rsidR="00F16B76" w:rsidP="00876047" w:rsidRDefault="00F16B76" w14:paraId="06B4A586" w14:textId="15BA557B">
            <w:pPr>
              <w:tabs>
                <w:tab w:val="left" w:pos="360"/>
                <w:tab w:val="left" w:pos="720"/>
                <w:tab w:val="left" w:pos="1440"/>
              </w:tabs>
              <w:rPr>
                <w:rFonts w:ascii="Arial" w:hAnsi="Arial" w:cs="Arial"/>
                <w:i/>
                <w:sz w:val="18"/>
                <w:szCs w:val="18"/>
              </w:rPr>
            </w:pPr>
            <w:r w:rsidRPr="00F16B76">
              <w:rPr>
                <w:rFonts w:ascii="Arial" w:hAnsi="Arial" w:cs="Arial"/>
                <w:i/>
                <w:sz w:val="18"/>
                <w:szCs w:val="18"/>
              </w:rPr>
              <w:t xml:space="preserve">Subtotal – </w:t>
            </w:r>
            <w:r>
              <w:rPr>
                <w:rFonts w:ascii="Arial" w:hAnsi="Arial" w:cs="Arial"/>
                <w:i/>
                <w:sz w:val="18"/>
                <w:szCs w:val="18"/>
              </w:rPr>
              <w:t>Other Program</w:t>
            </w:r>
            <w:r w:rsidRPr="00F16B76">
              <w:rPr>
                <w:rFonts w:ascii="Arial" w:hAnsi="Arial" w:cs="Arial"/>
                <w:i/>
                <w:sz w:val="18"/>
                <w:szCs w:val="18"/>
              </w:rPr>
              <w:t xml:space="preserve"> Costs</w:t>
            </w:r>
          </w:p>
        </w:tc>
        <w:tc>
          <w:tcPr>
            <w:tcW w:w="1057" w:type="dxa"/>
            <w:tcBorders>
              <w:top w:val="nil"/>
              <w:left w:val="nil"/>
              <w:bottom w:val="single" w:color="auto" w:sz="4" w:space="0"/>
              <w:right w:val="single" w:color="auto" w:sz="4" w:space="0"/>
            </w:tcBorders>
            <w:noWrap/>
            <w:vAlign w:val="center"/>
          </w:tcPr>
          <w:p w:rsidRPr="00F16B76" w:rsidR="00F16B76" w:rsidP="00876047" w:rsidRDefault="00BA5715" w14:paraId="5B3EA885" w14:textId="4653D800">
            <w:pPr>
              <w:tabs>
                <w:tab w:val="left" w:pos="360"/>
                <w:tab w:val="left" w:pos="720"/>
                <w:tab w:val="left" w:pos="1440"/>
              </w:tabs>
              <w:jc w:val="right"/>
              <w:rPr>
                <w:rFonts w:ascii="Arial" w:hAnsi="Arial" w:cs="Arial"/>
                <w:i/>
                <w:sz w:val="18"/>
                <w:szCs w:val="18"/>
              </w:rPr>
            </w:pPr>
            <w:r>
              <w:rPr>
                <w:rFonts w:ascii="Arial" w:hAnsi="Arial" w:cs="Arial"/>
                <w:i/>
                <w:sz w:val="18"/>
                <w:szCs w:val="18"/>
              </w:rPr>
              <w:t>51</w:t>
            </w:r>
            <w:r w:rsidR="00F16B76">
              <w:rPr>
                <w:rFonts w:ascii="Arial" w:hAnsi="Arial" w:cs="Arial"/>
                <w:i/>
                <w:sz w:val="18"/>
                <w:szCs w:val="18"/>
              </w:rPr>
              <w:t>,000</w:t>
            </w:r>
          </w:p>
        </w:tc>
      </w:tr>
      <w:tr w:rsidRPr="0004513F" w:rsidR="00C7314C" w:rsidTr="00294040" w14:paraId="2E7B926B" w14:textId="77777777">
        <w:trPr>
          <w:trHeight w:val="255"/>
        </w:trPr>
        <w:tc>
          <w:tcPr>
            <w:tcW w:w="8100" w:type="dxa"/>
            <w:gridSpan w:val="5"/>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C7314C" w:rsidR="00C7314C" w:rsidP="00876047" w:rsidRDefault="00C7314C" w14:paraId="158F502A" w14:textId="3DE54501">
            <w:pPr>
              <w:tabs>
                <w:tab w:val="left" w:pos="360"/>
                <w:tab w:val="left" w:pos="720"/>
                <w:tab w:val="left" w:pos="1440"/>
              </w:tabs>
              <w:rPr>
                <w:rFonts w:ascii="Arial" w:hAnsi="Arial" w:cs="Arial"/>
                <w:b/>
                <w:bCs/>
                <w:sz w:val="18"/>
                <w:szCs w:val="18"/>
              </w:rPr>
            </w:pPr>
            <w:r w:rsidRPr="003F4979">
              <w:rPr>
                <w:rFonts w:ascii="Arial" w:hAnsi="Arial" w:cs="Arial"/>
                <w:b/>
                <w:bCs/>
                <w:sz w:val="18"/>
                <w:szCs w:val="18"/>
              </w:rPr>
              <w:t>Total</w:t>
            </w:r>
          </w:p>
        </w:tc>
        <w:tc>
          <w:tcPr>
            <w:tcW w:w="1057" w:type="dxa"/>
            <w:tcBorders>
              <w:top w:val="nil"/>
              <w:left w:val="nil"/>
              <w:bottom w:val="single" w:color="auto" w:sz="4" w:space="0"/>
              <w:right w:val="single" w:color="auto" w:sz="4" w:space="0"/>
            </w:tcBorders>
            <w:shd w:val="clear" w:color="auto" w:fill="D9D9D9" w:themeFill="background1" w:themeFillShade="D9"/>
            <w:noWrap/>
            <w:vAlign w:val="center"/>
          </w:tcPr>
          <w:p w:rsidRPr="003F4979" w:rsidR="00C7314C" w:rsidRDefault="00C7314C" w14:paraId="36030FA2" w14:textId="3B47B155">
            <w:pPr>
              <w:tabs>
                <w:tab w:val="left" w:pos="360"/>
                <w:tab w:val="left" w:pos="720"/>
                <w:tab w:val="left" w:pos="1440"/>
              </w:tabs>
              <w:jc w:val="right"/>
              <w:rPr>
                <w:rFonts w:ascii="Arial" w:hAnsi="Arial" w:cs="Arial"/>
                <w:b/>
                <w:bCs/>
                <w:sz w:val="18"/>
                <w:szCs w:val="18"/>
              </w:rPr>
            </w:pPr>
            <w:r w:rsidRPr="003F4979">
              <w:rPr>
                <w:rFonts w:ascii="Arial" w:hAnsi="Arial" w:cs="Arial"/>
                <w:b/>
                <w:bCs/>
                <w:sz w:val="18"/>
                <w:szCs w:val="18"/>
              </w:rPr>
              <w:t>$</w:t>
            </w:r>
            <w:r w:rsidR="00C04BDC">
              <w:rPr>
                <w:rFonts w:ascii="Arial" w:hAnsi="Arial" w:cs="Arial"/>
                <w:b/>
                <w:bCs/>
                <w:sz w:val="18"/>
                <w:szCs w:val="18"/>
              </w:rPr>
              <w:t>208,658</w:t>
            </w:r>
            <w:r>
              <w:rPr>
                <w:rFonts w:ascii="Arial" w:hAnsi="Arial" w:cs="Arial"/>
                <w:b/>
                <w:bCs/>
                <w:sz w:val="18"/>
                <w:szCs w:val="18"/>
              </w:rPr>
              <w:t xml:space="preserve"> </w:t>
            </w:r>
            <w:r w:rsidRPr="003F4979">
              <w:rPr>
                <w:rFonts w:ascii="Arial" w:hAnsi="Arial" w:cs="Arial"/>
                <w:b/>
                <w:bCs/>
                <w:sz w:val="18"/>
                <w:szCs w:val="18"/>
              </w:rPr>
              <w:t xml:space="preserve"> </w:t>
            </w:r>
          </w:p>
        </w:tc>
      </w:tr>
    </w:tbl>
    <w:p w:rsidRPr="0004513F" w:rsidR="000B576E" w:rsidP="00876047" w:rsidRDefault="000B576E" w14:paraId="55ACE12C" w14:textId="77777777">
      <w:pPr>
        <w:tabs>
          <w:tab w:val="left" w:pos="360"/>
          <w:tab w:val="left" w:pos="720"/>
          <w:tab w:val="left" w:pos="1440"/>
        </w:tabs>
        <w:rPr>
          <w:rFonts w:ascii="Arial" w:hAnsi="Arial" w:cs="Arial"/>
          <w:b/>
          <w:bCs/>
          <w:sz w:val="22"/>
          <w:szCs w:val="22"/>
        </w:rPr>
      </w:pPr>
    </w:p>
    <w:p w:rsidRPr="00B50214" w:rsidR="009C3BB1" w:rsidP="009C3BB1" w:rsidRDefault="009C3BB1" w14:paraId="3DA2D46D"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9C3BB1" w:rsidP="009C3BB1" w:rsidRDefault="009C3BB1" w14:paraId="2ABC3CA8" w14:textId="77777777">
      <w:pPr>
        <w:tabs>
          <w:tab w:val="left" w:pos="450"/>
          <w:tab w:val="left" w:pos="720"/>
        </w:tabs>
        <w:rPr>
          <w:rFonts w:ascii="Arial" w:hAnsi="Arial" w:cs="Arial"/>
          <w:sz w:val="22"/>
          <w:szCs w:val="22"/>
        </w:rPr>
      </w:pPr>
    </w:p>
    <w:p w:rsidR="00A547E4" w:rsidP="009C3BB1" w:rsidRDefault="002B7A30" w14:paraId="4195CBEE" w14:textId="07E8D7D6">
      <w:pPr>
        <w:tabs>
          <w:tab w:val="left" w:pos="360"/>
          <w:tab w:val="left" w:pos="720"/>
          <w:tab w:val="left" w:pos="1440"/>
        </w:tabs>
        <w:rPr>
          <w:rFonts w:ascii="Arial" w:hAnsi="Arial" w:cs="Arial"/>
          <w:bCs/>
          <w:sz w:val="22"/>
          <w:szCs w:val="22"/>
        </w:rPr>
      </w:pPr>
      <w:bookmarkStart w:name="_GoBack" w:id="0"/>
      <w:r>
        <w:rPr>
          <w:rFonts w:ascii="Arial" w:hAnsi="Arial" w:cs="Arial"/>
          <w:bCs/>
          <w:sz w:val="22"/>
          <w:szCs w:val="22"/>
        </w:rPr>
        <w:t>Changes in burden have dropped due to fewer walrus</w:t>
      </w:r>
      <w:r w:rsidR="0079773A">
        <w:rPr>
          <w:rFonts w:ascii="Arial" w:hAnsi="Arial" w:cs="Arial"/>
          <w:bCs/>
          <w:sz w:val="22"/>
          <w:szCs w:val="22"/>
        </w:rPr>
        <w:t>,</w:t>
      </w:r>
      <w:r>
        <w:rPr>
          <w:rFonts w:ascii="Arial" w:hAnsi="Arial" w:cs="Arial"/>
          <w:bCs/>
          <w:sz w:val="22"/>
          <w:szCs w:val="22"/>
        </w:rPr>
        <w:t xml:space="preserve"> sea otters</w:t>
      </w:r>
      <w:r w:rsidR="0079773A">
        <w:rPr>
          <w:rFonts w:ascii="Arial" w:hAnsi="Arial" w:cs="Arial"/>
          <w:bCs/>
          <w:sz w:val="22"/>
          <w:szCs w:val="22"/>
        </w:rPr>
        <w:t>,</w:t>
      </w:r>
      <w:r>
        <w:rPr>
          <w:rFonts w:ascii="Arial" w:hAnsi="Arial" w:cs="Arial"/>
          <w:bCs/>
          <w:sz w:val="22"/>
          <w:szCs w:val="22"/>
        </w:rPr>
        <w:t xml:space="preserve"> and polar bears being harvested in the last three years.  The cost estimate to the federal government has also dropped as there is now only one biologist working on MTRP full time and one working part time.  Travel has thus gone down as only one person is doing MTRP travel. </w:t>
      </w:r>
      <w:r w:rsidR="003F45EE">
        <w:rPr>
          <w:rFonts w:ascii="Arial" w:hAnsi="Arial" w:cs="Arial"/>
          <w:bCs/>
          <w:sz w:val="22"/>
          <w:szCs w:val="22"/>
        </w:rPr>
        <w:t xml:space="preserve"> </w:t>
      </w:r>
      <w:r>
        <w:rPr>
          <w:rFonts w:ascii="Arial" w:hAnsi="Arial" w:cs="Arial"/>
          <w:bCs/>
          <w:sz w:val="22"/>
          <w:szCs w:val="22"/>
        </w:rPr>
        <w:t>Tagger payments and supplies have remained the same.</w:t>
      </w:r>
    </w:p>
    <w:p w:rsidR="002B7A30" w:rsidP="009C3BB1" w:rsidRDefault="002B7A30" w14:paraId="022BAA77" w14:textId="2033D2F1">
      <w:pPr>
        <w:tabs>
          <w:tab w:val="left" w:pos="360"/>
          <w:tab w:val="left" w:pos="720"/>
          <w:tab w:val="left" w:pos="1440"/>
        </w:tabs>
        <w:rPr>
          <w:rFonts w:ascii="Arial" w:hAnsi="Arial" w:cs="Arial"/>
          <w:bCs/>
          <w:sz w:val="22"/>
          <w:szCs w:val="22"/>
        </w:rPr>
      </w:pPr>
    </w:p>
    <w:p w:rsidRPr="0004513F" w:rsidR="002B7A30" w:rsidP="009C3BB1" w:rsidRDefault="002B7A30" w14:paraId="7F302F41" w14:textId="0D9BAEE7">
      <w:pPr>
        <w:tabs>
          <w:tab w:val="left" w:pos="360"/>
          <w:tab w:val="left" w:pos="720"/>
          <w:tab w:val="left" w:pos="1440"/>
        </w:tabs>
        <w:rPr>
          <w:rFonts w:ascii="Arial" w:hAnsi="Arial" w:cs="Arial"/>
          <w:bCs/>
          <w:sz w:val="22"/>
          <w:szCs w:val="22"/>
        </w:rPr>
      </w:pPr>
      <w:r>
        <w:rPr>
          <w:rFonts w:ascii="Arial" w:hAnsi="Arial" w:cs="Arial"/>
          <w:bCs/>
          <w:sz w:val="22"/>
          <w:szCs w:val="22"/>
        </w:rPr>
        <w:t xml:space="preserve">The only changes made to the certificate books have been made to FWS Form 3-2414 </w:t>
      </w:r>
      <w:r w:rsidR="001A4CF3">
        <w:rPr>
          <w:rFonts w:ascii="Arial" w:hAnsi="Arial" w:cs="Arial"/>
          <w:bCs/>
          <w:sz w:val="22"/>
          <w:szCs w:val="22"/>
        </w:rPr>
        <w:t>“Polar Bear tagging Certificate</w:t>
      </w:r>
      <w:r>
        <w:rPr>
          <w:rFonts w:ascii="Arial" w:hAnsi="Arial" w:cs="Arial"/>
          <w:bCs/>
          <w:sz w:val="22"/>
          <w:szCs w:val="22"/>
        </w:rPr>
        <w:t xml:space="preserve">” </w:t>
      </w:r>
      <w:r w:rsidR="0079586B">
        <w:rPr>
          <w:rFonts w:ascii="Arial" w:hAnsi="Arial" w:cs="Arial"/>
          <w:bCs/>
          <w:sz w:val="22"/>
          <w:szCs w:val="22"/>
        </w:rPr>
        <w:t>(see question 2)</w:t>
      </w:r>
      <w:r w:rsidR="0079773A">
        <w:rPr>
          <w:rFonts w:ascii="Arial" w:hAnsi="Arial" w:cs="Arial"/>
          <w:bCs/>
          <w:sz w:val="22"/>
          <w:szCs w:val="22"/>
        </w:rPr>
        <w:t>.</w:t>
      </w:r>
      <w:bookmarkEnd w:id="0"/>
    </w:p>
    <w:p w:rsidR="00803074" w:rsidP="00876047" w:rsidRDefault="00803074" w14:paraId="7F912164" w14:textId="77777777">
      <w:pPr>
        <w:tabs>
          <w:tab w:val="left" w:pos="360"/>
          <w:tab w:val="left" w:pos="720"/>
          <w:tab w:val="left" w:pos="1440"/>
        </w:tabs>
        <w:rPr>
          <w:rFonts w:ascii="Arial" w:hAnsi="Arial" w:cs="Arial"/>
          <w:sz w:val="22"/>
          <w:szCs w:val="22"/>
        </w:rPr>
      </w:pPr>
    </w:p>
    <w:p w:rsidRPr="00B50214" w:rsidR="009C3BB1" w:rsidP="009C3BB1" w:rsidRDefault="009C3BB1" w14:paraId="24922C0B"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9C3BB1" w:rsidP="009C3BB1" w:rsidRDefault="009C3BB1" w14:paraId="16B06C41" w14:textId="77777777">
      <w:pPr>
        <w:tabs>
          <w:tab w:val="left" w:pos="450"/>
          <w:tab w:val="left" w:pos="720"/>
        </w:tabs>
        <w:rPr>
          <w:rFonts w:ascii="Arial" w:hAnsi="Arial" w:cs="Arial"/>
          <w:sz w:val="22"/>
          <w:szCs w:val="22"/>
        </w:rPr>
      </w:pPr>
    </w:p>
    <w:p w:rsidRPr="0004513F" w:rsidR="000B576E" w:rsidP="00876047" w:rsidRDefault="00574639" w14:paraId="58330F55" w14:textId="239AA4ED">
      <w:pPr>
        <w:tabs>
          <w:tab w:val="left" w:pos="360"/>
          <w:tab w:val="left" w:pos="720"/>
          <w:tab w:val="left" w:pos="1440"/>
        </w:tabs>
        <w:rPr>
          <w:rFonts w:ascii="Arial" w:hAnsi="Arial" w:cs="Arial"/>
          <w:b/>
          <w:bCs/>
          <w:sz w:val="22"/>
          <w:szCs w:val="22"/>
        </w:rPr>
      </w:pPr>
      <w:r>
        <w:rPr>
          <w:rFonts w:ascii="Arial" w:hAnsi="Arial" w:cs="Arial"/>
          <w:sz w:val="22"/>
          <w:szCs w:val="22"/>
        </w:rPr>
        <w:t>We tabulate the r</w:t>
      </w:r>
      <w:r w:rsidRPr="0004513F" w:rsidR="000B576E">
        <w:rPr>
          <w:rFonts w:ascii="Arial" w:hAnsi="Arial" w:cs="Arial"/>
          <w:sz w:val="22"/>
          <w:szCs w:val="22"/>
        </w:rPr>
        <w:t>esults quarterly, for management purposes</w:t>
      </w:r>
      <w:r>
        <w:rPr>
          <w:rFonts w:ascii="Arial" w:hAnsi="Arial" w:cs="Arial"/>
          <w:sz w:val="22"/>
          <w:szCs w:val="22"/>
        </w:rPr>
        <w:t>.  A</w:t>
      </w:r>
      <w:r w:rsidRPr="0004513F" w:rsidR="000B576E">
        <w:rPr>
          <w:rFonts w:ascii="Arial" w:hAnsi="Arial" w:cs="Arial"/>
          <w:sz w:val="22"/>
          <w:szCs w:val="22"/>
        </w:rPr>
        <w:t xml:space="preserve">long with population census data, </w:t>
      </w:r>
      <w:r>
        <w:rPr>
          <w:rFonts w:ascii="Arial" w:hAnsi="Arial" w:cs="Arial"/>
          <w:sz w:val="22"/>
          <w:szCs w:val="22"/>
        </w:rPr>
        <w:t xml:space="preserve">we make </w:t>
      </w:r>
      <w:r w:rsidRPr="0004513F" w:rsidR="000B576E">
        <w:rPr>
          <w:rFonts w:ascii="Arial" w:hAnsi="Arial" w:cs="Arial"/>
          <w:sz w:val="22"/>
          <w:szCs w:val="22"/>
        </w:rPr>
        <w:t xml:space="preserve">a determination if a population is depleted as defined in the MMPA.  </w:t>
      </w:r>
      <w:r>
        <w:rPr>
          <w:rFonts w:ascii="Arial" w:hAnsi="Arial" w:cs="Arial"/>
          <w:sz w:val="22"/>
          <w:szCs w:val="22"/>
        </w:rPr>
        <w:t>On occasion, we present s</w:t>
      </w:r>
      <w:r w:rsidRPr="0004513F" w:rsidR="000B576E">
        <w:rPr>
          <w:rFonts w:ascii="Arial" w:hAnsi="Arial" w:cs="Arial"/>
          <w:sz w:val="22"/>
          <w:szCs w:val="22"/>
        </w:rPr>
        <w:t xml:space="preserve">ummarized information at both internal </w:t>
      </w:r>
      <w:r w:rsidR="008D5CE4">
        <w:rPr>
          <w:rFonts w:ascii="Arial" w:hAnsi="Arial" w:cs="Arial"/>
          <w:sz w:val="22"/>
          <w:szCs w:val="22"/>
        </w:rPr>
        <w:t xml:space="preserve">and </w:t>
      </w:r>
      <w:r w:rsidRPr="0004513F" w:rsidR="000B576E">
        <w:rPr>
          <w:rFonts w:ascii="Arial" w:hAnsi="Arial" w:cs="Arial"/>
          <w:sz w:val="22"/>
          <w:szCs w:val="22"/>
        </w:rPr>
        <w:t xml:space="preserve">external technical and scientific meetings.  </w:t>
      </w:r>
    </w:p>
    <w:p w:rsidRPr="0004513F" w:rsidR="000B576E" w:rsidP="00876047" w:rsidRDefault="000B576E" w14:paraId="39E010D6" w14:textId="77777777">
      <w:pPr>
        <w:tabs>
          <w:tab w:val="left" w:pos="360"/>
          <w:tab w:val="left" w:pos="720"/>
          <w:tab w:val="left" w:pos="1440"/>
        </w:tabs>
        <w:rPr>
          <w:rFonts w:ascii="Arial" w:hAnsi="Arial" w:cs="Arial"/>
          <w:sz w:val="22"/>
          <w:szCs w:val="22"/>
        </w:rPr>
      </w:pPr>
    </w:p>
    <w:p w:rsidRPr="00B50214" w:rsidR="009C3BB1" w:rsidP="009C3BB1" w:rsidRDefault="009C3BB1" w14:paraId="282E21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9C3BB1" w:rsidP="009C3BB1" w:rsidRDefault="009C3BB1" w14:paraId="0CD0304B" w14:textId="77777777">
      <w:pPr>
        <w:tabs>
          <w:tab w:val="left" w:pos="450"/>
          <w:tab w:val="left" w:pos="720"/>
        </w:tabs>
        <w:rPr>
          <w:rFonts w:ascii="Arial" w:hAnsi="Arial" w:cs="Arial"/>
          <w:sz w:val="22"/>
          <w:szCs w:val="22"/>
        </w:rPr>
      </w:pPr>
    </w:p>
    <w:p w:rsidRPr="0004513F" w:rsidR="000B576E" w:rsidP="00876047" w:rsidRDefault="000B576E" w14:paraId="5B1EEF75" w14:textId="77777777">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We will display the OMB control number and expiration date.</w:t>
      </w:r>
    </w:p>
    <w:p w:rsidRPr="0004513F" w:rsidR="000B576E" w:rsidP="00876047" w:rsidRDefault="000B576E" w14:paraId="4CD5320C" w14:textId="77777777">
      <w:pPr>
        <w:tabs>
          <w:tab w:val="left" w:pos="360"/>
          <w:tab w:val="left" w:pos="720"/>
          <w:tab w:val="left" w:pos="1440"/>
        </w:tabs>
        <w:rPr>
          <w:rFonts w:ascii="Arial" w:hAnsi="Arial" w:cs="Arial"/>
          <w:sz w:val="22"/>
          <w:szCs w:val="22"/>
        </w:rPr>
      </w:pPr>
    </w:p>
    <w:p w:rsidRPr="00B50214" w:rsidR="009C3BB1" w:rsidP="009C3BB1" w:rsidRDefault="009C3BB1" w14:paraId="269809CE"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9C3BB1" w:rsidP="009C3BB1" w:rsidRDefault="009C3BB1" w14:paraId="31BCFCC7" w14:textId="77777777">
      <w:pPr>
        <w:tabs>
          <w:tab w:val="left" w:pos="450"/>
          <w:tab w:val="left" w:pos="720"/>
        </w:tabs>
        <w:rPr>
          <w:rFonts w:ascii="Arial" w:hAnsi="Arial" w:cs="Arial"/>
          <w:sz w:val="22"/>
          <w:szCs w:val="22"/>
        </w:rPr>
      </w:pPr>
    </w:p>
    <w:p w:rsidRPr="0004513F" w:rsidR="000B576E" w:rsidP="00876047" w:rsidRDefault="000B576E" w14:paraId="6E6E3D65" w14:textId="77777777">
      <w:pPr>
        <w:tabs>
          <w:tab w:val="left" w:pos="360"/>
          <w:tab w:val="left" w:pos="720"/>
          <w:tab w:val="left" w:pos="1440"/>
        </w:tabs>
        <w:rPr>
          <w:rFonts w:ascii="Arial" w:hAnsi="Arial" w:cs="Arial"/>
          <w:sz w:val="22"/>
          <w:szCs w:val="22"/>
        </w:rPr>
      </w:pPr>
      <w:r w:rsidRPr="0004513F">
        <w:rPr>
          <w:rFonts w:ascii="Arial" w:hAnsi="Arial" w:cs="Arial"/>
          <w:sz w:val="22"/>
          <w:szCs w:val="22"/>
        </w:rPr>
        <w:t>There are no exceptions to the certification statement.</w:t>
      </w:r>
    </w:p>
    <w:sectPr w:rsidRPr="0004513F" w:rsidR="000B576E" w:rsidSect="005501F6">
      <w:footerReference w:type="default" r:id="rId15"/>
      <w:footerReference w:type="first" r:id="rId16"/>
      <w:type w:val="continuous"/>
      <w:pgSz w:w="12240" w:h="15840" w:code="1"/>
      <w:pgMar w:top="1296" w:right="1440" w:bottom="1296"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76CDE" w14:textId="77777777" w:rsidR="002B6B07" w:rsidRDefault="002B6B07">
      <w:r>
        <w:separator/>
      </w:r>
    </w:p>
  </w:endnote>
  <w:endnote w:type="continuationSeparator" w:id="0">
    <w:p w14:paraId="5F117E7E" w14:textId="77777777" w:rsidR="002B6B07" w:rsidRDefault="002B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93AB" w14:textId="3E525C0D" w:rsidR="00C51A11" w:rsidRPr="0004592B" w:rsidRDefault="0004592B" w:rsidP="0004592B">
    <w:pPr>
      <w:pStyle w:val="Footer"/>
      <w:jc w:val="center"/>
      <w:rPr>
        <w:rFonts w:ascii="Arial" w:hAnsi="Arial" w:cs="Arial"/>
        <w:sz w:val="22"/>
        <w:szCs w:val="22"/>
      </w:rPr>
    </w:pPr>
    <w:r w:rsidRPr="0004592B">
      <w:rPr>
        <w:rFonts w:ascii="Arial" w:hAnsi="Arial" w:cs="Arial"/>
        <w:sz w:val="22"/>
        <w:szCs w:val="22"/>
      </w:rPr>
      <w:t xml:space="preserve">- </w:t>
    </w:r>
    <w:sdt>
      <w:sdtPr>
        <w:rPr>
          <w:rFonts w:ascii="Arial" w:hAnsi="Arial" w:cs="Arial"/>
          <w:sz w:val="22"/>
          <w:szCs w:val="22"/>
        </w:rPr>
        <w:id w:val="927474926"/>
        <w:docPartObj>
          <w:docPartGallery w:val="Page Numbers (Bottom of Page)"/>
          <w:docPartUnique/>
        </w:docPartObj>
      </w:sdtPr>
      <w:sdtEndPr>
        <w:rPr>
          <w:noProof/>
        </w:rPr>
      </w:sdtEndPr>
      <w:sdtContent>
        <w:r w:rsidRPr="0004592B">
          <w:rPr>
            <w:rFonts w:ascii="Arial" w:hAnsi="Arial" w:cs="Arial"/>
            <w:sz w:val="22"/>
            <w:szCs w:val="22"/>
          </w:rPr>
          <w:fldChar w:fldCharType="begin"/>
        </w:r>
        <w:r w:rsidRPr="0004592B">
          <w:rPr>
            <w:rFonts w:ascii="Arial" w:hAnsi="Arial" w:cs="Arial"/>
            <w:sz w:val="22"/>
            <w:szCs w:val="22"/>
          </w:rPr>
          <w:instrText xml:space="preserve"> PAGE   \* MERGEFORMAT </w:instrText>
        </w:r>
        <w:r w:rsidRPr="0004592B">
          <w:rPr>
            <w:rFonts w:ascii="Arial" w:hAnsi="Arial" w:cs="Arial"/>
            <w:sz w:val="22"/>
            <w:szCs w:val="22"/>
          </w:rPr>
          <w:fldChar w:fldCharType="separate"/>
        </w:r>
        <w:r w:rsidR="002F2F54">
          <w:rPr>
            <w:rFonts w:ascii="Arial" w:hAnsi="Arial" w:cs="Arial"/>
            <w:noProof/>
            <w:sz w:val="22"/>
            <w:szCs w:val="22"/>
          </w:rPr>
          <w:t>10</w:t>
        </w:r>
        <w:r w:rsidRPr="0004592B">
          <w:rPr>
            <w:rFonts w:ascii="Arial" w:hAnsi="Arial" w:cs="Arial"/>
            <w:noProof/>
            <w:sz w:val="22"/>
            <w:szCs w:val="22"/>
          </w:rPr>
          <w:fldChar w:fldCharType="end"/>
        </w:r>
        <w:r w:rsidRPr="0004592B">
          <w:rPr>
            <w:rFonts w:ascii="Arial" w:hAnsi="Arial" w:cs="Arial"/>
            <w:noProof/>
            <w:sz w:val="22"/>
            <w:szCs w:val="22"/>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75C0" w14:textId="00FDB9E9" w:rsidR="003F1B97" w:rsidRPr="003F1B97" w:rsidRDefault="003F1B97" w:rsidP="003F1B97">
    <w:pPr>
      <w:pStyle w:val="Footer"/>
      <w:jc w:val="center"/>
      <w:rPr>
        <w:rFonts w:ascii="Arial" w:hAnsi="Arial" w:cs="Arial"/>
        <w:sz w:val="22"/>
        <w:szCs w:val="22"/>
      </w:rPr>
    </w:pPr>
    <w:r w:rsidRPr="003F1B97">
      <w:rPr>
        <w:rFonts w:ascii="Arial" w:hAnsi="Arial" w:cs="Arial"/>
        <w:sz w:val="22"/>
        <w:szCs w:val="22"/>
      </w:rPr>
      <w:t xml:space="preserve">- </w:t>
    </w:r>
    <w:sdt>
      <w:sdtPr>
        <w:rPr>
          <w:rFonts w:ascii="Arial" w:hAnsi="Arial" w:cs="Arial"/>
          <w:sz w:val="22"/>
          <w:szCs w:val="22"/>
        </w:rPr>
        <w:id w:val="1199434627"/>
        <w:docPartObj>
          <w:docPartGallery w:val="Page Numbers (Bottom of Page)"/>
          <w:docPartUnique/>
        </w:docPartObj>
      </w:sdtPr>
      <w:sdtEndPr>
        <w:rPr>
          <w:noProof/>
        </w:rPr>
      </w:sdtEndPr>
      <w:sdtContent>
        <w:r w:rsidRPr="003F1B97">
          <w:rPr>
            <w:rFonts w:ascii="Arial" w:hAnsi="Arial" w:cs="Arial"/>
            <w:sz w:val="22"/>
            <w:szCs w:val="22"/>
          </w:rPr>
          <w:fldChar w:fldCharType="begin"/>
        </w:r>
        <w:r w:rsidRPr="003F1B97">
          <w:rPr>
            <w:rFonts w:ascii="Arial" w:hAnsi="Arial" w:cs="Arial"/>
            <w:sz w:val="22"/>
            <w:szCs w:val="22"/>
          </w:rPr>
          <w:instrText xml:space="preserve"> PAGE   \* MERGEFORMAT </w:instrText>
        </w:r>
        <w:r w:rsidRPr="003F1B97">
          <w:rPr>
            <w:rFonts w:ascii="Arial" w:hAnsi="Arial" w:cs="Arial"/>
            <w:sz w:val="22"/>
            <w:szCs w:val="22"/>
          </w:rPr>
          <w:fldChar w:fldCharType="separate"/>
        </w:r>
        <w:r w:rsidR="002D0BB6">
          <w:rPr>
            <w:rFonts w:ascii="Arial" w:hAnsi="Arial" w:cs="Arial"/>
            <w:noProof/>
            <w:sz w:val="22"/>
            <w:szCs w:val="22"/>
          </w:rPr>
          <w:t>1</w:t>
        </w:r>
        <w:r w:rsidRPr="003F1B97">
          <w:rPr>
            <w:rFonts w:ascii="Arial" w:hAnsi="Arial" w:cs="Arial"/>
            <w:noProof/>
            <w:sz w:val="22"/>
            <w:szCs w:val="22"/>
          </w:rPr>
          <w:fldChar w:fldCharType="end"/>
        </w:r>
        <w:r w:rsidRPr="003F1B97">
          <w:rPr>
            <w:rFonts w:ascii="Arial" w:hAnsi="Arial" w:cs="Arial"/>
            <w:noProof/>
            <w:sz w:val="22"/>
            <w:szCs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0515B" w14:textId="77777777" w:rsidR="002B6B07" w:rsidRDefault="002B6B07">
      <w:r>
        <w:separator/>
      </w:r>
    </w:p>
  </w:footnote>
  <w:footnote w:type="continuationSeparator" w:id="0">
    <w:p w14:paraId="3D9CF893" w14:textId="77777777" w:rsidR="002B6B07" w:rsidRDefault="002B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6215B"/>
    <w:multiLevelType w:val="hybridMultilevel"/>
    <w:tmpl w:val="BEA8C2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014C19"/>
    <w:multiLevelType w:val="hybridMultilevel"/>
    <w:tmpl w:val="234428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A77E18"/>
    <w:multiLevelType w:val="hybridMultilevel"/>
    <w:tmpl w:val="BD1EB1CC"/>
    <w:lvl w:ilvl="0" w:tplc="9D8C7D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BC2D00"/>
    <w:multiLevelType w:val="hybridMultilevel"/>
    <w:tmpl w:val="56AA0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A215B"/>
    <w:multiLevelType w:val="hybridMultilevel"/>
    <w:tmpl w:val="E702BD8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E553C"/>
    <w:multiLevelType w:val="hybridMultilevel"/>
    <w:tmpl w:val="B808B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A5445"/>
    <w:multiLevelType w:val="hybridMultilevel"/>
    <w:tmpl w:val="437A2E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0470E"/>
    <w:multiLevelType w:val="hybridMultilevel"/>
    <w:tmpl w:val="A02AD266"/>
    <w:lvl w:ilvl="0" w:tplc="467C975E">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47CAF"/>
    <w:multiLevelType w:val="hybridMultilevel"/>
    <w:tmpl w:val="10DC036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F085B"/>
    <w:multiLevelType w:val="multilevel"/>
    <w:tmpl w:val="9A809C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012E6"/>
    <w:multiLevelType w:val="hybridMultilevel"/>
    <w:tmpl w:val="56C8975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8380A24"/>
    <w:multiLevelType w:val="hybridMultilevel"/>
    <w:tmpl w:val="66C871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97F97"/>
    <w:multiLevelType w:val="hybridMultilevel"/>
    <w:tmpl w:val="18082A5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41152"/>
    <w:multiLevelType w:val="hybridMultilevel"/>
    <w:tmpl w:val="39F4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2122"/>
    <w:multiLevelType w:val="hybridMultilevel"/>
    <w:tmpl w:val="C0867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530589"/>
    <w:multiLevelType w:val="hybridMultilevel"/>
    <w:tmpl w:val="C0867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5782B"/>
    <w:multiLevelType w:val="hybridMultilevel"/>
    <w:tmpl w:val="D4CC4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A80297"/>
    <w:multiLevelType w:val="hybridMultilevel"/>
    <w:tmpl w:val="189EDA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BC6662"/>
    <w:multiLevelType w:val="hybridMultilevel"/>
    <w:tmpl w:val="18DE3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680777"/>
    <w:multiLevelType w:val="hybridMultilevel"/>
    <w:tmpl w:val="22DCB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15:restartNumberingAfterBreak="0">
    <w:nsid w:val="5DA427A7"/>
    <w:multiLevelType w:val="hybridMultilevel"/>
    <w:tmpl w:val="11949D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0C402D4"/>
    <w:multiLevelType w:val="hybridMultilevel"/>
    <w:tmpl w:val="19C854DE"/>
    <w:lvl w:ilvl="0" w:tplc="32067F40">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F67B2"/>
    <w:multiLevelType w:val="hybridMultilevel"/>
    <w:tmpl w:val="AAEA87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3"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34" w15:restartNumberingAfterBreak="0">
    <w:nsid w:val="694B2DA9"/>
    <w:multiLevelType w:val="hybridMultilevel"/>
    <w:tmpl w:val="C42A27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8"/>
  </w:num>
  <w:num w:numId="3">
    <w:abstractNumId w:val="27"/>
  </w:num>
  <w:num w:numId="4">
    <w:abstractNumId w:val="32"/>
  </w:num>
  <w:num w:numId="5">
    <w:abstractNumId w:val="5"/>
  </w:num>
  <w:num w:numId="6">
    <w:abstractNumId w:val="22"/>
  </w:num>
  <w:num w:numId="7">
    <w:abstractNumId w:val="35"/>
  </w:num>
  <w:num w:numId="8">
    <w:abstractNumId w:val="15"/>
  </w:num>
  <w:num w:numId="9">
    <w:abstractNumId w:val="11"/>
  </w:num>
  <w:num w:numId="10">
    <w:abstractNumId w:val="1"/>
  </w:num>
  <w:num w:numId="11">
    <w:abstractNumId w:val="7"/>
  </w:num>
  <w:num w:numId="12">
    <w:abstractNumId w:val="17"/>
  </w:num>
  <w:num w:numId="13">
    <w:abstractNumId w:val="13"/>
  </w:num>
  <w:num w:numId="14">
    <w:abstractNumId w:val="12"/>
  </w:num>
  <w:num w:numId="15">
    <w:abstractNumId w:val="8"/>
  </w:num>
  <w:num w:numId="16">
    <w:abstractNumId w:val="34"/>
  </w:num>
  <w:num w:numId="17">
    <w:abstractNumId w:val="18"/>
  </w:num>
  <w:num w:numId="18">
    <w:abstractNumId w:val="29"/>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6"/>
  </w:num>
  <w:num w:numId="31">
    <w:abstractNumId w:val="33"/>
  </w:num>
  <w:num w:numId="32">
    <w:abstractNumId w:val="14"/>
  </w:num>
  <w:num w:numId="33">
    <w:abstractNumId w:val="4"/>
  </w:num>
  <w:num w:numId="34">
    <w:abstractNumId w:val="6"/>
  </w:num>
  <w:num w:numId="35">
    <w:abstractNumId w:val="30"/>
  </w:num>
  <w:num w:numId="36">
    <w:abstractNumId w:val="10"/>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1089"/>
    <w:rsid w:val="000017BA"/>
    <w:rsid w:val="0000649B"/>
    <w:rsid w:val="000229C7"/>
    <w:rsid w:val="000306D9"/>
    <w:rsid w:val="00034D80"/>
    <w:rsid w:val="000449BB"/>
    <w:rsid w:val="0004513F"/>
    <w:rsid w:val="0004592B"/>
    <w:rsid w:val="000548A6"/>
    <w:rsid w:val="00057612"/>
    <w:rsid w:val="000579CB"/>
    <w:rsid w:val="0006331D"/>
    <w:rsid w:val="00065D2E"/>
    <w:rsid w:val="00067D23"/>
    <w:rsid w:val="0008055D"/>
    <w:rsid w:val="000854F7"/>
    <w:rsid w:val="000869C3"/>
    <w:rsid w:val="000870AB"/>
    <w:rsid w:val="00091369"/>
    <w:rsid w:val="00094B00"/>
    <w:rsid w:val="00094E3D"/>
    <w:rsid w:val="000A165A"/>
    <w:rsid w:val="000A3D5A"/>
    <w:rsid w:val="000A3E13"/>
    <w:rsid w:val="000B3808"/>
    <w:rsid w:val="000B41D9"/>
    <w:rsid w:val="000B576E"/>
    <w:rsid w:val="000B64B1"/>
    <w:rsid w:val="000B75C6"/>
    <w:rsid w:val="000C54F8"/>
    <w:rsid w:val="000D498D"/>
    <w:rsid w:val="000E174F"/>
    <w:rsid w:val="000F3057"/>
    <w:rsid w:val="000F3992"/>
    <w:rsid w:val="000F609D"/>
    <w:rsid w:val="000F66C4"/>
    <w:rsid w:val="00100160"/>
    <w:rsid w:val="001028C6"/>
    <w:rsid w:val="00103EBA"/>
    <w:rsid w:val="00107030"/>
    <w:rsid w:val="00107C08"/>
    <w:rsid w:val="00111D3E"/>
    <w:rsid w:val="0011347C"/>
    <w:rsid w:val="00124F3D"/>
    <w:rsid w:val="001252B4"/>
    <w:rsid w:val="0012744C"/>
    <w:rsid w:val="001274B5"/>
    <w:rsid w:val="00130C68"/>
    <w:rsid w:val="00136E4F"/>
    <w:rsid w:val="00145FAC"/>
    <w:rsid w:val="00150437"/>
    <w:rsid w:val="001520FB"/>
    <w:rsid w:val="001543FA"/>
    <w:rsid w:val="0015457D"/>
    <w:rsid w:val="00163393"/>
    <w:rsid w:val="00180BC6"/>
    <w:rsid w:val="0018312F"/>
    <w:rsid w:val="00191DE0"/>
    <w:rsid w:val="001928F1"/>
    <w:rsid w:val="001939AD"/>
    <w:rsid w:val="00194CA1"/>
    <w:rsid w:val="001A1103"/>
    <w:rsid w:val="001A1419"/>
    <w:rsid w:val="001A3FE8"/>
    <w:rsid w:val="001A4CF3"/>
    <w:rsid w:val="001B5C70"/>
    <w:rsid w:val="001C1298"/>
    <w:rsid w:val="001C16D0"/>
    <w:rsid w:val="001C2CCB"/>
    <w:rsid w:val="001C4309"/>
    <w:rsid w:val="001D2B1C"/>
    <w:rsid w:val="001E1E3D"/>
    <w:rsid w:val="001E4C11"/>
    <w:rsid w:val="001F41ED"/>
    <w:rsid w:val="00200B1F"/>
    <w:rsid w:val="00200D81"/>
    <w:rsid w:val="00207C1F"/>
    <w:rsid w:val="002130E2"/>
    <w:rsid w:val="00215912"/>
    <w:rsid w:val="00221159"/>
    <w:rsid w:val="00226B51"/>
    <w:rsid w:val="0023168F"/>
    <w:rsid w:val="002319B1"/>
    <w:rsid w:val="002344CC"/>
    <w:rsid w:val="0024342E"/>
    <w:rsid w:val="00260A36"/>
    <w:rsid w:val="002620B7"/>
    <w:rsid w:val="0026296F"/>
    <w:rsid w:val="002631D8"/>
    <w:rsid w:val="0026372D"/>
    <w:rsid w:val="00275252"/>
    <w:rsid w:val="00282ECB"/>
    <w:rsid w:val="0028654C"/>
    <w:rsid w:val="00291455"/>
    <w:rsid w:val="00291F55"/>
    <w:rsid w:val="0029518F"/>
    <w:rsid w:val="00296945"/>
    <w:rsid w:val="00297961"/>
    <w:rsid w:val="002A4B88"/>
    <w:rsid w:val="002B014E"/>
    <w:rsid w:val="002B16EB"/>
    <w:rsid w:val="002B6B07"/>
    <w:rsid w:val="002B7A30"/>
    <w:rsid w:val="002C4305"/>
    <w:rsid w:val="002D0A9C"/>
    <w:rsid w:val="002D0BB6"/>
    <w:rsid w:val="002D2FA4"/>
    <w:rsid w:val="002D42BF"/>
    <w:rsid w:val="002F120E"/>
    <w:rsid w:val="002F2C6E"/>
    <w:rsid w:val="002F2F54"/>
    <w:rsid w:val="002F6EBB"/>
    <w:rsid w:val="003054FB"/>
    <w:rsid w:val="00314763"/>
    <w:rsid w:val="00314D9A"/>
    <w:rsid w:val="00314F9C"/>
    <w:rsid w:val="00315575"/>
    <w:rsid w:val="00315DD0"/>
    <w:rsid w:val="00315FBE"/>
    <w:rsid w:val="00323145"/>
    <w:rsid w:val="00333F92"/>
    <w:rsid w:val="00341530"/>
    <w:rsid w:val="003424F0"/>
    <w:rsid w:val="00342D66"/>
    <w:rsid w:val="00346563"/>
    <w:rsid w:val="0035361D"/>
    <w:rsid w:val="00353CB0"/>
    <w:rsid w:val="00354813"/>
    <w:rsid w:val="00356515"/>
    <w:rsid w:val="00357B8B"/>
    <w:rsid w:val="00366D4E"/>
    <w:rsid w:val="00370C16"/>
    <w:rsid w:val="00372251"/>
    <w:rsid w:val="00384A4E"/>
    <w:rsid w:val="00395917"/>
    <w:rsid w:val="00397890"/>
    <w:rsid w:val="003A3BA6"/>
    <w:rsid w:val="003A4418"/>
    <w:rsid w:val="003A5DFB"/>
    <w:rsid w:val="003A67B5"/>
    <w:rsid w:val="003B01D0"/>
    <w:rsid w:val="003B39AE"/>
    <w:rsid w:val="003B5224"/>
    <w:rsid w:val="003B721A"/>
    <w:rsid w:val="003C57A9"/>
    <w:rsid w:val="003D2DED"/>
    <w:rsid w:val="003E030C"/>
    <w:rsid w:val="003E46BC"/>
    <w:rsid w:val="003F11D6"/>
    <w:rsid w:val="003F1B97"/>
    <w:rsid w:val="003F45EE"/>
    <w:rsid w:val="003F4979"/>
    <w:rsid w:val="00400377"/>
    <w:rsid w:val="00403406"/>
    <w:rsid w:val="00404420"/>
    <w:rsid w:val="004062D1"/>
    <w:rsid w:val="0040713E"/>
    <w:rsid w:val="0040751A"/>
    <w:rsid w:val="00410218"/>
    <w:rsid w:val="00416B18"/>
    <w:rsid w:val="00417352"/>
    <w:rsid w:val="00420CC9"/>
    <w:rsid w:val="00422AAB"/>
    <w:rsid w:val="00423226"/>
    <w:rsid w:val="00437E5B"/>
    <w:rsid w:val="00451CAA"/>
    <w:rsid w:val="004532D0"/>
    <w:rsid w:val="00466A5F"/>
    <w:rsid w:val="004724CF"/>
    <w:rsid w:val="00483021"/>
    <w:rsid w:val="0049124B"/>
    <w:rsid w:val="0049584E"/>
    <w:rsid w:val="0049685E"/>
    <w:rsid w:val="004968A6"/>
    <w:rsid w:val="004971EC"/>
    <w:rsid w:val="00497B8F"/>
    <w:rsid w:val="00497D40"/>
    <w:rsid w:val="004A3E48"/>
    <w:rsid w:val="004B0468"/>
    <w:rsid w:val="004B4F1C"/>
    <w:rsid w:val="004C4C16"/>
    <w:rsid w:val="004D5850"/>
    <w:rsid w:val="004D5E76"/>
    <w:rsid w:val="004E5A37"/>
    <w:rsid w:val="004F5E56"/>
    <w:rsid w:val="00504F6E"/>
    <w:rsid w:val="0051533F"/>
    <w:rsid w:val="005411C7"/>
    <w:rsid w:val="00544A17"/>
    <w:rsid w:val="00545552"/>
    <w:rsid w:val="005501F6"/>
    <w:rsid w:val="0055438D"/>
    <w:rsid w:val="0055735F"/>
    <w:rsid w:val="0056470A"/>
    <w:rsid w:val="0056489A"/>
    <w:rsid w:val="00566D18"/>
    <w:rsid w:val="005712FD"/>
    <w:rsid w:val="005721FE"/>
    <w:rsid w:val="00573910"/>
    <w:rsid w:val="00574639"/>
    <w:rsid w:val="00575A60"/>
    <w:rsid w:val="00593E06"/>
    <w:rsid w:val="005A2312"/>
    <w:rsid w:val="005A6945"/>
    <w:rsid w:val="005D672C"/>
    <w:rsid w:val="005D7C46"/>
    <w:rsid w:val="005E1C33"/>
    <w:rsid w:val="005E51B0"/>
    <w:rsid w:val="005F1B0A"/>
    <w:rsid w:val="005F24C8"/>
    <w:rsid w:val="005F2C81"/>
    <w:rsid w:val="00610D4B"/>
    <w:rsid w:val="00612CD1"/>
    <w:rsid w:val="00627635"/>
    <w:rsid w:val="00635476"/>
    <w:rsid w:val="00636124"/>
    <w:rsid w:val="00637ABE"/>
    <w:rsid w:val="00640B1F"/>
    <w:rsid w:val="006463C2"/>
    <w:rsid w:val="0064685A"/>
    <w:rsid w:val="00654894"/>
    <w:rsid w:val="00661614"/>
    <w:rsid w:val="006623F6"/>
    <w:rsid w:val="00664AA8"/>
    <w:rsid w:val="0067022D"/>
    <w:rsid w:val="00670629"/>
    <w:rsid w:val="006709CB"/>
    <w:rsid w:val="00671CC3"/>
    <w:rsid w:val="00673353"/>
    <w:rsid w:val="00682FD7"/>
    <w:rsid w:val="006868A5"/>
    <w:rsid w:val="00686F34"/>
    <w:rsid w:val="006917EE"/>
    <w:rsid w:val="00693736"/>
    <w:rsid w:val="006B0A85"/>
    <w:rsid w:val="006B73E2"/>
    <w:rsid w:val="006C28A7"/>
    <w:rsid w:val="006C35EF"/>
    <w:rsid w:val="006C4762"/>
    <w:rsid w:val="006C5191"/>
    <w:rsid w:val="006C7D6C"/>
    <w:rsid w:val="006D0AD4"/>
    <w:rsid w:val="006D4ECF"/>
    <w:rsid w:val="006E3E3B"/>
    <w:rsid w:val="006E5783"/>
    <w:rsid w:val="006E7822"/>
    <w:rsid w:val="006F68DB"/>
    <w:rsid w:val="006F7F37"/>
    <w:rsid w:val="00704B73"/>
    <w:rsid w:val="007130E1"/>
    <w:rsid w:val="00714505"/>
    <w:rsid w:val="007209F9"/>
    <w:rsid w:val="00720C4B"/>
    <w:rsid w:val="007234AC"/>
    <w:rsid w:val="0073444F"/>
    <w:rsid w:val="0074790B"/>
    <w:rsid w:val="00750B3E"/>
    <w:rsid w:val="00753413"/>
    <w:rsid w:val="00760C33"/>
    <w:rsid w:val="00762AAD"/>
    <w:rsid w:val="00763C1F"/>
    <w:rsid w:val="007740F9"/>
    <w:rsid w:val="00781329"/>
    <w:rsid w:val="007924C6"/>
    <w:rsid w:val="0079586B"/>
    <w:rsid w:val="0079773A"/>
    <w:rsid w:val="007A52A9"/>
    <w:rsid w:val="007A5EDB"/>
    <w:rsid w:val="007A78EB"/>
    <w:rsid w:val="007B66B2"/>
    <w:rsid w:val="007B7AC1"/>
    <w:rsid w:val="007D1ED9"/>
    <w:rsid w:val="007D20C9"/>
    <w:rsid w:val="007D36F9"/>
    <w:rsid w:val="007E14D2"/>
    <w:rsid w:val="007F47C5"/>
    <w:rsid w:val="00803074"/>
    <w:rsid w:val="00804B3F"/>
    <w:rsid w:val="00810960"/>
    <w:rsid w:val="00837F35"/>
    <w:rsid w:val="00843D64"/>
    <w:rsid w:val="00852894"/>
    <w:rsid w:val="00855609"/>
    <w:rsid w:val="0086028A"/>
    <w:rsid w:val="00867F32"/>
    <w:rsid w:val="00871AB7"/>
    <w:rsid w:val="00871E46"/>
    <w:rsid w:val="00874A23"/>
    <w:rsid w:val="00876047"/>
    <w:rsid w:val="0088060C"/>
    <w:rsid w:val="0088532C"/>
    <w:rsid w:val="00885ABB"/>
    <w:rsid w:val="00893364"/>
    <w:rsid w:val="00895A08"/>
    <w:rsid w:val="00897560"/>
    <w:rsid w:val="008A3ACB"/>
    <w:rsid w:val="008A496A"/>
    <w:rsid w:val="008C1E4B"/>
    <w:rsid w:val="008C2B2C"/>
    <w:rsid w:val="008C7379"/>
    <w:rsid w:val="008D5CE4"/>
    <w:rsid w:val="008E5BE7"/>
    <w:rsid w:val="008E6045"/>
    <w:rsid w:val="008E6EA8"/>
    <w:rsid w:val="008E728C"/>
    <w:rsid w:val="00902F15"/>
    <w:rsid w:val="00907009"/>
    <w:rsid w:val="00907EC4"/>
    <w:rsid w:val="00913659"/>
    <w:rsid w:val="00914DC3"/>
    <w:rsid w:val="00920715"/>
    <w:rsid w:val="009464C6"/>
    <w:rsid w:val="00947640"/>
    <w:rsid w:val="0095362B"/>
    <w:rsid w:val="00953781"/>
    <w:rsid w:val="00954C58"/>
    <w:rsid w:val="00964A24"/>
    <w:rsid w:val="00967E86"/>
    <w:rsid w:val="009713A9"/>
    <w:rsid w:val="00972460"/>
    <w:rsid w:val="00982965"/>
    <w:rsid w:val="0098357C"/>
    <w:rsid w:val="00991C79"/>
    <w:rsid w:val="00992CC4"/>
    <w:rsid w:val="00995668"/>
    <w:rsid w:val="009B1090"/>
    <w:rsid w:val="009B1501"/>
    <w:rsid w:val="009B1B52"/>
    <w:rsid w:val="009B2DE1"/>
    <w:rsid w:val="009C2964"/>
    <w:rsid w:val="009C3BB1"/>
    <w:rsid w:val="009C5D1F"/>
    <w:rsid w:val="009D157C"/>
    <w:rsid w:val="009D44BF"/>
    <w:rsid w:val="009F029A"/>
    <w:rsid w:val="009F138C"/>
    <w:rsid w:val="00A004C4"/>
    <w:rsid w:val="00A01B93"/>
    <w:rsid w:val="00A11D58"/>
    <w:rsid w:val="00A12373"/>
    <w:rsid w:val="00A13239"/>
    <w:rsid w:val="00A13613"/>
    <w:rsid w:val="00A33CA8"/>
    <w:rsid w:val="00A36888"/>
    <w:rsid w:val="00A42339"/>
    <w:rsid w:val="00A431C3"/>
    <w:rsid w:val="00A504CF"/>
    <w:rsid w:val="00A508CC"/>
    <w:rsid w:val="00A547E4"/>
    <w:rsid w:val="00A55968"/>
    <w:rsid w:val="00A73C39"/>
    <w:rsid w:val="00A76ADF"/>
    <w:rsid w:val="00A76B4E"/>
    <w:rsid w:val="00A77486"/>
    <w:rsid w:val="00A80A44"/>
    <w:rsid w:val="00A86799"/>
    <w:rsid w:val="00A90163"/>
    <w:rsid w:val="00A92829"/>
    <w:rsid w:val="00AA22BB"/>
    <w:rsid w:val="00AA23CB"/>
    <w:rsid w:val="00AA5BBD"/>
    <w:rsid w:val="00AA706C"/>
    <w:rsid w:val="00AB0F19"/>
    <w:rsid w:val="00AB6713"/>
    <w:rsid w:val="00AB6EB2"/>
    <w:rsid w:val="00AC2619"/>
    <w:rsid w:val="00AD3543"/>
    <w:rsid w:val="00AF1EE0"/>
    <w:rsid w:val="00AF226C"/>
    <w:rsid w:val="00AF4656"/>
    <w:rsid w:val="00AF4F52"/>
    <w:rsid w:val="00AF5CE1"/>
    <w:rsid w:val="00AF6460"/>
    <w:rsid w:val="00AF72CD"/>
    <w:rsid w:val="00B02D69"/>
    <w:rsid w:val="00B0516F"/>
    <w:rsid w:val="00B05BA2"/>
    <w:rsid w:val="00B14B68"/>
    <w:rsid w:val="00B234DC"/>
    <w:rsid w:val="00B37989"/>
    <w:rsid w:val="00B45D26"/>
    <w:rsid w:val="00B45DF7"/>
    <w:rsid w:val="00B50D06"/>
    <w:rsid w:val="00B51632"/>
    <w:rsid w:val="00B6156D"/>
    <w:rsid w:val="00B66740"/>
    <w:rsid w:val="00B71D48"/>
    <w:rsid w:val="00B7637D"/>
    <w:rsid w:val="00B7641B"/>
    <w:rsid w:val="00B806A2"/>
    <w:rsid w:val="00B80AD1"/>
    <w:rsid w:val="00B94F22"/>
    <w:rsid w:val="00B971DC"/>
    <w:rsid w:val="00BA5715"/>
    <w:rsid w:val="00BA5AD9"/>
    <w:rsid w:val="00BB0086"/>
    <w:rsid w:val="00BB0E92"/>
    <w:rsid w:val="00BB2E94"/>
    <w:rsid w:val="00BB4A08"/>
    <w:rsid w:val="00BC19B6"/>
    <w:rsid w:val="00BC2902"/>
    <w:rsid w:val="00BC5DF2"/>
    <w:rsid w:val="00BC6054"/>
    <w:rsid w:val="00BC750A"/>
    <w:rsid w:val="00BC77E3"/>
    <w:rsid w:val="00BD6BB0"/>
    <w:rsid w:val="00BE45D3"/>
    <w:rsid w:val="00BE6AB0"/>
    <w:rsid w:val="00BE6F70"/>
    <w:rsid w:val="00BF1995"/>
    <w:rsid w:val="00BF3C26"/>
    <w:rsid w:val="00BF490C"/>
    <w:rsid w:val="00BF663F"/>
    <w:rsid w:val="00C04BDC"/>
    <w:rsid w:val="00C076E1"/>
    <w:rsid w:val="00C1624A"/>
    <w:rsid w:val="00C17433"/>
    <w:rsid w:val="00C174E8"/>
    <w:rsid w:val="00C2460C"/>
    <w:rsid w:val="00C306D5"/>
    <w:rsid w:val="00C407EC"/>
    <w:rsid w:val="00C44406"/>
    <w:rsid w:val="00C51A11"/>
    <w:rsid w:val="00C57512"/>
    <w:rsid w:val="00C61918"/>
    <w:rsid w:val="00C7314C"/>
    <w:rsid w:val="00C75671"/>
    <w:rsid w:val="00C85649"/>
    <w:rsid w:val="00C91C93"/>
    <w:rsid w:val="00C92C5A"/>
    <w:rsid w:val="00C95D2C"/>
    <w:rsid w:val="00C96329"/>
    <w:rsid w:val="00CB1544"/>
    <w:rsid w:val="00CC1D84"/>
    <w:rsid w:val="00CC5514"/>
    <w:rsid w:val="00CD0414"/>
    <w:rsid w:val="00CD5104"/>
    <w:rsid w:val="00D00577"/>
    <w:rsid w:val="00D04902"/>
    <w:rsid w:val="00D158CE"/>
    <w:rsid w:val="00D173BB"/>
    <w:rsid w:val="00D272D5"/>
    <w:rsid w:val="00D31750"/>
    <w:rsid w:val="00D34A7F"/>
    <w:rsid w:val="00D436CF"/>
    <w:rsid w:val="00D44205"/>
    <w:rsid w:val="00D5003D"/>
    <w:rsid w:val="00D57569"/>
    <w:rsid w:val="00D74EEA"/>
    <w:rsid w:val="00D768FD"/>
    <w:rsid w:val="00D81CE8"/>
    <w:rsid w:val="00D8506D"/>
    <w:rsid w:val="00D865AF"/>
    <w:rsid w:val="00D95375"/>
    <w:rsid w:val="00DA02B6"/>
    <w:rsid w:val="00DB29A3"/>
    <w:rsid w:val="00DB76C8"/>
    <w:rsid w:val="00DC211C"/>
    <w:rsid w:val="00DD0EA7"/>
    <w:rsid w:val="00DE28E8"/>
    <w:rsid w:val="00DF6389"/>
    <w:rsid w:val="00E00F87"/>
    <w:rsid w:val="00E03037"/>
    <w:rsid w:val="00E0438F"/>
    <w:rsid w:val="00E136CF"/>
    <w:rsid w:val="00E137DD"/>
    <w:rsid w:val="00E1762E"/>
    <w:rsid w:val="00E20F93"/>
    <w:rsid w:val="00E25823"/>
    <w:rsid w:val="00E3511E"/>
    <w:rsid w:val="00E44565"/>
    <w:rsid w:val="00E46F31"/>
    <w:rsid w:val="00E73BD3"/>
    <w:rsid w:val="00E7438B"/>
    <w:rsid w:val="00E764E5"/>
    <w:rsid w:val="00E87D01"/>
    <w:rsid w:val="00E96D94"/>
    <w:rsid w:val="00EA76AD"/>
    <w:rsid w:val="00ED4374"/>
    <w:rsid w:val="00ED6572"/>
    <w:rsid w:val="00EE1284"/>
    <w:rsid w:val="00EE5245"/>
    <w:rsid w:val="00EF0886"/>
    <w:rsid w:val="00F01062"/>
    <w:rsid w:val="00F026EE"/>
    <w:rsid w:val="00F03863"/>
    <w:rsid w:val="00F05E1E"/>
    <w:rsid w:val="00F1370F"/>
    <w:rsid w:val="00F16B76"/>
    <w:rsid w:val="00F224DF"/>
    <w:rsid w:val="00F25B46"/>
    <w:rsid w:val="00F26653"/>
    <w:rsid w:val="00F27F2A"/>
    <w:rsid w:val="00F30596"/>
    <w:rsid w:val="00F411DB"/>
    <w:rsid w:val="00F53DD3"/>
    <w:rsid w:val="00F54295"/>
    <w:rsid w:val="00F668A7"/>
    <w:rsid w:val="00F66C3B"/>
    <w:rsid w:val="00F708D6"/>
    <w:rsid w:val="00F72D3B"/>
    <w:rsid w:val="00F813BB"/>
    <w:rsid w:val="00F91EF3"/>
    <w:rsid w:val="00F94255"/>
    <w:rsid w:val="00F95C26"/>
    <w:rsid w:val="00FA05A6"/>
    <w:rsid w:val="00FA3568"/>
    <w:rsid w:val="00FA50BF"/>
    <w:rsid w:val="00FA7AE0"/>
    <w:rsid w:val="00FC2782"/>
    <w:rsid w:val="00FD2692"/>
    <w:rsid w:val="00FD26BB"/>
    <w:rsid w:val="00FE615F"/>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FAEF28F"/>
  <w15:docId w15:val="{00D08106-CFC3-4CBF-BDC6-35C6CC29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619"/>
    <w:pPr>
      <w:widowControl w:val="0"/>
      <w:autoSpaceDE w:val="0"/>
      <w:autoSpaceDN w:val="0"/>
      <w:adjustRightInd w:val="0"/>
    </w:pPr>
    <w:rPr>
      <w:sz w:val="20"/>
      <w:szCs w:val="20"/>
    </w:rPr>
  </w:style>
  <w:style w:type="paragraph" w:styleId="Heading1">
    <w:name w:val="heading 1"/>
    <w:basedOn w:val="Normal"/>
    <w:link w:val="Heading1Char"/>
    <w:uiPriority w:val="1"/>
    <w:qFormat/>
    <w:locked/>
    <w:rsid w:val="00914DC3"/>
    <w:pPr>
      <w:adjustRightInd/>
      <w:ind w:left="479"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AC2619"/>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93E06"/>
    <w:rPr>
      <w:rFonts w:cs="Times New Roman"/>
      <w:sz w:val="16"/>
      <w:szCs w:val="16"/>
    </w:rPr>
  </w:style>
  <w:style w:type="paragraph" w:styleId="CommentText">
    <w:name w:val="annotation text"/>
    <w:basedOn w:val="Normal"/>
    <w:link w:val="CommentTextChar"/>
    <w:uiPriority w:val="99"/>
    <w:semiHidden/>
    <w:rsid w:val="00593E06"/>
  </w:style>
  <w:style w:type="character" w:customStyle="1" w:styleId="CommentTextChar">
    <w:name w:val="Comment Text Char"/>
    <w:basedOn w:val="DefaultParagraphFont"/>
    <w:link w:val="CommentText"/>
    <w:uiPriority w:val="99"/>
    <w:semiHidden/>
    <w:locked/>
    <w:rsid w:val="00AC2619"/>
    <w:rPr>
      <w:rFonts w:cs="Times New Roman"/>
      <w:sz w:val="20"/>
      <w:szCs w:val="20"/>
    </w:rPr>
  </w:style>
  <w:style w:type="paragraph" w:styleId="CommentSubject">
    <w:name w:val="annotation subject"/>
    <w:basedOn w:val="CommentText"/>
    <w:next w:val="CommentText"/>
    <w:link w:val="CommentSubjectChar"/>
    <w:uiPriority w:val="99"/>
    <w:semiHidden/>
    <w:rsid w:val="00593E06"/>
    <w:rPr>
      <w:b/>
      <w:bCs/>
    </w:rPr>
  </w:style>
  <w:style w:type="character" w:customStyle="1" w:styleId="CommentSubjectChar">
    <w:name w:val="Comment Subject Char"/>
    <w:basedOn w:val="CommentTextChar"/>
    <w:link w:val="CommentSubject"/>
    <w:uiPriority w:val="99"/>
    <w:semiHidden/>
    <w:locked/>
    <w:rsid w:val="00AC2619"/>
    <w:rPr>
      <w:rFonts w:cs="Times New Roman"/>
      <w:b/>
      <w:bCs/>
      <w:sz w:val="20"/>
      <w:szCs w:val="20"/>
    </w:rPr>
  </w:style>
  <w:style w:type="paragraph" w:styleId="BalloonText">
    <w:name w:val="Balloon Text"/>
    <w:basedOn w:val="Normal"/>
    <w:link w:val="BalloonTextChar"/>
    <w:uiPriority w:val="99"/>
    <w:semiHidden/>
    <w:rsid w:val="00593E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619"/>
    <w:rPr>
      <w:rFonts w:ascii="Tahoma" w:hAnsi="Tahoma" w:cs="Tahoma"/>
      <w:sz w:val="16"/>
      <w:szCs w:val="16"/>
    </w:rPr>
  </w:style>
  <w:style w:type="paragraph" w:styleId="HTMLPreformatted">
    <w:name w:val="HTML Preformatted"/>
    <w:basedOn w:val="Normal"/>
    <w:link w:val="HTMLPreformattedChar"/>
    <w:uiPriority w:val="99"/>
    <w:rsid w:val="00200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E20F93"/>
    <w:rPr>
      <w:rFonts w:ascii="Courier New" w:hAnsi="Courier New" w:cs="Courier New"/>
      <w:sz w:val="20"/>
      <w:szCs w:val="20"/>
    </w:rPr>
  </w:style>
  <w:style w:type="paragraph" w:styleId="ListParagraph">
    <w:name w:val="List Paragraph"/>
    <w:basedOn w:val="Normal"/>
    <w:uiPriority w:val="34"/>
    <w:qFormat/>
    <w:rsid w:val="002631D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C28A7"/>
    <w:pPr>
      <w:tabs>
        <w:tab w:val="center" w:pos="4680"/>
        <w:tab w:val="right" w:pos="9360"/>
      </w:tabs>
    </w:pPr>
  </w:style>
  <w:style w:type="character" w:customStyle="1" w:styleId="HeaderChar">
    <w:name w:val="Header Char"/>
    <w:basedOn w:val="DefaultParagraphFont"/>
    <w:link w:val="Header"/>
    <w:uiPriority w:val="99"/>
    <w:rsid w:val="006C28A7"/>
    <w:rPr>
      <w:sz w:val="20"/>
      <w:szCs w:val="20"/>
    </w:rPr>
  </w:style>
  <w:style w:type="character" w:customStyle="1" w:styleId="Heading1Char">
    <w:name w:val="Heading 1 Char"/>
    <w:basedOn w:val="DefaultParagraphFont"/>
    <w:link w:val="Heading1"/>
    <w:uiPriority w:val="1"/>
    <w:rsid w:val="00914DC3"/>
    <w:rPr>
      <w:rFonts w:ascii="Arial" w:eastAsia="Arial" w:hAnsi="Arial" w:cs="Arial"/>
      <w:b/>
      <w:bCs/>
    </w:rPr>
  </w:style>
  <w:style w:type="paragraph" w:styleId="BodyText">
    <w:name w:val="Body Text"/>
    <w:basedOn w:val="Normal"/>
    <w:link w:val="BodyTextChar"/>
    <w:uiPriority w:val="1"/>
    <w:qFormat/>
    <w:rsid w:val="00B806A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B806A2"/>
    <w:rPr>
      <w:rFonts w:ascii="Arial" w:eastAsia="Arial" w:hAnsi="Arial" w:cs="Arial"/>
    </w:rPr>
  </w:style>
  <w:style w:type="character" w:customStyle="1" w:styleId="apple-converted-space">
    <w:name w:val="apple-converted-space"/>
    <w:basedOn w:val="DefaultParagraphFont"/>
    <w:rsid w:val="003A4418"/>
  </w:style>
  <w:style w:type="paragraph" w:styleId="Revision">
    <w:name w:val="Revision"/>
    <w:hidden/>
    <w:uiPriority w:val="99"/>
    <w:semiHidden/>
    <w:rsid w:val="005739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8385">
      <w:bodyDiv w:val="1"/>
      <w:marLeft w:val="0"/>
      <w:marRight w:val="0"/>
      <w:marTop w:val="0"/>
      <w:marBottom w:val="0"/>
      <w:divBdr>
        <w:top w:val="none" w:sz="0" w:space="0" w:color="auto"/>
        <w:left w:val="none" w:sz="0" w:space="0" w:color="auto"/>
        <w:bottom w:val="none" w:sz="0" w:space="0" w:color="auto"/>
        <w:right w:val="none" w:sz="0" w:space="0" w:color="auto"/>
      </w:divBdr>
    </w:div>
    <w:div w:id="639117973">
      <w:bodyDiv w:val="1"/>
      <w:marLeft w:val="0"/>
      <w:marRight w:val="0"/>
      <w:marTop w:val="0"/>
      <w:marBottom w:val="0"/>
      <w:divBdr>
        <w:top w:val="none" w:sz="0" w:space="0" w:color="auto"/>
        <w:left w:val="none" w:sz="0" w:space="0" w:color="auto"/>
        <w:bottom w:val="none" w:sz="0" w:space="0" w:color="auto"/>
        <w:right w:val="none" w:sz="0" w:space="0" w:color="auto"/>
      </w:divBdr>
    </w:div>
    <w:div w:id="1203053394">
      <w:bodyDiv w:val="1"/>
      <w:marLeft w:val="0"/>
      <w:marRight w:val="0"/>
      <w:marTop w:val="0"/>
      <w:marBottom w:val="0"/>
      <w:divBdr>
        <w:top w:val="none" w:sz="0" w:space="0" w:color="auto"/>
        <w:left w:val="none" w:sz="0" w:space="0" w:color="auto"/>
        <w:bottom w:val="none" w:sz="0" w:space="0" w:color="auto"/>
        <w:right w:val="none" w:sz="0" w:space="0" w:color="auto"/>
      </w:divBdr>
    </w:div>
    <w:div w:id="1546798561">
      <w:bodyDiv w:val="1"/>
      <w:marLeft w:val="0"/>
      <w:marRight w:val="0"/>
      <w:marTop w:val="0"/>
      <w:marBottom w:val="0"/>
      <w:divBdr>
        <w:top w:val="none" w:sz="0" w:space="0" w:color="auto"/>
        <w:left w:val="none" w:sz="0" w:space="0" w:color="auto"/>
        <w:bottom w:val="none" w:sz="0" w:space="0" w:color="auto"/>
        <w:right w:val="none" w:sz="0" w:space="0" w:color="auto"/>
      </w:divBdr>
    </w:div>
    <w:div w:id="2092119206">
      <w:marLeft w:val="0"/>
      <w:marRight w:val="0"/>
      <w:marTop w:val="0"/>
      <w:marBottom w:val="0"/>
      <w:divBdr>
        <w:top w:val="none" w:sz="0" w:space="0" w:color="auto"/>
        <w:left w:val="none" w:sz="0" w:space="0" w:color="auto"/>
        <w:bottom w:val="none" w:sz="0" w:space="0" w:color="auto"/>
        <w:right w:val="none" w:sz="0" w:space="0" w:color="auto"/>
      </w:divBdr>
    </w:div>
    <w:div w:id="2092119207">
      <w:marLeft w:val="0"/>
      <w:marRight w:val="0"/>
      <w:marTop w:val="0"/>
      <w:marBottom w:val="0"/>
      <w:divBdr>
        <w:top w:val="none" w:sz="0" w:space="0" w:color="auto"/>
        <w:left w:val="none" w:sz="0" w:space="0" w:color="auto"/>
        <w:bottom w:val="none" w:sz="0" w:space="0" w:color="auto"/>
        <w:right w:val="none" w:sz="0" w:space="0" w:color="auto"/>
      </w:divBdr>
    </w:div>
    <w:div w:id="2092119208">
      <w:marLeft w:val="0"/>
      <w:marRight w:val="0"/>
      <w:marTop w:val="0"/>
      <w:marBottom w:val="0"/>
      <w:divBdr>
        <w:top w:val="none" w:sz="0" w:space="0" w:color="auto"/>
        <w:left w:val="none" w:sz="0" w:space="0" w:color="auto"/>
        <w:bottom w:val="none" w:sz="0" w:space="0" w:color="auto"/>
        <w:right w:val="none" w:sz="0" w:space="0" w:color="auto"/>
      </w:divBdr>
    </w:div>
    <w:div w:id="21066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12-02/pdf/2019-25982.pdf?utm_medium=email&amp;utm_campaign=subscription+mailing+list&amp;utm_source=federalregister.gov" TargetMode="External"/><Relationship Id="rId13" Type="http://schemas.openxmlformats.org/officeDocument/2006/relationships/hyperlink" Target="https://www.opm.gov/policy-data-oversight/pay-leave/salaries-wages/salary-tables/pdf/2020/A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ak.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o.gov/fdsys/pkg/FR-2008-06-04/pdf/E8-12402.pdf" TargetMode="External"/><Relationship Id="rId4" Type="http://schemas.openxmlformats.org/officeDocument/2006/relationships/settings" Target="settings.xml"/><Relationship Id="rId9" Type="http://schemas.openxmlformats.org/officeDocument/2006/relationships/hyperlink" Target="https://www.gpo.gov/fdsys/pkg/FR-1993-08-05/pdf/FR-1993-08-05.pdf"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8E7F-4C11-4F15-9699-1261265E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4692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2</cp:revision>
  <cp:lastPrinted>2011-01-07T00:25:00Z</cp:lastPrinted>
  <dcterms:created xsi:type="dcterms:W3CDTF">2020-03-19T20:07:00Z</dcterms:created>
  <dcterms:modified xsi:type="dcterms:W3CDTF">2020-03-19T20:07:00Z</dcterms:modified>
</cp:coreProperties>
</file>