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37500" w:rsidR="002D627C" w:rsidP="007557D6" w:rsidRDefault="00790BB3" w14:paraId="4E088CC8" w14:textId="77777777">
      <w:pPr>
        <w:jc w:val="right"/>
        <w:rPr>
          <w:rFonts w:ascii="Arial" w:hAnsi="Arial" w:cs="Arial"/>
          <w:bCs/>
        </w:rPr>
      </w:pPr>
      <w:r w:rsidRPr="00537500">
        <w:rPr>
          <w:rFonts w:ascii="Arial" w:hAnsi="Arial" w:cs="Arial"/>
          <w:b/>
          <w:bCs/>
        </w:rPr>
        <w:tab/>
      </w:r>
      <w:r w:rsidRPr="00537500">
        <w:rPr>
          <w:rFonts w:ascii="Arial" w:hAnsi="Arial" w:cs="Arial"/>
          <w:b/>
          <w:bCs/>
        </w:rPr>
        <w:tab/>
      </w:r>
      <w:r w:rsidRPr="00537500">
        <w:rPr>
          <w:rFonts w:ascii="Arial" w:hAnsi="Arial" w:cs="Arial"/>
          <w:b/>
          <w:bCs/>
        </w:rPr>
        <w:tab/>
      </w:r>
      <w:r w:rsidRPr="00537500">
        <w:rPr>
          <w:rFonts w:ascii="Arial" w:hAnsi="Arial" w:cs="Arial"/>
          <w:b/>
          <w:bCs/>
        </w:rPr>
        <w:tab/>
      </w:r>
      <w:r w:rsidRPr="00537500">
        <w:rPr>
          <w:rFonts w:ascii="Arial" w:hAnsi="Arial" w:cs="Arial"/>
          <w:b/>
          <w:bCs/>
        </w:rPr>
        <w:tab/>
      </w:r>
      <w:r w:rsidRPr="00537500">
        <w:rPr>
          <w:rFonts w:ascii="Arial" w:hAnsi="Arial" w:cs="Arial"/>
          <w:b/>
          <w:bCs/>
        </w:rPr>
        <w:tab/>
      </w:r>
      <w:r w:rsidRPr="00537500">
        <w:rPr>
          <w:rFonts w:ascii="Arial" w:hAnsi="Arial" w:cs="Arial"/>
          <w:b/>
          <w:bCs/>
        </w:rPr>
        <w:tab/>
      </w:r>
      <w:r w:rsidRPr="00537500">
        <w:rPr>
          <w:rFonts w:ascii="Arial" w:hAnsi="Arial" w:cs="Arial"/>
          <w:b/>
          <w:bCs/>
        </w:rPr>
        <w:tab/>
      </w:r>
    </w:p>
    <w:p w:rsidR="0033118C" w:rsidP="001B4E98" w:rsidRDefault="00790BB3" w14:paraId="390DC38D" w14:textId="77777777">
      <w:pPr>
        <w:pStyle w:val="Default"/>
        <w:rPr>
          <w:rFonts w:ascii="Arial" w:hAnsi="Arial" w:cs="Arial"/>
          <w:bCs/>
        </w:rPr>
      </w:pP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t xml:space="preserve">     </w:t>
      </w:r>
      <w:r w:rsidRPr="00537500" w:rsidR="0020409C">
        <w:rPr>
          <w:rFonts w:ascii="Arial" w:hAnsi="Arial" w:cs="Arial"/>
          <w:b/>
        </w:rPr>
        <w:tab/>
      </w:r>
    </w:p>
    <w:p w:rsidRPr="008F1528" w:rsidR="00E4000F" w:rsidP="001B4E98" w:rsidRDefault="00E4000F" w14:paraId="6013CB77" w14:textId="77777777">
      <w:pPr>
        <w:pStyle w:val="Default"/>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Pr="00537500" w:rsidR="0033118C" w:rsidP="0033118C" w:rsidRDefault="0033118C" w14:paraId="72718CDD" w14:textId="77777777">
      <w:pPr>
        <w:pStyle w:val="Default"/>
        <w:rPr>
          <w:rFonts w:ascii="Arial" w:hAnsi="Arial" w:cs="Arial"/>
        </w:rPr>
      </w:pP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r>
      <w:r w:rsidRPr="00537500">
        <w:rPr>
          <w:rFonts w:ascii="Arial" w:hAnsi="Arial" w:cs="Arial"/>
        </w:rPr>
        <w:tab/>
        <w:t xml:space="preserve">     </w:t>
      </w:r>
    </w:p>
    <w:p w:rsidRPr="00537500" w:rsidR="0033118C" w:rsidP="0033118C" w:rsidRDefault="0033118C" w14:paraId="0935E510" w14:textId="77777777">
      <w:pPr>
        <w:pStyle w:val="Default"/>
        <w:jc w:val="center"/>
        <w:rPr>
          <w:rFonts w:ascii="Arial" w:hAnsi="Arial" w:cs="Arial"/>
          <w:b/>
        </w:rPr>
      </w:pPr>
      <w:r w:rsidRPr="00537500">
        <w:rPr>
          <w:rFonts w:ascii="Arial" w:hAnsi="Arial" w:cs="Arial"/>
          <w:b/>
        </w:rPr>
        <w:t xml:space="preserve">SUPPORTING </w:t>
      </w:r>
      <w:bookmarkStart w:name="_GoBack" w:id="0"/>
      <w:bookmarkEnd w:id="0"/>
      <w:r w:rsidRPr="00537500">
        <w:rPr>
          <w:rFonts w:ascii="Arial" w:hAnsi="Arial" w:cs="Arial"/>
          <w:b/>
        </w:rPr>
        <w:t>STATEMENT</w:t>
      </w:r>
    </w:p>
    <w:p w:rsidRPr="00537500" w:rsidR="0033118C" w:rsidP="0033118C" w:rsidRDefault="0033118C" w14:paraId="73A14424" w14:textId="77777777">
      <w:pPr>
        <w:pStyle w:val="Default"/>
        <w:rPr>
          <w:rFonts w:ascii="Arial" w:hAnsi="Arial" w:cs="Arial"/>
        </w:rPr>
      </w:pPr>
    </w:p>
    <w:p w:rsidRPr="00504CA5" w:rsidR="007820EA" w:rsidP="0033118C" w:rsidRDefault="00504CA5" w14:paraId="0CC0152A" w14:textId="7C143780">
      <w:pPr>
        <w:rPr>
          <w:rFonts w:ascii="Arial" w:hAnsi="Arial" w:cs="Arial"/>
          <w:color w:val="000000"/>
        </w:rPr>
      </w:pPr>
      <w:r w:rsidRPr="00504CA5">
        <w:rPr>
          <w:rFonts w:ascii="Arial" w:hAnsi="Arial" w:cs="Arial"/>
          <w:b/>
          <w:color w:val="000000"/>
          <w:u w:val="single"/>
        </w:rPr>
        <w:t>Information Collection Title</w:t>
      </w:r>
      <w:r w:rsidRPr="00504CA5">
        <w:rPr>
          <w:rFonts w:ascii="Arial" w:hAnsi="Arial" w:cs="Arial"/>
          <w:color w:val="000000"/>
        </w:rPr>
        <w:t xml:space="preserve">: </w:t>
      </w:r>
      <w:r w:rsidRPr="00504CA5" w:rsidR="007820EA">
        <w:rPr>
          <w:rFonts w:ascii="Arial" w:hAnsi="Arial" w:cs="Arial"/>
          <w:color w:val="000000"/>
        </w:rPr>
        <w:t>Qualification/Certification Program Request for MSHA Individual Identification Number (MIIN)</w:t>
      </w:r>
    </w:p>
    <w:p w:rsidRPr="00504CA5" w:rsidR="00504CA5" w:rsidP="00504CA5" w:rsidRDefault="00504CA5" w14:paraId="3FF897F1" w14:textId="77777777">
      <w:pPr>
        <w:pStyle w:val="Default"/>
        <w:rPr>
          <w:rFonts w:ascii="Arial" w:hAnsi="Arial" w:cs="Arial"/>
        </w:rPr>
      </w:pPr>
    </w:p>
    <w:p w:rsidR="00504CA5" w:rsidP="00504CA5" w:rsidRDefault="00504CA5" w14:paraId="3EE9CE6B" w14:textId="4711945A">
      <w:pPr>
        <w:pStyle w:val="Default"/>
        <w:rPr>
          <w:rFonts w:ascii="Arial" w:hAnsi="Arial" w:cs="Arial"/>
        </w:rPr>
      </w:pPr>
      <w:r w:rsidRPr="00504CA5">
        <w:rPr>
          <w:rFonts w:ascii="Arial" w:hAnsi="Arial" w:cs="Arial"/>
          <w:b/>
          <w:u w:val="single"/>
        </w:rPr>
        <w:t>Collection Instrument</w:t>
      </w:r>
      <w:r w:rsidR="002348A3">
        <w:rPr>
          <w:rFonts w:ascii="Arial" w:hAnsi="Arial" w:cs="Arial"/>
          <w:b/>
          <w:u w:val="single"/>
        </w:rPr>
        <w:t>(</w:t>
      </w:r>
      <w:r w:rsidRPr="00504CA5">
        <w:rPr>
          <w:rFonts w:ascii="Arial" w:hAnsi="Arial" w:cs="Arial"/>
          <w:b/>
          <w:u w:val="single"/>
        </w:rPr>
        <w:t>s</w:t>
      </w:r>
      <w:r w:rsidR="002348A3">
        <w:rPr>
          <w:rFonts w:ascii="Arial" w:hAnsi="Arial" w:cs="Arial"/>
          <w:b/>
          <w:u w:val="single"/>
        </w:rPr>
        <w:t>)</w:t>
      </w:r>
      <w:r w:rsidRPr="00504CA5">
        <w:rPr>
          <w:rFonts w:ascii="Arial" w:hAnsi="Arial" w:cs="Arial"/>
        </w:rPr>
        <w:t xml:space="preserve">: </w:t>
      </w:r>
      <w:r w:rsidRPr="007B5803" w:rsidR="007B5803">
        <w:rPr>
          <w:rFonts w:ascii="Arial" w:hAnsi="Arial" w:cs="Arial"/>
        </w:rPr>
        <w:t>MSHA Form 5000-46</w:t>
      </w:r>
      <w:r w:rsidR="00844F32">
        <w:rPr>
          <w:rFonts w:ascii="Arial" w:hAnsi="Arial" w:cs="Arial"/>
        </w:rPr>
        <w:t xml:space="preserve">, </w:t>
      </w:r>
      <w:r w:rsidRPr="00844F32" w:rsidR="00844F32">
        <w:rPr>
          <w:rFonts w:ascii="Arial" w:hAnsi="Arial" w:cs="Arial"/>
        </w:rPr>
        <w:t>Request for MSHA Individual Identification Number (MIIN)</w:t>
      </w:r>
      <w:r w:rsidR="00D30D3C">
        <w:rPr>
          <w:rFonts w:ascii="Arial" w:hAnsi="Arial" w:cs="Arial"/>
        </w:rPr>
        <w:t xml:space="preserve"> </w:t>
      </w:r>
    </w:p>
    <w:p w:rsidR="00E4000F" w:rsidP="00504CA5" w:rsidRDefault="00E4000F" w14:paraId="2AA0BEDB" w14:textId="77777777">
      <w:pPr>
        <w:pStyle w:val="Default"/>
        <w:rPr>
          <w:rFonts w:ascii="Arial" w:hAnsi="Arial" w:cs="Arial"/>
        </w:rPr>
      </w:pPr>
    </w:p>
    <w:p w:rsidRPr="00504CA5" w:rsidR="007A4ECA" w:rsidP="007A4ECA" w:rsidRDefault="00E4000F" w14:paraId="73C6A52E" w14:textId="1054FB6C">
      <w:pPr>
        <w:pStyle w:val="Default"/>
        <w:rPr>
          <w:rFonts w:ascii="Arial" w:hAnsi="Arial" w:cs="Arial"/>
        </w:rPr>
      </w:pPr>
      <w:r w:rsidRPr="00D95BD5">
        <w:rPr>
          <w:rFonts w:ascii="Arial" w:hAnsi="Arial" w:cs="Arial"/>
          <w:b/>
          <w:u w:val="single"/>
        </w:rPr>
        <w:t>CFR Citation(s)</w:t>
      </w:r>
      <w:r w:rsidRPr="00E4000F">
        <w:rPr>
          <w:rFonts w:ascii="Arial" w:hAnsi="Arial" w:cs="Arial"/>
        </w:rPr>
        <w:t xml:space="preserve">:  </w:t>
      </w:r>
      <w:r w:rsidRPr="007A4ECA" w:rsidR="007A4ECA">
        <w:rPr>
          <w:rFonts w:ascii="Arial" w:hAnsi="Arial" w:cs="Arial"/>
        </w:rPr>
        <w:t>30 CFR 70</w:t>
      </w:r>
      <w:r w:rsidR="00E63438">
        <w:rPr>
          <w:rFonts w:ascii="Arial" w:hAnsi="Arial" w:cs="Arial"/>
        </w:rPr>
        <w:t>.2</w:t>
      </w:r>
      <w:r w:rsidR="00E73F20">
        <w:rPr>
          <w:rFonts w:ascii="Arial" w:hAnsi="Arial" w:cs="Arial"/>
        </w:rPr>
        <w:t>10</w:t>
      </w:r>
      <w:r w:rsidR="00C1063E">
        <w:rPr>
          <w:rFonts w:ascii="Arial" w:hAnsi="Arial" w:cs="Arial"/>
        </w:rPr>
        <w:t>,</w:t>
      </w:r>
      <w:r w:rsidRPr="007A4ECA" w:rsidR="007A4ECA">
        <w:rPr>
          <w:rFonts w:ascii="Arial" w:hAnsi="Arial" w:cs="Arial"/>
        </w:rPr>
        <w:t xml:space="preserve"> 71</w:t>
      </w:r>
      <w:r w:rsidR="00E63438">
        <w:rPr>
          <w:rFonts w:ascii="Arial" w:hAnsi="Arial" w:cs="Arial"/>
        </w:rPr>
        <w:t>.2</w:t>
      </w:r>
      <w:r w:rsidR="00E73F20">
        <w:rPr>
          <w:rFonts w:ascii="Arial" w:hAnsi="Arial" w:cs="Arial"/>
        </w:rPr>
        <w:t>07</w:t>
      </w:r>
      <w:r w:rsidRPr="007A4ECA" w:rsidR="007A4ECA">
        <w:rPr>
          <w:rFonts w:ascii="Arial" w:hAnsi="Arial" w:cs="Arial"/>
        </w:rPr>
        <w:t>, 75</w:t>
      </w:r>
      <w:r w:rsidR="007A2CD3">
        <w:rPr>
          <w:rFonts w:ascii="Arial" w:hAnsi="Arial" w:cs="Arial"/>
        </w:rPr>
        <w:t>.100, 75</w:t>
      </w:r>
      <w:r w:rsidR="00091686">
        <w:rPr>
          <w:rFonts w:ascii="Arial" w:hAnsi="Arial" w:cs="Arial"/>
        </w:rPr>
        <w:t>.</w:t>
      </w:r>
      <w:r w:rsidR="007A2CD3">
        <w:rPr>
          <w:rFonts w:ascii="Arial" w:hAnsi="Arial" w:cs="Arial"/>
        </w:rPr>
        <w:t>150, 75.153, 75.155, 77.100, 77.101, 77.102, 77.103, 77.104, 77.105</w:t>
      </w:r>
      <w:r w:rsidR="00EE7F22">
        <w:rPr>
          <w:rFonts w:ascii="Arial" w:hAnsi="Arial" w:cs="Arial"/>
        </w:rPr>
        <w:t>,</w:t>
      </w:r>
      <w:r w:rsidRPr="007A4ECA" w:rsidR="007A4ECA">
        <w:rPr>
          <w:rFonts w:ascii="Arial" w:hAnsi="Arial" w:cs="Arial"/>
        </w:rPr>
        <w:t xml:space="preserve"> </w:t>
      </w:r>
      <w:r w:rsidR="00CB3B18">
        <w:rPr>
          <w:rFonts w:ascii="Arial" w:hAnsi="Arial" w:cs="Arial"/>
        </w:rPr>
        <w:t xml:space="preserve">90.3, </w:t>
      </w:r>
      <w:r w:rsidR="00786610">
        <w:rPr>
          <w:rFonts w:ascii="Arial" w:hAnsi="Arial" w:cs="Arial"/>
        </w:rPr>
        <w:t>90.100</w:t>
      </w:r>
      <w:r w:rsidR="00CC2224">
        <w:rPr>
          <w:rFonts w:ascii="Arial" w:hAnsi="Arial" w:cs="Arial"/>
        </w:rPr>
        <w:t>(b)</w:t>
      </w:r>
      <w:r w:rsidR="00786610">
        <w:rPr>
          <w:rFonts w:ascii="Arial" w:hAnsi="Arial" w:cs="Arial"/>
        </w:rPr>
        <w:t xml:space="preserve">, </w:t>
      </w:r>
      <w:r w:rsidR="00CB3B18">
        <w:rPr>
          <w:rFonts w:ascii="Arial" w:hAnsi="Arial" w:cs="Arial"/>
        </w:rPr>
        <w:t xml:space="preserve">90.202, 90.203, </w:t>
      </w:r>
      <w:r w:rsidRPr="007A4ECA" w:rsidR="007A4ECA">
        <w:rPr>
          <w:rFonts w:ascii="Arial" w:hAnsi="Arial" w:cs="Arial"/>
        </w:rPr>
        <w:t>90</w:t>
      </w:r>
      <w:r w:rsidR="00E63438">
        <w:rPr>
          <w:rFonts w:ascii="Arial" w:hAnsi="Arial" w:cs="Arial"/>
        </w:rPr>
        <w:t>.208, and 90.209</w:t>
      </w:r>
    </w:p>
    <w:p w:rsidRPr="00537500" w:rsidR="00E73F20" w:rsidP="00E73F20" w:rsidRDefault="0033118C" w14:paraId="68F1C36F" w14:textId="6CDB3E6D">
      <w:pPr>
        <w:pStyle w:val="Default"/>
        <w:rPr>
          <w:rFonts w:ascii="Arial" w:hAnsi="Arial" w:cs="Arial"/>
          <w:b/>
          <w:bCs/>
        </w:rPr>
      </w:pPr>
      <w:r w:rsidRPr="00537500">
        <w:rPr>
          <w:rFonts w:ascii="Arial" w:hAnsi="Arial" w:cs="Arial"/>
          <w:b/>
          <w:bCs/>
        </w:rPr>
        <w:tab/>
      </w:r>
      <w:r w:rsidRPr="00537500">
        <w:rPr>
          <w:rFonts w:ascii="Arial" w:hAnsi="Arial" w:cs="Arial"/>
          <w:b/>
          <w:bCs/>
        </w:rPr>
        <w:tab/>
      </w:r>
    </w:p>
    <w:p w:rsidR="00F52B32" w:rsidP="007A4ECA" w:rsidRDefault="0033118C" w14:paraId="26BBDCCF" w14:textId="4E60FB61">
      <w:pPr>
        <w:pStyle w:val="Default"/>
        <w:rPr>
          <w:rFonts w:ascii="Arial" w:hAnsi="Arial" w:cs="Arial"/>
          <w:b/>
          <w:bCs/>
        </w:rPr>
      </w:pPr>
      <w:r w:rsidRPr="00537500">
        <w:rPr>
          <w:rFonts w:ascii="Arial" w:hAnsi="Arial" w:cs="Arial"/>
          <w:b/>
          <w:bCs/>
        </w:rPr>
        <w:tab/>
      </w:r>
    </w:p>
    <w:p w:rsidRPr="00537500" w:rsidR="0033118C" w:rsidP="007A4ECA" w:rsidRDefault="0033118C" w14:paraId="1012B7DC" w14:textId="77777777">
      <w:pPr>
        <w:pStyle w:val="Default"/>
        <w:rPr>
          <w:rFonts w:ascii="Arial" w:hAnsi="Arial" w:cs="Arial"/>
          <w:b/>
          <w:bCs/>
        </w:rPr>
      </w:pPr>
      <w:r w:rsidRPr="00537500">
        <w:rPr>
          <w:rFonts w:ascii="Arial" w:hAnsi="Arial" w:cs="Arial"/>
          <w:b/>
          <w:bCs/>
        </w:rPr>
        <w:tab/>
      </w:r>
      <w:r w:rsidRPr="00537500">
        <w:rPr>
          <w:rFonts w:ascii="Arial" w:hAnsi="Arial" w:cs="Arial"/>
          <w:b/>
          <w:bCs/>
        </w:rPr>
        <w:tab/>
      </w:r>
      <w:r w:rsidRPr="00537500">
        <w:rPr>
          <w:rFonts w:ascii="Arial" w:hAnsi="Arial" w:cs="Arial"/>
          <w:b/>
          <w:bCs/>
        </w:rPr>
        <w:tab/>
      </w:r>
    </w:p>
    <w:p w:rsidRPr="00537500" w:rsidR="002D627C" w:rsidP="00F52B32" w:rsidRDefault="0033118C" w14:paraId="3924316A" w14:textId="77777777">
      <w:pPr>
        <w:pStyle w:val="Default"/>
        <w:rPr>
          <w:rFonts w:ascii="Arial" w:hAnsi="Arial" w:cs="Arial"/>
          <w:b/>
          <w:bCs/>
        </w:rPr>
      </w:pPr>
      <w:r w:rsidRPr="00537500">
        <w:rPr>
          <w:rFonts w:ascii="Arial" w:hAnsi="Arial" w:cs="Arial"/>
          <w:b/>
          <w:bCs/>
          <w:color w:val="auto"/>
        </w:rPr>
        <w:t xml:space="preserve">A.  JUSTIFICATION </w:t>
      </w:r>
      <w:r w:rsidRPr="00537500" w:rsidR="002D627C">
        <w:rPr>
          <w:rFonts w:ascii="Arial" w:hAnsi="Arial" w:cs="Arial"/>
          <w:b/>
          <w:bCs/>
        </w:rPr>
        <w:tab/>
      </w:r>
    </w:p>
    <w:p w:rsidRPr="00537500" w:rsidR="007557D6" w:rsidRDefault="007557D6" w14:paraId="3C8875B7" w14:textId="77777777">
      <w:pPr>
        <w:pStyle w:val="Default"/>
        <w:rPr>
          <w:rFonts w:ascii="Arial" w:hAnsi="Arial" w:cs="Arial"/>
          <w:color w:val="auto"/>
        </w:rPr>
      </w:pPr>
    </w:p>
    <w:p w:rsidRPr="00537500" w:rsidR="002D627C" w:rsidRDefault="002D627C" w14:paraId="5A18CEE3" w14:textId="77777777">
      <w:pPr>
        <w:pStyle w:val="Default"/>
        <w:rPr>
          <w:rFonts w:ascii="Arial" w:hAnsi="Arial" w:cs="Arial"/>
          <w:color w:val="auto"/>
        </w:rPr>
      </w:pPr>
      <w:r w:rsidRPr="00537500">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the information. </w:t>
      </w:r>
      <w:r w:rsidRPr="00537500" w:rsidR="0045746D">
        <w:rPr>
          <w:rFonts w:ascii="Arial" w:hAnsi="Arial" w:cs="Arial"/>
          <w:b/>
          <w:bCs/>
          <w:color w:val="auto"/>
        </w:rPr>
        <w:t xml:space="preserve"> </w:t>
      </w:r>
    </w:p>
    <w:p w:rsidRPr="00537500" w:rsidR="002D627C" w:rsidRDefault="002D627C" w14:paraId="04C5B967" w14:textId="77777777">
      <w:pPr>
        <w:pStyle w:val="Default"/>
        <w:rPr>
          <w:rFonts w:ascii="Arial" w:hAnsi="Arial" w:cs="Arial"/>
          <w:color w:val="auto"/>
        </w:rPr>
      </w:pPr>
      <w:r w:rsidRPr="00537500">
        <w:rPr>
          <w:rFonts w:ascii="Arial" w:hAnsi="Arial" w:cs="Arial"/>
          <w:color w:val="auto"/>
        </w:rPr>
        <w:t xml:space="preserve"> </w:t>
      </w:r>
    </w:p>
    <w:p w:rsidRPr="00537500" w:rsidR="00A16FCD" w:rsidRDefault="00A16FCD" w14:paraId="30665D37" w14:textId="77777777">
      <w:pPr>
        <w:pStyle w:val="Default"/>
        <w:rPr>
          <w:rFonts w:ascii="Arial" w:hAnsi="Arial" w:cs="Arial"/>
          <w:color w:val="auto"/>
        </w:rPr>
      </w:pPr>
      <w:r w:rsidRPr="00A16FCD">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59466E">
        <w:rPr>
          <w:rFonts w:ascii="Arial" w:hAnsi="Arial" w:cs="Arial"/>
          <w:color w:val="auto"/>
        </w:rPr>
        <w:t xml:space="preserve">section </w:t>
      </w:r>
      <w:r w:rsidRPr="00A16FCD">
        <w:rPr>
          <w:rFonts w:ascii="Arial" w:hAnsi="Arial" w:cs="Arial"/>
          <w:color w:val="auto"/>
        </w:rPr>
        <w:t>101(a) of the Mine Act, 30 U.S.C. 811</w:t>
      </w:r>
      <w:r w:rsidR="00454FBC">
        <w:rPr>
          <w:rFonts w:ascii="Arial" w:hAnsi="Arial" w:cs="Arial"/>
          <w:color w:val="auto"/>
        </w:rPr>
        <w:t>,</w:t>
      </w:r>
      <w:r w:rsidRPr="00A16FCD">
        <w:rPr>
          <w:rFonts w:ascii="Arial" w:hAnsi="Arial" w:cs="Arial"/>
          <w:color w:val="auto"/>
        </w:rPr>
        <w:t xml:space="preserve"> authorizes the Secretary </w:t>
      </w:r>
      <w:r w:rsidR="00454FBC">
        <w:rPr>
          <w:rFonts w:ascii="Arial" w:hAnsi="Arial" w:cs="Arial"/>
          <w:color w:val="auto"/>
        </w:rPr>
        <w:t xml:space="preserve">of Labor </w:t>
      </w:r>
      <w:r w:rsidRPr="00A16FCD">
        <w:rPr>
          <w:rFonts w:ascii="Arial" w:hAnsi="Arial" w:cs="Arial"/>
          <w:color w:val="auto"/>
        </w:rPr>
        <w:t>to develop, promulgate, and revise as may be appropriate, improved mandatory health or safety standards for the protection of life and prevention of injuries in coal and metal and nonmetal mines.</w:t>
      </w:r>
    </w:p>
    <w:p w:rsidRPr="00537500" w:rsidR="002D627C" w:rsidRDefault="002D627C" w14:paraId="6212D4AE" w14:textId="77777777">
      <w:pPr>
        <w:pStyle w:val="Default"/>
        <w:rPr>
          <w:rFonts w:ascii="Arial" w:hAnsi="Arial" w:cs="Arial"/>
          <w:color w:val="auto"/>
        </w:rPr>
      </w:pPr>
      <w:r w:rsidRPr="00537500">
        <w:rPr>
          <w:rFonts w:ascii="Arial" w:hAnsi="Arial" w:cs="Arial"/>
          <w:color w:val="auto"/>
        </w:rPr>
        <w:t xml:space="preserve"> </w:t>
      </w:r>
    </w:p>
    <w:p w:rsidR="00FB2987" w:rsidP="00475A88" w:rsidRDefault="00454FBC" w14:paraId="0775FEEA" w14:textId="4E3BFEF9">
      <w:pPr>
        <w:pStyle w:val="Default"/>
        <w:rPr>
          <w:rFonts w:ascii="Arial" w:hAnsi="Arial" w:cs="Arial"/>
          <w:color w:val="auto"/>
        </w:rPr>
      </w:pPr>
      <w:r>
        <w:rPr>
          <w:rFonts w:ascii="Arial" w:hAnsi="Arial" w:cs="Arial"/>
          <w:color w:val="auto"/>
        </w:rPr>
        <w:t>MSHA</w:t>
      </w:r>
      <w:r w:rsidRPr="00537500" w:rsidR="001B4E98">
        <w:rPr>
          <w:rFonts w:ascii="Arial" w:hAnsi="Arial" w:cs="Arial"/>
          <w:color w:val="auto"/>
        </w:rPr>
        <w:t xml:space="preserve"> issues certifications,</w:t>
      </w:r>
      <w:r w:rsidR="001E6AD7">
        <w:rPr>
          <w:rFonts w:ascii="Arial" w:hAnsi="Arial" w:cs="Arial"/>
          <w:color w:val="auto"/>
        </w:rPr>
        <w:t xml:space="preserve"> </w:t>
      </w:r>
      <w:r w:rsidRPr="00537500" w:rsidR="001E6AD7">
        <w:rPr>
          <w:rFonts w:ascii="Arial" w:hAnsi="Arial" w:cs="Arial"/>
          <w:color w:val="auto"/>
        </w:rPr>
        <w:t>qualifications,</w:t>
      </w:r>
      <w:r w:rsidRPr="00537500" w:rsidR="001B4E98">
        <w:rPr>
          <w:rFonts w:ascii="Arial" w:hAnsi="Arial" w:cs="Arial"/>
          <w:color w:val="auto"/>
        </w:rPr>
        <w:t xml:space="preserve"> and approvals to the nation’s miners</w:t>
      </w:r>
      <w:r w:rsidR="00261845">
        <w:rPr>
          <w:rFonts w:ascii="Arial" w:hAnsi="Arial" w:cs="Arial"/>
          <w:color w:val="auto"/>
        </w:rPr>
        <w:t xml:space="preserve"> and approved instructors</w:t>
      </w:r>
      <w:r w:rsidRPr="00537500" w:rsidR="001B4E98">
        <w:rPr>
          <w:rFonts w:ascii="Arial" w:hAnsi="Arial" w:cs="Arial"/>
          <w:color w:val="auto"/>
        </w:rPr>
        <w:t xml:space="preserve"> to conduct specific work </w:t>
      </w:r>
      <w:r w:rsidR="00261845">
        <w:rPr>
          <w:rFonts w:ascii="Arial" w:hAnsi="Arial" w:cs="Arial"/>
          <w:color w:val="auto"/>
        </w:rPr>
        <w:t xml:space="preserve">and training </w:t>
      </w:r>
      <w:r w:rsidRPr="00537500" w:rsidR="001B4E98">
        <w:rPr>
          <w:rFonts w:ascii="Arial" w:hAnsi="Arial" w:cs="Arial"/>
          <w:color w:val="auto"/>
        </w:rPr>
        <w:t xml:space="preserve">within </w:t>
      </w:r>
      <w:r w:rsidRPr="00454FBC">
        <w:rPr>
          <w:rFonts w:ascii="Arial" w:hAnsi="Arial" w:cs="Arial"/>
          <w:color w:val="auto"/>
        </w:rPr>
        <w:t>coal and metal and nonmetal mines.</w:t>
      </w:r>
      <w:r w:rsidR="0072266B">
        <w:rPr>
          <w:rFonts w:ascii="Arial" w:hAnsi="Arial" w:cs="Arial"/>
          <w:color w:val="auto"/>
        </w:rPr>
        <w:t xml:space="preserve">  Under 31 U</w:t>
      </w:r>
      <w:r>
        <w:rPr>
          <w:rFonts w:ascii="Arial" w:hAnsi="Arial" w:cs="Arial"/>
          <w:color w:val="auto"/>
        </w:rPr>
        <w:t>.</w:t>
      </w:r>
      <w:r w:rsidR="0072266B">
        <w:rPr>
          <w:rFonts w:ascii="Arial" w:hAnsi="Arial" w:cs="Arial"/>
          <w:color w:val="auto"/>
        </w:rPr>
        <w:t>S</w:t>
      </w:r>
      <w:r>
        <w:rPr>
          <w:rFonts w:ascii="Arial" w:hAnsi="Arial" w:cs="Arial"/>
          <w:color w:val="auto"/>
        </w:rPr>
        <w:t>.</w:t>
      </w:r>
      <w:r w:rsidR="0072266B">
        <w:rPr>
          <w:rFonts w:ascii="Arial" w:hAnsi="Arial" w:cs="Arial"/>
          <w:color w:val="auto"/>
        </w:rPr>
        <w:t>C</w:t>
      </w:r>
      <w:r>
        <w:rPr>
          <w:rFonts w:ascii="Arial" w:hAnsi="Arial" w:cs="Arial"/>
          <w:color w:val="auto"/>
        </w:rPr>
        <w:t>.</w:t>
      </w:r>
      <w:r w:rsidRPr="0072266B" w:rsidR="0072266B">
        <w:rPr>
          <w:rFonts w:ascii="Arial" w:hAnsi="Arial" w:cs="Arial"/>
          <w:color w:val="auto"/>
        </w:rPr>
        <w:t xml:space="preserve"> 7701</w:t>
      </w:r>
      <w:r w:rsidR="0072266B">
        <w:rPr>
          <w:rFonts w:ascii="Arial" w:hAnsi="Arial" w:cs="Arial"/>
          <w:color w:val="auto"/>
        </w:rPr>
        <w:t xml:space="preserve">, Federal </w:t>
      </w:r>
      <w:r w:rsidR="00123B8B">
        <w:rPr>
          <w:rFonts w:ascii="Arial" w:hAnsi="Arial" w:cs="Arial"/>
          <w:color w:val="auto"/>
        </w:rPr>
        <w:t>agencies</w:t>
      </w:r>
      <w:r w:rsidR="0072266B">
        <w:rPr>
          <w:rFonts w:ascii="Arial" w:hAnsi="Arial" w:cs="Arial"/>
          <w:color w:val="auto"/>
        </w:rPr>
        <w:t xml:space="preserve"> are required to obtain a taxpayer identifying number from each person </w:t>
      </w:r>
      <w:r w:rsidRPr="0072266B" w:rsidR="0072266B">
        <w:rPr>
          <w:rFonts w:ascii="Arial" w:hAnsi="Arial" w:cs="Arial"/>
          <w:color w:val="auto"/>
        </w:rPr>
        <w:t>doing business with that agency</w:t>
      </w:r>
      <w:r w:rsidR="00475A88">
        <w:rPr>
          <w:rFonts w:ascii="Arial" w:hAnsi="Arial" w:cs="Arial"/>
          <w:color w:val="auto"/>
        </w:rPr>
        <w:t xml:space="preserve">.  </w:t>
      </w:r>
      <w:r w:rsidR="00123B8B">
        <w:rPr>
          <w:rFonts w:ascii="Arial" w:hAnsi="Arial" w:cs="Arial"/>
          <w:color w:val="auto"/>
        </w:rPr>
        <w:t>If a</w:t>
      </w:r>
      <w:r w:rsidR="00475A88">
        <w:rPr>
          <w:rFonts w:ascii="Arial" w:hAnsi="Arial" w:cs="Arial"/>
          <w:color w:val="auto"/>
        </w:rPr>
        <w:t xml:space="preserve"> person</w:t>
      </w:r>
      <w:r w:rsidR="00123B8B">
        <w:rPr>
          <w:rFonts w:ascii="Arial" w:hAnsi="Arial" w:cs="Arial"/>
          <w:color w:val="auto"/>
        </w:rPr>
        <w:t xml:space="preserve"> has a</w:t>
      </w:r>
      <w:r w:rsidR="00475A88">
        <w:rPr>
          <w:rFonts w:ascii="Arial" w:hAnsi="Arial" w:cs="Arial"/>
          <w:color w:val="auto"/>
        </w:rPr>
        <w:t xml:space="preserve"> </w:t>
      </w:r>
      <w:r w:rsidRPr="00123B8B" w:rsidR="00123B8B">
        <w:rPr>
          <w:rFonts w:ascii="Arial" w:hAnsi="Arial" w:cs="Arial"/>
          <w:color w:val="auto"/>
        </w:rPr>
        <w:t>Social Security Number (SSN)</w:t>
      </w:r>
      <w:r w:rsidR="00123B8B">
        <w:rPr>
          <w:rFonts w:ascii="Arial" w:hAnsi="Arial" w:cs="Arial"/>
          <w:color w:val="auto"/>
        </w:rPr>
        <w:t xml:space="preserve"> or is eligible for one, then the person’s </w:t>
      </w:r>
      <w:r w:rsidR="00475A88">
        <w:rPr>
          <w:rFonts w:ascii="Arial" w:hAnsi="Arial" w:cs="Arial"/>
          <w:color w:val="auto"/>
        </w:rPr>
        <w:t xml:space="preserve">taxpayer identification number </w:t>
      </w:r>
      <w:r w:rsidR="00123B8B">
        <w:rPr>
          <w:rFonts w:ascii="Arial" w:hAnsi="Arial" w:cs="Arial"/>
          <w:color w:val="auto"/>
        </w:rPr>
        <w:t xml:space="preserve">will </w:t>
      </w:r>
      <w:r w:rsidR="00786427">
        <w:rPr>
          <w:rFonts w:ascii="Arial" w:hAnsi="Arial" w:cs="Arial"/>
          <w:color w:val="auto"/>
        </w:rPr>
        <w:t>be their</w:t>
      </w:r>
      <w:r w:rsidR="00475A88">
        <w:rPr>
          <w:rFonts w:ascii="Arial" w:hAnsi="Arial" w:cs="Arial"/>
          <w:color w:val="auto"/>
        </w:rPr>
        <w:t xml:space="preserve"> SSN.  </w:t>
      </w:r>
      <w:r w:rsidRPr="00475A88" w:rsidR="00475A88">
        <w:rPr>
          <w:rFonts w:ascii="Arial" w:hAnsi="Arial" w:cs="Arial"/>
          <w:color w:val="auto"/>
        </w:rPr>
        <w:t xml:space="preserve">A person </w:t>
      </w:r>
      <w:r w:rsidR="00475A88">
        <w:rPr>
          <w:rFonts w:ascii="Arial" w:hAnsi="Arial" w:cs="Arial"/>
          <w:color w:val="auto"/>
        </w:rPr>
        <w:t>is</w:t>
      </w:r>
      <w:r w:rsidRPr="00475A88" w:rsidR="00475A88">
        <w:rPr>
          <w:rFonts w:ascii="Arial" w:hAnsi="Arial" w:cs="Arial"/>
          <w:color w:val="auto"/>
        </w:rPr>
        <w:t xml:space="preserve"> considered to be doing business with a Federal agency if the person is an applicant for, or recipient of, a Federal license, permit, right-of-way, grant, or benefit payment administered by the agency or insurance administered by the agency (31 U</w:t>
      </w:r>
      <w:r>
        <w:rPr>
          <w:rFonts w:ascii="Arial" w:hAnsi="Arial" w:cs="Arial"/>
          <w:color w:val="auto"/>
        </w:rPr>
        <w:t>.</w:t>
      </w:r>
      <w:r w:rsidRPr="00475A88" w:rsidR="00475A88">
        <w:rPr>
          <w:rFonts w:ascii="Arial" w:hAnsi="Arial" w:cs="Arial"/>
          <w:color w:val="auto"/>
        </w:rPr>
        <w:t>S</w:t>
      </w:r>
      <w:r>
        <w:rPr>
          <w:rFonts w:ascii="Arial" w:hAnsi="Arial" w:cs="Arial"/>
          <w:color w:val="auto"/>
        </w:rPr>
        <w:t>.</w:t>
      </w:r>
      <w:r w:rsidRPr="00475A88" w:rsidR="00475A88">
        <w:rPr>
          <w:rFonts w:ascii="Arial" w:hAnsi="Arial" w:cs="Arial"/>
          <w:color w:val="auto"/>
        </w:rPr>
        <w:t>C</w:t>
      </w:r>
      <w:r>
        <w:rPr>
          <w:rFonts w:ascii="Arial" w:hAnsi="Arial" w:cs="Arial"/>
          <w:color w:val="auto"/>
        </w:rPr>
        <w:t>.</w:t>
      </w:r>
      <w:r w:rsidRPr="00475A88" w:rsidR="00475A88">
        <w:rPr>
          <w:rFonts w:ascii="Arial" w:hAnsi="Arial" w:cs="Arial"/>
          <w:color w:val="auto"/>
        </w:rPr>
        <w:t xml:space="preserve"> 7701(c)(2)(B))</w:t>
      </w:r>
      <w:r w:rsidR="00475A88">
        <w:rPr>
          <w:rFonts w:ascii="Arial" w:hAnsi="Arial" w:cs="Arial"/>
          <w:color w:val="auto"/>
        </w:rPr>
        <w:t xml:space="preserve">.  </w:t>
      </w:r>
      <w:r w:rsidR="00261845">
        <w:rPr>
          <w:rFonts w:ascii="Arial" w:hAnsi="Arial" w:cs="Arial"/>
          <w:color w:val="auto"/>
        </w:rPr>
        <w:t xml:space="preserve">Individuals </w:t>
      </w:r>
      <w:r w:rsidR="003C11F1">
        <w:rPr>
          <w:rFonts w:ascii="Arial" w:hAnsi="Arial" w:cs="Arial"/>
          <w:color w:val="auto"/>
        </w:rPr>
        <w:t xml:space="preserve">who have MSHA </w:t>
      </w:r>
      <w:r w:rsidRPr="003C11F1" w:rsidR="003C11F1">
        <w:rPr>
          <w:rFonts w:ascii="Arial" w:hAnsi="Arial" w:cs="Arial"/>
          <w:color w:val="auto"/>
        </w:rPr>
        <w:t>qualification</w:t>
      </w:r>
      <w:r w:rsidR="003C11F1">
        <w:rPr>
          <w:rFonts w:ascii="Arial" w:hAnsi="Arial" w:cs="Arial"/>
          <w:color w:val="auto"/>
        </w:rPr>
        <w:t>s</w:t>
      </w:r>
      <w:r w:rsidRPr="003C11F1" w:rsidR="003C11F1">
        <w:rPr>
          <w:rFonts w:ascii="Arial" w:hAnsi="Arial" w:cs="Arial"/>
          <w:color w:val="auto"/>
        </w:rPr>
        <w:t xml:space="preserve"> or certification</w:t>
      </w:r>
      <w:r w:rsidR="003C11F1">
        <w:rPr>
          <w:rFonts w:ascii="Arial" w:hAnsi="Arial" w:cs="Arial"/>
          <w:color w:val="auto"/>
        </w:rPr>
        <w:t xml:space="preserve">s, or are </w:t>
      </w:r>
      <w:r w:rsidR="00786610">
        <w:rPr>
          <w:rFonts w:ascii="Arial" w:hAnsi="Arial" w:cs="Arial"/>
          <w:color w:val="auto"/>
        </w:rPr>
        <w:t>updating or applying</w:t>
      </w:r>
      <w:r w:rsidR="003C11F1">
        <w:rPr>
          <w:rFonts w:ascii="Arial" w:hAnsi="Arial" w:cs="Arial"/>
          <w:color w:val="auto"/>
        </w:rPr>
        <w:t xml:space="preserve"> for </w:t>
      </w:r>
      <w:r w:rsidRPr="00537500" w:rsidR="003C11F1">
        <w:rPr>
          <w:rFonts w:ascii="Arial" w:hAnsi="Arial" w:cs="Arial"/>
          <w:color w:val="auto"/>
        </w:rPr>
        <w:t>MSHA</w:t>
      </w:r>
      <w:r w:rsidR="003C11F1">
        <w:rPr>
          <w:rFonts w:ascii="Arial" w:hAnsi="Arial" w:cs="Arial"/>
          <w:color w:val="auto"/>
        </w:rPr>
        <w:t xml:space="preserve"> </w:t>
      </w:r>
      <w:r w:rsidRPr="00537500" w:rsidR="001157B3">
        <w:rPr>
          <w:rFonts w:ascii="Arial" w:hAnsi="Arial" w:cs="Arial"/>
        </w:rPr>
        <w:lastRenderedPageBreak/>
        <w:t>qualification</w:t>
      </w:r>
      <w:r w:rsidR="003C11F1">
        <w:rPr>
          <w:rFonts w:ascii="Arial" w:hAnsi="Arial" w:cs="Arial"/>
        </w:rPr>
        <w:t>s</w:t>
      </w:r>
      <w:r w:rsidRPr="00537500" w:rsidR="001157B3">
        <w:rPr>
          <w:rFonts w:ascii="Arial" w:hAnsi="Arial" w:cs="Arial"/>
        </w:rPr>
        <w:t xml:space="preserve"> or certification</w:t>
      </w:r>
      <w:r w:rsidR="003C11F1">
        <w:rPr>
          <w:rFonts w:ascii="Arial" w:hAnsi="Arial" w:cs="Arial"/>
        </w:rPr>
        <w:t>s</w:t>
      </w:r>
      <w:r w:rsidRPr="00537500" w:rsidDel="001157B3" w:rsidR="001157B3">
        <w:rPr>
          <w:rFonts w:ascii="Arial" w:hAnsi="Arial" w:cs="Arial"/>
          <w:color w:val="auto"/>
        </w:rPr>
        <w:t xml:space="preserve"> </w:t>
      </w:r>
      <w:r w:rsidRPr="00537500" w:rsidR="001B4E98">
        <w:rPr>
          <w:rFonts w:ascii="Arial" w:hAnsi="Arial" w:cs="Arial"/>
          <w:color w:val="auto"/>
        </w:rPr>
        <w:t>will register for an “MSHA Individual Identification Number” (MIIN)</w:t>
      </w:r>
      <w:r w:rsidR="00C1063E">
        <w:rPr>
          <w:rFonts w:ascii="Arial" w:hAnsi="Arial" w:cs="Arial"/>
          <w:color w:val="auto"/>
        </w:rPr>
        <w:t>.</w:t>
      </w:r>
      <w:r w:rsidRPr="001F4624" w:rsidR="005830A9">
        <w:rPr>
          <w:rFonts w:ascii="Arial" w:hAnsi="Arial" w:cs="Arial"/>
          <w:color w:val="auto"/>
        </w:rPr>
        <w:t xml:space="preserve"> </w:t>
      </w:r>
      <w:r w:rsidR="005830A9">
        <w:rPr>
          <w:rFonts w:ascii="Arial" w:hAnsi="Arial" w:cs="Arial"/>
          <w:color w:val="auto"/>
        </w:rPr>
        <w:t xml:space="preserve"> </w:t>
      </w:r>
      <w:r w:rsidR="003C11F1">
        <w:rPr>
          <w:rFonts w:ascii="Arial" w:hAnsi="Arial" w:cs="Arial"/>
          <w:color w:val="auto"/>
        </w:rPr>
        <w:t>Also, t</w:t>
      </w:r>
      <w:r w:rsidR="005830A9">
        <w:rPr>
          <w:rFonts w:ascii="Arial" w:hAnsi="Arial" w:cs="Arial"/>
          <w:color w:val="auto"/>
        </w:rPr>
        <w:t>he M</w:t>
      </w:r>
      <w:r w:rsidR="00C1063E">
        <w:rPr>
          <w:rFonts w:ascii="Arial" w:hAnsi="Arial" w:cs="Arial"/>
          <w:color w:val="auto"/>
        </w:rPr>
        <w:t>I</w:t>
      </w:r>
      <w:r w:rsidR="005830A9">
        <w:rPr>
          <w:rFonts w:ascii="Arial" w:hAnsi="Arial" w:cs="Arial"/>
          <w:color w:val="auto"/>
        </w:rPr>
        <w:t xml:space="preserve">IN </w:t>
      </w:r>
      <w:r w:rsidRPr="001F4624" w:rsidR="005830A9">
        <w:rPr>
          <w:rFonts w:ascii="Arial" w:hAnsi="Arial" w:cs="Arial"/>
          <w:color w:val="auto"/>
        </w:rPr>
        <w:t xml:space="preserve">will be used to identify miners who have exercised their option to work in areas of a mine with respirable dust concentration at or below </w:t>
      </w:r>
      <w:r w:rsidR="00C1063E">
        <w:rPr>
          <w:rFonts w:ascii="Arial" w:hAnsi="Arial" w:cs="Arial"/>
          <w:color w:val="auto"/>
        </w:rPr>
        <w:t>0.5</w:t>
      </w:r>
      <w:r w:rsidRPr="001F4624" w:rsidR="005830A9">
        <w:rPr>
          <w:rFonts w:ascii="Arial" w:hAnsi="Arial" w:cs="Arial"/>
          <w:color w:val="auto"/>
        </w:rPr>
        <w:t xml:space="preserve"> milligrams per cubic meter of air under 30</w:t>
      </w:r>
      <w:r w:rsidR="005830A9">
        <w:rPr>
          <w:rFonts w:ascii="Arial" w:hAnsi="Arial" w:cs="Arial"/>
          <w:color w:val="auto"/>
        </w:rPr>
        <w:t xml:space="preserve"> </w:t>
      </w:r>
      <w:r w:rsidRPr="001F4624" w:rsidR="005830A9">
        <w:rPr>
          <w:rFonts w:ascii="Arial" w:hAnsi="Arial" w:cs="Arial"/>
          <w:color w:val="auto"/>
        </w:rPr>
        <w:t xml:space="preserve">CFR </w:t>
      </w:r>
      <w:r w:rsidR="00BC6876">
        <w:rPr>
          <w:rFonts w:ascii="Arial" w:hAnsi="Arial" w:cs="Arial"/>
          <w:color w:val="auto"/>
        </w:rPr>
        <w:t xml:space="preserve">90.3 and </w:t>
      </w:r>
      <w:r w:rsidRPr="001F4624" w:rsidR="005830A9">
        <w:rPr>
          <w:rFonts w:ascii="Arial" w:hAnsi="Arial" w:cs="Arial"/>
          <w:color w:val="auto"/>
        </w:rPr>
        <w:t>90.</w:t>
      </w:r>
      <w:r w:rsidR="009E41F5">
        <w:rPr>
          <w:rFonts w:ascii="Arial" w:hAnsi="Arial" w:cs="Arial"/>
          <w:color w:val="auto"/>
        </w:rPr>
        <w:t>100(b).</w:t>
      </w:r>
      <w:r w:rsidR="005830A9">
        <w:rPr>
          <w:rFonts w:ascii="Arial" w:hAnsi="Arial" w:cs="Arial"/>
          <w:color w:val="auto"/>
        </w:rPr>
        <w:t xml:space="preserve">  </w:t>
      </w:r>
      <w:r w:rsidR="001E6AD7">
        <w:rPr>
          <w:rFonts w:ascii="Arial" w:hAnsi="Arial" w:cs="Arial"/>
          <w:color w:val="auto"/>
        </w:rPr>
        <w:t>MSHA uses t</w:t>
      </w:r>
      <w:r w:rsidRPr="00537500" w:rsidR="001B4E98">
        <w:rPr>
          <w:rFonts w:ascii="Arial" w:hAnsi="Arial" w:cs="Arial"/>
          <w:color w:val="auto"/>
        </w:rPr>
        <w:t>his unique number in place of individual SSNs for all</w:t>
      </w:r>
      <w:r w:rsidRPr="00537500" w:rsidR="0015468A">
        <w:rPr>
          <w:rFonts w:ascii="Arial" w:hAnsi="Arial" w:cs="Arial"/>
          <w:color w:val="auto"/>
        </w:rPr>
        <w:t xml:space="preserve"> MSHA</w:t>
      </w:r>
      <w:r w:rsidRPr="00537500" w:rsidR="001B4E98">
        <w:rPr>
          <w:rFonts w:ascii="Arial" w:hAnsi="Arial" w:cs="Arial"/>
          <w:color w:val="auto"/>
        </w:rPr>
        <w:t xml:space="preserve"> </w:t>
      </w:r>
      <w:r w:rsidRPr="00537500" w:rsidR="00D77A0B">
        <w:rPr>
          <w:rFonts w:ascii="Arial" w:hAnsi="Arial" w:cs="Arial"/>
          <w:color w:val="auto"/>
        </w:rPr>
        <w:t>collections</w:t>
      </w:r>
      <w:r w:rsidRPr="00537500" w:rsidR="001B4E98">
        <w:rPr>
          <w:rFonts w:ascii="Arial" w:hAnsi="Arial" w:cs="Arial"/>
          <w:color w:val="auto"/>
        </w:rPr>
        <w:t xml:space="preserve">.  The MIIN identifier </w:t>
      </w:r>
      <w:r w:rsidRPr="00537500" w:rsidR="0015468A">
        <w:rPr>
          <w:rFonts w:ascii="Arial" w:hAnsi="Arial" w:cs="Arial"/>
          <w:color w:val="auto"/>
        </w:rPr>
        <w:t xml:space="preserve">fulfills </w:t>
      </w:r>
      <w:r w:rsidRPr="00537500" w:rsidR="001B4E98">
        <w:rPr>
          <w:rFonts w:ascii="Arial" w:hAnsi="Arial" w:cs="Arial"/>
          <w:color w:val="auto"/>
        </w:rPr>
        <w:t xml:space="preserve">Executive Order </w:t>
      </w:r>
      <w:r w:rsidR="00123B8B">
        <w:rPr>
          <w:rFonts w:ascii="Arial" w:hAnsi="Arial" w:cs="Arial"/>
          <w:color w:val="auto"/>
        </w:rPr>
        <w:t xml:space="preserve">(E.O.) </w:t>
      </w:r>
      <w:r w:rsidRPr="00537500" w:rsidR="001B4E98">
        <w:rPr>
          <w:rFonts w:ascii="Arial" w:hAnsi="Arial" w:cs="Arial"/>
          <w:color w:val="auto"/>
        </w:rPr>
        <w:t xml:space="preserve">13402, </w:t>
      </w:r>
      <w:r w:rsidRPr="00537500" w:rsidR="001B4E98">
        <w:rPr>
          <w:rFonts w:ascii="Arial" w:hAnsi="Arial" w:cs="Arial"/>
          <w:i/>
          <w:color w:val="auto"/>
        </w:rPr>
        <w:t>Strengthening Federal Efforts Against Identity Theft</w:t>
      </w:r>
      <w:r w:rsidRPr="00537500" w:rsidR="0015468A">
        <w:rPr>
          <w:rFonts w:ascii="Arial" w:hAnsi="Arial" w:cs="Arial"/>
          <w:color w:val="auto"/>
        </w:rPr>
        <w:t>, which requires Federal agencies to better secure government</w:t>
      </w:r>
      <w:r w:rsidR="00127884">
        <w:rPr>
          <w:rFonts w:ascii="Arial" w:hAnsi="Arial" w:cs="Arial"/>
          <w:color w:val="auto"/>
        </w:rPr>
        <w:t>-</w:t>
      </w:r>
      <w:r w:rsidRPr="00537500" w:rsidR="0015468A">
        <w:rPr>
          <w:rFonts w:ascii="Arial" w:hAnsi="Arial" w:cs="Arial"/>
          <w:color w:val="auto"/>
        </w:rPr>
        <w:t>held data</w:t>
      </w:r>
      <w:r w:rsidRPr="00537500" w:rsidR="0076181E">
        <w:rPr>
          <w:rFonts w:ascii="Arial" w:hAnsi="Arial" w:cs="Arial"/>
          <w:color w:val="auto"/>
        </w:rPr>
        <w:t xml:space="preserve">. </w:t>
      </w:r>
      <w:r w:rsidR="00C1063E">
        <w:rPr>
          <w:rFonts w:ascii="Arial" w:hAnsi="Arial" w:cs="Arial"/>
          <w:color w:val="auto"/>
        </w:rPr>
        <w:t xml:space="preserve">  </w:t>
      </w:r>
    </w:p>
    <w:p w:rsidRPr="00537500" w:rsidR="002D627C" w:rsidRDefault="002D627C" w14:paraId="54C11978" w14:textId="77777777">
      <w:pPr>
        <w:pStyle w:val="Default"/>
        <w:rPr>
          <w:rFonts w:ascii="Arial" w:hAnsi="Arial" w:cs="Arial"/>
          <w:color w:val="auto"/>
        </w:rPr>
      </w:pPr>
    </w:p>
    <w:p w:rsidRPr="00537500" w:rsidR="007557D6" w:rsidP="007557D6" w:rsidRDefault="007557D6" w14:paraId="0EFAEEDB" w14:textId="77777777">
      <w:pPr>
        <w:rPr>
          <w:rFonts w:ascii="Arial" w:hAnsi="Arial" w:cs="Arial"/>
          <w:b/>
        </w:rPr>
      </w:pPr>
      <w:r w:rsidRPr="00537500">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rsidRPr="00537500" w:rsidR="002D627C" w:rsidRDefault="002D627C" w14:paraId="4BAA0E5E" w14:textId="77777777">
      <w:pPr>
        <w:pStyle w:val="Default"/>
        <w:rPr>
          <w:rFonts w:ascii="Arial" w:hAnsi="Arial" w:cs="Arial"/>
          <w:color w:val="auto"/>
        </w:rPr>
      </w:pPr>
      <w:r w:rsidRPr="00537500">
        <w:rPr>
          <w:rFonts w:ascii="Arial" w:hAnsi="Arial" w:cs="Arial"/>
          <w:b/>
          <w:bCs/>
          <w:color w:val="auto"/>
        </w:rPr>
        <w:t xml:space="preserve"> </w:t>
      </w:r>
    </w:p>
    <w:p w:rsidRPr="00537500" w:rsidR="00384CA9" w:rsidRDefault="000C0EEE" w14:paraId="55F5F893" w14:textId="782A56A8">
      <w:pPr>
        <w:pStyle w:val="Default"/>
        <w:rPr>
          <w:rFonts w:ascii="Arial" w:hAnsi="Arial" w:cs="Arial"/>
          <w:color w:val="auto"/>
        </w:rPr>
      </w:pPr>
      <w:r w:rsidRPr="00537500">
        <w:rPr>
          <w:rFonts w:ascii="Arial" w:hAnsi="Arial" w:cs="Arial"/>
          <w:bCs/>
          <w:color w:val="auto"/>
        </w:rPr>
        <w:t>The information collected, including name,</w:t>
      </w:r>
      <w:r w:rsidRPr="00537500" w:rsidR="001B4E98">
        <w:rPr>
          <w:rFonts w:ascii="Arial" w:hAnsi="Arial" w:cs="Arial"/>
          <w:bCs/>
          <w:color w:val="auto"/>
        </w:rPr>
        <w:t xml:space="preserve"> </w:t>
      </w:r>
      <w:r w:rsidRPr="00537500">
        <w:rPr>
          <w:rFonts w:ascii="Arial" w:hAnsi="Arial" w:cs="Arial"/>
          <w:bCs/>
          <w:color w:val="auto"/>
        </w:rPr>
        <w:t>address</w:t>
      </w:r>
      <w:r w:rsidR="00123B8B">
        <w:rPr>
          <w:rFonts w:ascii="Arial" w:hAnsi="Arial" w:cs="Arial"/>
          <w:bCs/>
          <w:color w:val="auto"/>
        </w:rPr>
        <w:t>,</w:t>
      </w:r>
      <w:r w:rsidRPr="00537500" w:rsidR="001B4E98">
        <w:rPr>
          <w:rFonts w:ascii="Arial" w:hAnsi="Arial" w:cs="Arial"/>
          <w:bCs/>
          <w:color w:val="auto"/>
        </w:rPr>
        <w:t xml:space="preserve"> </w:t>
      </w:r>
      <w:r w:rsidRPr="00537500">
        <w:rPr>
          <w:rFonts w:ascii="Arial" w:hAnsi="Arial" w:cs="Arial"/>
          <w:bCs/>
          <w:color w:val="auto"/>
        </w:rPr>
        <w:t>and S</w:t>
      </w:r>
      <w:r w:rsidRPr="00537500" w:rsidR="00FE0D20">
        <w:rPr>
          <w:rFonts w:ascii="Arial" w:hAnsi="Arial" w:cs="Arial"/>
          <w:bCs/>
          <w:color w:val="auto"/>
        </w:rPr>
        <w:t>SN</w:t>
      </w:r>
      <w:r w:rsidRPr="00537500">
        <w:rPr>
          <w:rFonts w:ascii="Arial" w:hAnsi="Arial" w:cs="Arial"/>
          <w:bCs/>
          <w:color w:val="auto"/>
        </w:rPr>
        <w:t xml:space="preserve"> of the applicant is used to assign a new MIIN number</w:t>
      </w:r>
      <w:r w:rsidR="001E6AD7">
        <w:rPr>
          <w:rFonts w:ascii="Arial" w:hAnsi="Arial" w:cs="Arial"/>
          <w:bCs/>
          <w:color w:val="auto"/>
        </w:rPr>
        <w:t>,</w:t>
      </w:r>
      <w:r w:rsidRPr="00537500">
        <w:rPr>
          <w:rFonts w:ascii="Arial" w:hAnsi="Arial" w:cs="Arial"/>
          <w:bCs/>
          <w:color w:val="auto"/>
        </w:rPr>
        <w:t xml:space="preserve"> which replaces the SSN for all MSHA identification of that </w:t>
      </w:r>
      <w:r w:rsidR="006C040F">
        <w:rPr>
          <w:rFonts w:ascii="Arial" w:hAnsi="Arial" w:cs="Arial"/>
          <w:bCs/>
          <w:color w:val="auto"/>
        </w:rPr>
        <w:t>individual</w:t>
      </w:r>
      <w:r w:rsidRPr="00537500">
        <w:rPr>
          <w:rFonts w:ascii="Arial" w:hAnsi="Arial" w:cs="Arial"/>
          <w:bCs/>
          <w:color w:val="auto"/>
        </w:rPr>
        <w:t>.</w:t>
      </w:r>
      <w:r w:rsidRPr="00537500" w:rsidR="001B4E98">
        <w:rPr>
          <w:rFonts w:ascii="Arial" w:hAnsi="Arial" w:cs="Arial"/>
          <w:bCs/>
          <w:color w:val="auto"/>
        </w:rPr>
        <w:t xml:space="preserve"> </w:t>
      </w:r>
      <w:r w:rsidRPr="00537500" w:rsidDel="000C0EEE">
        <w:rPr>
          <w:rFonts w:ascii="Arial" w:hAnsi="Arial" w:cs="Arial"/>
          <w:color w:val="auto"/>
        </w:rPr>
        <w:t xml:space="preserve"> </w:t>
      </w:r>
      <w:r w:rsidR="006C040F">
        <w:rPr>
          <w:rFonts w:ascii="Arial" w:hAnsi="Arial" w:cs="Arial"/>
          <w:color w:val="auto"/>
        </w:rPr>
        <w:t>Applicants</w:t>
      </w:r>
      <w:r w:rsidRPr="00537500" w:rsidR="006C040F">
        <w:rPr>
          <w:rFonts w:ascii="Arial" w:hAnsi="Arial" w:cs="Arial"/>
          <w:color w:val="auto"/>
        </w:rPr>
        <w:t xml:space="preserve"> </w:t>
      </w:r>
      <w:r w:rsidR="005D1F9D">
        <w:rPr>
          <w:rFonts w:ascii="Arial" w:hAnsi="Arial" w:cs="Arial"/>
          <w:color w:val="auto"/>
        </w:rPr>
        <w:t>requesting</w:t>
      </w:r>
      <w:r w:rsidRPr="00537500" w:rsidR="005D1F9D">
        <w:rPr>
          <w:rFonts w:ascii="Arial" w:hAnsi="Arial" w:cs="Arial"/>
          <w:color w:val="auto"/>
        </w:rPr>
        <w:t xml:space="preserve"> </w:t>
      </w:r>
      <w:r w:rsidRPr="00537500" w:rsidR="00E07DC2">
        <w:rPr>
          <w:rFonts w:ascii="Arial" w:hAnsi="Arial" w:cs="Arial"/>
          <w:color w:val="auto"/>
        </w:rPr>
        <w:t xml:space="preserve">a license or benefit from MSHA will need to register only one time to obtain their MIINs from MSHA. </w:t>
      </w:r>
      <w:r w:rsidRPr="00537500" w:rsidR="001B4E98">
        <w:rPr>
          <w:rFonts w:ascii="Arial" w:hAnsi="Arial" w:cs="Arial"/>
          <w:color w:val="auto"/>
        </w:rPr>
        <w:t xml:space="preserve"> </w:t>
      </w:r>
      <w:r w:rsidR="002E2271">
        <w:rPr>
          <w:rFonts w:ascii="Arial" w:hAnsi="Arial" w:cs="Arial"/>
          <w:color w:val="auto"/>
        </w:rPr>
        <w:t xml:space="preserve">MSHA </w:t>
      </w:r>
      <w:r w:rsidR="005D1F9D">
        <w:rPr>
          <w:rFonts w:ascii="Arial" w:hAnsi="Arial" w:cs="Arial"/>
          <w:color w:val="auto"/>
        </w:rPr>
        <w:t>uses the</w:t>
      </w:r>
      <w:r w:rsidR="00384CA9">
        <w:rPr>
          <w:rFonts w:ascii="Arial" w:hAnsi="Arial" w:cs="Arial"/>
          <w:color w:val="auto"/>
        </w:rPr>
        <w:t xml:space="preserve"> </w:t>
      </w:r>
      <w:r w:rsidR="002E2271">
        <w:rPr>
          <w:rFonts w:ascii="Arial" w:hAnsi="Arial" w:cs="Arial"/>
          <w:color w:val="auto"/>
        </w:rPr>
        <w:t xml:space="preserve">collected </w:t>
      </w:r>
      <w:r w:rsidR="00384CA9">
        <w:rPr>
          <w:rFonts w:ascii="Arial" w:hAnsi="Arial" w:cs="Arial"/>
          <w:color w:val="auto"/>
        </w:rPr>
        <w:t>information only for the purpose stated above</w:t>
      </w:r>
      <w:r w:rsidR="00F11B25">
        <w:rPr>
          <w:rFonts w:ascii="Arial" w:hAnsi="Arial" w:cs="Arial"/>
          <w:color w:val="auto"/>
        </w:rPr>
        <w:t>.</w:t>
      </w:r>
    </w:p>
    <w:p w:rsidRPr="00537500" w:rsidR="00E63149" w:rsidRDefault="00E63149" w14:paraId="584E03BB" w14:textId="77777777">
      <w:pPr>
        <w:pStyle w:val="Default"/>
        <w:rPr>
          <w:rFonts w:ascii="Arial" w:hAnsi="Arial" w:cs="Arial"/>
          <w:color w:val="auto"/>
        </w:rPr>
      </w:pPr>
    </w:p>
    <w:p w:rsidRPr="00537500" w:rsidR="007557D6" w:rsidP="007557D6" w:rsidRDefault="007557D6" w14:paraId="43F1FF17" w14:textId="77777777">
      <w:pPr>
        <w:rPr>
          <w:rFonts w:ascii="Arial" w:hAnsi="Arial" w:cs="Arial"/>
          <w:b/>
        </w:rPr>
      </w:pPr>
      <w:r w:rsidRPr="00537500">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37500" w:rsidR="002D627C" w:rsidRDefault="002D627C" w14:paraId="35D3ED3F" w14:textId="77777777">
      <w:pPr>
        <w:pStyle w:val="Default"/>
        <w:rPr>
          <w:rFonts w:ascii="Arial" w:hAnsi="Arial" w:cs="Arial"/>
          <w:color w:val="auto"/>
        </w:rPr>
      </w:pPr>
      <w:r w:rsidRPr="00537500">
        <w:rPr>
          <w:rFonts w:ascii="Arial" w:hAnsi="Arial" w:cs="Arial"/>
          <w:b/>
          <w:bCs/>
          <w:color w:val="auto"/>
        </w:rPr>
        <w:t xml:space="preserve"> </w:t>
      </w:r>
    </w:p>
    <w:p w:rsidRPr="00537500" w:rsidR="009205C2" w:rsidRDefault="002D627C" w14:paraId="1E416633" w14:textId="0D489594">
      <w:pPr>
        <w:pStyle w:val="Default"/>
        <w:rPr>
          <w:rFonts w:ascii="Arial" w:hAnsi="Arial" w:cs="Arial"/>
          <w:color w:val="auto"/>
        </w:rPr>
      </w:pPr>
      <w:r w:rsidRPr="00537500">
        <w:rPr>
          <w:rFonts w:ascii="Arial" w:hAnsi="Arial" w:cs="Arial"/>
          <w:color w:val="auto"/>
        </w:rPr>
        <w:t xml:space="preserve">MSHA </w:t>
      </w:r>
      <w:r w:rsidRPr="00537500" w:rsidR="002D2BD0">
        <w:rPr>
          <w:rFonts w:ascii="Arial" w:hAnsi="Arial" w:cs="Arial"/>
          <w:color w:val="auto"/>
        </w:rPr>
        <w:t xml:space="preserve">has </w:t>
      </w:r>
      <w:r w:rsidRPr="00537500">
        <w:rPr>
          <w:rFonts w:ascii="Arial" w:hAnsi="Arial" w:cs="Arial"/>
          <w:color w:val="auto"/>
        </w:rPr>
        <w:t>ma</w:t>
      </w:r>
      <w:r w:rsidRPr="00537500" w:rsidR="002D2BD0">
        <w:rPr>
          <w:rFonts w:ascii="Arial" w:hAnsi="Arial" w:cs="Arial"/>
          <w:color w:val="auto"/>
        </w:rPr>
        <w:t>d</w:t>
      </w:r>
      <w:r w:rsidRPr="00537500">
        <w:rPr>
          <w:rFonts w:ascii="Arial" w:hAnsi="Arial" w:cs="Arial"/>
          <w:color w:val="auto"/>
        </w:rPr>
        <w:t xml:space="preserve">e </w:t>
      </w:r>
      <w:r w:rsidR="005D1F9D">
        <w:rPr>
          <w:rFonts w:ascii="Arial" w:hAnsi="Arial" w:cs="Arial"/>
          <w:color w:val="auto"/>
        </w:rPr>
        <w:t>the Request for MIIN</w:t>
      </w:r>
      <w:r w:rsidRPr="00537500" w:rsidR="005D1F9D">
        <w:rPr>
          <w:rFonts w:ascii="Arial" w:hAnsi="Arial" w:cs="Arial"/>
          <w:color w:val="auto"/>
        </w:rPr>
        <w:t xml:space="preserve"> </w:t>
      </w:r>
      <w:r w:rsidRPr="00537500">
        <w:rPr>
          <w:rFonts w:ascii="Arial" w:hAnsi="Arial" w:cs="Arial"/>
          <w:color w:val="auto"/>
        </w:rPr>
        <w:t>form</w:t>
      </w:r>
      <w:r w:rsidR="002B52DB">
        <w:rPr>
          <w:rFonts w:ascii="Arial" w:hAnsi="Arial" w:cs="Arial"/>
          <w:color w:val="auto"/>
        </w:rPr>
        <w:t xml:space="preserve"> (</w:t>
      </w:r>
      <w:r w:rsidR="00463D15">
        <w:rPr>
          <w:rFonts w:ascii="Arial" w:hAnsi="Arial" w:cs="Arial"/>
          <w:color w:val="auto"/>
        </w:rPr>
        <w:t>MSHA Form 5000-46</w:t>
      </w:r>
      <w:r w:rsidR="002B52DB">
        <w:rPr>
          <w:rFonts w:ascii="Arial" w:hAnsi="Arial" w:cs="Arial"/>
          <w:color w:val="auto"/>
        </w:rPr>
        <w:t>)</w:t>
      </w:r>
      <w:r w:rsidRPr="00537500">
        <w:rPr>
          <w:rFonts w:ascii="Arial" w:hAnsi="Arial" w:cs="Arial"/>
          <w:color w:val="auto"/>
        </w:rPr>
        <w:t xml:space="preserve"> available for electronic submission</w:t>
      </w:r>
      <w:r w:rsidRPr="00537500" w:rsidR="00E07DC2">
        <w:rPr>
          <w:rFonts w:ascii="Arial" w:hAnsi="Arial" w:cs="Arial"/>
          <w:color w:val="auto"/>
        </w:rPr>
        <w:t xml:space="preserve"> at</w:t>
      </w:r>
      <w:r w:rsidRPr="00537500" w:rsidR="004F3C08">
        <w:rPr>
          <w:rFonts w:ascii="Arial" w:hAnsi="Arial" w:cs="Arial"/>
          <w:color w:val="auto"/>
        </w:rPr>
        <w:t xml:space="preserve">: </w:t>
      </w:r>
      <w:hyperlink w:history="1" r:id="rId7">
        <w:r w:rsidR="00504524">
          <w:rPr>
            <w:rStyle w:val="Hyperlink"/>
            <w:rFonts w:ascii="Arial" w:hAnsi="Arial" w:cs="Arial"/>
          </w:rPr>
          <w:t>https://www.msha.gov/support-resources/forms-online-filing/2018/05/23/request-msha-individual-identification-number-miin</w:t>
        </w:r>
      </w:hyperlink>
      <w:r w:rsidRPr="00537500">
        <w:rPr>
          <w:rFonts w:ascii="Arial" w:hAnsi="Arial" w:cs="Arial"/>
          <w:color w:val="auto"/>
        </w:rPr>
        <w:t>.</w:t>
      </w:r>
      <w:r w:rsidRPr="00537500" w:rsidR="004F3C08">
        <w:rPr>
          <w:rFonts w:ascii="Arial" w:hAnsi="Arial" w:cs="Arial"/>
          <w:color w:val="auto"/>
        </w:rPr>
        <w:t xml:space="preserve">  </w:t>
      </w:r>
      <w:r w:rsidRPr="00537500" w:rsidR="00C0220F">
        <w:rPr>
          <w:rFonts w:ascii="Arial" w:hAnsi="Arial" w:cs="Arial"/>
          <w:color w:val="auto"/>
        </w:rPr>
        <w:t xml:space="preserve">During </w:t>
      </w:r>
      <w:r w:rsidRPr="00537500" w:rsidR="004F3C08">
        <w:rPr>
          <w:rFonts w:ascii="Arial" w:hAnsi="Arial" w:cs="Arial"/>
          <w:color w:val="auto"/>
        </w:rPr>
        <w:t>c</w:t>
      </w:r>
      <w:r w:rsidRPr="00537500" w:rsidR="00C0220F">
        <w:rPr>
          <w:rFonts w:ascii="Arial" w:hAnsi="Arial" w:cs="Arial"/>
          <w:color w:val="auto"/>
        </w:rPr>
        <w:t>alendar year</w:t>
      </w:r>
      <w:r w:rsidR="006C040F">
        <w:rPr>
          <w:rFonts w:ascii="Arial" w:hAnsi="Arial" w:cs="Arial"/>
          <w:color w:val="auto"/>
        </w:rPr>
        <w:t xml:space="preserve"> 2018, MSHA received 7,517 requests for MIIN.  Of these requests, 7366 (or 98 percent) were submitted electronically.  In 2019, </w:t>
      </w:r>
      <w:r w:rsidR="00D02831">
        <w:rPr>
          <w:rFonts w:ascii="Arial" w:hAnsi="Arial" w:cs="Arial"/>
          <w:color w:val="auto"/>
        </w:rPr>
        <w:t>MSHA received 7,436 requests for MIIN.  Of these requests 7,212 (or 97 percent) were submitted electronically.</w:t>
      </w:r>
    </w:p>
    <w:p w:rsidRPr="00537500" w:rsidR="009205C2" w:rsidRDefault="009205C2" w14:paraId="4DFA83F9" w14:textId="77777777">
      <w:pPr>
        <w:pStyle w:val="Default"/>
        <w:rPr>
          <w:rFonts w:ascii="Arial" w:hAnsi="Arial" w:cs="Arial"/>
          <w:color w:val="auto"/>
        </w:rPr>
      </w:pPr>
    </w:p>
    <w:p w:rsidRPr="00537500" w:rsidR="002D627C" w:rsidRDefault="00D6674B" w14:paraId="1EA5D24F" w14:textId="55310600">
      <w:pPr>
        <w:pStyle w:val="Default"/>
        <w:rPr>
          <w:rFonts w:ascii="Arial" w:hAnsi="Arial" w:cs="Arial"/>
          <w:color w:val="auto"/>
        </w:rPr>
      </w:pPr>
      <w:r w:rsidRPr="00537500">
        <w:rPr>
          <w:rFonts w:ascii="Arial" w:hAnsi="Arial" w:cs="Arial"/>
          <w:color w:val="auto"/>
        </w:rPr>
        <w:t xml:space="preserve">MSHA estimates that </w:t>
      </w:r>
      <w:r w:rsidR="00D02831">
        <w:rPr>
          <w:rFonts w:ascii="Arial" w:hAnsi="Arial" w:cs="Arial"/>
          <w:color w:val="auto"/>
        </w:rPr>
        <w:t>7,500</w:t>
      </w:r>
      <w:r w:rsidR="00013B44">
        <w:rPr>
          <w:rFonts w:ascii="Arial" w:hAnsi="Arial" w:cs="Arial"/>
          <w:color w:val="auto"/>
        </w:rPr>
        <w:t xml:space="preserve"> </w:t>
      </w:r>
      <w:r w:rsidRPr="00537500">
        <w:rPr>
          <w:rFonts w:ascii="Arial" w:hAnsi="Arial" w:cs="Arial"/>
          <w:color w:val="auto"/>
        </w:rPr>
        <w:t>MIIN’s will be requested</w:t>
      </w:r>
      <w:r w:rsidRPr="00537500" w:rsidR="00FB36B1">
        <w:rPr>
          <w:rFonts w:ascii="Arial" w:hAnsi="Arial" w:cs="Arial"/>
          <w:color w:val="auto"/>
        </w:rPr>
        <w:t xml:space="preserve"> annually.  Of these requests,</w:t>
      </w:r>
      <w:r w:rsidRPr="00537500">
        <w:rPr>
          <w:rFonts w:ascii="Arial" w:hAnsi="Arial" w:cs="Arial"/>
          <w:color w:val="auto"/>
        </w:rPr>
        <w:t xml:space="preserve"> </w:t>
      </w:r>
      <w:r w:rsidR="00463D15">
        <w:rPr>
          <w:rFonts w:ascii="Arial" w:hAnsi="Arial" w:cs="Arial"/>
          <w:color w:val="auto"/>
        </w:rPr>
        <w:t xml:space="preserve">MSHA estimates that </w:t>
      </w:r>
      <w:r w:rsidRPr="00537500">
        <w:rPr>
          <w:rFonts w:ascii="Arial" w:hAnsi="Arial" w:cs="Arial"/>
          <w:color w:val="auto"/>
        </w:rPr>
        <w:t>9</w:t>
      </w:r>
      <w:r w:rsidR="00392A70">
        <w:rPr>
          <w:rFonts w:ascii="Arial" w:hAnsi="Arial" w:cs="Arial"/>
          <w:color w:val="auto"/>
        </w:rPr>
        <w:t>8</w:t>
      </w:r>
      <w:r w:rsidR="00463D15">
        <w:rPr>
          <w:rFonts w:ascii="Arial" w:hAnsi="Arial" w:cs="Arial"/>
          <w:color w:val="auto"/>
        </w:rPr>
        <w:t xml:space="preserve"> percent </w:t>
      </w:r>
      <w:r w:rsidRPr="00537500" w:rsidR="00FB36B1">
        <w:rPr>
          <w:rFonts w:ascii="Arial" w:hAnsi="Arial" w:cs="Arial"/>
          <w:color w:val="auto"/>
        </w:rPr>
        <w:t>will be submitted electronically</w:t>
      </w:r>
      <w:r w:rsidRPr="00537500">
        <w:rPr>
          <w:rFonts w:ascii="Arial" w:hAnsi="Arial" w:cs="Arial"/>
          <w:color w:val="auto"/>
        </w:rPr>
        <w:t>.</w:t>
      </w:r>
      <w:r w:rsidRPr="00537500" w:rsidR="002D627C">
        <w:rPr>
          <w:rFonts w:ascii="Arial" w:hAnsi="Arial" w:cs="Arial"/>
          <w:color w:val="auto"/>
        </w:rPr>
        <w:t xml:space="preserve"> </w:t>
      </w:r>
    </w:p>
    <w:p w:rsidRPr="00537500" w:rsidR="002D627C" w:rsidRDefault="002D627C" w14:paraId="5A81D4EC" w14:textId="77777777">
      <w:pPr>
        <w:pStyle w:val="Default"/>
        <w:rPr>
          <w:rFonts w:ascii="Arial" w:hAnsi="Arial" w:cs="Arial"/>
          <w:color w:val="auto"/>
        </w:rPr>
      </w:pPr>
      <w:r w:rsidRPr="00537500">
        <w:rPr>
          <w:rFonts w:ascii="Arial" w:hAnsi="Arial" w:cs="Arial"/>
          <w:color w:val="auto"/>
        </w:rPr>
        <w:t xml:space="preserve"> </w:t>
      </w:r>
    </w:p>
    <w:p w:rsidRPr="00537500" w:rsidR="00DE6236" w:rsidRDefault="002D627C" w14:paraId="41D252BA" w14:textId="77777777">
      <w:pPr>
        <w:pStyle w:val="Default"/>
        <w:rPr>
          <w:rFonts w:ascii="Arial" w:hAnsi="Arial" w:cs="Arial"/>
          <w:b/>
          <w:bCs/>
          <w:color w:val="auto"/>
        </w:rPr>
      </w:pPr>
      <w:r w:rsidRPr="00537500">
        <w:rPr>
          <w:rFonts w:ascii="Arial" w:hAnsi="Arial" w:cs="Arial"/>
          <w:color w:val="auto"/>
        </w:rPr>
        <w:t xml:space="preserve">MSHA </w:t>
      </w:r>
      <w:r w:rsidRPr="00537500" w:rsidR="00F67C31">
        <w:rPr>
          <w:rFonts w:ascii="Arial" w:hAnsi="Arial" w:cs="Arial"/>
          <w:color w:val="auto"/>
        </w:rPr>
        <w:t xml:space="preserve">also </w:t>
      </w:r>
      <w:r w:rsidRPr="00537500">
        <w:rPr>
          <w:rFonts w:ascii="Arial" w:hAnsi="Arial" w:cs="Arial"/>
          <w:color w:val="auto"/>
        </w:rPr>
        <w:t>accept</w:t>
      </w:r>
      <w:r w:rsidRPr="00537500" w:rsidR="00E06459">
        <w:rPr>
          <w:rFonts w:ascii="Arial" w:hAnsi="Arial" w:cs="Arial"/>
          <w:color w:val="auto"/>
        </w:rPr>
        <w:t>s</w:t>
      </w:r>
      <w:r w:rsidRPr="00537500">
        <w:rPr>
          <w:rFonts w:ascii="Arial" w:hAnsi="Arial" w:cs="Arial"/>
          <w:color w:val="auto"/>
        </w:rPr>
        <w:t xml:space="preserve"> faxed information and provide</w:t>
      </w:r>
      <w:r w:rsidRPr="00537500" w:rsidR="00E06459">
        <w:rPr>
          <w:rFonts w:ascii="Arial" w:hAnsi="Arial" w:cs="Arial"/>
          <w:color w:val="auto"/>
        </w:rPr>
        <w:t>s</w:t>
      </w:r>
      <w:r w:rsidRPr="00537500">
        <w:rPr>
          <w:rFonts w:ascii="Arial" w:hAnsi="Arial" w:cs="Arial"/>
          <w:color w:val="auto"/>
        </w:rPr>
        <w:t xml:space="preserve"> a toll-free number for individuals to request MIINs.</w:t>
      </w:r>
      <w:r w:rsidRPr="00537500">
        <w:rPr>
          <w:rFonts w:ascii="Arial" w:hAnsi="Arial" w:cs="Arial"/>
          <w:b/>
          <w:bCs/>
          <w:color w:val="auto"/>
        </w:rPr>
        <w:t xml:space="preserve"> </w:t>
      </w:r>
    </w:p>
    <w:p w:rsidRPr="00537500" w:rsidR="00DE6236" w:rsidRDefault="00DE6236" w14:paraId="3CBC801D" w14:textId="77777777">
      <w:pPr>
        <w:pStyle w:val="Default"/>
        <w:rPr>
          <w:rFonts w:ascii="Arial" w:hAnsi="Arial" w:cs="Arial"/>
          <w:b/>
          <w:bCs/>
          <w:color w:val="auto"/>
        </w:rPr>
      </w:pPr>
    </w:p>
    <w:p w:rsidRPr="00537500" w:rsidR="002D627C" w:rsidRDefault="002D627C" w14:paraId="268BAA82" w14:textId="77777777">
      <w:pPr>
        <w:pStyle w:val="Default"/>
        <w:rPr>
          <w:rFonts w:ascii="Arial" w:hAnsi="Arial" w:cs="Arial"/>
          <w:b/>
          <w:bCs/>
          <w:color w:val="auto"/>
        </w:rPr>
      </w:pPr>
      <w:r w:rsidRPr="00537500">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rsidRPr="00537500" w:rsidR="002D627C" w:rsidRDefault="002D627C" w14:paraId="57190C20" w14:textId="77777777">
      <w:pPr>
        <w:pStyle w:val="Default"/>
        <w:rPr>
          <w:rFonts w:ascii="Arial" w:hAnsi="Arial" w:cs="Arial"/>
          <w:color w:val="auto"/>
        </w:rPr>
      </w:pPr>
    </w:p>
    <w:p w:rsidRPr="00537500" w:rsidR="00D676F7" w:rsidRDefault="00D676F7" w14:paraId="76F30BBA" w14:textId="77777777">
      <w:pPr>
        <w:pStyle w:val="Default"/>
        <w:rPr>
          <w:rFonts w:ascii="Arial" w:hAnsi="Arial" w:cs="Arial"/>
          <w:color w:val="auto"/>
        </w:rPr>
      </w:pPr>
      <w:r w:rsidRPr="00537500">
        <w:rPr>
          <w:rFonts w:ascii="Arial" w:hAnsi="Arial" w:cs="Arial"/>
          <w:color w:val="auto"/>
        </w:rPr>
        <w:t xml:space="preserve">There is no other similar information available to MSHA </w:t>
      </w:r>
      <w:r w:rsidRPr="00537500" w:rsidR="00F67C31">
        <w:rPr>
          <w:rFonts w:ascii="Arial" w:hAnsi="Arial" w:cs="Arial"/>
          <w:color w:val="auto"/>
        </w:rPr>
        <w:t xml:space="preserve">to identify </w:t>
      </w:r>
      <w:r w:rsidRPr="00537500">
        <w:rPr>
          <w:rFonts w:ascii="Arial" w:hAnsi="Arial" w:cs="Arial"/>
          <w:color w:val="auto"/>
        </w:rPr>
        <w:t>individual miners.</w:t>
      </w:r>
    </w:p>
    <w:p w:rsidRPr="00537500" w:rsidR="00D676F7" w:rsidRDefault="00D676F7" w14:paraId="6515D22F" w14:textId="77777777">
      <w:pPr>
        <w:pStyle w:val="Default"/>
        <w:rPr>
          <w:rFonts w:ascii="Arial" w:hAnsi="Arial" w:cs="Arial"/>
          <w:color w:val="auto"/>
        </w:rPr>
      </w:pPr>
    </w:p>
    <w:p w:rsidRPr="00537500" w:rsidR="002D627C" w:rsidRDefault="00F67C31" w14:paraId="112D3968" w14:textId="77777777">
      <w:pPr>
        <w:pStyle w:val="Default"/>
        <w:rPr>
          <w:rFonts w:ascii="Arial" w:hAnsi="Arial" w:cs="Arial"/>
          <w:color w:val="auto"/>
        </w:rPr>
      </w:pPr>
      <w:r w:rsidRPr="00537500">
        <w:rPr>
          <w:rFonts w:ascii="Arial" w:hAnsi="Arial" w:cs="Arial"/>
          <w:color w:val="auto"/>
        </w:rPr>
        <w:t>In an effort to eliminate duplication, t</w:t>
      </w:r>
      <w:r w:rsidRPr="00537500" w:rsidR="002D627C">
        <w:rPr>
          <w:rFonts w:ascii="Arial" w:hAnsi="Arial" w:cs="Arial"/>
          <w:color w:val="auto"/>
        </w:rPr>
        <w:t xml:space="preserve">he MIIN </w:t>
      </w:r>
      <w:r w:rsidRPr="00537500" w:rsidR="006D5E25">
        <w:rPr>
          <w:rFonts w:ascii="Arial" w:hAnsi="Arial" w:cs="Arial"/>
          <w:color w:val="auto"/>
        </w:rPr>
        <w:t>is</w:t>
      </w:r>
      <w:r w:rsidRPr="00537500">
        <w:rPr>
          <w:rFonts w:ascii="Arial" w:hAnsi="Arial" w:cs="Arial"/>
          <w:color w:val="auto"/>
        </w:rPr>
        <w:t xml:space="preserve"> </w:t>
      </w:r>
      <w:r w:rsidRPr="00537500" w:rsidR="002D627C">
        <w:rPr>
          <w:rFonts w:ascii="Arial" w:hAnsi="Arial" w:cs="Arial"/>
          <w:color w:val="auto"/>
        </w:rPr>
        <w:t xml:space="preserve">used across MSHA systems in place of the SSN. </w:t>
      </w:r>
    </w:p>
    <w:p w:rsidRPr="00537500" w:rsidR="002D627C" w:rsidRDefault="002D627C" w14:paraId="0F000694" w14:textId="77777777">
      <w:pPr>
        <w:pStyle w:val="Default"/>
        <w:rPr>
          <w:rFonts w:ascii="Arial" w:hAnsi="Arial" w:cs="Arial"/>
          <w:color w:val="auto"/>
        </w:rPr>
      </w:pPr>
      <w:r w:rsidRPr="00537500">
        <w:rPr>
          <w:rFonts w:ascii="Arial" w:hAnsi="Arial" w:cs="Arial"/>
          <w:color w:val="auto"/>
        </w:rPr>
        <w:t xml:space="preserve"> </w:t>
      </w:r>
    </w:p>
    <w:p w:rsidR="002D627C" w:rsidRDefault="00C265F2" w14:paraId="694FD28E" w14:textId="6C5FB0EA">
      <w:pPr>
        <w:pStyle w:val="Default"/>
        <w:rPr>
          <w:rFonts w:ascii="Arial" w:hAnsi="Arial" w:cs="Arial"/>
          <w:color w:val="auto"/>
        </w:rPr>
      </w:pPr>
      <w:r w:rsidRPr="00C265F2">
        <w:rPr>
          <w:rFonts w:ascii="Arial" w:hAnsi="Arial" w:cs="Arial"/>
          <w:color w:val="auto"/>
        </w:rPr>
        <w:t>The following MSHA collections, approved by Office of Management and Budget (OMB), also use the MIIN numbers established from this collection.</w:t>
      </w:r>
      <w:r w:rsidRPr="00537500" w:rsidR="002D627C">
        <w:rPr>
          <w:rFonts w:ascii="Arial" w:hAnsi="Arial" w:cs="Arial"/>
          <w:color w:val="auto"/>
        </w:rPr>
        <w:t xml:space="preserve"> </w:t>
      </w:r>
    </w:p>
    <w:p w:rsidRPr="00537500" w:rsidR="00FB511F" w:rsidRDefault="00FB511F" w14:paraId="2E12F047" w14:textId="77777777">
      <w:pPr>
        <w:pStyle w:val="Default"/>
        <w:rPr>
          <w:rFonts w:ascii="Arial" w:hAnsi="Arial" w:cs="Arial"/>
          <w:color w:val="auto"/>
        </w:rPr>
      </w:pPr>
    </w:p>
    <w:p w:rsidRPr="00537500" w:rsidR="002D627C" w:rsidRDefault="002D627C" w14:paraId="364D8966" w14:textId="1A1C776E">
      <w:pPr>
        <w:pStyle w:val="Default"/>
        <w:rPr>
          <w:rFonts w:ascii="Arial" w:hAnsi="Arial" w:cs="Arial"/>
          <w:color w:val="auto"/>
        </w:rPr>
      </w:pPr>
      <w:r w:rsidRPr="00537500">
        <w:rPr>
          <w:rFonts w:ascii="Arial" w:hAnsi="Arial" w:cs="Arial"/>
          <w:color w:val="auto"/>
        </w:rPr>
        <w:t>(</w:t>
      </w:r>
      <w:r w:rsidRPr="00537500" w:rsidR="001157B3">
        <w:rPr>
          <w:rFonts w:ascii="Arial" w:hAnsi="Arial" w:cs="Arial"/>
          <w:color w:val="auto"/>
        </w:rPr>
        <w:t xml:space="preserve">OMB No. </w:t>
      </w:r>
      <w:r w:rsidRPr="00537500">
        <w:rPr>
          <w:rFonts w:ascii="Arial" w:hAnsi="Arial" w:cs="Arial"/>
          <w:color w:val="auto"/>
        </w:rPr>
        <w:t>121</w:t>
      </w:r>
      <w:r w:rsidR="008603E4">
        <w:rPr>
          <w:rFonts w:ascii="Arial" w:hAnsi="Arial" w:cs="Arial"/>
          <w:color w:val="auto"/>
        </w:rPr>
        <w:t>9</w:t>
      </w:r>
      <w:r w:rsidRPr="00537500">
        <w:rPr>
          <w:rFonts w:ascii="Arial" w:hAnsi="Arial" w:cs="Arial"/>
          <w:color w:val="auto"/>
        </w:rPr>
        <w:t xml:space="preserve">-0001) </w:t>
      </w:r>
      <w:r w:rsidR="00692998">
        <w:rPr>
          <w:rFonts w:ascii="Arial" w:hAnsi="Arial" w:cs="Arial"/>
          <w:color w:val="auto"/>
        </w:rPr>
        <w:t xml:space="preserve"> </w:t>
      </w:r>
      <w:r w:rsidRPr="00537500">
        <w:rPr>
          <w:rFonts w:ascii="Arial" w:hAnsi="Arial" w:cs="Arial"/>
          <w:color w:val="auto"/>
        </w:rPr>
        <w:t xml:space="preserve">Certificate of Electrical </w:t>
      </w:r>
      <w:r w:rsidRPr="00537500" w:rsidR="001157B3">
        <w:rPr>
          <w:rFonts w:ascii="Arial" w:hAnsi="Arial" w:cs="Arial"/>
          <w:color w:val="auto"/>
        </w:rPr>
        <w:t>T</w:t>
      </w:r>
      <w:r w:rsidRPr="00537500">
        <w:rPr>
          <w:rFonts w:ascii="Arial" w:hAnsi="Arial" w:cs="Arial"/>
          <w:color w:val="auto"/>
        </w:rPr>
        <w:t>raining</w:t>
      </w:r>
      <w:r w:rsidRPr="00537500" w:rsidR="001157B3">
        <w:rPr>
          <w:rFonts w:ascii="Arial" w:hAnsi="Arial" w:cs="Arial"/>
          <w:color w:val="auto"/>
        </w:rPr>
        <w:t>, MSHA</w:t>
      </w:r>
      <w:r w:rsidRPr="00537500">
        <w:rPr>
          <w:rFonts w:ascii="Arial" w:hAnsi="Arial" w:cs="Arial"/>
          <w:color w:val="auto"/>
        </w:rPr>
        <w:t xml:space="preserve"> Form 5000-1 </w:t>
      </w:r>
    </w:p>
    <w:p w:rsidRPr="00537500" w:rsidR="0027741C" w:rsidRDefault="00501072" w14:paraId="579CD28A" w14:textId="77777777">
      <w:pPr>
        <w:pStyle w:val="Default"/>
        <w:rPr>
          <w:rFonts w:ascii="Arial" w:hAnsi="Arial" w:cs="Arial"/>
          <w:color w:val="auto"/>
        </w:rPr>
      </w:pPr>
      <w:r w:rsidRPr="00537500">
        <w:rPr>
          <w:rFonts w:ascii="Arial" w:hAnsi="Arial" w:cs="Arial"/>
          <w:color w:val="auto"/>
        </w:rPr>
        <w:t>(</w:t>
      </w:r>
      <w:r w:rsidRPr="00537500" w:rsidR="001157B3">
        <w:rPr>
          <w:rFonts w:ascii="Arial" w:hAnsi="Arial" w:cs="Arial"/>
          <w:color w:val="auto"/>
        </w:rPr>
        <w:t xml:space="preserve">OMB No. </w:t>
      </w:r>
      <w:r w:rsidRPr="00537500">
        <w:rPr>
          <w:rFonts w:ascii="Arial" w:hAnsi="Arial" w:cs="Arial"/>
          <w:color w:val="auto"/>
        </w:rPr>
        <w:t>1219-0009)</w:t>
      </w:r>
      <w:r w:rsidRPr="00537500" w:rsidR="002D627C">
        <w:rPr>
          <w:rFonts w:ascii="Arial" w:hAnsi="Arial" w:cs="Arial"/>
          <w:color w:val="auto"/>
        </w:rPr>
        <w:t xml:space="preserve"> </w:t>
      </w:r>
      <w:r w:rsidR="00692998">
        <w:rPr>
          <w:rFonts w:ascii="Arial" w:hAnsi="Arial" w:cs="Arial"/>
          <w:color w:val="auto"/>
        </w:rPr>
        <w:t xml:space="preserve"> </w:t>
      </w:r>
      <w:r w:rsidRPr="00537500" w:rsidR="002D627C">
        <w:rPr>
          <w:rFonts w:ascii="Arial" w:hAnsi="Arial" w:cs="Arial"/>
          <w:color w:val="auto"/>
        </w:rPr>
        <w:t xml:space="preserve">Training Plans  </w:t>
      </w:r>
    </w:p>
    <w:p w:rsidRPr="00537500" w:rsidR="002D627C" w:rsidRDefault="002D627C" w14:paraId="3645D2B9" w14:textId="77777777">
      <w:pPr>
        <w:pStyle w:val="Default"/>
        <w:rPr>
          <w:rFonts w:ascii="Arial" w:hAnsi="Arial" w:cs="Arial"/>
          <w:color w:val="auto"/>
        </w:rPr>
      </w:pPr>
      <w:r w:rsidRPr="00537500">
        <w:rPr>
          <w:rFonts w:ascii="Arial" w:hAnsi="Arial" w:cs="Arial"/>
          <w:color w:val="auto"/>
        </w:rPr>
        <w:t>(</w:t>
      </w:r>
      <w:r w:rsidRPr="00537500" w:rsidR="001157B3">
        <w:rPr>
          <w:rFonts w:ascii="Arial" w:hAnsi="Arial" w:cs="Arial"/>
          <w:color w:val="auto"/>
        </w:rPr>
        <w:t xml:space="preserve">OMB No. </w:t>
      </w:r>
      <w:r w:rsidRPr="00537500">
        <w:rPr>
          <w:rFonts w:ascii="Arial" w:hAnsi="Arial" w:cs="Arial"/>
          <w:color w:val="auto"/>
        </w:rPr>
        <w:t xml:space="preserve">1219-0011) </w:t>
      </w:r>
      <w:r w:rsidR="00692998">
        <w:rPr>
          <w:rFonts w:ascii="Arial" w:hAnsi="Arial" w:cs="Arial"/>
          <w:color w:val="auto"/>
        </w:rPr>
        <w:t xml:space="preserve"> </w:t>
      </w:r>
      <w:r w:rsidRPr="00537500">
        <w:rPr>
          <w:rFonts w:ascii="Arial" w:hAnsi="Arial" w:cs="Arial"/>
          <w:color w:val="auto"/>
        </w:rPr>
        <w:t xml:space="preserve">Dust Data Sampling Card </w:t>
      </w:r>
    </w:p>
    <w:p w:rsidRPr="00537500" w:rsidR="001157B3" w:rsidP="001157B3" w:rsidRDefault="001157B3" w14:paraId="2FB1CDD6" w14:textId="77777777">
      <w:pPr>
        <w:rPr>
          <w:rFonts w:ascii="Arial" w:hAnsi="Arial" w:cs="Arial"/>
        </w:rPr>
      </w:pPr>
      <w:r w:rsidRPr="00537500">
        <w:rPr>
          <w:rFonts w:ascii="Arial" w:hAnsi="Arial" w:cs="Arial"/>
        </w:rPr>
        <w:t xml:space="preserve">(OMB No. 1219-0127) </w:t>
      </w:r>
      <w:r w:rsidR="00692998">
        <w:rPr>
          <w:rFonts w:ascii="Arial" w:hAnsi="Arial" w:cs="Arial"/>
        </w:rPr>
        <w:t xml:space="preserve"> </w:t>
      </w:r>
      <w:r w:rsidRPr="00537500">
        <w:rPr>
          <w:rFonts w:ascii="Arial" w:hAnsi="Arial" w:cs="Arial"/>
        </w:rPr>
        <w:t>Safety and Health Activity Certification or Hoisting Engineers Qualification Request, MSHA Form, 5000-41</w:t>
      </w:r>
    </w:p>
    <w:p w:rsidRPr="00537500" w:rsidR="001157B3" w:rsidP="0027741C" w:rsidRDefault="001157B3" w14:paraId="53326149" w14:textId="77777777">
      <w:pPr>
        <w:pStyle w:val="Default"/>
        <w:ind w:left="2880" w:hanging="2880"/>
        <w:rPr>
          <w:rFonts w:ascii="Arial" w:hAnsi="Arial" w:cs="Arial"/>
          <w:color w:val="auto"/>
        </w:rPr>
      </w:pPr>
      <w:r w:rsidRPr="00537500" w:rsidDel="001157B3">
        <w:rPr>
          <w:rFonts w:ascii="Arial" w:hAnsi="Arial" w:cs="Arial"/>
        </w:rPr>
        <w:t xml:space="preserve"> </w:t>
      </w:r>
    </w:p>
    <w:p w:rsidRPr="00537500" w:rsidR="002D627C" w:rsidP="0027741C" w:rsidRDefault="007557D6" w14:paraId="4ECAFF7E" w14:textId="77777777">
      <w:pPr>
        <w:pStyle w:val="Default"/>
        <w:ind w:left="2880" w:hanging="2880"/>
        <w:rPr>
          <w:rFonts w:ascii="Arial" w:hAnsi="Arial" w:cs="Arial"/>
          <w:color w:val="auto"/>
        </w:rPr>
      </w:pPr>
      <w:r w:rsidRPr="00537500">
        <w:rPr>
          <w:rFonts w:ascii="Arial" w:hAnsi="Arial" w:cs="Arial"/>
          <w:color w:val="auto"/>
        </w:rPr>
        <w:t>T</w:t>
      </w:r>
      <w:r w:rsidRPr="00537500" w:rsidR="002D627C">
        <w:rPr>
          <w:rFonts w:ascii="Arial" w:hAnsi="Arial" w:cs="Arial"/>
          <w:color w:val="auto"/>
        </w:rPr>
        <w:t xml:space="preserve">hese collections are </w:t>
      </w:r>
      <w:r w:rsidRPr="00537500" w:rsidR="00FB36B1">
        <w:rPr>
          <w:rFonts w:ascii="Arial" w:hAnsi="Arial" w:cs="Arial"/>
          <w:color w:val="auto"/>
        </w:rPr>
        <w:t xml:space="preserve">required </w:t>
      </w:r>
      <w:r w:rsidRPr="00537500" w:rsidR="002D627C">
        <w:rPr>
          <w:rFonts w:ascii="Arial" w:hAnsi="Arial" w:cs="Arial"/>
          <w:color w:val="auto"/>
        </w:rPr>
        <w:t>under 30</w:t>
      </w:r>
      <w:r w:rsidRPr="00537500">
        <w:rPr>
          <w:rFonts w:ascii="Arial" w:hAnsi="Arial" w:cs="Arial"/>
          <w:color w:val="auto"/>
        </w:rPr>
        <w:t xml:space="preserve"> CFR</w:t>
      </w:r>
      <w:r w:rsidRPr="00537500" w:rsidR="002D627C">
        <w:rPr>
          <w:rFonts w:ascii="Arial" w:hAnsi="Arial" w:cs="Arial"/>
          <w:color w:val="auto"/>
        </w:rPr>
        <w:t xml:space="preserve"> Parts 70, </w:t>
      </w:r>
      <w:r w:rsidRPr="00537500" w:rsidR="00940428">
        <w:rPr>
          <w:rFonts w:ascii="Arial" w:hAnsi="Arial" w:cs="Arial"/>
          <w:color w:val="auto"/>
        </w:rPr>
        <w:t xml:space="preserve">71, </w:t>
      </w:r>
      <w:r w:rsidRPr="00537500" w:rsidR="002D627C">
        <w:rPr>
          <w:rFonts w:ascii="Arial" w:hAnsi="Arial" w:cs="Arial"/>
          <w:color w:val="auto"/>
        </w:rPr>
        <w:t>75</w:t>
      </w:r>
      <w:r w:rsidR="00123B8B">
        <w:rPr>
          <w:rFonts w:ascii="Arial" w:hAnsi="Arial" w:cs="Arial"/>
          <w:color w:val="auto"/>
        </w:rPr>
        <w:t>,</w:t>
      </w:r>
      <w:r w:rsidR="007A2CD3">
        <w:rPr>
          <w:rFonts w:ascii="Arial" w:hAnsi="Arial" w:cs="Arial"/>
          <w:color w:val="auto"/>
        </w:rPr>
        <w:t xml:space="preserve"> 77</w:t>
      </w:r>
      <w:r w:rsidR="00463D15">
        <w:rPr>
          <w:rFonts w:ascii="Arial" w:hAnsi="Arial" w:cs="Arial"/>
          <w:color w:val="auto"/>
        </w:rPr>
        <w:t>,</w:t>
      </w:r>
      <w:r w:rsidRPr="00537500" w:rsidR="002D627C">
        <w:rPr>
          <w:rFonts w:ascii="Arial" w:hAnsi="Arial" w:cs="Arial"/>
          <w:color w:val="auto"/>
        </w:rPr>
        <w:t xml:space="preserve"> and 90. </w:t>
      </w:r>
    </w:p>
    <w:p w:rsidRPr="00537500" w:rsidR="005C20DB" w:rsidP="007931FD" w:rsidRDefault="002D627C" w14:paraId="5CB853AC" w14:textId="77777777">
      <w:pPr>
        <w:pStyle w:val="Default"/>
        <w:ind w:left="2880" w:hanging="2880"/>
        <w:rPr>
          <w:rFonts w:ascii="Arial" w:hAnsi="Arial" w:cs="Arial"/>
          <w:b/>
          <w:bCs/>
          <w:color w:val="auto"/>
        </w:rPr>
      </w:pPr>
      <w:r w:rsidRPr="00537500">
        <w:rPr>
          <w:rFonts w:ascii="Arial" w:hAnsi="Arial" w:cs="Arial"/>
          <w:color w:val="auto"/>
        </w:rPr>
        <w:t xml:space="preserve"> </w:t>
      </w:r>
    </w:p>
    <w:p w:rsidRPr="00537500" w:rsidR="002D627C" w:rsidRDefault="002D627C" w14:paraId="266ED197" w14:textId="77777777">
      <w:pPr>
        <w:pStyle w:val="Default"/>
        <w:rPr>
          <w:rFonts w:ascii="Arial" w:hAnsi="Arial" w:cs="Arial"/>
          <w:color w:val="auto"/>
        </w:rPr>
      </w:pPr>
      <w:r w:rsidRPr="00537500">
        <w:rPr>
          <w:rFonts w:ascii="Arial" w:hAnsi="Arial" w:cs="Arial"/>
          <w:b/>
          <w:bCs/>
          <w:color w:val="auto"/>
        </w:rPr>
        <w:t>5.  If the collection of information impacts small businesses or other small entities</w:t>
      </w:r>
      <w:r w:rsidRPr="00537500" w:rsidR="00D57E15">
        <w:rPr>
          <w:rFonts w:ascii="Arial" w:hAnsi="Arial" w:cs="Arial"/>
          <w:b/>
          <w:bCs/>
          <w:color w:val="auto"/>
        </w:rPr>
        <w:t xml:space="preserve">, </w:t>
      </w:r>
      <w:r w:rsidRPr="00537500">
        <w:rPr>
          <w:rFonts w:ascii="Arial" w:hAnsi="Arial" w:cs="Arial"/>
          <w:b/>
          <w:bCs/>
          <w:color w:val="auto"/>
        </w:rPr>
        <w:t xml:space="preserve">describe any methods used to minimize burden. </w:t>
      </w:r>
    </w:p>
    <w:p w:rsidRPr="00537500" w:rsidR="00F81AB5" w:rsidRDefault="002D627C" w14:paraId="046B5B1C" w14:textId="77777777">
      <w:pPr>
        <w:pStyle w:val="Default"/>
        <w:rPr>
          <w:rFonts w:ascii="Arial" w:hAnsi="Arial" w:cs="Arial"/>
          <w:color w:val="auto"/>
        </w:rPr>
      </w:pPr>
      <w:r w:rsidRPr="00537500">
        <w:rPr>
          <w:rFonts w:ascii="Arial" w:hAnsi="Arial" w:cs="Arial"/>
          <w:color w:val="auto"/>
        </w:rPr>
        <w:t xml:space="preserve"> </w:t>
      </w:r>
    </w:p>
    <w:p w:rsidRPr="00537500" w:rsidR="002D627C" w:rsidRDefault="00C61D81" w14:paraId="2592FF11" w14:textId="56F2A0A0">
      <w:pPr>
        <w:pStyle w:val="Default"/>
        <w:rPr>
          <w:rFonts w:ascii="Arial" w:hAnsi="Arial" w:cs="Arial"/>
          <w:color w:val="auto"/>
        </w:rPr>
      </w:pPr>
      <w:r w:rsidRPr="00537500">
        <w:rPr>
          <w:rFonts w:ascii="Arial" w:hAnsi="Arial" w:cs="Arial"/>
          <w:color w:val="auto"/>
        </w:rPr>
        <w:t xml:space="preserve">This information collection does not have an impact on small businesses or other small entities. </w:t>
      </w:r>
      <w:r w:rsidRPr="00537500" w:rsidR="002A7A97">
        <w:rPr>
          <w:rFonts w:ascii="Arial" w:hAnsi="Arial" w:cs="Arial"/>
          <w:color w:val="auto"/>
        </w:rPr>
        <w:t xml:space="preserve"> </w:t>
      </w:r>
      <w:r w:rsidRPr="00537500" w:rsidR="002D627C">
        <w:rPr>
          <w:rFonts w:ascii="Arial" w:hAnsi="Arial" w:cs="Arial"/>
          <w:color w:val="auto"/>
        </w:rPr>
        <w:t>This collection of information is not being requested from mining operations, but from individuals applying to become approved, qualified</w:t>
      </w:r>
      <w:r w:rsidR="00463D15">
        <w:rPr>
          <w:rFonts w:ascii="Arial" w:hAnsi="Arial" w:cs="Arial"/>
          <w:color w:val="auto"/>
        </w:rPr>
        <w:t>,</w:t>
      </w:r>
      <w:r w:rsidR="00B33C2C">
        <w:rPr>
          <w:rFonts w:ascii="Arial" w:hAnsi="Arial" w:cs="Arial"/>
          <w:color w:val="auto"/>
        </w:rPr>
        <w:t xml:space="preserve"> or certified under 30 CFR p</w:t>
      </w:r>
      <w:r w:rsidRPr="00537500" w:rsidR="002D627C">
        <w:rPr>
          <w:rFonts w:ascii="Arial" w:hAnsi="Arial" w:cs="Arial"/>
          <w:color w:val="auto"/>
        </w:rPr>
        <w:t xml:space="preserve">arts </w:t>
      </w:r>
      <w:r w:rsidRPr="00537500" w:rsidR="00123B8B">
        <w:rPr>
          <w:rFonts w:ascii="Arial" w:hAnsi="Arial" w:cs="Arial"/>
          <w:color w:val="auto"/>
        </w:rPr>
        <w:t>70, 71, 75</w:t>
      </w:r>
      <w:r w:rsidRPr="00537500" w:rsidR="002D627C">
        <w:rPr>
          <w:rFonts w:ascii="Arial" w:hAnsi="Arial" w:cs="Arial"/>
          <w:color w:val="auto"/>
        </w:rPr>
        <w:t>,</w:t>
      </w:r>
      <w:r w:rsidR="007A2CD3">
        <w:rPr>
          <w:rFonts w:ascii="Arial" w:hAnsi="Arial" w:cs="Arial"/>
          <w:color w:val="auto"/>
        </w:rPr>
        <w:t xml:space="preserve"> 77</w:t>
      </w:r>
      <w:r w:rsidRPr="00537500" w:rsidR="002D627C">
        <w:rPr>
          <w:rFonts w:ascii="Arial" w:hAnsi="Arial" w:cs="Arial"/>
          <w:color w:val="auto"/>
        </w:rPr>
        <w:t xml:space="preserve"> and 90.  Not all miners need to register for a MIIN -- only those</w:t>
      </w:r>
      <w:r w:rsidR="00123B8B">
        <w:rPr>
          <w:rFonts w:ascii="Arial" w:hAnsi="Arial" w:cs="Arial"/>
          <w:color w:val="auto"/>
        </w:rPr>
        <w:t xml:space="preserve"> </w:t>
      </w:r>
      <w:r w:rsidRPr="00537500" w:rsidR="002D627C">
        <w:rPr>
          <w:rFonts w:ascii="Arial" w:hAnsi="Arial" w:cs="Arial"/>
          <w:color w:val="auto"/>
        </w:rPr>
        <w:t>that are seeking qualifications</w:t>
      </w:r>
      <w:r w:rsidRPr="00537500" w:rsidR="00FE0D20">
        <w:rPr>
          <w:rFonts w:ascii="Arial" w:hAnsi="Arial" w:cs="Arial"/>
          <w:color w:val="auto"/>
        </w:rPr>
        <w:t xml:space="preserve">, </w:t>
      </w:r>
      <w:r w:rsidRPr="00537500" w:rsidR="002D627C">
        <w:rPr>
          <w:rFonts w:ascii="Arial" w:hAnsi="Arial" w:cs="Arial"/>
          <w:color w:val="auto"/>
        </w:rPr>
        <w:t>certifications, or benefits.</w:t>
      </w:r>
      <w:r w:rsidRPr="00537500" w:rsidR="002D627C">
        <w:rPr>
          <w:rFonts w:ascii="Arial" w:hAnsi="Arial" w:cs="Arial"/>
          <w:b/>
          <w:bCs/>
          <w:color w:val="auto"/>
        </w:rPr>
        <w:t xml:space="preserve"> </w:t>
      </w:r>
    </w:p>
    <w:p w:rsidRPr="00537500" w:rsidR="002D627C" w:rsidRDefault="002D627C" w14:paraId="134FE401"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2D627C" w14:paraId="7AEAB002" w14:textId="77777777">
      <w:pPr>
        <w:pStyle w:val="Default"/>
        <w:rPr>
          <w:rFonts w:ascii="Arial" w:hAnsi="Arial" w:cs="Arial"/>
          <w:color w:val="auto"/>
        </w:rPr>
      </w:pPr>
      <w:r w:rsidRPr="00537500">
        <w:rPr>
          <w:rFonts w:ascii="Arial" w:hAnsi="Arial" w:cs="Arial"/>
          <w:b/>
          <w:bCs/>
          <w:color w:val="auto"/>
        </w:rPr>
        <w:t xml:space="preserve">6.  Describe the consequence to Federal program or policy activities if the collection is not conducted or is conducted less frequently, as well as any technical or legal obstacles to reducing burden. </w:t>
      </w:r>
    </w:p>
    <w:p w:rsidRPr="00537500" w:rsidR="002D627C" w:rsidRDefault="002D627C" w14:paraId="186F3F08"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D77A0B" w14:paraId="7ED1C495" w14:textId="04F55D90">
      <w:pPr>
        <w:pStyle w:val="Default"/>
        <w:rPr>
          <w:rFonts w:ascii="Arial" w:hAnsi="Arial" w:cs="Arial"/>
          <w:color w:val="auto"/>
        </w:rPr>
      </w:pPr>
      <w:r w:rsidRPr="00537500">
        <w:rPr>
          <w:rFonts w:ascii="Arial" w:hAnsi="Arial" w:cs="Arial"/>
          <w:color w:val="auto"/>
        </w:rPr>
        <w:t xml:space="preserve">MSHA created the </w:t>
      </w:r>
      <w:r w:rsidRPr="00537500" w:rsidR="002D627C">
        <w:rPr>
          <w:rFonts w:ascii="Arial" w:hAnsi="Arial" w:cs="Arial"/>
          <w:color w:val="auto"/>
        </w:rPr>
        <w:t xml:space="preserve">MIIN </w:t>
      </w:r>
      <w:r w:rsidRPr="00537500">
        <w:rPr>
          <w:rFonts w:ascii="Arial" w:hAnsi="Arial" w:cs="Arial"/>
          <w:color w:val="auto"/>
        </w:rPr>
        <w:t xml:space="preserve">to replace the </w:t>
      </w:r>
      <w:r w:rsidRPr="00537500" w:rsidR="002D627C">
        <w:rPr>
          <w:rFonts w:ascii="Arial" w:hAnsi="Arial" w:cs="Arial"/>
          <w:color w:val="auto"/>
        </w:rPr>
        <w:t>use of SSNs</w:t>
      </w:r>
      <w:r w:rsidRPr="00537500">
        <w:rPr>
          <w:rFonts w:ascii="Arial" w:hAnsi="Arial" w:cs="Arial"/>
          <w:color w:val="auto"/>
        </w:rPr>
        <w:t xml:space="preserve"> as an </w:t>
      </w:r>
      <w:r w:rsidRPr="00537500" w:rsidR="005112BF">
        <w:rPr>
          <w:rFonts w:ascii="Arial" w:hAnsi="Arial" w:cs="Arial"/>
          <w:color w:val="auto"/>
        </w:rPr>
        <w:t xml:space="preserve">individual </w:t>
      </w:r>
      <w:r w:rsidRPr="00537500">
        <w:rPr>
          <w:rFonts w:ascii="Arial" w:hAnsi="Arial" w:cs="Arial"/>
          <w:color w:val="auto"/>
        </w:rPr>
        <w:t xml:space="preserve">identification </w:t>
      </w:r>
      <w:r w:rsidRPr="00537500" w:rsidR="003354C7">
        <w:rPr>
          <w:rFonts w:ascii="Arial" w:hAnsi="Arial" w:cs="Arial"/>
          <w:color w:val="auto"/>
        </w:rPr>
        <w:t>number.  This change was in keeping with E.O. 13402</w:t>
      </w:r>
      <w:r w:rsidRPr="00537500">
        <w:rPr>
          <w:rFonts w:ascii="Arial" w:hAnsi="Arial" w:cs="Arial"/>
          <w:color w:val="auto"/>
        </w:rPr>
        <w:t>.</w:t>
      </w:r>
      <w:r w:rsidRPr="00537500" w:rsidR="002D627C">
        <w:rPr>
          <w:rFonts w:ascii="Arial" w:hAnsi="Arial" w:cs="Arial"/>
          <w:color w:val="auto"/>
        </w:rPr>
        <w:t xml:space="preserve">  Disapproval of this </w:t>
      </w:r>
      <w:r w:rsidRPr="00537500">
        <w:rPr>
          <w:rFonts w:ascii="Arial" w:hAnsi="Arial" w:cs="Arial"/>
          <w:color w:val="auto"/>
        </w:rPr>
        <w:t>collection</w:t>
      </w:r>
      <w:r w:rsidRPr="00537500" w:rsidR="003354C7">
        <w:rPr>
          <w:rFonts w:ascii="Arial" w:hAnsi="Arial" w:cs="Arial"/>
          <w:color w:val="auto"/>
        </w:rPr>
        <w:t xml:space="preserve"> would restrict MSHA’s ability </w:t>
      </w:r>
      <w:r w:rsidRPr="00537500" w:rsidR="002D627C">
        <w:rPr>
          <w:rFonts w:ascii="Arial" w:hAnsi="Arial" w:cs="Arial"/>
          <w:color w:val="auto"/>
        </w:rPr>
        <w:t>to</w:t>
      </w:r>
      <w:r w:rsidRPr="00537500" w:rsidR="00D42182">
        <w:rPr>
          <w:rFonts w:ascii="Arial" w:hAnsi="Arial" w:cs="Arial"/>
          <w:color w:val="auto"/>
        </w:rPr>
        <w:t xml:space="preserve"> </w:t>
      </w:r>
      <w:r w:rsidRPr="00537500" w:rsidR="002D627C">
        <w:rPr>
          <w:rFonts w:ascii="Arial" w:hAnsi="Arial" w:cs="Arial"/>
          <w:color w:val="auto"/>
        </w:rPr>
        <w:t xml:space="preserve">verify </w:t>
      </w:r>
      <w:r w:rsidRPr="00537500" w:rsidR="00F466E9">
        <w:rPr>
          <w:rFonts w:ascii="Arial" w:hAnsi="Arial" w:cs="Arial"/>
          <w:color w:val="auto"/>
        </w:rPr>
        <w:t xml:space="preserve">if </w:t>
      </w:r>
      <w:r w:rsidRPr="00537500" w:rsidR="00112E67">
        <w:rPr>
          <w:rFonts w:ascii="Arial" w:hAnsi="Arial" w:cs="Arial"/>
          <w:color w:val="auto"/>
        </w:rPr>
        <w:t>an</w:t>
      </w:r>
      <w:r w:rsidRPr="00537500" w:rsidR="00F466E9">
        <w:rPr>
          <w:rFonts w:ascii="Arial" w:hAnsi="Arial" w:cs="Arial"/>
          <w:color w:val="auto"/>
        </w:rPr>
        <w:t xml:space="preserve"> </w:t>
      </w:r>
      <w:r w:rsidR="00D02831">
        <w:rPr>
          <w:rFonts w:ascii="Arial" w:hAnsi="Arial" w:cs="Arial"/>
          <w:color w:val="auto"/>
        </w:rPr>
        <w:t xml:space="preserve">individual </w:t>
      </w:r>
      <w:r w:rsidRPr="00537500" w:rsidR="00F466E9">
        <w:rPr>
          <w:rFonts w:ascii="Arial" w:hAnsi="Arial" w:cs="Arial"/>
          <w:color w:val="auto"/>
        </w:rPr>
        <w:t>is qualified or certified under existing standards.</w:t>
      </w:r>
      <w:r w:rsidRPr="00537500" w:rsidR="002D627C">
        <w:rPr>
          <w:rFonts w:ascii="Arial" w:hAnsi="Arial" w:cs="Arial"/>
          <w:color w:val="auto"/>
        </w:rPr>
        <w:t xml:space="preserve"> </w:t>
      </w:r>
    </w:p>
    <w:p w:rsidRPr="00537500" w:rsidR="002D627C" w:rsidRDefault="002D627C" w14:paraId="506F8E8D" w14:textId="77777777">
      <w:pPr>
        <w:pStyle w:val="Default"/>
        <w:rPr>
          <w:rFonts w:ascii="Arial" w:hAnsi="Arial" w:cs="Arial"/>
          <w:color w:val="auto"/>
        </w:rPr>
      </w:pPr>
      <w:r w:rsidRPr="00537500">
        <w:rPr>
          <w:rFonts w:ascii="Arial" w:hAnsi="Arial" w:cs="Arial"/>
          <w:color w:val="auto"/>
        </w:rPr>
        <w:t xml:space="preserve"> </w:t>
      </w:r>
    </w:p>
    <w:p w:rsidRPr="00537500" w:rsidR="007557D6" w:rsidP="007557D6" w:rsidRDefault="007557D6" w14:paraId="62BC8BF7" w14:textId="77777777">
      <w:pPr>
        <w:rPr>
          <w:rFonts w:ascii="Arial" w:hAnsi="Arial" w:cs="Arial"/>
          <w:b/>
        </w:rPr>
      </w:pPr>
      <w:r w:rsidRPr="00537500">
        <w:rPr>
          <w:rFonts w:ascii="Arial" w:hAnsi="Arial" w:cs="Arial"/>
          <w:b/>
        </w:rPr>
        <w:t>7. Explain any special circumstances that would cause an information collection to be conducted in a manner:</w:t>
      </w:r>
    </w:p>
    <w:p w:rsidRPr="00537500" w:rsidR="007557D6" w:rsidP="007557D6" w:rsidRDefault="007557D6" w14:paraId="76526D47" w14:textId="77777777">
      <w:pPr>
        <w:rPr>
          <w:rFonts w:ascii="Arial" w:hAnsi="Arial" w:cs="Arial"/>
          <w:b/>
        </w:rPr>
      </w:pPr>
      <w:r w:rsidRPr="00537500">
        <w:rPr>
          <w:rFonts w:ascii="Arial" w:hAnsi="Arial" w:cs="Arial"/>
          <w:b/>
        </w:rPr>
        <w:t>* requiring respondents to report information to the agency more often than quarterly;</w:t>
      </w:r>
    </w:p>
    <w:p w:rsidRPr="00537500" w:rsidR="007557D6" w:rsidP="007557D6" w:rsidRDefault="007557D6" w14:paraId="533721DF" w14:textId="77777777">
      <w:pPr>
        <w:rPr>
          <w:rFonts w:ascii="Arial" w:hAnsi="Arial" w:cs="Arial"/>
          <w:b/>
        </w:rPr>
      </w:pPr>
      <w:r w:rsidRPr="00537500">
        <w:rPr>
          <w:rFonts w:ascii="Arial" w:hAnsi="Arial" w:cs="Arial"/>
          <w:b/>
        </w:rPr>
        <w:t>* requiring respondents to prepare a written response to a collection of information in fewer than 30 days after receipt of it;</w:t>
      </w:r>
    </w:p>
    <w:p w:rsidRPr="00537500" w:rsidR="007557D6" w:rsidP="007557D6" w:rsidRDefault="007557D6" w14:paraId="051B4334" w14:textId="77777777">
      <w:pPr>
        <w:rPr>
          <w:rFonts w:ascii="Arial" w:hAnsi="Arial" w:cs="Arial"/>
          <w:b/>
        </w:rPr>
      </w:pPr>
      <w:r w:rsidRPr="00537500">
        <w:rPr>
          <w:rFonts w:ascii="Arial" w:hAnsi="Arial" w:cs="Arial"/>
          <w:b/>
        </w:rPr>
        <w:t>* requiring respondents to submit more than an original and two copies of any document;</w:t>
      </w:r>
    </w:p>
    <w:p w:rsidRPr="00537500" w:rsidR="007557D6" w:rsidP="007557D6" w:rsidRDefault="007557D6" w14:paraId="01EDD78B" w14:textId="77777777">
      <w:pPr>
        <w:rPr>
          <w:rFonts w:ascii="Arial" w:hAnsi="Arial" w:cs="Arial"/>
          <w:b/>
        </w:rPr>
      </w:pPr>
      <w:r w:rsidRPr="00537500">
        <w:rPr>
          <w:rFonts w:ascii="Arial" w:hAnsi="Arial" w:cs="Arial"/>
          <w:b/>
        </w:rPr>
        <w:t>* requiring respondents to retain records, other than health, medical, government contract, grant-in-aid, or tax records, for more than three years;</w:t>
      </w:r>
    </w:p>
    <w:p w:rsidRPr="00537500" w:rsidR="007557D6" w:rsidP="007557D6" w:rsidRDefault="007557D6" w14:paraId="1C72A513" w14:textId="77777777">
      <w:pPr>
        <w:rPr>
          <w:rFonts w:ascii="Arial" w:hAnsi="Arial" w:cs="Arial"/>
          <w:b/>
        </w:rPr>
      </w:pPr>
      <w:r w:rsidRPr="00537500">
        <w:rPr>
          <w:rFonts w:ascii="Arial" w:hAnsi="Arial" w:cs="Arial"/>
          <w:b/>
        </w:rPr>
        <w:lastRenderedPageBreak/>
        <w:t>* in connection with a statistical survey, that is not designed to produce valid and reliable results that can be generalized to the universe of study;</w:t>
      </w:r>
    </w:p>
    <w:p w:rsidRPr="00537500" w:rsidR="007557D6" w:rsidP="007557D6" w:rsidRDefault="007557D6" w14:paraId="75337882" w14:textId="77777777">
      <w:pPr>
        <w:rPr>
          <w:rFonts w:ascii="Arial" w:hAnsi="Arial" w:cs="Arial"/>
          <w:b/>
        </w:rPr>
      </w:pPr>
      <w:r w:rsidRPr="00537500">
        <w:rPr>
          <w:rFonts w:ascii="Arial" w:hAnsi="Arial" w:cs="Arial"/>
          <w:b/>
        </w:rPr>
        <w:t xml:space="preserve">* requiring the use of a statistical data classification that has not been reviewed and approved by OMB; </w:t>
      </w:r>
    </w:p>
    <w:p w:rsidRPr="00537500" w:rsidR="007557D6" w:rsidP="007557D6" w:rsidRDefault="007557D6" w14:paraId="52A30352" w14:textId="77777777">
      <w:pPr>
        <w:rPr>
          <w:rFonts w:ascii="Arial" w:hAnsi="Arial" w:cs="Arial"/>
          <w:b/>
        </w:rPr>
      </w:pPr>
      <w:r w:rsidRPr="00537500">
        <w:rPr>
          <w:rFonts w:ascii="Arial" w:hAnsi="Arial" w:cs="Arial"/>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37500" w:rsidR="007557D6" w:rsidP="007557D6" w:rsidRDefault="007557D6" w14:paraId="52C33070" w14:textId="77777777">
      <w:pPr>
        <w:rPr>
          <w:rFonts w:ascii="Arial" w:hAnsi="Arial" w:cs="Arial"/>
          <w:b/>
        </w:rPr>
      </w:pPr>
      <w:r w:rsidRPr="00537500">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537500" w:rsidR="002D627C" w:rsidRDefault="002D627C" w14:paraId="252615C0" w14:textId="77777777">
      <w:pPr>
        <w:ind w:left="360"/>
        <w:rPr>
          <w:rFonts w:ascii="Arial" w:hAnsi="Arial" w:cs="Arial"/>
        </w:rPr>
      </w:pPr>
    </w:p>
    <w:p w:rsidRPr="00537500" w:rsidR="002D627C" w:rsidRDefault="002D627C" w14:paraId="411D3127" w14:textId="77777777">
      <w:pPr>
        <w:ind w:left="720" w:hanging="720"/>
        <w:rPr>
          <w:rFonts w:ascii="Arial" w:hAnsi="Arial" w:cs="Arial"/>
        </w:rPr>
      </w:pPr>
      <w:r w:rsidRPr="00537500">
        <w:rPr>
          <w:rFonts w:ascii="Arial" w:hAnsi="Arial" w:cs="Arial"/>
        </w:rPr>
        <w:t>This collection of information is consistent with the guidelines</w:t>
      </w:r>
      <w:r w:rsidRPr="00537500" w:rsidR="007557D6">
        <w:rPr>
          <w:rFonts w:ascii="Arial" w:hAnsi="Arial" w:cs="Arial"/>
        </w:rPr>
        <w:t xml:space="preserve"> in 5 CFR </w:t>
      </w:r>
      <w:r w:rsidRPr="00537500">
        <w:rPr>
          <w:rFonts w:ascii="Arial" w:hAnsi="Arial" w:cs="Arial"/>
        </w:rPr>
        <w:t xml:space="preserve">1320.5. </w:t>
      </w:r>
    </w:p>
    <w:p w:rsidRPr="00537500" w:rsidR="005C20DB" w:rsidRDefault="002D627C" w14:paraId="17F38D2C" w14:textId="77777777">
      <w:pPr>
        <w:pStyle w:val="Default"/>
        <w:rPr>
          <w:rFonts w:ascii="Arial" w:hAnsi="Arial" w:cs="Arial"/>
          <w:b/>
          <w:bCs/>
          <w:color w:val="auto"/>
        </w:rPr>
      </w:pPr>
      <w:r w:rsidRPr="00537500">
        <w:rPr>
          <w:rFonts w:ascii="Arial" w:hAnsi="Arial" w:cs="Arial"/>
          <w:color w:val="auto"/>
        </w:rPr>
        <w:t xml:space="preserve"> </w:t>
      </w:r>
    </w:p>
    <w:p w:rsidRPr="00537500" w:rsidR="007557D6" w:rsidP="007557D6" w:rsidRDefault="007557D6" w14:paraId="757B88F4" w14:textId="77777777">
      <w:pPr>
        <w:rPr>
          <w:rFonts w:ascii="Arial" w:hAnsi="Arial" w:cs="Arial"/>
          <w:b/>
        </w:rPr>
      </w:pPr>
      <w:r w:rsidRPr="00537500">
        <w:rPr>
          <w:rFonts w:ascii="Arial" w:hAnsi="Arial" w:cs="Arial"/>
          <w:b/>
        </w:rPr>
        <w:t xml:space="preserve">8. If applicable, provide a copy and identify the date and page number of publication in the </w:t>
      </w:r>
      <w:r w:rsidRPr="00537500">
        <w:rPr>
          <w:rFonts w:ascii="Arial" w:hAnsi="Arial" w:cs="Arial"/>
          <w:b/>
          <w:i/>
        </w:rPr>
        <w:t>Federal Register</w:t>
      </w:r>
      <w:r w:rsidRPr="00537500">
        <w:rPr>
          <w:rFonts w:ascii="Arial" w:hAnsi="Arial" w:cs="Arial"/>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537500" w:rsidR="007557D6" w:rsidP="007557D6" w:rsidRDefault="007557D6" w14:paraId="1F41ECC8" w14:textId="77777777">
      <w:pPr>
        <w:rPr>
          <w:rFonts w:ascii="Arial" w:hAnsi="Arial" w:cs="Arial"/>
          <w:b/>
        </w:rPr>
      </w:pPr>
    </w:p>
    <w:p w:rsidRPr="00537500" w:rsidR="007557D6" w:rsidP="007557D6" w:rsidRDefault="007557D6" w14:paraId="3F257D1D" w14:textId="77777777">
      <w:pPr>
        <w:rPr>
          <w:rFonts w:ascii="Arial" w:hAnsi="Arial" w:cs="Arial"/>
          <w:b/>
        </w:rPr>
      </w:pPr>
      <w:r w:rsidRPr="00537500">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37500" w:rsidR="007557D6" w:rsidP="007557D6" w:rsidRDefault="007557D6" w14:paraId="1C3D8DD1" w14:textId="77777777">
      <w:pPr>
        <w:rPr>
          <w:rFonts w:ascii="Arial" w:hAnsi="Arial" w:cs="Arial"/>
          <w:b/>
        </w:rPr>
      </w:pPr>
    </w:p>
    <w:p w:rsidRPr="00537500" w:rsidR="007557D6" w:rsidP="007557D6" w:rsidRDefault="007557D6" w14:paraId="00763AF6" w14:textId="77777777">
      <w:pPr>
        <w:rPr>
          <w:rFonts w:ascii="Arial" w:hAnsi="Arial" w:cs="Arial"/>
          <w:b/>
        </w:rPr>
      </w:pPr>
      <w:r w:rsidRPr="00537500">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37500" w:rsidR="007557D6" w:rsidP="007557D6" w:rsidRDefault="007557D6" w14:paraId="52C08D0A" w14:textId="77777777">
      <w:pPr>
        <w:pStyle w:val="Default"/>
        <w:rPr>
          <w:rFonts w:ascii="Arial" w:hAnsi="Arial" w:cs="Arial"/>
        </w:rPr>
      </w:pPr>
    </w:p>
    <w:p w:rsidR="00F52B32" w:rsidRDefault="00BB4168" w14:paraId="0D29CB08" w14:textId="3900490B">
      <w:pPr>
        <w:pStyle w:val="Default"/>
        <w:rPr>
          <w:rFonts w:ascii="Arial" w:hAnsi="Arial" w:cs="Arial"/>
          <w:color w:val="auto"/>
        </w:rPr>
      </w:pPr>
      <w:r w:rsidRPr="00BB4168">
        <w:rPr>
          <w:rFonts w:ascii="Arial" w:hAnsi="Arial" w:cs="Arial"/>
          <w:color w:val="auto"/>
        </w:rPr>
        <w:t xml:space="preserve">MSHA published a 60-day Federal Register notice on </w:t>
      </w:r>
      <w:r>
        <w:rPr>
          <w:rFonts w:ascii="Arial" w:hAnsi="Arial" w:cs="Arial"/>
          <w:color w:val="auto"/>
        </w:rPr>
        <w:t>April 6</w:t>
      </w:r>
      <w:r w:rsidRPr="00BB4168">
        <w:rPr>
          <w:rFonts w:ascii="Arial" w:hAnsi="Arial" w:cs="Arial"/>
          <w:color w:val="auto"/>
        </w:rPr>
        <w:t>, 2020 (85 FR</w:t>
      </w:r>
      <w:r w:rsidRPr="00BB4168">
        <w:t xml:space="preserve"> </w:t>
      </w:r>
      <w:r w:rsidRPr="00BB4168">
        <w:rPr>
          <w:rFonts w:ascii="Arial" w:hAnsi="Arial" w:cs="Arial"/>
          <w:color w:val="auto"/>
        </w:rPr>
        <w:t xml:space="preserve">19168).  MSHA received no public comments.  </w:t>
      </w:r>
    </w:p>
    <w:p w:rsidRPr="00537500" w:rsidR="00BB4168" w:rsidRDefault="00BB4168" w14:paraId="08F261D9" w14:textId="77777777">
      <w:pPr>
        <w:pStyle w:val="Default"/>
        <w:rPr>
          <w:rFonts w:ascii="Arial" w:hAnsi="Arial" w:cs="Arial"/>
          <w:color w:val="auto"/>
        </w:rPr>
      </w:pPr>
    </w:p>
    <w:p w:rsidRPr="00537500" w:rsidR="002D627C" w:rsidRDefault="002D627C" w14:paraId="175EA1F0" w14:textId="77777777">
      <w:pPr>
        <w:pStyle w:val="Default"/>
        <w:rPr>
          <w:rFonts w:ascii="Arial" w:hAnsi="Arial" w:cs="Arial"/>
          <w:color w:val="auto"/>
        </w:rPr>
      </w:pPr>
      <w:r w:rsidRPr="00537500">
        <w:rPr>
          <w:rFonts w:ascii="Arial" w:hAnsi="Arial" w:cs="Arial"/>
          <w:b/>
          <w:bCs/>
          <w:color w:val="auto"/>
        </w:rPr>
        <w:t xml:space="preserve">9.  Explain any decision to provide any payment or gift to respondents, other than remuneration of contractors or grantees. </w:t>
      </w:r>
    </w:p>
    <w:p w:rsidRPr="00537500" w:rsidR="002D627C" w:rsidRDefault="002D627C" w14:paraId="24773839"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2D627C" w14:paraId="0CB4B9DA" w14:textId="77777777">
      <w:pPr>
        <w:pStyle w:val="Default"/>
        <w:rPr>
          <w:rFonts w:ascii="Arial" w:hAnsi="Arial" w:cs="Arial"/>
          <w:color w:val="auto"/>
        </w:rPr>
      </w:pPr>
      <w:r w:rsidRPr="00537500">
        <w:rPr>
          <w:rFonts w:ascii="Arial" w:hAnsi="Arial" w:cs="Arial"/>
          <w:color w:val="auto"/>
        </w:rPr>
        <w:t xml:space="preserve">MSHA does not provide payments or gifts to respondents. </w:t>
      </w:r>
    </w:p>
    <w:p w:rsidRPr="00537500" w:rsidR="002D627C" w:rsidRDefault="002D627C" w14:paraId="0C4A9D31"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2D627C" w14:paraId="257D0EBC" w14:textId="77777777">
      <w:pPr>
        <w:pStyle w:val="Default"/>
        <w:rPr>
          <w:rFonts w:ascii="Arial" w:hAnsi="Arial" w:cs="Arial"/>
          <w:color w:val="auto"/>
        </w:rPr>
      </w:pPr>
      <w:r w:rsidRPr="00537500">
        <w:rPr>
          <w:rFonts w:ascii="Arial" w:hAnsi="Arial" w:cs="Arial"/>
          <w:b/>
          <w:bCs/>
          <w:color w:val="auto"/>
        </w:rPr>
        <w:t xml:space="preserve">10.  Describe any assurance of confidentiality provided to respondents and the basis for the assurance in statute, regulation, or agency policy. </w:t>
      </w:r>
    </w:p>
    <w:p w:rsidRPr="00537500" w:rsidR="002D627C" w:rsidRDefault="002D627C" w14:paraId="49AB0309" w14:textId="77777777">
      <w:pPr>
        <w:pStyle w:val="Default"/>
        <w:rPr>
          <w:rFonts w:ascii="Arial" w:hAnsi="Arial" w:cs="Arial"/>
          <w:color w:val="auto"/>
        </w:rPr>
      </w:pPr>
      <w:r w:rsidRPr="00537500">
        <w:rPr>
          <w:rFonts w:ascii="Arial" w:hAnsi="Arial" w:cs="Arial"/>
          <w:b/>
          <w:bCs/>
          <w:color w:val="auto"/>
        </w:rPr>
        <w:t xml:space="preserve"> </w:t>
      </w:r>
    </w:p>
    <w:p w:rsidR="003E1068" w:rsidRDefault="002B52DB" w14:paraId="5DB69CF1" w14:textId="3F7E3EFC">
      <w:pPr>
        <w:pStyle w:val="Default"/>
        <w:rPr>
          <w:rFonts w:ascii="Arial" w:hAnsi="Arial" w:cs="Arial"/>
          <w:color w:val="auto"/>
        </w:rPr>
      </w:pPr>
      <w:r w:rsidRPr="002B52DB">
        <w:rPr>
          <w:rFonts w:ascii="Arial" w:hAnsi="Arial" w:cs="Arial"/>
          <w:color w:val="auto"/>
        </w:rPr>
        <w:lastRenderedPageBreak/>
        <w:t>MSHA Form 5000-46</w:t>
      </w:r>
      <w:r w:rsidR="00F54197">
        <w:rPr>
          <w:rFonts w:ascii="Arial" w:hAnsi="Arial" w:cs="Arial"/>
          <w:color w:val="auto"/>
        </w:rPr>
        <w:t xml:space="preserve"> </w:t>
      </w:r>
      <w:r w:rsidRPr="00537500" w:rsidR="002D627C">
        <w:rPr>
          <w:rFonts w:ascii="Arial" w:hAnsi="Arial" w:cs="Arial"/>
          <w:color w:val="auto"/>
        </w:rPr>
        <w:t xml:space="preserve">notifies respondents that </w:t>
      </w:r>
      <w:r w:rsidR="002E2271">
        <w:rPr>
          <w:rFonts w:ascii="Arial" w:hAnsi="Arial" w:cs="Arial"/>
          <w:color w:val="auto"/>
        </w:rPr>
        <w:t xml:space="preserve">MSHA will keep </w:t>
      </w:r>
      <w:r w:rsidRPr="00537500" w:rsidR="002D627C">
        <w:rPr>
          <w:rFonts w:ascii="Arial" w:hAnsi="Arial" w:cs="Arial"/>
          <w:color w:val="auto"/>
        </w:rPr>
        <w:t xml:space="preserve">their information confidential to the extent </w:t>
      </w:r>
      <w:r w:rsidRPr="00537500" w:rsidR="00E90BE6">
        <w:rPr>
          <w:rFonts w:ascii="Arial" w:hAnsi="Arial" w:cs="Arial"/>
          <w:color w:val="auto"/>
        </w:rPr>
        <w:t xml:space="preserve">required </w:t>
      </w:r>
      <w:r w:rsidRPr="00537500" w:rsidR="002D627C">
        <w:rPr>
          <w:rFonts w:ascii="Arial" w:hAnsi="Arial" w:cs="Arial"/>
          <w:color w:val="auto"/>
        </w:rPr>
        <w:t xml:space="preserve">by law.  </w:t>
      </w:r>
      <w:r w:rsidRPr="003E1068" w:rsidR="003E1068">
        <w:rPr>
          <w:rFonts w:ascii="Arial" w:hAnsi="Arial" w:cs="Arial"/>
          <w:color w:val="auto"/>
        </w:rPr>
        <w:t>MSHA Form 5000-46 collects personally identifiable information, such as an SSN</w:t>
      </w:r>
      <w:r w:rsidR="003E1068">
        <w:rPr>
          <w:rFonts w:ascii="Arial" w:hAnsi="Arial" w:cs="Arial"/>
          <w:color w:val="auto"/>
        </w:rPr>
        <w:t xml:space="preserve">.  </w:t>
      </w:r>
      <w:r w:rsidRPr="00537500" w:rsidR="002D627C">
        <w:rPr>
          <w:rFonts w:ascii="Arial" w:hAnsi="Arial" w:cs="Arial"/>
          <w:color w:val="auto"/>
        </w:rPr>
        <w:t xml:space="preserve">The </w:t>
      </w:r>
      <w:r w:rsidR="003E1068">
        <w:rPr>
          <w:rFonts w:ascii="Arial" w:hAnsi="Arial" w:cs="Arial"/>
          <w:color w:val="auto"/>
        </w:rPr>
        <w:t xml:space="preserve">collection of MIIN’s </w:t>
      </w:r>
      <w:r w:rsidRPr="003E1068" w:rsidR="003E1068">
        <w:rPr>
          <w:rFonts w:ascii="Arial" w:hAnsi="Arial" w:cs="Arial"/>
          <w:color w:val="auto"/>
        </w:rPr>
        <w:t xml:space="preserve">which are </w:t>
      </w:r>
      <w:r w:rsidR="003E1068">
        <w:rPr>
          <w:rFonts w:ascii="Arial" w:hAnsi="Arial" w:cs="Arial"/>
          <w:color w:val="auto"/>
        </w:rPr>
        <w:t xml:space="preserve">derived from SSN’s are </w:t>
      </w:r>
      <w:r w:rsidRPr="00537500" w:rsidR="002D627C">
        <w:rPr>
          <w:rFonts w:ascii="Arial" w:hAnsi="Arial" w:cs="Arial"/>
          <w:color w:val="auto"/>
        </w:rPr>
        <w:t xml:space="preserve">Privacy Act material.  </w:t>
      </w:r>
      <w:r w:rsidRPr="003E1068" w:rsidR="002F3E1F">
        <w:rPr>
          <w:rFonts w:ascii="Arial" w:hAnsi="Arial" w:cs="Arial"/>
          <w:color w:val="auto"/>
        </w:rPr>
        <w:t xml:space="preserve">MSHA uses this information in the collection to assign a unique identifier to each individual for use to approve, qualify, or certify miners for work such as instructors, electricians, </w:t>
      </w:r>
      <w:r w:rsidR="00530EFC">
        <w:rPr>
          <w:rFonts w:ascii="Arial" w:hAnsi="Arial" w:cs="Arial"/>
          <w:color w:val="auto"/>
        </w:rPr>
        <w:t xml:space="preserve">and </w:t>
      </w:r>
      <w:r w:rsidRPr="003E1068" w:rsidR="002F3E1F">
        <w:rPr>
          <w:rFonts w:ascii="Arial" w:hAnsi="Arial" w:cs="Arial"/>
          <w:color w:val="auto"/>
        </w:rPr>
        <w:t>Part 90 miners.</w:t>
      </w:r>
      <w:r w:rsidR="002F3E1F">
        <w:rPr>
          <w:rFonts w:ascii="Arial" w:hAnsi="Arial" w:cs="Arial"/>
          <w:color w:val="auto"/>
        </w:rPr>
        <w:t xml:space="preserve">  </w:t>
      </w:r>
      <w:r w:rsidRPr="003E1068" w:rsidR="003E1068">
        <w:rPr>
          <w:rFonts w:ascii="Arial" w:hAnsi="Arial" w:cs="Arial"/>
          <w:color w:val="auto"/>
        </w:rPr>
        <w:t xml:space="preserve">This is Privacy Act of 1974, as amended, information and is protected as provided in the system of records notice (SORN), DOL/MSHA-1, Mine Safety and Health Administration Standardized Information System (MSIS).  Privacy Act of 1974; Publication in Full of All Notices of Systems of Records, Including Several New Systems, Substantive Amendments to Existing Systems, Decommissioning of Obsolete Legacy Systems, and Publication of Proposed Routines Uses, 81 FR 25766, 25812-15 (2016).  </w:t>
      </w:r>
    </w:p>
    <w:p w:rsidR="003E1068" w:rsidRDefault="003E1068" w14:paraId="48662CCE" w14:textId="77777777">
      <w:pPr>
        <w:pStyle w:val="Default"/>
        <w:rPr>
          <w:rFonts w:ascii="Arial" w:hAnsi="Arial" w:cs="Arial"/>
          <w:color w:val="auto"/>
        </w:rPr>
      </w:pPr>
    </w:p>
    <w:p w:rsidR="002D627C" w:rsidRDefault="002D627C" w14:paraId="40A047B6" w14:textId="46D08409">
      <w:pPr>
        <w:pStyle w:val="Default"/>
        <w:rPr>
          <w:rFonts w:ascii="Arial" w:hAnsi="Arial" w:cs="Arial"/>
          <w:color w:val="auto"/>
        </w:rPr>
      </w:pPr>
      <w:r w:rsidRPr="00537500">
        <w:rPr>
          <w:rFonts w:ascii="Arial" w:hAnsi="Arial" w:cs="Arial"/>
          <w:color w:val="auto"/>
        </w:rPr>
        <w:t xml:space="preserve">The collected information also is protected under </w:t>
      </w:r>
      <w:r w:rsidR="00127884">
        <w:rPr>
          <w:rFonts w:ascii="Arial" w:hAnsi="Arial" w:cs="Arial"/>
          <w:color w:val="auto"/>
        </w:rPr>
        <w:t>OMB</w:t>
      </w:r>
      <w:r w:rsidRPr="00537500">
        <w:rPr>
          <w:rFonts w:ascii="Arial" w:hAnsi="Arial" w:cs="Arial"/>
          <w:color w:val="auto"/>
        </w:rPr>
        <w:t xml:space="preserve"> Circular A-130, Management of Federal Information Resources, the Computer Fraud &amp; Abuse Act of 1986, Department of Labor (DOL) policies covering Network Operations and LAN Management and DOL’s Privacy Policy on Data Collection over DOL </w:t>
      </w:r>
      <w:r w:rsidR="00127884">
        <w:rPr>
          <w:rFonts w:ascii="Arial" w:hAnsi="Arial" w:cs="Arial"/>
          <w:color w:val="auto"/>
        </w:rPr>
        <w:t>webs</w:t>
      </w:r>
      <w:r w:rsidRPr="00537500">
        <w:rPr>
          <w:rFonts w:ascii="Arial" w:hAnsi="Arial" w:cs="Arial"/>
          <w:color w:val="auto"/>
        </w:rPr>
        <w:t xml:space="preserve">ites, and by the Federal Information Security Management Act (FISMA) of 2002, Title III, Public Law 107-347, as part of the E-Government Act of 2002. </w:t>
      </w:r>
    </w:p>
    <w:p w:rsidR="000E70F1" w:rsidRDefault="000E70F1" w14:paraId="5FEBE9FB" w14:textId="77777777">
      <w:pPr>
        <w:pStyle w:val="Default"/>
        <w:rPr>
          <w:rFonts w:ascii="Arial" w:hAnsi="Arial" w:cs="Arial"/>
          <w:color w:val="auto"/>
        </w:rPr>
      </w:pPr>
    </w:p>
    <w:p w:rsidRPr="00537500" w:rsidR="002D627C" w:rsidRDefault="002D627C" w14:paraId="7E6727BF" w14:textId="77777777">
      <w:pPr>
        <w:pStyle w:val="Default"/>
        <w:rPr>
          <w:rFonts w:ascii="Arial" w:hAnsi="Arial" w:cs="Arial"/>
          <w:color w:val="auto"/>
        </w:rPr>
      </w:pPr>
      <w:r w:rsidRPr="00537500">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what the agency considers the questions necessary, the specific uses to be made of the information, the explanation to be given to persons from whom the information is requested, and any steps to be taken to obtain their consent. </w:t>
      </w:r>
    </w:p>
    <w:p w:rsidRPr="00537500" w:rsidR="002D627C" w:rsidRDefault="002D627C" w14:paraId="566CC3EB" w14:textId="77777777">
      <w:pPr>
        <w:pStyle w:val="Default"/>
        <w:rPr>
          <w:rFonts w:ascii="Arial" w:hAnsi="Arial" w:cs="Arial"/>
          <w:color w:val="auto"/>
        </w:rPr>
      </w:pPr>
      <w:r w:rsidRPr="00537500">
        <w:rPr>
          <w:rFonts w:ascii="Arial" w:hAnsi="Arial" w:cs="Arial"/>
          <w:color w:val="auto"/>
        </w:rPr>
        <w:t xml:space="preserve"> </w:t>
      </w:r>
    </w:p>
    <w:p w:rsidRPr="006666B8" w:rsidR="002D627C" w:rsidRDefault="002D627C" w14:paraId="25A50030" w14:textId="77777777">
      <w:pPr>
        <w:pStyle w:val="Default"/>
        <w:rPr>
          <w:rFonts w:ascii="Arial" w:hAnsi="Arial" w:cs="Arial"/>
          <w:color w:val="auto"/>
        </w:rPr>
      </w:pPr>
      <w:r w:rsidRPr="00881AA1">
        <w:rPr>
          <w:rFonts w:ascii="Arial" w:hAnsi="Arial" w:cs="Arial"/>
          <w:color w:val="auto"/>
        </w:rPr>
        <w:t>There are no questions of a sensitive nature</w:t>
      </w:r>
      <w:r w:rsidRPr="00881AA1" w:rsidR="000E70F1">
        <w:rPr>
          <w:rFonts w:ascii="Arial" w:hAnsi="Arial" w:cs="Arial"/>
          <w:color w:val="auto"/>
        </w:rPr>
        <w:t xml:space="preserve"> other than</w:t>
      </w:r>
      <w:r w:rsidRPr="006666B8" w:rsidR="000E70F1">
        <w:rPr>
          <w:rFonts w:ascii="Arial" w:hAnsi="Arial" w:cs="Arial"/>
        </w:rPr>
        <w:t xml:space="preserve"> SSN’s.  This </w:t>
      </w:r>
      <w:r w:rsidR="00275457">
        <w:rPr>
          <w:rFonts w:ascii="Arial" w:hAnsi="Arial" w:cs="Arial"/>
        </w:rPr>
        <w:t>collection of information</w:t>
      </w:r>
      <w:r w:rsidRPr="006666B8" w:rsidR="002B52DB">
        <w:rPr>
          <w:rFonts w:ascii="Arial" w:hAnsi="Arial" w:cs="Arial"/>
        </w:rPr>
        <w:t xml:space="preserve"> </w:t>
      </w:r>
      <w:r w:rsidRPr="00881AA1" w:rsidR="000E70F1">
        <w:rPr>
          <w:rFonts w:ascii="Arial" w:hAnsi="Arial" w:cs="Arial"/>
          <w:color w:val="auto"/>
        </w:rPr>
        <w:t>reduces the frequency with which an SSN is collected; however</w:t>
      </w:r>
      <w:r w:rsidR="000E70F1">
        <w:rPr>
          <w:rFonts w:ascii="Arial" w:hAnsi="Arial" w:cs="Arial"/>
          <w:color w:val="auto"/>
        </w:rPr>
        <w:t>,</w:t>
      </w:r>
      <w:r w:rsidRPr="00881AA1" w:rsidR="000E70F1">
        <w:rPr>
          <w:rFonts w:ascii="Arial" w:hAnsi="Arial" w:cs="Arial"/>
          <w:color w:val="auto"/>
        </w:rPr>
        <w:t xml:space="preserve"> MSHA Form 5000-46 collect</w:t>
      </w:r>
      <w:r w:rsidRPr="006666B8" w:rsidR="000E70F1">
        <w:rPr>
          <w:rFonts w:ascii="Arial" w:hAnsi="Arial" w:cs="Arial"/>
          <w:color w:val="auto"/>
        </w:rPr>
        <w:t>s the SSN in order to generate a unique number.</w:t>
      </w:r>
      <w:r w:rsidRPr="006666B8">
        <w:rPr>
          <w:rFonts w:ascii="Arial" w:hAnsi="Arial" w:cs="Arial"/>
          <w:color w:val="auto"/>
        </w:rPr>
        <w:t xml:space="preserve"> </w:t>
      </w:r>
    </w:p>
    <w:p w:rsidRPr="00537500" w:rsidR="00493761" w:rsidRDefault="002D627C" w14:paraId="460507E8" w14:textId="77777777">
      <w:pPr>
        <w:pStyle w:val="Default"/>
        <w:rPr>
          <w:rFonts w:ascii="Arial" w:hAnsi="Arial" w:cs="Arial"/>
          <w:color w:val="auto"/>
        </w:rPr>
      </w:pPr>
      <w:r w:rsidRPr="00537500">
        <w:rPr>
          <w:rFonts w:ascii="Arial" w:hAnsi="Arial" w:cs="Arial"/>
          <w:b/>
          <w:bCs/>
          <w:color w:val="auto"/>
        </w:rPr>
        <w:t xml:space="preserve"> </w:t>
      </w:r>
    </w:p>
    <w:p w:rsidRPr="00537500" w:rsidR="007557D6" w:rsidP="007557D6" w:rsidRDefault="007557D6" w14:paraId="4A0D1A49" w14:textId="77777777">
      <w:pPr>
        <w:rPr>
          <w:rFonts w:ascii="Arial" w:hAnsi="Arial" w:cs="Arial"/>
          <w:b/>
        </w:rPr>
      </w:pPr>
      <w:r w:rsidRPr="00537500">
        <w:rPr>
          <w:rFonts w:ascii="Arial" w:hAnsi="Arial" w:cs="Arial"/>
          <w:b/>
        </w:rPr>
        <w:t xml:space="preserve">12. Provide estimates of the hour burden of the collection of information. The statement should: </w:t>
      </w:r>
    </w:p>
    <w:p w:rsidRPr="00537500" w:rsidR="007557D6" w:rsidP="007557D6" w:rsidRDefault="007557D6" w14:paraId="73B6358A" w14:textId="77777777">
      <w:pPr>
        <w:rPr>
          <w:rFonts w:ascii="Arial" w:hAnsi="Arial" w:cs="Arial"/>
          <w:b/>
        </w:rPr>
      </w:pPr>
      <w:r w:rsidRPr="00537500">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37500" w:rsidR="007557D6" w:rsidP="007557D6" w:rsidRDefault="007557D6" w14:paraId="3030D2DD" w14:textId="77777777">
      <w:pPr>
        <w:rPr>
          <w:rFonts w:ascii="Arial" w:hAnsi="Arial" w:cs="Arial"/>
          <w:b/>
        </w:rPr>
      </w:pPr>
      <w:r w:rsidRPr="00537500">
        <w:rPr>
          <w:rFonts w:ascii="Arial" w:hAnsi="Arial" w:cs="Arial"/>
          <w:b/>
        </w:rPr>
        <w:t xml:space="preserve">* If this request for approval covers more than one form, provide separate hour </w:t>
      </w:r>
      <w:r w:rsidRPr="00537500">
        <w:rPr>
          <w:rFonts w:ascii="Arial" w:hAnsi="Arial" w:cs="Arial"/>
          <w:b/>
        </w:rPr>
        <w:lastRenderedPageBreak/>
        <w:t>burden estimates for each form and aggregate the hour burdens.</w:t>
      </w:r>
    </w:p>
    <w:p w:rsidRPr="00537500" w:rsidR="007557D6" w:rsidP="007557D6" w:rsidRDefault="007557D6" w14:paraId="5C163922" w14:textId="77777777">
      <w:pPr>
        <w:rPr>
          <w:rFonts w:ascii="Arial" w:hAnsi="Arial" w:cs="Arial"/>
          <w:b/>
        </w:rPr>
      </w:pPr>
      <w:r w:rsidRPr="00537500">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537500" w:rsidR="00D57E15">
        <w:rPr>
          <w:rFonts w:ascii="Arial" w:hAnsi="Arial" w:cs="Arial"/>
          <w:b/>
        </w:rPr>
        <w:t>under ‘Annual Cost to Federal Government’</w:t>
      </w:r>
      <w:r w:rsidRPr="00537500">
        <w:rPr>
          <w:rFonts w:ascii="Arial" w:hAnsi="Arial" w:cs="Arial"/>
          <w:b/>
        </w:rPr>
        <w:t>.</w:t>
      </w:r>
    </w:p>
    <w:p w:rsidRPr="00537500" w:rsidR="002D627C" w:rsidRDefault="002D627C" w14:paraId="5B9AA6D1" w14:textId="77777777">
      <w:pPr>
        <w:pStyle w:val="Default"/>
        <w:rPr>
          <w:rFonts w:ascii="Arial" w:hAnsi="Arial" w:cs="Arial"/>
          <w:color w:val="auto"/>
        </w:rPr>
      </w:pPr>
    </w:p>
    <w:p w:rsidRPr="00537500" w:rsidR="006A3D39" w:rsidRDefault="006A3D39" w14:paraId="56FE751E" w14:textId="77777777">
      <w:pPr>
        <w:pStyle w:val="Default"/>
        <w:rPr>
          <w:rFonts w:ascii="Arial" w:hAnsi="Arial" w:cs="Arial"/>
          <w:b/>
          <w:bCs/>
          <w:u w:val="single"/>
        </w:rPr>
      </w:pPr>
      <w:r w:rsidRPr="00537500">
        <w:rPr>
          <w:rFonts w:ascii="Arial" w:hAnsi="Arial" w:cs="Arial"/>
          <w:b/>
          <w:bCs/>
          <w:u w:val="single"/>
        </w:rPr>
        <w:t>MSHA Form 5000-46</w:t>
      </w:r>
    </w:p>
    <w:p w:rsidR="004B2666" w:rsidRDefault="002D627C" w14:paraId="7ADFEDE4" w14:textId="1C277E98">
      <w:pPr>
        <w:pStyle w:val="Default"/>
        <w:rPr>
          <w:rFonts w:ascii="Arial" w:hAnsi="Arial" w:cs="Arial"/>
          <w:color w:val="auto"/>
        </w:rPr>
      </w:pPr>
      <w:r w:rsidRPr="00537500">
        <w:rPr>
          <w:rFonts w:ascii="Arial" w:hAnsi="Arial" w:cs="Arial"/>
          <w:color w:val="auto"/>
        </w:rPr>
        <w:t xml:space="preserve">MSHA </w:t>
      </w:r>
      <w:r w:rsidRPr="00537500" w:rsidR="00E90BE6">
        <w:rPr>
          <w:rFonts w:ascii="Arial" w:hAnsi="Arial" w:cs="Arial"/>
          <w:color w:val="auto"/>
        </w:rPr>
        <w:t xml:space="preserve">expects to receive </w:t>
      </w:r>
      <w:r w:rsidRPr="00537500" w:rsidR="00AF6F45">
        <w:rPr>
          <w:rFonts w:ascii="Arial" w:hAnsi="Arial" w:cs="Arial"/>
          <w:color w:val="auto"/>
        </w:rPr>
        <w:t xml:space="preserve">annually </w:t>
      </w:r>
      <w:r w:rsidRPr="00537500" w:rsidR="001A1811">
        <w:rPr>
          <w:rFonts w:ascii="Arial" w:hAnsi="Arial" w:cs="Arial"/>
          <w:color w:val="auto"/>
        </w:rPr>
        <w:t xml:space="preserve">approximately </w:t>
      </w:r>
      <w:r w:rsidR="00D02831">
        <w:rPr>
          <w:rFonts w:ascii="Arial" w:hAnsi="Arial" w:cs="Arial"/>
          <w:color w:val="auto"/>
        </w:rPr>
        <w:t xml:space="preserve">7,500 </w:t>
      </w:r>
      <w:r w:rsidRPr="00537500" w:rsidR="00E90BE6">
        <w:rPr>
          <w:rFonts w:ascii="Arial" w:hAnsi="Arial" w:cs="Arial"/>
          <w:color w:val="auto"/>
        </w:rPr>
        <w:t xml:space="preserve">applications </w:t>
      </w:r>
      <w:r w:rsidRPr="00537500" w:rsidR="006A3D39">
        <w:rPr>
          <w:rFonts w:ascii="Arial" w:hAnsi="Arial" w:cs="Arial"/>
          <w:color w:val="auto"/>
        </w:rPr>
        <w:t>(</w:t>
      </w:r>
      <w:r w:rsidRPr="00537500" w:rsidR="006A3D39">
        <w:rPr>
          <w:rFonts w:ascii="Arial" w:hAnsi="Arial" w:cs="Arial"/>
          <w:bCs/>
        </w:rPr>
        <w:t xml:space="preserve">MSHA Form 5000-46) </w:t>
      </w:r>
      <w:r w:rsidRPr="00537500" w:rsidR="00E90BE6">
        <w:rPr>
          <w:rFonts w:ascii="Arial" w:hAnsi="Arial" w:cs="Arial"/>
          <w:color w:val="auto"/>
        </w:rPr>
        <w:t>requesting MIINs</w:t>
      </w:r>
      <w:r w:rsidRPr="00537500">
        <w:rPr>
          <w:rFonts w:ascii="Arial" w:hAnsi="Arial" w:cs="Arial"/>
          <w:color w:val="auto"/>
        </w:rPr>
        <w:t xml:space="preserve">.  </w:t>
      </w:r>
      <w:r w:rsidRPr="00537500" w:rsidR="00D20943">
        <w:rPr>
          <w:rFonts w:ascii="Arial" w:hAnsi="Arial" w:cs="Arial"/>
          <w:color w:val="auto"/>
        </w:rPr>
        <w:t xml:space="preserve">MSHA anticipates that, of the estimated </w:t>
      </w:r>
      <w:r w:rsidR="00D02831">
        <w:rPr>
          <w:rFonts w:ascii="Arial" w:hAnsi="Arial" w:cs="Arial"/>
          <w:color w:val="auto"/>
        </w:rPr>
        <w:t>7,500</w:t>
      </w:r>
      <w:r w:rsidRPr="00537500" w:rsidR="00D20943">
        <w:rPr>
          <w:rFonts w:ascii="Arial" w:hAnsi="Arial" w:cs="Arial"/>
          <w:color w:val="auto"/>
        </w:rPr>
        <w:t xml:space="preserve"> applications, </w:t>
      </w:r>
      <w:r w:rsidR="00D02831">
        <w:rPr>
          <w:rFonts w:ascii="Arial" w:hAnsi="Arial" w:cs="Arial"/>
          <w:color w:val="auto"/>
        </w:rPr>
        <w:t xml:space="preserve">individuals </w:t>
      </w:r>
      <w:r w:rsidR="00EE7F22">
        <w:rPr>
          <w:rFonts w:ascii="Arial" w:hAnsi="Arial" w:cs="Arial"/>
          <w:color w:val="auto"/>
        </w:rPr>
        <w:t xml:space="preserve">will complete </w:t>
      </w:r>
      <w:r w:rsidR="00D02831">
        <w:rPr>
          <w:rFonts w:ascii="Arial" w:hAnsi="Arial" w:cs="Arial"/>
          <w:color w:val="auto"/>
        </w:rPr>
        <w:t>5,500</w:t>
      </w:r>
      <w:r w:rsidR="00EE7F22">
        <w:rPr>
          <w:rFonts w:ascii="Arial" w:hAnsi="Arial" w:cs="Arial"/>
          <w:color w:val="auto"/>
        </w:rPr>
        <w:t>,</w:t>
      </w:r>
      <w:r w:rsidRPr="00537500" w:rsidR="00D20943">
        <w:rPr>
          <w:rFonts w:ascii="Arial" w:hAnsi="Arial" w:cs="Arial"/>
          <w:color w:val="auto"/>
        </w:rPr>
        <w:t xml:space="preserve"> and </w:t>
      </w:r>
      <w:r w:rsidR="004807CF">
        <w:rPr>
          <w:rFonts w:ascii="Arial" w:hAnsi="Arial" w:cs="Arial"/>
          <w:color w:val="auto"/>
        </w:rPr>
        <w:t>2,000</w:t>
      </w:r>
      <w:r w:rsidRPr="00537500" w:rsidR="00CB5B68">
        <w:rPr>
          <w:rFonts w:ascii="Arial" w:hAnsi="Arial" w:cs="Arial"/>
          <w:color w:val="auto"/>
        </w:rPr>
        <w:t xml:space="preserve"> </w:t>
      </w:r>
      <w:r w:rsidRPr="00537500" w:rsidR="00D20943">
        <w:rPr>
          <w:rFonts w:ascii="Arial" w:hAnsi="Arial" w:cs="Arial"/>
          <w:color w:val="auto"/>
        </w:rPr>
        <w:t xml:space="preserve">will be completed by certified instructors.  MSHA further estimates </w:t>
      </w:r>
      <w:r w:rsidRPr="00537500">
        <w:rPr>
          <w:rFonts w:ascii="Arial" w:hAnsi="Arial" w:cs="Arial"/>
          <w:color w:val="auto"/>
        </w:rPr>
        <w:t>that the form (electronic, paper</w:t>
      </w:r>
      <w:r w:rsidR="00224646">
        <w:rPr>
          <w:rFonts w:ascii="Arial" w:hAnsi="Arial" w:cs="Arial"/>
          <w:color w:val="auto"/>
        </w:rPr>
        <w:t>,</w:t>
      </w:r>
      <w:r w:rsidRPr="00537500">
        <w:rPr>
          <w:rFonts w:ascii="Arial" w:hAnsi="Arial" w:cs="Arial"/>
          <w:color w:val="auto"/>
        </w:rPr>
        <w:t xml:space="preserve"> or </w:t>
      </w:r>
      <w:r w:rsidRPr="00537500" w:rsidR="000C2112">
        <w:rPr>
          <w:rFonts w:ascii="Arial" w:hAnsi="Arial" w:cs="Arial"/>
          <w:color w:val="auto"/>
        </w:rPr>
        <w:t xml:space="preserve">phone </w:t>
      </w:r>
      <w:r w:rsidRPr="00537500">
        <w:rPr>
          <w:rFonts w:ascii="Arial" w:hAnsi="Arial" w:cs="Arial"/>
          <w:color w:val="auto"/>
        </w:rPr>
        <w:t xml:space="preserve">call) will take an average of 5 minutes </w:t>
      </w:r>
      <w:r w:rsidRPr="00537500" w:rsidR="000C2112">
        <w:rPr>
          <w:rFonts w:ascii="Arial" w:hAnsi="Arial" w:cs="Arial"/>
          <w:color w:val="auto"/>
        </w:rPr>
        <w:t>to complete</w:t>
      </w:r>
      <w:r w:rsidRPr="00537500">
        <w:rPr>
          <w:rFonts w:ascii="Arial" w:hAnsi="Arial" w:cs="Arial"/>
          <w:color w:val="auto"/>
        </w:rPr>
        <w:t xml:space="preserve">.  </w:t>
      </w:r>
    </w:p>
    <w:p w:rsidR="00986296" w:rsidRDefault="00986296" w14:paraId="7BB6368A" w14:textId="77777777">
      <w:pPr>
        <w:pStyle w:val="Default"/>
        <w:rPr>
          <w:rFonts w:ascii="Arial" w:hAnsi="Arial" w:cs="Arial"/>
          <w:color w:val="auto"/>
        </w:rPr>
      </w:pPr>
    </w:p>
    <w:p w:rsidRPr="00EA4A4F" w:rsidR="00986296" w:rsidP="00986296" w:rsidRDefault="00986296" w14:paraId="18574FEF" w14:textId="3230500E">
      <w:pPr>
        <w:rPr>
          <w:rFonts w:ascii="Arial" w:hAnsi="Arial" w:cs="Arial"/>
          <w:snapToGrid w:val="0"/>
        </w:rPr>
      </w:pPr>
      <w:r w:rsidRPr="002A54B4">
        <w:rPr>
          <w:rFonts w:ascii="Arial" w:hAnsi="Arial" w:cs="Arial"/>
          <w:snapToGrid w:val="0"/>
        </w:rPr>
        <w:t>Shown below are the burden hours and related costs that are borne by underground coal mine operators.  Hourly wages in this answer are from Bureau of Labor Statistics (BLS), Occupational Employment Statistics (OES) May 201</w:t>
      </w:r>
      <w:r w:rsidR="001C7D19">
        <w:rPr>
          <w:rFonts w:ascii="Arial" w:hAnsi="Arial" w:cs="Arial"/>
          <w:snapToGrid w:val="0"/>
        </w:rPr>
        <w:t>8</w:t>
      </w:r>
      <w:r w:rsidRPr="002A54B4">
        <w:rPr>
          <w:rFonts w:ascii="Arial" w:hAnsi="Arial" w:cs="Arial"/>
          <w:snapToGrid w:val="0"/>
        </w:rPr>
        <w:t xml:space="preserve"> survey.</w:t>
      </w:r>
      <w:r w:rsidRPr="00EA4A4F">
        <w:rPr>
          <w:rFonts w:ascii="Arial" w:hAnsi="Arial" w:cs="Arial"/>
          <w:snapToGrid w:val="0"/>
          <w:vertAlign w:val="superscript"/>
        </w:rPr>
        <w:footnoteReference w:id="1"/>
      </w:r>
      <w:r w:rsidRPr="00EA4A4F">
        <w:rPr>
          <w:rFonts w:ascii="Arial" w:hAnsi="Arial" w:cs="Arial"/>
          <w:snapToGrid w:val="0"/>
        </w:rPr>
        <w:t xml:space="preserve">  MSHA increased the OES hourly wage rates for benefits by a 1.49 benefit scaling factor</w:t>
      </w:r>
      <w:r w:rsidR="001C7D19">
        <w:rPr>
          <w:rFonts w:ascii="Arial" w:hAnsi="Arial" w:cs="Arial"/>
          <w:snapToGrid w:val="0"/>
        </w:rPr>
        <w:t xml:space="preserve"> and 1.045 inflation factor</w:t>
      </w:r>
      <w:r w:rsidRPr="00EA4A4F">
        <w:rPr>
          <w:rFonts w:ascii="Arial" w:hAnsi="Arial" w:cs="Arial"/>
          <w:snapToGrid w:val="0"/>
        </w:rPr>
        <w:t xml:space="preserve"> to obtain fully loaded wages.</w:t>
      </w:r>
      <w:r w:rsidRPr="00EA4A4F">
        <w:rPr>
          <w:rFonts w:ascii="Arial" w:hAnsi="Arial" w:cs="Arial"/>
          <w:snapToGrid w:val="0"/>
          <w:vertAlign w:val="superscript"/>
        </w:rPr>
        <w:footnoteReference w:id="2"/>
      </w:r>
    </w:p>
    <w:p w:rsidRPr="002A54B4" w:rsidR="00986296" w:rsidP="00986296" w:rsidRDefault="00986296" w14:paraId="68A24AC7" w14:textId="77777777">
      <w:pPr>
        <w:rPr>
          <w:rFonts w:ascii="Arial" w:hAnsi="Arial" w:cs="Arial"/>
        </w:rPr>
      </w:pPr>
    </w:p>
    <w:p w:rsidR="00986296" w:rsidP="00986296" w:rsidRDefault="00986296" w14:paraId="351BB505" w14:textId="1BDE32FA">
      <w:pPr>
        <w:pStyle w:val="Default"/>
        <w:rPr>
          <w:rFonts w:ascii="Arial" w:hAnsi="Arial" w:cs="Arial"/>
        </w:rPr>
      </w:pPr>
      <w:r w:rsidRPr="002A54B4">
        <w:rPr>
          <w:rFonts w:ascii="Arial" w:hAnsi="Arial" w:cs="Arial"/>
        </w:rPr>
        <w:t xml:space="preserve">MSHA estimates </w:t>
      </w:r>
      <w:r>
        <w:rPr>
          <w:rFonts w:ascii="Arial" w:hAnsi="Arial" w:cs="Arial"/>
        </w:rPr>
        <w:t>the average wage of coal miners to be $</w:t>
      </w:r>
      <w:r w:rsidR="001C7D19">
        <w:rPr>
          <w:rFonts w:ascii="Arial" w:hAnsi="Arial" w:cs="Arial"/>
        </w:rPr>
        <w:t>35.31</w:t>
      </w:r>
      <w:r>
        <w:rPr>
          <w:rFonts w:ascii="Arial" w:hAnsi="Arial" w:cs="Arial"/>
        </w:rPr>
        <w:t xml:space="preserve"> per hour and the average wage of instructors to </w:t>
      </w:r>
      <w:r w:rsidR="00177AF4">
        <w:rPr>
          <w:rFonts w:ascii="Arial" w:hAnsi="Arial" w:cs="Arial"/>
        </w:rPr>
        <w:t xml:space="preserve">be </w:t>
      </w:r>
      <w:r>
        <w:rPr>
          <w:rFonts w:ascii="Arial" w:hAnsi="Arial" w:cs="Arial"/>
        </w:rPr>
        <w:t>$</w:t>
      </w:r>
      <w:r w:rsidR="001C7D19">
        <w:rPr>
          <w:rFonts w:ascii="Arial" w:hAnsi="Arial" w:cs="Arial"/>
        </w:rPr>
        <w:t>73.40</w:t>
      </w:r>
      <w:r>
        <w:rPr>
          <w:rFonts w:ascii="Arial" w:hAnsi="Arial" w:cs="Arial"/>
        </w:rPr>
        <w:t xml:space="preserve"> per hour.</w:t>
      </w:r>
      <w:r w:rsidRPr="00EA4A4F">
        <w:rPr>
          <w:rStyle w:val="FootnoteReference"/>
          <w:rFonts w:ascii="Arial" w:hAnsi="Arial" w:cs="Arial"/>
        </w:rPr>
        <w:footnoteReference w:id="3"/>
      </w:r>
      <w:r w:rsidRPr="00EA4A4F">
        <w:rPr>
          <w:rFonts w:ascii="Arial" w:hAnsi="Arial" w:cs="Arial"/>
        </w:rPr>
        <w:t xml:space="preserve">  </w:t>
      </w:r>
    </w:p>
    <w:p w:rsidR="00986296" w:rsidP="00986296" w:rsidRDefault="00986296" w14:paraId="02FC5CE8" w14:textId="77777777">
      <w:pPr>
        <w:pStyle w:val="Default"/>
        <w:rPr>
          <w:rFonts w:ascii="Arial" w:hAnsi="Arial" w:cs="Arial"/>
          <w:color w:val="auto"/>
        </w:rPr>
      </w:pPr>
    </w:p>
    <w:p w:rsidR="00CA24B7" w:rsidRDefault="004B2666" w14:paraId="2684ECD3" w14:textId="36565798">
      <w:pPr>
        <w:pStyle w:val="Default"/>
        <w:rPr>
          <w:rFonts w:ascii="Arial" w:hAnsi="Arial" w:cs="Arial"/>
          <w:color w:val="auto"/>
        </w:rPr>
      </w:pPr>
      <w:r w:rsidRPr="004B2666">
        <w:rPr>
          <w:rFonts w:ascii="Arial" w:hAnsi="Arial" w:cs="Arial"/>
          <w:b/>
          <w:color w:val="auto"/>
        </w:rPr>
        <w:t>Respondents:</w:t>
      </w:r>
      <w:r w:rsidR="00CA24B7">
        <w:rPr>
          <w:rFonts w:ascii="Arial" w:hAnsi="Arial" w:cs="Arial"/>
          <w:color w:val="auto"/>
        </w:rPr>
        <w:tab/>
      </w:r>
      <w:r w:rsidR="00261845">
        <w:rPr>
          <w:rFonts w:ascii="Arial" w:hAnsi="Arial" w:cs="Arial"/>
          <w:color w:val="auto"/>
        </w:rPr>
        <w:t>5,500</w:t>
      </w:r>
      <w:r w:rsidR="00CA24B7">
        <w:rPr>
          <w:rFonts w:ascii="Arial" w:hAnsi="Arial" w:cs="Arial"/>
          <w:color w:val="auto"/>
        </w:rPr>
        <w:t xml:space="preserve"> miners</w:t>
      </w:r>
    </w:p>
    <w:p w:rsidR="00CA24B7" w:rsidRDefault="00CA24B7" w14:paraId="547E2B80" w14:textId="77777777">
      <w:pPr>
        <w:pStyle w:val="Default"/>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sidRPr="00460C23">
        <w:rPr>
          <w:rFonts w:ascii="Arial" w:hAnsi="Arial" w:cs="Arial"/>
          <w:color w:val="auto"/>
          <w:u w:val="single"/>
        </w:rPr>
        <w:t>2,000</w:t>
      </w:r>
      <w:r>
        <w:rPr>
          <w:rFonts w:ascii="Arial" w:hAnsi="Arial" w:cs="Arial"/>
          <w:color w:val="auto"/>
        </w:rPr>
        <w:t xml:space="preserve"> instructors</w:t>
      </w:r>
    </w:p>
    <w:p w:rsidR="002D627C" w:rsidP="00460C23" w:rsidRDefault="00261845" w14:paraId="0757BDF9" w14:textId="296B3398">
      <w:pPr>
        <w:pStyle w:val="Default"/>
        <w:ind w:left="1440" w:firstLine="720"/>
        <w:rPr>
          <w:rFonts w:ascii="Arial" w:hAnsi="Arial" w:cs="Arial"/>
          <w:color w:val="auto"/>
        </w:rPr>
      </w:pPr>
      <w:r>
        <w:rPr>
          <w:rFonts w:ascii="Arial" w:hAnsi="Arial" w:cs="Arial"/>
          <w:color w:val="auto"/>
        </w:rPr>
        <w:t>7,500</w:t>
      </w:r>
      <w:r w:rsidRPr="00537500" w:rsidR="00041BA3">
        <w:rPr>
          <w:rFonts w:ascii="Arial" w:hAnsi="Arial" w:cs="Arial"/>
          <w:color w:val="auto"/>
        </w:rPr>
        <w:t xml:space="preserve"> </w:t>
      </w:r>
      <w:r w:rsidR="00CA24B7">
        <w:rPr>
          <w:rFonts w:ascii="Arial" w:hAnsi="Arial" w:cs="Arial"/>
          <w:color w:val="auto"/>
        </w:rPr>
        <w:t>total respondents</w:t>
      </w:r>
    </w:p>
    <w:p w:rsidR="00F3118F" w:rsidRDefault="00F3118F" w14:paraId="4C1F9F38" w14:textId="77777777">
      <w:pPr>
        <w:pStyle w:val="Default"/>
        <w:rPr>
          <w:rFonts w:ascii="Arial" w:hAnsi="Arial" w:cs="Arial"/>
          <w:color w:val="auto"/>
        </w:rPr>
      </w:pPr>
    </w:p>
    <w:p w:rsidRPr="00537500" w:rsidR="00F3118F" w:rsidRDefault="00F3118F" w14:paraId="742C1629" w14:textId="10A70BBD">
      <w:pPr>
        <w:pStyle w:val="Default"/>
        <w:rPr>
          <w:rFonts w:ascii="Arial" w:hAnsi="Arial" w:cs="Arial"/>
          <w:color w:val="auto"/>
        </w:rPr>
      </w:pPr>
      <w:r w:rsidRPr="00460C23">
        <w:rPr>
          <w:rFonts w:ascii="Arial" w:hAnsi="Arial" w:cs="Arial"/>
          <w:b/>
          <w:color w:val="auto"/>
        </w:rPr>
        <w:t>Responses:</w:t>
      </w:r>
      <w:r>
        <w:rPr>
          <w:rFonts w:ascii="Arial" w:hAnsi="Arial" w:cs="Arial"/>
          <w:color w:val="auto"/>
        </w:rPr>
        <w:t xml:space="preserve">  </w:t>
      </w:r>
      <w:r w:rsidR="00261845">
        <w:rPr>
          <w:rFonts w:ascii="Arial" w:hAnsi="Arial" w:cs="Arial"/>
          <w:color w:val="auto"/>
        </w:rPr>
        <w:t>7,500</w:t>
      </w:r>
      <w:r w:rsidR="00CA24B7">
        <w:rPr>
          <w:rFonts w:ascii="Arial" w:hAnsi="Arial" w:cs="Arial"/>
          <w:color w:val="auto"/>
        </w:rPr>
        <w:t xml:space="preserve"> requests </w:t>
      </w:r>
      <w:r w:rsidRPr="00537500" w:rsidR="00CA24B7">
        <w:rPr>
          <w:rFonts w:ascii="Arial" w:hAnsi="Arial" w:cs="Arial"/>
          <w:bCs/>
        </w:rPr>
        <w:t>(MSHA Form 5000-46)</w:t>
      </w:r>
    </w:p>
    <w:p w:rsidRPr="00537500" w:rsidR="00AA6C2E" w:rsidRDefault="00AA6C2E" w14:paraId="5A5B1589" w14:textId="77777777">
      <w:pPr>
        <w:pStyle w:val="Default"/>
        <w:rPr>
          <w:rFonts w:ascii="Arial" w:hAnsi="Arial" w:cs="Arial"/>
          <w:color w:val="auto"/>
        </w:rPr>
      </w:pPr>
    </w:p>
    <w:p w:rsidRPr="00537500" w:rsidR="002D627C" w:rsidRDefault="00F3118F" w14:paraId="7355FF4F" w14:textId="77777777">
      <w:pPr>
        <w:pStyle w:val="Default"/>
        <w:rPr>
          <w:rFonts w:ascii="Arial" w:hAnsi="Arial" w:cs="Arial"/>
          <w:color w:val="auto"/>
        </w:rPr>
      </w:pPr>
      <w:r>
        <w:rPr>
          <w:rFonts w:ascii="Arial" w:hAnsi="Arial" w:cs="Arial"/>
          <w:b/>
          <w:color w:val="auto"/>
        </w:rPr>
        <w:t xml:space="preserve">Annual </w:t>
      </w:r>
      <w:r w:rsidRPr="00537500" w:rsidR="00AA6C2E">
        <w:rPr>
          <w:rFonts w:ascii="Arial" w:hAnsi="Arial" w:cs="Arial"/>
          <w:b/>
          <w:color w:val="auto"/>
        </w:rPr>
        <w:t>Burden Hours</w:t>
      </w:r>
      <w:r>
        <w:rPr>
          <w:rFonts w:ascii="Arial" w:hAnsi="Arial" w:cs="Arial"/>
          <w:b/>
          <w:color w:val="auto"/>
        </w:rPr>
        <w:t>:</w:t>
      </w:r>
    </w:p>
    <w:p w:rsidRPr="00537500" w:rsidR="000D0F5E" w:rsidRDefault="00261845" w14:paraId="45307209" w14:textId="4270E3B8">
      <w:pPr>
        <w:pStyle w:val="Default"/>
        <w:rPr>
          <w:rFonts w:ascii="Arial" w:hAnsi="Arial" w:cs="Arial"/>
          <w:color w:val="auto"/>
        </w:rPr>
      </w:pPr>
      <w:r>
        <w:rPr>
          <w:rFonts w:ascii="Arial" w:hAnsi="Arial" w:cs="Arial"/>
          <w:color w:val="auto"/>
        </w:rPr>
        <w:t>7,500</w:t>
      </w:r>
      <w:r w:rsidRPr="00537500" w:rsidR="002D627C">
        <w:rPr>
          <w:rFonts w:ascii="Arial" w:hAnsi="Arial" w:cs="Arial"/>
          <w:color w:val="auto"/>
        </w:rPr>
        <w:t xml:space="preserve"> requests</w:t>
      </w:r>
      <w:r w:rsidRPr="00537500" w:rsidR="006A3D39">
        <w:rPr>
          <w:rFonts w:ascii="Arial" w:hAnsi="Arial" w:cs="Arial"/>
          <w:bCs/>
        </w:rPr>
        <w:t xml:space="preserve"> </w:t>
      </w:r>
      <w:r w:rsidRPr="00537500" w:rsidR="002D627C">
        <w:rPr>
          <w:rFonts w:ascii="Arial" w:hAnsi="Arial" w:cs="Arial"/>
          <w:color w:val="auto"/>
        </w:rPr>
        <w:t xml:space="preserve">x </w:t>
      </w:r>
      <w:r w:rsidR="00F3118F">
        <w:rPr>
          <w:rFonts w:ascii="Arial" w:hAnsi="Arial" w:cs="Arial"/>
          <w:color w:val="auto"/>
        </w:rPr>
        <w:t>5 minutes</w:t>
      </w:r>
      <w:r w:rsidRPr="00537500" w:rsidR="002D627C">
        <w:rPr>
          <w:rFonts w:ascii="Arial" w:hAnsi="Arial" w:cs="Arial"/>
          <w:color w:val="auto"/>
        </w:rPr>
        <w:t xml:space="preserve"> =</w:t>
      </w:r>
      <w:r w:rsidR="00023C88">
        <w:rPr>
          <w:rFonts w:ascii="Arial" w:hAnsi="Arial" w:cs="Arial"/>
          <w:color w:val="auto"/>
        </w:rPr>
        <w:t xml:space="preserve"> </w:t>
      </w:r>
      <w:r>
        <w:rPr>
          <w:rFonts w:ascii="Arial" w:hAnsi="Arial" w:cs="Arial"/>
          <w:color w:val="auto"/>
        </w:rPr>
        <w:t>625</w:t>
      </w:r>
      <w:r w:rsidRPr="00537500" w:rsidR="00C60EC8">
        <w:rPr>
          <w:rFonts w:ascii="Arial" w:hAnsi="Arial" w:cs="Arial"/>
          <w:color w:val="auto"/>
        </w:rPr>
        <w:t xml:space="preserve"> </w:t>
      </w:r>
      <w:r w:rsidRPr="00537500" w:rsidR="002D627C">
        <w:rPr>
          <w:rFonts w:ascii="Arial" w:hAnsi="Arial" w:cs="Arial"/>
          <w:color w:val="auto"/>
        </w:rPr>
        <w:t xml:space="preserve">burden hours </w:t>
      </w:r>
      <w:r w:rsidRPr="00537500" w:rsidR="002D627C">
        <w:rPr>
          <w:rFonts w:ascii="Arial" w:hAnsi="Arial" w:cs="Arial"/>
          <w:b/>
          <w:bCs/>
          <w:color w:val="auto"/>
        </w:rPr>
        <w:t xml:space="preserve"> </w:t>
      </w:r>
    </w:p>
    <w:p w:rsidR="0075397E" w:rsidRDefault="0075397E" w14:paraId="6E939251" w14:textId="77777777">
      <w:pPr>
        <w:pStyle w:val="Default"/>
        <w:rPr>
          <w:rFonts w:ascii="Arial" w:hAnsi="Arial" w:cs="Arial"/>
          <w:b/>
          <w:color w:val="auto"/>
        </w:rPr>
      </w:pPr>
    </w:p>
    <w:p w:rsidRPr="00537500" w:rsidR="002D627C" w:rsidRDefault="002D627C" w14:paraId="2E611F78" w14:textId="77777777">
      <w:pPr>
        <w:pStyle w:val="Default"/>
        <w:rPr>
          <w:rFonts w:ascii="Arial" w:hAnsi="Arial" w:cs="Arial"/>
          <w:b/>
          <w:color w:val="auto"/>
        </w:rPr>
      </w:pPr>
      <w:r w:rsidRPr="00537500">
        <w:rPr>
          <w:rFonts w:ascii="Arial" w:hAnsi="Arial" w:cs="Arial"/>
          <w:b/>
          <w:color w:val="auto"/>
        </w:rPr>
        <w:t>Burden Hour Cost:</w:t>
      </w:r>
    </w:p>
    <w:p w:rsidRPr="00537500" w:rsidR="00346F4B" w:rsidRDefault="00261845" w14:paraId="5F0103C0" w14:textId="32F3A09A">
      <w:pPr>
        <w:pStyle w:val="Default"/>
        <w:rPr>
          <w:rFonts w:ascii="Arial" w:hAnsi="Arial" w:cs="Arial"/>
          <w:color w:val="auto"/>
        </w:rPr>
      </w:pPr>
      <w:r>
        <w:rPr>
          <w:rFonts w:ascii="Arial" w:hAnsi="Arial" w:cs="Arial"/>
          <w:color w:val="auto"/>
        </w:rPr>
        <w:t>5,500</w:t>
      </w:r>
      <w:r w:rsidRPr="00537500" w:rsidR="00BC0C65">
        <w:rPr>
          <w:rFonts w:ascii="Arial" w:hAnsi="Arial" w:cs="Arial"/>
          <w:color w:val="auto"/>
        </w:rPr>
        <w:t xml:space="preserve"> </w:t>
      </w:r>
      <w:r w:rsidRPr="00537500" w:rsidR="002D627C">
        <w:rPr>
          <w:rFonts w:ascii="Arial" w:hAnsi="Arial" w:cs="Arial"/>
          <w:color w:val="auto"/>
        </w:rPr>
        <w:t xml:space="preserve">miner requests x </w:t>
      </w:r>
      <w:r w:rsidR="00F3118F">
        <w:rPr>
          <w:rFonts w:ascii="Arial" w:hAnsi="Arial" w:cs="Arial"/>
          <w:color w:val="auto"/>
        </w:rPr>
        <w:t>5 minutes</w:t>
      </w:r>
      <w:r w:rsidRPr="00537500" w:rsidR="002D627C">
        <w:rPr>
          <w:rFonts w:ascii="Arial" w:hAnsi="Arial" w:cs="Arial"/>
          <w:color w:val="auto"/>
        </w:rPr>
        <w:t xml:space="preserve"> x $</w:t>
      </w:r>
      <w:r w:rsidR="00871984">
        <w:rPr>
          <w:rFonts w:ascii="Arial" w:hAnsi="Arial" w:cs="Arial"/>
          <w:color w:val="auto"/>
        </w:rPr>
        <w:t>35.31</w:t>
      </w:r>
      <w:r w:rsidRPr="00537500" w:rsidR="002D627C">
        <w:rPr>
          <w:rFonts w:ascii="Arial" w:hAnsi="Arial" w:cs="Arial"/>
          <w:color w:val="auto"/>
        </w:rPr>
        <w:t xml:space="preserve"> </w:t>
      </w:r>
      <w:r w:rsidR="00CA24B7">
        <w:rPr>
          <w:rFonts w:ascii="Arial" w:hAnsi="Arial" w:cs="Arial"/>
          <w:color w:val="auto"/>
        </w:rPr>
        <w:t>per hour</w:t>
      </w:r>
      <w:r w:rsidR="00CA24B7">
        <w:rPr>
          <w:rFonts w:ascii="Arial" w:hAnsi="Arial" w:cs="Arial"/>
          <w:color w:val="auto"/>
        </w:rPr>
        <w:tab/>
      </w:r>
      <w:r w:rsidR="00CA24B7">
        <w:rPr>
          <w:rFonts w:ascii="Arial" w:hAnsi="Arial" w:cs="Arial"/>
          <w:color w:val="auto"/>
        </w:rPr>
        <w:tab/>
      </w:r>
      <w:r w:rsidRPr="00537500" w:rsidR="002D627C">
        <w:rPr>
          <w:rFonts w:ascii="Arial" w:hAnsi="Arial" w:cs="Arial"/>
          <w:color w:val="auto"/>
        </w:rPr>
        <w:t>= $</w:t>
      </w:r>
      <w:r>
        <w:rPr>
          <w:rFonts w:ascii="Arial" w:hAnsi="Arial" w:cs="Arial"/>
          <w:color w:val="auto"/>
        </w:rPr>
        <w:t>16,</w:t>
      </w:r>
      <w:r w:rsidR="0075397E">
        <w:rPr>
          <w:rFonts w:ascii="Arial" w:hAnsi="Arial" w:cs="Arial"/>
          <w:color w:val="auto"/>
        </w:rPr>
        <w:t>184</w:t>
      </w:r>
    </w:p>
    <w:p w:rsidRPr="00AC3518" w:rsidR="00346F4B" w:rsidRDefault="00CC6B77" w14:paraId="44F9CFB1" w14:textId="4F7FB6CD">
      <w:pPr>
        <w:pStyle w:val="Default"/>
        <w:rPr>
          <w:rFonts w:ascii="Arial" w:hAnsi="Arial" w:cs="Arial"/>
          <w:color w:val="auto"/>
          <w:u w:val="single"/>
        </w:rPr>
      </w:pPr>
      <w:r>
        <w:rPr>
          <w:rFonts w:ascii="Arial" w:hAnsi="Arial" w:cs="Arial"/>
          <w:color w:val="auto"/>
        </w:rPr>
        <w:t>2</w:t>
      </w:r>
      <w:r w:rsidRPr="00537500" w:rsidR="00384876">
        <w:rPr>
          <w:rFonts w:ascii="Arial" w:hAnsi="Arial" w:cs="Arial"/>
          <w:color w:val="auto"/>
        </w:rPr>
        <w:t>,000</w:t>
      </w:r>
      <w:r w:rsidRPr="00537500" w:rsidR="00BC0C65">
        <w:rPr>
          <w:rFonts w:ascii="Arial" w:hAnsi="Arial" w:cs="Arial"/>
          <w:color w:val="auto"/>
        </w:rPr>
        <w:t xml:space="preserve"> </w:t>
      </w:r>
      <w:r w:rsidRPr="00537500" w:rsidR="002D627C">
        <w:rPr>
          <w:rFonts w:ascii="Arial" w:hAnsi="Arial" w:cs="Arial"/>
          <w:color w:val="auto"/>
        </w:rPr>
        <w:t xml:space="preserve">instructor requests x </w:t>
      </w:r>
      <w:r w:rsidR="00F3118F">
        <w:rPr>
          <w:rFonts w:ascii="Arial" w:hAnsi="Arial" w:cs="Arial"/>
          <w:color w:val="auto"/>
        </w:rPr>
        <w:t>5 minutes</w:t>
      </w:r>
      <w:r w:rsidRPr="00537500" w:rsidR="002D627C">
        <w:rPr>
          <w:rFonts w:ascii="Arial" w:hAnsi="Arial" w:cs="Arial"/>
          <w:color w:val="auto"/>
        </w:rPr>
        <w:t xml:space="preserve"> x $</w:t>
      </w:r>
      <w:r w:rsidR="00871984">
        <w:rPr>
          <w:rFonts w:ascii="Arial" w:hAnsi="Arial" w:cs="Arial"/>
          <w:color w:val="auto"/>
        </w:rPr>
        <w:t xml:space="preserve">73.40 </w:t>
      </w:r>
      <w:r w:rsidR="00CA24B7">
        <w:rPr>
          <w:rFonts w:ascii="Arial" w:hAnsi="Arial" w:cs="Arial"/>
          <w:color w:val="auto"/>
        </w:rPr>
        <w:t>per hour</w:t>
      </w:r>
      <w:r w:rsidR="00CA24B7">
        <w:rPr>
          <w:rFonts w:ascii="Arial" w:hAnsi="Arial" w:cs="Arial"/>
          <w:color w:val="auto"/>
        </w:rPr>
        <w:tab/>
      </w:r>
      <w:r w:rsidRPr="00537500" w:rsidR="002D627C">
        <w:rPr>
          <w:rFonts w:ascii="Arial" w:hAnsi="Arial" w:cs="Arial"/>
          <w:color w:val="auto"/>
        </w:rPr>
        <w:t xml:space="preserve">= </w:t>
      </w:r>
      <w:r w:rsidRPr="00460C23" w:rsidR="002D627C">
        <w:rPr>
          <w:rFonts w:ascii="Arial" w:hAnsi="Arial" w:cs="Arial"/>
          <w:color w:val="auto"/>
          <w:u w:val="single"/>
        </w:rPr>
        <w:t>$</w:t>
      </w:r>
      <w:r w:rsidR="0075397E">
        <w:rPr>
          <w:rFonts w:ascii="Arial" w:hAnsi="Arial" w:cs="Arial"/>
          <w:color w:val="auto"/>
          <w:u w:val="single"/>
        </w:rPr>
        <w:t>12,233</w:t>
      </w:r>
    </w:p>
    <w:p w:rsidRPr="00537500" w:rsidR="00CA24B7" w:rsidRDefault="00CA24B7" w14:paraId="3EA18534" w14:textId="5705C95A">
      <w:pPr>
        <w:pStyle w:val="Default"/>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t>Total burden hour cost</w:t>
      </w:r>
      <w:r>
        <w:rPr>
          <w:rFonts w:ascii="Arial" w:hAnsi="Arial" w:cs="Arial"/>
          <w:color w:val="auto"/>
        </w:rPr>
        <w:tab/>
      </w:r>
      <w:r>
        <w:rPr>
          <w:rFonts w:ascii="Arial" w:hAnsi="Arial" w:cs="Arial"/>
          <w:color w:val="auto"/>
        </w:rPr>
        <w:tab/>
      </w:r>
      <w:r>
        <w:rPr>
          <w:rFonts w:ascii="Arial" w:hAnsi="Arial" w:cs="Arial"/>
          <w:color w:val="auto"/>
        </w:rPr>
        <w:tab/>
        <w:t>= $</w:t>
      </w:r>
      <w:r w:rsidR="00261845">
        <w:rPr>
          <w:rFonts w:ascii="Arial" w:hAnsi="Arial" w:cs="Arial"/>
          <w:color w:val="auto"/>
        </w:rPr>
        <w:t>28,</w:t>
      </w:r>
      <w:r w:rsidR="0075397E">
        <w:rPr>
          <w:rFonts w:ascii="Arial" w:hAnsi="Arial" w:cs="Arial"/>
          <w:color w:val="auto"/>
        </w:rPr>
        <w:t>417</w:t>
      </w:r>
    </w:p>
    <w:p w:rsidRPr="00537500" w:rsidR="005A5DCA" w:rsidRDefault="005A5DCA" w14:paraId="557FF5CE" w14:textId="77777777">
      <w:pPr>
        <w:pStyle w:val="Default"/>
        <w:rPr>
          <w:rFonts w:ascii="Arial" w:hAnsi="Arial" w:cs="Arial"/>
          <w:color w:val="auto"/>
        </w:rPr>
      </w:pPr>
    </w:p>
    <w:p w:rsidRPr="00537500" w:rsidR="00E07DC2" w:rsidRDefault="002D627C" w14:paraId="2905B87A" w14:textId="6D29DFA5">
      <w:pPr>
        <w:pStyle w:val="Default"/>
        <w:rPr>
          <w:rFonts w:ascii="Arial" w:hAnsi="Arial" w:cs="Arial"/>
          <w:b/>
          <w:color w:val="auto"/>
        </w:rPr>
      </w:pPr>
      <w:r w:rsidRPr="00537500">
        <w:rPr>
          <w:rFonts w:ascii="Arial" w:hAnsi="Arial" w:cs="Arial"/>
          <w:b/>
          <w:color w:val="auto"/>
        </w:rPr>
        <w:t>Total burden hour cost = $</w:t>
      </w:r>
      <w:r w:rsidR="00261845">
        <w:rPr>
          <w:rFonts w:ascii="Arial" w:hAnsi="Arial" w:cs="Arial"/>
          <w:b/>
          <w:color w:val="auto"/>
        </w:rPr>
        <w:t>28,</w:t>
      </w:r>
      <w:r w:rsidR="0075397E">
        <w:rPr>
          <w:rFonts w:ascii="Arial" w:hAnsi="Arial" w:cs="Arial"/>
          <w:b/>
          <w:color w:val="auto"/>
        </w:rPr>
        <w:t>417</w:t>
      </w:r>
    </w:p>
    <w:p w:rsidRPr="00537500" w:rsidR="00E07DC2" w:rsidRDefault="00E07DC2" w14:paraId="5B82F596" w14:textId="77F93D94">
      <w:pPr>
        <w:pStyle w:val="Default"/>
        <w:rPr>
          <w:rFonts w:ascii="Arial" w:hAnsi="Arial" w:cs="Arial"/>
          <w:b/>
          <w:color w:val="auto"/>
        </w:rPr>
      </w:pPr>
      <w:r w:rsidRPr="00537500">
        <w:rPr>
          <w:rFonts w:ascii="Arial" w:hAnsi="Arial" w:cs="Arial"/>
          <w:b/>
          <w:color w:val="auto"/>
        </w:rPr>
        <w:t xml:space="preserve">Total responses </w:t>
      </w:r>
      <w:r w:rsidR="00261845">
        <w:rPr>
          <w:rFonts w:ascii="Arial" w:hAnsi="Arial" w:cs="Arial"/>
          <w:b/>
          <w:color w:val="auto"/>
        </w:rPr>
        <w:t>7,500</w:t>
      </w:r>
    </w:p>
    <w:p w:rsidRPr="00537500" w:rsidR="00346F4B" w:rsidRDefault="00E07DC2" w14:paraId="4A147074" w14:textId="2FBC5E3D">
      <w:pPr>
        <w:pStyle w:val="Default"/>
        <w:rPr>
          <w:rFonts w:ascii="Arial" w:hAnsi="Arial" w:cs="Arial"/>
          <w:b/>
          <w:color w:val="auto"/>
        </w:rPr>
      </w:pPr>
      <w:r w:rsidRPr="00537500">
        <w:rPr>
          <w:rFonts w:ascii="Arial" w:hAnsi="Arial" w:cs="Arial"/>
          <w:b/>
          <w:color w:val="auto"/>
        </w:rPr>
        <w:t>Total respondents =</w:t>
      </w:r>
      <w:r w:rsidRPr="00537500" w:rsidR="002D627C">
        <w:rPr>
          <w:rFonts w:ascii="Arial" w:hAnsi="Arial" w:cs="Arial"/>
          <w:b/>
          <w:color w:val="auto"/>
        </w:rPr>
        <w:t xml:space="preserve"> </w:t>
      </w:r>
      <w:r w:rsidR="00261845">
        <w:rPr>
          <w:rFonts w:ascii="Arial" w:hAnsi="Arial" w:cs="Arial"/>
          <w:b/>
          <w:color w:val="auto"/>
        </w:rPr>
        <w:t>7,500</w:t>
      </w:r>
    </w:p>
    <w:p w:rsidRPr="00537500" w:rsidR="002D627C" w:rsidRDefault="002D627C" w14:paraId="0D2B00BD" w14:textId="77777777">
      <w:pPr>
        <w:pStyle w:val="Default"/>
        <w:rPr>
          <w:rFonts w:ascii="Arial" w:hAnsi="Arial" w:cs="Arial"/>
          <w:color w:val="auto"/>
        </w:rPr>
      </w:pPr>
    </w:p>
    <w:p w:rsidRPr="00537500" w:rsidR="007557D6" w:rsidP="007557D6" w:rsidRDefault="007557D6" w14:paraId="45C80A08" w14:textId="77777777">
      <w:pPr>
        <w:rPr>
          <w:rFonts w:ascii="Arial" w:hAnsi="Arial" w:cs="Arial"/>
          <w:b/>
        </w:rPr>
      </w:pPr>
      <w:r w:rsidRPr="00537500">
        <w:rPr>
          <w:rFonts w:ascii="Arial" w:hAnsi="Arial" w:cs="Arial"/>
          <w:b/>
        </w:rPr>
        <w:t xml:space="preserve">13. Provide an estimate for the total annual cost burden to respondents or recordkeepers resulting from the collection of information. (Do not include the cost of any hour burden </w:t>
      </w:r>
      <w:r w:rsidRPr="00537500" w:rsidR="00D57E15">
        <w:rPr>
          <w:rFonts w:ascii="Arial" w:hAnsi="Arial" w:cs="Arial"/>
          <w:b/>
        </w:rPr>
        <w:t>already reflected on the burden worksheet</w:t>
      </w:r>
      <w:r w:rsidRPr="00537500">
        <w:rPr>
          <w:rFonts w:ascii="Arial" w:hAnsi="Arial" w:cs="Arial"/>
          <w:b/>
        </w:rPr>
        <w:t>).</w:t>
      </w:r>
    </w:p>
    <w:p w:rsidRPr="00537500" w:rsidR="007557D6" w:rsidP="007557D6" w:rsidRDefault="007557D6" w14:paraId="2635B7AA" w14:textId="77777777">
      <w:pPr>
        <w:rPr>
          <w:rFonts w:ascii="Arial" w:hAnsi="Arial" w:cs="Arial"/>
          <w:b/>
        </w:rPr>
      </w:pPr>
      <w:r w:rsidRPr="00537500">
        <w:rPr>
          <w:rFonts w:ascii="Arial" w:hAnsi="Arial" w:cs="Arial"/>
          <w:b/>
        </w:rPr>
        <w:t xml:space="preserve">* The cost estimate should be split into two components: (a) a total capital and start-up cost component (annualized over its expected useful life) and (b) a total operation and maintenance and purchase of services component. </w:t>
      </w:r>
      <w:r w:rsidRPr="00537500" w:rsidR="001157B3">
        <w:rPr>
          <w:rFonts w:ascii="Arial" w:hAnsi="Arial" w:cs="Arial"/>
          <w:b/>
        </w:rPr>
        <w:t xml:space="preserve"> </w:t>
      </w:r>
      <w:r w:rsidRPr="00537500">
        <w:rPr>
          <w:rFonts w:ascii="Arial" w:hAnsi="Arial" w:cs="Arial"/>
          <w:b/>
        </w:rPr>
        <w:t>The estimates should take into account costs associated with generating, maintaining, and disclosing or providing the information.</w:t>
      </w:r>
      <w:r w:rsidRPr="00537500" w:rsidR="001157B3">
        <w:rPr>
          <w:rFonts w:ascii="Arial" w:hAnsi="Arial" w:cs="Arial"/>
          <w:b/>
        </w:rPr>
        <w:t xml:space="preserve"> </w:t>
      </w:r>
      <w:r w:rsidRPr="00537500">
        <w:rPr>
          <w:rFonts w:ascii="Arial" w:hAnsi="Arial" w:cs="Arial"/>
          <w:b/>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37500" w:rsidR="007557D6" w:rsidP="007557D6" w:rsidRDefault="007557D6" w14:paraId="75D3B7AA" w14:textId="77777777">
      <w:pPr>
        <w:rPr>
          <w:rFonts w:ascii="Arial" w:hAnsi="Arial" w:cs="Arial"/>
          <w:b/>
        </w:rPr>
      </w:pPr>
      <w:r w:rsidRPr="00537500">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37500" w:rsidR="007557D6" w:rsidP="007557D6" w:rsidRDefault="007557D6" w14:paraId="5639FCD4" w14:textId="77777777">
      <w:pPr>
        <w:rPr>
          <w:rFonts w:ascii="Arial" w:hAnsi="Arial" w:cs="Arial"/>
          <w:b/>
        </w:rPr>
      </w:pPr>
      <w:r w:rsidRPr="00537500">
        <w:rPr>
          <w:rFonts w:ascii="Arial" w:hAnsi="Arial" w:cs="Arial"/>
          <w:b/>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37500" w:rsidR="002D627C" w:rsidRDefault="002D627C" w14:paraId="09A52577" w14:textId="77777777">
      <w:pPr>
        <w:pStyle w:val="Default"/>
        <w:ind w:left="360"/>
        <w:rPr>
          <w:rFonts w:ascii="Arial" w:hAnsi="Arial" w:cs="Arial"/>
          <w:color w:val="auto"/>
        </w:rPr>
      </w:pPr>
      <w:r w:rsidRPr="00537500">
        <w:rPr>
          <w:rFonts w:ascii="Arial" w:hAnsi="Arial" w:cs="Arial"/>
          <w:b/>
          <w:bCs/>
          <w:color w:val="auto"/>
        </w:rPr>
        <w:t xml:space="preserve"> </w:t>
      </w:r>
    </w:p>
    <w:p w:rsidRPr="00537500" w:rsidR="002D627C" w:rsidRDefault="00BE3932" w14:paraId="1F9AEE8B" w14:textId="77777777">
      <w:pPr>
        <w:pStyle w:val="Default"/>
        <w:rPr>
          <w:rFonts w:ascii="Arial" w:hAnsi="Arial" w:cs="Arial"/>
          <w:color w:val="auto"/>
        </w:rPr>
      </w:pPr>
      <w:r>
        <w:rPr>
          <w:rFonts w:ascii="Arial" w:hAnsi="Arial" w:cs="Arial"/>
          <w:b/>
          <w:bCs/>
          <w:color w:val="auto"/>
        </w:rPr>
        <w:lastRenderedPageBreak/>
        <w:t xml:space="preserve">Annual </w:t>
      </w:r>
      <w:r w:rsidRPr="00537500" w:rsidR="002D627C">
        <w:rPr>
          <w:rFonts w:ascii="Arial" w:hAnsi="Arial" w:cs="Arial"/>
          <w:b/>
          <w:bCs/>
          <w:color w:val="auto"/>
        </w:rPr>
        <w:t>Cost Burden</w:t>
      </w:r>
      <w:r>
        <w:rPr>
          <w:rFonts w:ascii="Arial" w:hAnsi="Arial" w:cs="Arial"/>
          <w:b/>
          <w:bCs/>
          <w:color w:val="auto"/>
        </w:rPr>
        <w:t>:</w:t>
      </w:r>
    </w:p>
    <w:p w:rsidR="00564607" w:rsidRDefault="00564607" w14:paraId="15BE19B3" w14:textId="77777777">
      <w:pPr>
        <w:pStyle w:val="Default"/>
        <w:rPr>
          <w:rFonts w:ascii="Arial" w:hAnsi="Arial" w:cs="Arial"/>
          <w:color w:val="auto"/>
        </w:rPr>
      </w:pPr>
    </w:p>
    <w:p w:rsidR="00F375B5" w:rsidRDefault="00224646" w14:paraId="38EC9B47" w14:textId="60A00CFC">
      <w:pPr>
        <w:pStyle w:val="Default"/>
        <w:rPr>
          <w:rFonts w:ascii="Arial" w:hAnsi="Arial" w:cs="Arial"/>
          <w:color w:val="auto"/>
        </w:rPr>
      </w:pPr>
      <w:r>
        <w:rPr>
          <w:rFonts w:ascii="Arial" w:hAnsi="Arial" w:cs="Arial"/>
          <w:color w:val="auto"/>
        </w:rPr>
        <w:t>MSHA associates</w:t>
      </w:r>
      <w:r w:rsidR="00F375B5">
        <w:rPr>
          <w:rFonts w:ascii="Arial" w:hAnsi="Arial" w:cs="Arial"/>
          <w:color w:val="auto"/>
        </w:rPr>
        <w:t xml:space="preserve"> no capital or start-up costs with this </w:t>
      </w:r>
      <w:r w:rsidR="00275457">
        <w:rPr>
          <w:rFonts w:ascii="Arial" w:hAnsi="Arial" w:cs="Arial"/>
          <w:color w:val="auto"/>
        </w:rPr>
        <w:t>collection of information</w:t>
      </w:r>
      <w:r w:rsidR="00F375B5">
        <w:rPr>
          <w:rFonts w:ascii="Arial" w:hAnsi="Arial" w:cs="Arial"/>
          <w:color w:val="auto"/>
        </w:rPr>
        <w:t>.</w:t>
      </w:r>
    </w:p>
    <w:p w:rsidR="00F375B5" w:rsidRDefault="00F375B5" w14:paraId="680DD5EC" w14:textId="77777777">
      <w:pPr>
        <w:pStyle w:val="Default"/>
        <w:rPr>
          <w:rFonts w:ascii="Arial" w:hAnsi="Arial" w:cs="Arial"/>
          <w:color w:val="auto"/>
        </w:rPr>
      </w:pPr>
    </w:p>
    <w:p w:rsidRPr="00CC2224" w:rsidR="00275457" w:rsidRDefault="00F375B5" w14:paraId="75D4A47C" w14:textId="77777777">
      <w:pPr>
        <w:pStyle w:val="Default"/>
        <w:rPr>
          <w:rFonts w:ascii="Arial" w:hAnsi="Arial" w:cs="Arial"/>
          <w:b/>
          <w:color w:val="auto"/>
        </w:rPr>
      </w:pPr>
      <w:r w:rsidRPr="00CC2224">
        <w:rPr>
          <w:rFonts w:ascii="Arial" w:hAnsi="Arial" w:cs="Arial"/>
          <w:b/>
          <w:color w:val="auto"/>
        </w:rPr>
        <w:t>Maintenance and Operations</w:t>
      </w:r>
      <w:r w:rsidR="00275457">
        <w:rPr>
          <w:rFonts w:ascii="Arial" w:hAnsi="Arial" w:cs="Arial"/>
          <w:b/>
          <w:color w:val="auto"/>
        </w:rPr>
        <w:t>:</w:t>
      </w:r>
    </w:p>
    <w:p w:rsidRPr="00537500" w:rsidR="002D627C" w:rsidRDefault="002D627C" w14:paraId="79B71C82" w14:textId="771F121C">
      <w:pPr>
        <w:pStyle w:val="Default"/>
        <w:rPr>
          <w:rFonts w:ascii="Arial" w:hAnsi="Arial" w:cs="Arial"/>
          <w:color w:val="auto"/>
        </w:rPr>
      </w:pPr>
      <w:r w:rsidRPr="00537500">
        <w:rPr>
          <w:rFonts w:ascii="Arial" w:hAnsi="Arial" w:cs="Arial"/>
          <w:color w:val="auto"/>
        </w:rPr>
        <w:t xml:space="preserve">MSHA estimates that </w:t>
      </w:r>
      <w:r w:rsidR="00BE3932">
        <w:rPr>
          <w:rFonts w:ascii="Arial" w:hAnsi="Arial" w:cs="Arial"/>
          <w:color w:val="auto"/>
        </w:rPr>
        <w:t>1</w:t>
      </w:r>
      <w:r w:rsidR="005238E4">
        <w:rPr>
          <w:rFonts w:ascii="Arial" w:hAnsi="Arial" w:cs="Arial"/>
          <w:color w:val="auto"/>
        </w:rPr>
        <w:t>5</w:t>
      </w:r>
      <w:r w:rsidR="00BE3932">
        <w:rPr>
          <w:rFonts w:ascii="Arial" w:hAnsi="Arial" w:cs="Arial"/>
          <w:color w:val="auto"/>
        </w:rPr>
        <w:t>0</w:t>
      </w:r>
      <w:r w:rsidRPr="00537500" w:rsidR="0033118C">
        <w:rPr>
          <w:rFonts w:ascii="Arial" w:hAnsi="Arial" w:cs="Arial"/>
          <w:color w:val="auto"/>
        </w:rPr>
        <w:t xml:space="preserve"> </w:t>
      </w:r>
      <w:r w:rsidRPr="00537500">
        <w:rPr>
          <w:rFonts w:ascii="Arial" w:hAnsi="Arial" w:cs="Arial"/>
          <w:color w:val="auto"/>
        </w:rPr>
        <w:t>applicants will mail forms to MSHA</w:t>
      </w:r>
      <w:r w:rsidRPr="00537500" w:rsidR="00E07DC2">
        <w:rPr>
          <w:rFonts w:ascii="Arial" w:hAnsi="Arial" w:cs="Arial"/>
          <w:color w:val="auto"/>
        </w:rPr>
        <w:t>.</w:t>
      </w:r>
      <w:r w:rsidRPr="00537500">
        <w:rPr>
          <w:rFonts w:ascii="Arial" w:hAnsi="Arial" w:cs="Arial"/>
          <w:color w:val="auto"/>
        </w:rPr>
        <w:t xml:space="preserve">  </w:t>
      </w:r>
    </w:p>
    <w:p w:rsidRPr="00537500" w:rsidR="002D627C" w:rsidRDefault="002D627C" w14:paraId="00CDA3FD" w14:textId="77777777">
      <w:pPr>
        <w:pStyle w:val="Default"/>
        <w:rPr>
          <w:rFonts w:ascii="Arial" w:hAnsi="Arial" w:cs="Arial"/>
          <w:color w:val="auto"/>
        </w:rPr>
      </w:pPr>
      <w:r w:rsidRPr="00537500">
        <w:rPr>
          <w:rFonts w:ascii="Arial" w:hAnsi="Arial" w:cs="Arial"/>
          <w:color w:val="auto"/>
        </w:rPr>
        <w:t xml:space="preserve"> </w:t>
      </w:r>
    </w:p>
    <w:p w:rsidRPr="00537500" w:rsidR="002D627C" w:rsidP="00564607" w:rsidRDefault="00CC6B77" w14:paraId="6C18BEA8" w14:textId="4A9032AC">
      <w:pPr>
        <w:ind w:firstLine="720"/>
        <w:rPr>
          <w:rFonts w:ascii="Arial" w:hAnsi="Arial" w:cs="Arial"/>
        </w:rPr>
      </w:pPr>
      <w:r>
        <w:rPr>
          <w:rFonts w:ascii="Arial" w:hAnsi="Arial" w:cs="Arial"/>
        </w:rPr>
        <w:t>1</w:t>
      </w:r>
      <w:r w:rsidR="005238E4">
        <w:rPr>
          <w:rFonts w:ascii="Arial" w:hAnsi="Arial" w:cs="Arial"/>
        </w:rPr>
        <w:t>5</w:t>
      </w:r>
      <w:r>
        <w:rPr>
          <w:rFonts w:ascii="Arial" w:hAnsi="Arial" w:cs="Arial"/>
        </w:rPr>
        <w:t>0</w:t>
      </w:r>
      <w:r w:rsidRPr="00537500" w:rsidR="00EC47BA">
        <w:rPr>
          <w:rFonts w:ascii="Arial" w:hAnsi="Arial" w:cs="Arial"/>
        </w:rPr>
        <w:t xml:space="preserve"> </w:t>
      </w:r>
      <w:r w:rsidR="00BE3932">
        <w:rPr>
          <w:rFonts w:ascii="Arial" w:hAnsi="Arial" w:cs="Arial"/>
        </w:rPr>
        <w:t>mailings x</w:t>
      </w:r>
      <w:r w:rsidRPr="00537500" w:rsidR="002D627C">
        <w:rPr>
          <w:rFonts w:ascii="Arial" w:hAnsi="Arial" w:cs="Arial"/>
        </w:rPr>
        <w:t xml:space="preserve"> $</w:t>
      </w:r>
      <w:r w:rsidR="005238E4">
        <w:rPr>
          <w:rFonts w:ascii="Arial" w:hAnsi="Arial" w:cs="Arial"/>
        </w:rPr>
        <w:t>0.50</w:t>
      </w:r>
      <w:r w:rsidRPr="00537500" w:rsidR="002D627C">
        <w:rPr>
          <w:rFonts w:ascii="Arial" w:hAnsi="Arial" w:cs="Arial"/>
        </w:rPr>
        <w:t xml:space="preserve"> postage = </w:t>
      </w:r>
      <w:r w:rsidRPr="00537500" w:rsidR="005A5DCA">
        <w:rPr>
          <w:rFonts w:ascii="Arial" w:hAnsi="Arial" w:cs="Arial"/>
        </w:rPr>
        <w:t>$</w:t>
      </w:r>
      <w:r w:rsidR="005238E4">
        <w:rPr>
          <w:rFonts w:ascii="Arial" w:hAnsi="Arial" w:cs="Arial"/>
        </w:rPr>
        <w:t>75</w:t>
      </w:r>
    </w:p>
    <w:p w:rsidRPr="00537500" w:rsidR="005A5DCA" w:rsidP="005A5DCA" w:rsidRDefault="005A5DCA" w14:paraId="0C571125" w14:textId="77777777">
      <w:pPr>
        <w:pStyle w:val="Default"/>
        <w:rPr>
          <w:rFonts w:ascii="Arial" w:hAnsi="Arial" w:cs="Arial"/>
        </w:rPr>
      </w:pPr>
    </w:p>
    <w:p w:rsidR="005238E4" w:rsidRDefault="002D627C" w14:paraId="03397CDB" w14:textId="18F4D617">
      <w:pPr>
        <w:pStyle w:val="Default"/>
        <w:rPr>
          <w:rFonts w:ascii="Arial" w:hAnsi="Arial" w:cs="Arial"/>
          <w:b/>
          <w:bCs/>
          <w:color w:val="auto"/>
        </w:rPr>
      </w:pPr>
      <w:r w:rsidRPr="00537500">
        <w:rPr>
          <w:rFonts w:ascii="Arial" w:hAnsi="Arial" w:cs="Arial"/>
          <w:b/>
          <w:bCs/>
          <w:color w:val="auto"/>
        </w:rPr>
        <w:t xml:space="preserve">Total </w:t>
      </w:r>
      <w:r w:rsidRPr="00537500" w:rsidR="0033118C">
        <w:rPr>
          <w:rFonts w:ascii="Arial" w:hAnsi="Arial" w:cs="Arial"/>
          <w:b/>
          <w:bCs/>
          <w:color w:val="auto"/>
        </w:rPr>
        <w:t xml:space="preserve">Cost </w:t>
      </w:r>
      <w:r w:rsidRPr="00537500">
        <w:rPr>
          <w:rFonts w:ascii="Arial" w:hAnsi="Arial" w:cs="Arial"/>
          <w:b/>
          <w:bCs/>
          <w:color w:val="auto"/>
        </w:rPr>
        <w:t>Burden = $</w:t>
      </w:r>
      <w:r w:rsidR="005238E4">
        <w:rPr>
          <w:rFonts w:ascii="Arial" w:hAnsi="Arial" w:cs="Arial"/>
          <w:b/>
          <w:bCs/>
          <w:color w:val="auto"/>
        </w:rPr>
        <w:t>75</w:t>
      </w:r>
    </w:p>
    <w:p w:rsidRPr="00537500" w:rsidR="00AC3518" w:rsidRDefault="00AC3518" w14:paraId="381542AE" w14:textId="77777777">
      <w:pPr>
        <w:pStyle w:val="Default"/>
        <w:rPr>
          <w:rFonts w:ascii="Arial" w:hAnsi="Arial" w:cs="Arial"/>
          <w:color w:val="auto"/>
        </w:rPr>
      </w:pPr>
    </w:p>
    <w:p w:rsidRPr="00537500" w:rsidR="002D627C" w:rsidRDefault="002D627C" w14:paraId="22ABD405" w14:textId="77777777">
      <w:pPr>
        <w:pStyle w:val="Default"/>
        <w:rPr>
          <w:rFonts w:ascii="Arial" w:hAnsi="Arial" w:cs="Arial"/>
          <w:color w:val="auto"/>
        </w:rPr>
      </w:pPr>
      <w:r w:rsidRPr="00537500">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Pr="00537500" w:rsidR="002D627C" w:rsidRDefault="002D627C" w14:paraId="34F1903F" w14:textId="77777777">
      <w:pPr>
        <w:pStyle w:val="Default"/>
        <w:ind w:left="720"/>
        <w:rPr>
          <w:rFonts w:ascii="Arial" w:hAnsi="Arial" w:cs="Arial"/>
          <w:color w:val="auto"/>
        </w:rPr>
      </w:pPr>
      <w:r w:rsidRPr="00537500">
        <w:rPr>
          <w:rFonts w:ascii="Arial" w:hAnsi="Arial" w:cs="Arial"/>
          <w:color w:val="auto"/>
        </w:rPr>
        <w:t xml:space="preserve"> </w:t>
      </w:r>
    </w:p>
    <w:p w:rsidR="003667E1" w:rsidP="00041BA3" w:rsidRDefault="000A0550" w14:paraId="32377EDB" w14:textId="5B829FE0">
      <w:pPr>
        <w:pStyle w:val="Default"/>
        <w:rPr>
          <w:rFonts w:ascii="Arial" w:hAnsi="Arial" w:cs="Arial"/>
          <w:color w:val="auto"/>
        </w:rPr>
      </w:pPr>
      <w:r w:rsidRPr="000A0550">
        <w:rPr>
          <w:rFonts w:ascii="Arial" w:hAnsi="Arial" w:cs="Arial"/>
          <w:color w:val="auto"/>
        </w:rPr>
        <w:t>MSHA estimates the cost to operate and maintain MSHA’s MIIN system is based on: the annual operating cost for the MIIN system which includes one contracted employee; the cost to process MSHA Form 5000</w:t>
      </w:r>
      <w:r w:rsidR="00224646">
        <w:rPr>
          <w:rFonts w:ascii="Arial" w:hAnsi="Arial" w:cs="Arial"/>
          <w:color w:val="auto"/>
        </w:rPr>
        <w:t>-</w:t>
      </w:r>
      <w:r w:rsidRPr="000A0550">
        <w:rPr>
          <w:rFonts w:ascii="Arial" w:hAnsi="Arial" w:cs="Arial"/>
          <w:color w:val="auto"/>
        </w:rPr>
        <w:t xml:space="preserve">46; and, the cost to mail MIIN information to miners.  </w:t>
      </w:r>
    </w:p>
    <w:p w:rsidR="00224646" w:rsidP="00041BA3" w:rsidRDefault="00224646" w14:paraId="160A535B" w14:textId="77777777">
      <w:pPr>
        <w:pStyle w:val="Default"/>
        <w:rPr>
          <w:rFonts w:ascii="Arial" w:hAnsi="Arial" w:cs="Arial"/>
          <w:color w:val="auto"/>
        </w:rPr>
      </w:pPr>
    </w:p>
    <w:p w:rsidRPr="00537500" w:rsidR="003667E1" w:rsidP="00041BA3" w:rsidRDefault="003667E1" w14:paraId="252C7B97" w14:textId="4A18F664">
      <w:pPr>
        <w:pStyle w:val="Default"/>
        <w:rPr>
          <w:rFonts w:ascii="Arial" w:hAnsi="Arial" w:cs="Arial"/>
          <w:color w:val="auto"/>
        </w:rPr>
      </w:pPr>
      <w:r>
        <w:rPr>
          <w:rFonts w:ascii="Arial" w:hAnsi="Arial" w:cs="Arial"/>
        </w:rPr>
        <w:t>A</w:t>
      </w:r>
      <w:r w:rsidRPr="002A54B4">
        <w:rPr>
          <w:rFonts w:ascii="Arial" w:hAnsi="Arial" w:cs="Arial"/>
        </w:rPr>
        <w:t xml:space="preserve"> </w:t>
      </w:r>
      <w:r>
        <w:rPr>
          <w:rFonts w:ascii="Arial" w:hAnsi="Arial" w:cs="Arial"/>
        </w:rPr>
        <w:t xml:space="preserve">compliance specialist and support person </w:t>
      </w:r>
      <w:r w:rsidRPr="002A54B4">
        <w:rPr>
          <w:rFonts w:ascii="Arial" w:hAnsi="Arial" w:cs="Arial"/>
        </w:rPr>
        <w:t>(O</w:t>
      </w:r>
      <w:r w:rsidR="00275457">
        <w:rPr>
          <w:rFonts w:ascii="Arial" w:hAnsi="Arial" w:cs="Arial"/>
        </w:rPr>
        <w:t xml:space="preserve">ffice of </w:t>
      </w:r>
      <w:r w:rsidRPr="002A54B4">
        <w:rPr>
          <w:rFonts w:ascii="Arial" w:hAnsi="Arial" w:cs="Arial"/>
        </w:rPr>
        <w:t>P</w:t>
      </w:r>
      <w:r w:rsidR="00275457">
        <w:rPr>
          <w:rFonts w:ascii="Arial" w:hAnsi="Arial" w:cs="Arial"/>
        </w:rPr>
        <w:t xml:space="preserve">ersonnel </w:t>
      </w:r>
      <w:r w:rsidRPr="002A54B4">
        <w:rPr>
          <w:rFonts w:ascii="Arial" w:hAnsi="Arial" w:cs="Arial"/>
        </w:rPr>
        <w:t>M</w:t>
      </w:r>
      <w:r w:rsidR="00275457">
        <w:rPr>
          <w:rFonts w:ascii="Arial" w:hAnsi="Arial" w:cs="Arial"/>
        </w:rPr>
        <w:t>anagement</w:t>
      </w:r>
      <w:r w:rsidRPr="002A54B4">
        <w:rPr>
          <w:rFonts w:ascii="Arial" w:hAnsi="Arial" w:cs="Arial"/>
        </w:rPr>
        <w:t xml:space="preserve"> job series 18</w:t>
      </w:r>
      <w:r>
        <w:rPr>
          <w:rFonts w:ascii="Arial" w:hAnsi="Arial" w:cs="Arial"/>
        </w:rPr>
        <w:t>0</w:t>
      </w:r>
      <w:r w:rsidRPr="002A54B4">
        <w:rPr>
          <w:rFonts w:ascii="Arial" w:hAnsi="Arial" w:cs="Arial"/>
        </w:rPr>
        <w:t>2) at the GS-</w:t>
      </w:r>
      <w:r>
        <w:rPr>
          <w:rFonts w:ascii="Arial" w:hAnsi="Arial" w:cs="Arial"/>
        </w:rPr>
        <w:t>6</w:t>
      </w:r>
      <w:r w:rsidRPr="002A54B4">
        <w:rPr>
          <w:rFonts w:ascii="Arial" w:hAnsi="Arial" w:cs="Arial"/>
        </w:rPr>
        <w:t xml:space="preserve"> level would </w:t>
      </w:r>
      <w:r w:rsidRPr="00537500">
        <w:rPr>
          <w:rFonts w:ascii="Arial" w:hAnsi="Arial" w:cs="Arial"/>
          <w:color w:val="auto"/>
        </w:rPr>
        <w:t>process MSHA Form 5000-46</w:t>
      </w:r>
      <w:r w:rsidRPr="002A54B4">
        <w:rPr>
          <w:rFonts w:ascii="Arial" w:hAnsi="Arial" w:cs="Arial"/>
        </w:rPr>
        <w:t xml:space="preserve">.  The </w:t>
      </w:r>
      <w:r w:rsidRPr="00EA4A4F">
        <w:rPr>
          <w:rFonts w:ascii="Arial" w:hAnsi="Arial" w:cs="Arial"/>
        </w:rPr>
        <w:t>average salary cost</w:t>
      </w:r>
      <w:r>
        <w:rPr>
          <w:rFonts w:ascii="Arial" w:hAnsi="Arial" w:cs="Arial"/>
        </w:rPr>
        <w:t xml:space="preserve"> for MSHA employees at the GS-6 level in this</w:t>
      </w:r>
      <w:r w:rsidRPr="00EA4A4F">
        <w:rPr>
          <w:rFonts w:ascii="Arial" w:hAnsi="Arial" w:cs="Arial"/>
        </w:rPr>
        <w:t xml:space="preserve"> job series codes is $</w:t>
      </w:r>
      <w:r w:rsidR="0075397E">
        <w:rPr>
          <w:rFonts w:ascii="Arial" w:hAnsi="Arial" w:cs="Arial"/>
        </w:rPr>
        <w:t>45,326</w:t>
      </w:r>
      <w:r>
        <w:rPr>
          <w:rFonts w:ascii="Arial" w:hAnsi="Arial" w:cs="Arial"/>
        </w:rPr>
        <w:t xml:space="preserve"> per year</w:t>
      </w:r>
      <w:r w:rsidRPr="00375BB2">
        <w:rPr>
          <w:rFonts w:ascii="Arial" w:hAnsi="Arial" w:cs="Arial"/>
        </w:rPr>
        <w:t>.</w:t>
      </w:r>
      <w:r w:rsidRPr="00EA4A4F">
        <w:rPr>
          <w:rFonts w:ascii="Arial" w:hAnsi="Arial" w:cs="Arial"/>
          <w:vertAlign w:val="superscript"/>
        </w:rPr>
        <w:footnoteReference w:id="4"/>
      </w:r>
      <w:r w:rsidRPr="00EA4A4F">
        <w:rPr>
          <w:rFonts w:ascii="Arial" w:hAnsi="Arial" w:cs="Arial"/>
        </w:rPr>
        <w:t xml:space="preserve"> </w:t>
      </w:r>
      <w:r w:rsidRPr="00375BB2">
        <w:rPr>
          <w:rFonts w:ascii="Arial" w:hAnsi="Arial" w:cs="Arial"/>
        </w:rPr>
        <w:t xml:space="preserve"> </w:t>
      </w:r>
      <w:r w:rsidR="00277D75">
        <w:rPr>
          <w:rFonts w:ascii="Arial" w:hAnsi="Arial" w:cs="Arial"/>
        </w:rPr>
        <w:t>The task of processing the</w:t>
      </w:r>
      <w:r w:rsidRPr="00277D75" w:rsidR="00277D75">
        <w:rPr>
          <w:rFonts w:ascii="Arial" w:hAnsi="Arial" w:cs="Arial"/>
          <w:color w:val="auto"/>
        </w:rPr>
        <w:t xml:space="preserve"> </w:t>
      </w:r>
      <w:r w:rsidRPr="00537500" w:rsidR="00277D75">
        <w:rPr>
          <w:rFonts w:ascii="Arial" w:hAnsi="Arial" w:cs="Arial"/>
          <w:color w:val="auto"/>
        </w:rPr>
        <w:t>MSHA Form 5000-46</w:t>
      </w:r>
      <w:r w:rsidR="00277D75">
        <w:rPr>
          <w:rFonts w:ascii="Arial" w:hAnsi="Arial" w:cs="Arial"/>
          <w:color w:val="auto"/>
        </w:rPr>
        <w:t xml:space="preserve"> takes up about 20</w:t>
      </w:r>
      <w:r w:rsidR="00275457">
        <w:rPr>
          <w:rFonts w:ascii="Arial" w:hAnsi="Arial" w:cs="Arial"/>
          <w:color w:val="auto"/>
        </w:rPr>
        <w:t xml:space="preserve"> percent </w:t>
      </w:r>
      <w:r w:rsidR="00277D75">
        <w:rPr>
          <w:rFonts w:ascii="Arial" w:hAnsi="Arial" w:cs="Arial"/>
          <w:color w:val="auto"/>
        </w:rPr>
        <w:t>of the workload.  The cost to mail the MIIN information to miners and instructors is $</w:t>
      </w:r>
      <w:r w:rsidR="00316E80">
        <w:rPr>
          <w:rFonts w:ascii="Arial" w:hAnsi="Arial" w:cs="Arial"/>
          <w:color w:val="auto"/>
        </w:rPr>
        <w:t>1.00</w:t>
      </w:r>
      <w:r w:rsidR="00277D75">
        <w:rPr>
          <w:rFonts w:ascii="Arial" w:hAnsi="Arial" w:cs="Arial"/>
          <w:color w:val="auto"/>
        </w:rPr>
        <w:t xml:space="preserve"> per mailing.</w:t>
      </w:r>
    </w:p>
    <w:p w:rsidRPr="00537500" w:rsidR="00F04894" w:rsidP="00041BA3" w:rsidRDefault="00F04894" w14:paraId="368E05CE" w14:textId="77777777">
      <w:pPr>
        <w:pStyle w:val="Default"/>
        <w:rPr>
          <w:rFonts w:ascii="Arial" w:hAnsi="Arial" w:cs="Arial"/>
          <w:color w:val="auto"/>
        </w:rPr>
      </w:pPr>
    </w:p>
    <w:p w:rsidRPr="00537500" w:rsidR="00F04894" w:rsidP="00041BA3" w:rsidRDefault="00F1594B" w14:paraId="0181814A" w14:textId="77777777">
      <w:pPr>
        <w:pStyle w:val="Default"/>
        <w:rPr>
          <w:rFonts w:ascii="Arial" w:hAnsi="Arial" w:cs="Arial"/>
          <w:b/>
          <w:color w:val="auto"/>
        </w:rPr>
      </w:pPr>
      <w:r w:rsidRPr="00537500">
        <w:rPr>
          <w:rFonts w:ascii="Arial" w:hAnsi="Arial" w:cs="Arial"/>
          <w:b/>
          <w:color w:val="auto"/>
        </w:rPr>
        <w:t xml:space="preserve">Government </w:t>
      </w:r>
      <w:r w:rsidRPr="00537500" w:rsidR="00C12035">
        <w:rPr>
          <w:rFonts w:ascii="Arial" w:hAnsi="Arial" w:cs="Arial"/>
          <w:b/>
          <w:color w:val="auto"/>
        </w:rPr>
        <w:t>C</w:t>
      </w:r>
      <w:r w:rsidRPr="00537500" w:rsidR="00F04894">
        <w:rPr>
          <w:rFonts w:ascii="Arial" w:hAnsi="Arial" w:cs="Arial"/>
          <w:b/>
          <w:color w:val="auto"/>
        </w:rPr>
        <w:t xml:space="preserve">osts for </w:t>
      </w:r>
      <w:r w:rsidRPr="00537500" w:rsidR="00C12035">
        <w:rPr>
          <w:rFonts w:ascii="Arial" w:hAnsi="Arial" w:cs="Arial"/>
          <w:b/>
          <w:color w:val="auto"/>
        </w:rPr>
        <w:t>O</w:t>
      </w:r>
      <w:r w:rsidRPr="00537500" w:rsidR="00E26051">
        <w:rPr>
          <w:rFonts w:ascii="Arial" w:hAnsi="Arial" w:cs="Arial"/>
          <w:b/>
          <w:color w:val="auto"/>
        </w:rPr>
        <w:t xml:space="preserve">ne </w:t>
      </w:r>
      <w:r w:rsidRPr="00537500" w:rsidR="00C12035">
        <w:rPr>
          <w:rFonts w:ascii="Arial" w:hAnsi="Arial" w:cs="Arial"/>
          <w:b/>
          <w:color w:val="auto"/>
        </w:rPr>
        <w:t>Y</w:t>
      </w:r>
      <w:r w:rsidRPr="00537500" w:rsidR="00F04894">
        <w:rPr>
          <w:rFonts w:ascii="Arial" w:hAnsi="Arial" w:cs="Arial"/>
          <w:b/>
          <w:color w:val="auto"/>
        </w:rPr>
        <w:t>ear</w:t>
      </w:r>
      <w:r w:rsidRPr="00537500" w:rsidR="00C12035">
        <w:rPr>
          <w:rFonts w:ascii="Arial" w:hAnsi="Arial" w:cs="Arial"/>
          <w:b/>
          <w:color w:val="auto"/>
        </w:rPr>
        <w:t>:</w:t>
      </w:r>
    </w:p>
    <w:p w:rsidRPr="00537500" w:rsidR="00F04894" w:rsidP="00041BA3" w:rsidRDefault="00F04894" w14:paraId="60499201" w14:textId="77777777">
      <w:pPr>
        <w:pStyle w:val="Default"/>
        <w:rPr>
          <w:rFonts w:ascii="Arial" w:hAnsi="Arial" w:cs="Arial"/>
          <w:color w:val="auto"/>
        </w:rPr>
      </w:pPr>
    </w:p>
    <w:p w:rsidRPr="00537500" w:rsidR="00F04894" w:rsidP="00C265F2" w:rsidRDefault="00C805C6" w14:paraId="01730AF5" w14:textId="3CF7129A">
      <w:pPr>
        <w:pStyle w:val="Default"/>
        <w:tabs>
          <w:tab w:val="right" w:pos="8649"/>
        </w:tabs>
        <w:rPr>
          <w:rFonts w:ascii="Arial" w:hAnsi="Arial" w:cs="Arial"/>
          <w:color w:val="auto"/>
        </w:rPr>
      </w:pPr>
      <w:r w:rsidRPr="00537500">
        <w:rPr>
          <w:rFonts w:ascii="Arial" w:hAnsi="Arial" w:cs="Arial"/>
          <w:color w:val="auto"/>
        </w:rPr>
        <w:t xml:space="preserve">Annual operating cost </w:t>
      </w:r>
      <w:r w:rsidRPr="00537500" w:rsidR="005D0C6B">
        <w:rPr>
          <w:rFonts w:ascii="Arial" w:hAnsi="Arial" w:cs="Arial"/>
          <w:color w:val="auto"/>
        </w:rPr>
        <w:t xml:space="preserve">for </w:t>
      </w:r>
      <w:r w:rsidRPr="00537500">
        <w:rPr>
          <w:rFonts w:ascii="Arial" w:hAnsi="Arial" w:cs="Arial"/>
          <w:color w:val="auto"/>
        </w:rPr>
        <w:t>M</w:t>
      </w:r>
      <w:r w:rsidRPr="00537500" w:rsidR="00B52DA6">
        <w:rPr>
          <w:rFonts w:ascii="Arial" w:hAnsi="Arial" w:cs="Arial"/>
          <w:color w:val="auto"/>
        </w:rPr>
        <w:t>IIN System</w:t>
      </w:r>
      <w:r w:rsidRPr="00537500" w:rsidR="005D0C6B">
        <w:rPr>
          <w:rFonts w:ascii="Arial" w:hAnsi="Arial" w:cs="Arial"/>
          <w:color w:val="auto"/>
        </w:rPr>
        <w:tab/>
      </w:r>
      <w:r w:rsidRPr="00537500" w:rsidR="00F04894">
        <w:rPr>
          <w:rFonts w:ascii="Arial" w:hAnsi="Arial" w:cs="Arial"/>
          <w:color w:val="auto"/>
        </w:rPr>
        <w:t>$</w:t>
      </w:r>
      <w:r w:rsidRPr="00537500" w:rsidR="00FB5FB8">
        <w:rPr>
          <w:rFonts w:ascii="Arial" w:hAnsi="Arial" w:cs="Arial"/>
          <w:color w:val="auto"/>
        </w:rPr>
        <w:t>60,000</w:t>
      </w:r>
    </w:p>
    <w:p w:rsidR="001E2461" w:rsidP="00C265F2" w:rsidRDefault="00413C19" w14:paraId="58F3E2D2" w14:textId="1E63CDD8">
      <w:pPr>
        <w:pStyle w:val="Default"/>
        <w:tabs>
          <w:tab w:val="right" w:pos="8649"/>
        </w:tabs>
        <w:rPr>
          <w:rFonts w:ascii="Arial" w:hAnsi="Arial" w:cs="Arial"/>
          <w:color w:val="auto"/>
        </w:rPr>
      </w:pPr>
      <w:r w:rsidRPr="00537500">
        <w:rPr>
          <w:rFonts w:ascii="Arial" w:hAnsi="Arial" w:cs="Arial"/>
          <w:color w:val="auto"/>
        </w:rPr>
        <w:t>Cost to process MSHA Form 5000-46</w:t>
      </w:r>
      <w:r w:rsidR="001E2461">
        <w:rPr>
          <w:rFonts w:ascii="Arial" w:hAnsi="Arial" w:cs="Arial"/>
          <w:color w:val="auto"/>
        </w:rPr>
        <w:t xml:space="preserve">; </w:t>
      </w:r>
      <w:r w:rsidR="00BD18CA">
        <w:rPr>
          <w:rFonts w:ascii="Arial" w:hAnsi="Arial" w:cs="Arial"/>
          <w:color w:val="auto"/>
        </w:rPr>
        <w:t>$</w:t>
      </w:r>
      <w:r w:rsidR="001E2461">
        <w:rPr>
          <w:rFonts w:ascii="Arial" w:hAnsi="Arial" w:cs="Arial"/>
          <w:color w:val="auto"/>
        </w:rPr>
        <w:t>45,326</w:t>
      </w:r>
      <w:r w:rsidR="00BD18CA">
        <w:rPr>
          <w:rFonts w:ascii="Arial" w:hAnsi="Arial" w:cs="Arial"/>
          <w:color w:val="auto"/>
        </w:rPr>
        <w:t xml:space="preserve"> annual salary</w:t>
      </w:r>
    </w:p>
    <w:p w:rsidRPr="00537500" w:rsidR="002D627C" w:rsidP="00C265F2" w:rsidRDefault="001E2461" w14:paraId="1F518562" w14:textId="72A144EE">
      <w:pPr>
        <w:pStyle w:val="Default"/>
        <w:tabs>
          <w:tab w:val="right" w:pos="8649"/>
        </w:tabs>
        <w:rPr>
          <w:rFonts w:ascii="Arial" w:hAnsi="Arial" w:cs="Arial"/>
          <w:color w:val="auto"/>
        </w:rPr>
      </w:pPr>
      <w:r>
        <w:rPr>
          <w:rFonts w:ascii="Arial" w:hAnsi="Arial" w:cs="Arial"/>
          <w:color w:val="auto"/>
        </w:rPr>
        <w:t xml:space="preserve">     1.4 load factor</w:t>
      </w:r>
      <w:r w:rsidR="00BD18CA">
        <w:rPr>
          <w:rFonts w:ascii="Arial" w:hAnsi="Arial" w:cs="Arial"/>
          <w:color w:val="auto"/>
        </w:rPr>
        <w:t xml:space="preserve"> x 20</w:t>
      </w:r>
      <w:r w:rsidR="00F54197">
        <w:rPr>
          <w:rFonts w:ascii="Arial" w:hAnsi="Arial" w:cs="Arial"/>
          <w:color w:val="auto"/>
        </w:rPr>
        <w:t xml:space="preserve"> percent</w:t>
      </w:r>
      <w:r w:rsidR="00BD18CA">
        <w:rPr>
          <w:rFonts w:ascii="Arial" w:hAnsi="Arial" w:cs="Arial"/>
          <w:color w:val="auto"/>
        </w:rPr>
        <w:t xml:space="preserve"> workload =</w:t>
      </w:r>
      <w:r w:rsidRPr="00537500" w:rsidR="00F04894">
        <w:rPr>
          <w:rFonts w:ascii="Arial" w:hAnsi="Arial" w:cs="Arial"/>
          <w:color w:val="auto"/>
        </w:rPr>
        <w:tab/>
        <w:t>$</w:t>
      </w:r>
      <w:r w:rsidRPr="001E2461">
        <w:rPr>
          <w:rFonts w:ascii="Arial" w:hAnsi="Arial" w:cs="Arial"/>
          <w:color w:val="auto"/>
        </w:rPr>
        <w:t>12,693</w:t>
      </w:r>
    </w:p>
    <w:p w:rsidRPr="00537500" w:rsidR="002D627C" w:rsidP="00C265F2" w:rsidRDefault="00413C19" w14:paraId="05E734F1" w14:textId="0357D44D">
      <w:pPr>
        <w:pStyle w:val="Default"/>
        <w:tabs>
          <w:tab w:val="right" w:pos="8649"/>
        </w:tabs>
        <w:rPr>
          <w:rFonts w:ascii="Arial" w:hAnsi="Arial" w:cs="Arial"/>
          <w:color w:val="auto"/>
        </w:rPr>
      </w:pPr>
      <w:r w:rsidRPr="00537500">
        <w:rPr>
          <w:rFonts w:ascii="Arial" w:hAnsi="Arial" w:cs="Arial"/>
          <w:color w:val="auto"/>
        </w:rPr>
        <w:t xml:space="preserve">Cost to </w:t>
      </w:r>
      <w:r w:rsidRPr="00537500" w:rsidR="007720ED">
        <w:rPr>
          <w:rFonts w:ascii="Arial" w:hAnsi="Arial" w:cs="Arial"/>
          <w:color w:val="auto"/>
        </w:rPr>
        <w:t>Mail</w:t>
      </w:r>
      <w:r w:rsidRPr="00537500">
        <w:rPr>
          <w:rFonts w:ascii="Arial" w:hAnsi="Arial" w:cs="Arial"/>
          <w:color w:val="auto"/>
        </w:rPr>
        <w:t xml:space="preserve"> MIIN Information to Miner</w:t>
      </w:r>
      <w:r w:rsidR="001E2461">
        <w:rPr>
          <w:rFonts w:ascii="Arial" w:hAnsi="Arial" w:cs="Arial"/>
          <w:color w:val="auto"/>
        </w:rPr>
        <w:t xml:space="preserve"> 7,5</w:t>
      </w:r>
      <w:r w:rsidR="00BD18CA">
        <w:rPr>
          <w:rFonts w:ascii="Arial" w:hAnsi="Arial" w:cs="Arial"/>
          <w:color w:val="auto"/>
        </w:rPr>
        <w:t>00 mailings x $</w:t>
      </w:r>
      <w:r w:rsidR="001E2461">
        <w:rPr>
          <w:rFonts w:ascii="Arial" w:hAnsi="Arial" w:cs="Arial"/>
          <w:color w:val="auto"/>
        </w:rPr>
        <w:t>1.00</w:t>
      </w:r>
      <w:r w:rsidR="00BD18CA">
        <w:rPr>
          <w:rFonts w:ascii="Arial" w:hAnsi="Arial" w:cs="Arial"/>
          <w:color w:val="auto"/>
        </w:rPr>
        <w:t xml:space="preserve"> postage =</w:t>
      </w:r>
      <w:r w:rsidRPr="00537500" w:rsidR="0033118C">
        <w:rPr>
          <w:rFonts w:ascii="Arial" w:hAnsi="Arial" w:cs="Arial"/>
          <w:color w:val="auto"/>
        </w:rPr>
        <w:tab/>
      </w:r>
      <w:r w:rsidR="00BD18CA">
        <w:rPr>
          <w:rFonts w:ascii="Arial" w:hAnsi="Arial" w:cs="Arial"/>
          <w:color w:val="auto"/>
        </w:rPr>
        <w:t xml:space="preserve">  </w:t>
      </w:r>
      <w:r w:rsidRPr="00537500" w:rsidR="00F04894">
        <w:rPr>
          <w:rFonts w:ascii="Arial" w:hAnsi="Arial" w:cs="Arial"/>
          <w:color w:val="auto"/>
        </w:rPr>
        <w:t>$</w:t>
      </w:r>
      <w:r w:rsidR="001E2461">
        <w:rPr>
          <w:rFonts w:ascii="Arial" w:hAnsi="Arial" w:cs="Arial"/>
          <w:color w:val="auto"/>
        </w:rPr>
        <w:t>7,500</w:t>
      </w:r>
      <w:r w:rsidRPr="00537500" w:rsidR="002D627C">
        <w:rPr>
          <w:rFonts w:ascii="Arial" w:hAnsi="Arial" w:cs="Arial"/>
          <w:color w:val="auto"/>
        </w:rPr>
        <w:t xml:space="preserve"> </w:t>
      </w:r>
    </w:p>
    <w:p w:rsidRPr="00537500" w:rsidR="002D627C" w:rsidP="00C265F2" w:rsidRDefault="002D627C" w14:paraId="11E6B495" w14:textId="77777777">
      <w:pPr>
        <w:pStyle w:val="Default"/>
        <w:tabs>
          <w:tab w:val="right" w:pos="8649"/>
        </w:tabs>
        <w:rPr>
          <w:rFonts w:ascii="Arial" w:hAnsi="Arial" w:cs="Arial"/>
          <w:color w:val="auto"/>
        </w:rPr>
      </w:pPr>
      <w:r w:rsidRPr="00537500">
        <w:rPr>
          <w:rFonts w:ascii="Arial" w:hAnsi="Arial" w:cs="Arial"/>
          <w:color w:val="auto"/>
        </w:rPr>
        <w:t xml:space="preserve"> </w:t>
      </w:r>
    </w:p>
    <w:p w:rsidRPr="00537500" w:rsidR="00D52CA6" w:rsidP="00C265F2" w:rsidRDefault="002D627C" w14:paraId="5AAA5FFD" w14:textId="268908DE">
      <w:pPr>
        <w:tabs>
          <w:tab w:val="right" w:pos="8649"/>
        </w:tabs>
        <w:rPr>
          <w:rFonts w:ascii="Arial" w:hAnsi="Arial" w:cs="Arial"/>
        </w:rPr>
      </w:pPr>
      <w:r w:rsidRPr="00537500">
        <w:rPr>
          <w:rFonts w:ascii="Arial" w:hAnsi="Arial" w:cs="Arial"/>
          <w:b/>
          <w:bCs/>
        </w:rPr>
        <w:t xml:space="preserve">Total </w:t>
      </w:r>
      <w:r w:rsidRPr="00537500" w:rsidR="0033118C">
        <w:rPr>
          <w:rFonts w:ascii="Arial" w:hAnsi="Arial" w:cs="Arial"/>
          <w:b/>
          <w:bCs/>
        </w:rPr>
        <w:t>C</w:t>
      </w:r>
      <w:r w:rsidRPr="00537500">
        <w:rPr>
          <w:rFonts w:ascii="Arial" w:hAnsi="Arial" w:cs="Arial"/>
          <w:b/>
          <w:bCs/>
        </w:rPr>
        <w:t>ost to Federal Government =</w:t>
      </w:r>
      <w:r w:rsidRPr="00537500" w:rsidR="00F1594B">
        <w:rPr>
          <w:rFonts w:ascii="Arial" w:hAnsi="Arial" w:cs="Arial"/>
          <w:b/>
          <w:bCs/>
        </w:rPr>
        <w:tab/>
      </w:r>
      <w:r w:rsidR="001E2461">
        <w:rPr>
          <w:rFonts w:ascii="Arial" w:hAnsi="Arial" w:cs="Arial"/>
          <w:b/>
          <w:bCs/>
        </w:rPr>
        <w:t>$80,193</w:t>
      </w:r>
      <w:r w:rsidRPr="001E2461" w:rsidR="001E2461">
        <w:rPr>
          <w:rFonts w:ascii="Arial" w:hAnsi="Arial" w:cs="Arial"/>
          <w:b/>
          <w:bCs/>
        </w:rPr>
        <w:t xml:space="preserve"> </w:t>
      </w:r>
    </w:p>
    <w:p w:rsidRPr="00537500" w:rsidR="002D627C" w:rsidRDefault="002D627C" w14:paraId="55315F06" w14:textId="77777777">
      <w:pPr>
        <w:pStyle w:val="Default"/>
        <w:ind w:left="360"/>
        <w:rPr>
          <w:rFonts w:ascii="Arial" w:hAnsi="Arial" w:cs="Arial"/>
          <w:color w:val="auto"/>
        </w:rPr>
      </w:pPr>
      <w:r w:rsidRPr="00537500">
        <w:rPr>
          <w:rFonts w:ascii="Arial" w:hAnsi="Arial" w:cs="Arial"/>
          <w:color w:val="auto"/>
        </w:rPr>
        <w:lastRenderedPageBreak/>
        <w:t xml:space="preserve"> </w:t>
      </w:r>
    </w:p>
    <w:p w:rsidR="00D95BD5" w:rsidRDefault="00D95BD5" w14:paraId="62175B85" w14:textId="77777777">
      <w:pPr>
        <w:pStyle w:val="Default"/>
        <w:rPr>
          <w:rFonts w:ascii="Arial" w:hAnsi="Arial" w:cs="Arial"/>
          <w:b/>
          <w:bCs/>
          <w:color w:val="auto"/>
        </w:rPr>
      </w:pPr>
    </w:p>
    <w:p w:rsidRPr="00537500" w:rsidR="002D627C" w:rsidRDefault="002D627C" w14:paraId="351EDE33" w14:textId="77777777">
      <w:pPr>
        <w:pStyle w:val="Default"/>
        <w:rPr>
          <w:rFonts w:ascii="Arial" w:hAnsi="Arial" w:cs="Arial"/>
          <w:color w:val="auto"/>
        </w:rPr>
      </w:pPr>
      <w:r w:rsidRPr="00537500">
        <w:rPr>
          <w:rFonts w:ascii="Arial" w:hAnsi="Arial" w:cs="Arial"/>
          <w:b/>
          <w:bCs/>
          <w:color w:val="auto"/>
        </w:rPr>
        <w:t xml:space="preserve">15.  Explain the reasons for any program changes or adjustments </w:t>
      </w:r>
      <w:r w:rsidRPr="00537500" w:rsidR="00D57E15">
        <w:rPr>
          <w:rFonts w:ascii="Arial" w:hAnsi="Arial" w:cs="Arial"/>
          <w:b/>
          <w:bCs/>
          <w:color w:val="auto"/>
        </w:rPr>
        <w:t>reported on the burden worksheet</w:t>
      </w:r>
      <w:r w:rsidRPr="00537500">
        <w:rPr>
          <w:rFonts w:ascii="Arial" w:hAnsi="Arial" w:cs="Arial"/>
          <w:b/>
          <w:bCs/>
          <w:color w:val="auto"/>
        </w:rPr>
        <w:t xml:space="preserve">. </w:t>
      </w:r>
    </w:p>
    <w:p w:rsidRPr="00537500" w:rsidR="000E45C1" w:rsidP="00E07DC2" w:rsidRDefault="000E45C1" w14:paraId="7C3F1F0B" w14:textId="77777777">
      <w:pPr>
        <w:pStyle w:val="Default"/>
        <w:rPr>
          <w:rFonts w:ascii="Arial" w:hAnsi="Arial" w:cs="Arial"/>
          <w:color w:val="auto"/>
        </w:rPr>
      </w:pPr>
    </w:p>
    <w:p w:rsidR="00FE2DAA" w:rsidP="00FE2DAA" w:rsidRDefault="00FE1DFC" w14:paraId="1C96E501" w14:textId="5CBD4C31">
      <w:pPr>
        <w:pStyle w:val="Default"/>
        <w:rPr>
          <w:rFonts w:ascii="Arial" w:hAnsi="Arial" w:cs="Arial"/>
          <w:color w:val="auto"/>
        </w:rPr>
      </w:pPr>
      <w:r>
        <w:rPr>
          <w:rFonts w:ascii="Arial" w:hAnsi="Arial" w:eastAsia="Calibri" w:cs="Arial"/>
          <w:kern w:val="24"/>
        </w:rPr>
        <w:t xml:space="preserve">Burden hours </w:t>
      </w:r>
      <w:r w:rsidR="00C15A39">
        <w:rPr>
          <w:rFonts w:ascii="Arial" w:hAnsi="Arial" w:eastAsia="Calibri" w:cs="Arial"/>
          <w:kern w:val="24"/>
        </w:rPr>
        <w:t xml:space="preserve">and costs </w:t>
      </w:r>
      <w:r w:rsidR="000E45C1">
        <w:rPr>
          <w:rFonts w:ascii="Arial" w:hAnsi="Arial" w:eastAsia="Calibri" w:cs="Arial"/>
          <w:kern w:val="24"/>
        </w:rPr>
        <w:t>de</w:t>
      </w:r>
      <w:r>
        <w:rPr>
          <w:rFonts w:ascii="Arial" w:hAnsi="Arial" w:eastAsia="Calibri" w:cs="Arial"/>
          <w:kern w:val="24"/>
        </w:rPr>
        <w:t xml:space="preserve">creased due to </w:t>
      </w:r>
      <w:r w:rsidR="0075397E">
        <w:rPr>
          <w:rFonts w:ascii="Arial" w:hAnsi="Arial" w:eastAsia="Calibri" w:cs="Arial"/>
          <w:kern w:val="24"/>
        </w:rPr>
        <w:t>fewer MIN applicants</w:t>
      </w:r>
      <w:r w:rsidR="004A6413">
        <w:rPr>
          <w:rFonts w:ascii="Arial" w:hAnsi="Arial" w:eastAsia="Calibri" w:cs="Arial"/>
          <w:kern w:val="24"/>
        </w:rPr>
        <w:t>.</w:t>
      </w:r>
    </w:p>
    <w:p w:rsidRPr="00997C4A" w:rsidR="00E96EDD" w:rsidP="00523184" w:rsidRDefault="00C805C6" w14:paraId="63DC2284" w14:textId="77777777">
      <w:pPr>
        <w:widowControl/>
        <w:tabs>
          <w:tab w:val="left" w:pos="720"/>
          <w:tab w:val="left" w:pos="1440"/>
          <w:tab w:val="left" w:pos="5040"/>
          <w:tab w:val="left" w:pos="5760"/>
        </w:tabs>
        <w:autoSpaceDE/>
        <w:autoSpaceDN/>
        <w:adjustRightInd/>
        <w:rPr>
          <w:rFonts w:ascii="Arial" w:hAnsi="Arial" w:eastAsia="Calibri" w:cs="Arial"/>
          <w:kern w:val="24"/>
        </w:rPr>
      </w:pPr>
      <w:r w:rsidRPr="00997C4A">
        <w:rPr>
          <w:rFonts w:ascii="Arial" w:hAnsi="Arial" w:eastAsia="Calibri" w:cs="Arial"/>
          <w:kern w:val="24"/>
        </w:rPr>
        <w:tab/>
      </w:r>
      <w:r w:rsidRPr="00997C4A">
        <w:rPr>
          <w:rFonts w:ascii="Arial" w:hAnsi="Arial" w:eastAsia="Calibri" w:cs="Arial"/>
          <w:kern w:val="24"/>
        </w:rPr>
        <w:tab/>
      </w:r>
    </w:p>
    <w:p w:rsidRPr="00537500" w:rsidR="00523184" w:rsidP="00523184" w:rsidRDefault="00523184" w14:paraId="0F2502EA" w14:textId="77777777">
      <w:pPr>
        <w:widowControl/>
        <w:tabs>
          <w:tab w:val="left" w:pos="720"/>
          <w:tab w:val="left" w:pos="1440"/>
          <w:tab w:val="left" w:pos="5040"/>
          <w:tab w:val="left" w:pos="5760"/>
        </w:tabs>
        <w:autoSpaceDE/>
        <w:autoSpaceDN/>
        <w:adjustRightInd/>
        <w:rPr>
          <w:rFonts w:ascii="Arial" w:hAnsi="Arial" w:eastAsia="Calibri" w:cs="Arial"/>
          <w:b/>
          <w:kern w:val="24"/>
          <w:u w:val="single"/>
        </w:rPr>
      </w:pPr>
      <w:r w:rsidRPr="00537500">
        <w:rPr>
          <w:rFonts w:ascii="Arial" w:hAnsi="Arial" w:eastAsia="Calibri" w:cs="Arial"/>
          <w:b/>
          <w:kern w:val="24"/>
          <w:u w:val="single"/>
        </w:rPr>
        <w:t>Previous Submission</w:t>
      </w:r>
      <w:r w:rsidRPr="00537500">
        <w:rPr>
          <w:rFonts w:ascii="Arial" w:hAnsi="Arial" w:eastAsia="Calibri" w:cs="Arial"/>
          <w:b/>
          <w:kern w:val="24"/>
        </w:rPr>
        <w:tab/>
      </w:r>
      <w:r w:rsidRPr="00537500">
        <w:rPr>
          <w:rFonts w:ascii="Arial" w:hAnsi="Arial" w:eastAsia="Calibri" w:cs="Arial"/>
          <w:b/>
          <w:kern w:val="24"/>
        </w:rPr>
        <w:tab/>
      </w:r>
      <w:r w:rsidRPr="00537500">
        <w:rPr>
          <w:rFonts w:ascii="Arial" w:hAnsi="Arial" w:eastAsia="Calibri" w:cs="Arial"/>
          <w:b/>
          <w:kern w:val="24"/>
          <w:u w:val="single"/>
        </w:rPr>
        <w:t>Current Submission</w:t>
      </w:r>
    </w:p>
    <w:p w:rsidRPr="00537500" w:rsidR="00523184" w:rsidP="00523184" w:rsidRDefault="00523184" w14:paraId="19ED8022" w14:textId="456C0E32">
      <w:pPr>
        <w:widowControl/>
        <w:autoSpaceDE/>
        <w:autoSpaceDN/>
        <w:adjustRightInd/>
        <w:rPr>
          <w:rFonts w:ascii="Arial" w:hAnsi="Arial" w:eastAsia="Calibri" w:cs="Arial"/>
          <w:kern w:val="24"/>
        </w:rPr>
      </w:pPr>
      <w:r w:rsidRPr="00537500">
        <w:rPr>
          <w:rFonts w:ascii="Arial" w:hAnsi="Arial" w:eastAsia="Calibri" w:cs="Arial"/>
          <w:kern w:val="24"/>
        </w:rPr>
        <w:t>Responses:</w:t>
      </w:r>
      <w:r w:rsidR="00054FC3">
        <w:rPr>
          <w:rFonts w:ascii="Arial" w:hAnsi="Arial" w:eastAsia="Calibri" w:cs="Arial"/>
          <w:kern w:val="24"/>
        </w:rPr>
        <w:t xml:space="preserve"> </w:t>
      </w:r>
      <w:r w:rsidR="001E2461">
        <w:rPr>
          <w:rFonts w:ascii="Arial" w:hAnsi="Arial" w:eastAsia="Calibri" w:cs="Arial"/>
          <w:kern w:val="24"/>
        </w:rPr>
        <w:t>9,000</w:t>
      </w:r>
      <w:r w:rsidRPr="00537500">
        <w:rPr>
          <w:rFonts w:ascii="Arial" w:hAnsi="Arial" w:eastAsia="Calibri" w:cs="Arial"/>
          <w:kern w:val="24"/>
        </w:rPr>
        <w:tab/>
      </w:r>
      <w:r w:rsidRPr="00537500">
        <w:rPr>
          <w:rFonts w:ascii="Arial" w:hAnsi="Arial" w:eastAsia="Calibri" w:cs="Arial"/>
          <w:kern w:val="24"/>
        </w:rPr>
        <w:tab/>
      </w:r>
      <w:r w:rsidR="00054FC3">
        <w:rPr>
          <w:rFonts w:ascii="Arial" w:hAnsi="Arial" w:eastAsia="Calibri" w:cs="Arial"/>
          <w:kern w:val="24"/>
        </w:rPr>
        <w:tab/>
      </w:r>
      <w:r w:rsidR="00054FC3">
        <w:rPr>
          <w:rFonts w:ascii="Arial" w:hAnsi="Arial" w:eastAsia="Calibri" w:cs="Arial"/>
          <w:kern w:val="24"/>
        </w:rPr>
        <w:tab/>
      </w:r>
      <w:r w:rsidR="00054FC3">
        <w:rPr>
          <w:rFonts w:ascii="Arial" w:hAnsi="Arial" w:eastAsia="Calibri" w:cs="Arial"/>
          <w:kern w:val="24"/>
        </w:rPr>
        <w:tab/>
      </w:r>
      <w:r w:rsidR="00054FC3">
        <w:rPr>
          <w:rFonts w:ascii="Arial" w:hAnsi="Arial" w:eastAsia="Calibri" w:cs="Arial"/>
          <w:kern w:val="24"/>
        </w:rPr>
        <w:tab/>
      </w:r>
      <w:r w:rsidRPr="00537500">
        <w:rPr>
          <w:rFonts w:ascii="Arial" w:hAnsi="Arial" w:eastAsia="Calibri" w:cs="Arial"/>
          <w:kern w:val="24"/>
        </w:rPr>
        <w:t>Responses:</w:t>
      </w:r>
      <w:r w:rsidRPr="00537500" w:rsidR="0033118C">
        <w:rPr>
          <w:rFonts w:ascii="Arial" w:hAnsi="Arial" w:eastAsia="Calibri" w:cs="Arial"/>
          <w:kern w:val="24"/>
        </w:rPr>
        <w:t xml:space="preserve"> </w:t>
      </w:r>
      <w:r w:rsidR="001E2461">
        <w:rPr>
          <w:rFonts w:ascii="Arial" w:hAnsi="Arial" w:eastAsia="Calibri" w:cs="Arial"/>
          <w:kern w:val="24"/>
        </w:rPr>
        <w:t>7,500</w:t>
      </w:r>
    </w:p>
    <w:p w:rsidRPr="00537500" w:rsidR="00523184" w:rsidP="00523184" w:rsidRDefault="00054FC3" w14:paraId="475969E0" w14:textId="79A8092E">
      <w:pPr>
        <w:widowControl/>
        <w:autoSpaceDE/>
        <w:autoSpaceDN/>
        <w:adjustRightInd/>
        <w:ind w:right="-20"/>
        <w:rPr>
          <w:rFonts w:ascii="Arial" w:hAnsi="Arial" w:eastAsia="Calibri" w:cs="Arial"/>
          <w:w w:val="103"/>
          <w:kern w:val="24"/>
        </w:rPr>
      </w:pPr>
      <w:r>
        <w:rPr>
          <w:rFonts w:ascii="Arial" w:hAnsi="Arial" w:eastAsia="Calibri" w:cs="Arial"/>
          <w:kern w:val="24"/>
        </w:rPr>
        <w:t>R</w:t>
      </w:r>
      <w:r w:rsidRPr="00537500" w:rsidR="00523184">
        <w:rPr>
          <w:rFonts w:ascii="Arial" w:hAnsi="Arial" w:eastAsia="Calibri" w:cs="Arial"/>
          <w:kern w:val="24"/>
        </w:rPr>
        <w:t xml:space="preserve">espondents: </w:t>
      </w:r>
      <w:r w:rsidR="001E2461">
        <w:rPr>
          <w:rFonts w:ascii="Arial" w:hAnsi="Arial" w:eastAsia="Calibri" w:cs="Arial"/>
          <w:kern w:val="24"/>
        </w:rPr>
        <w:t>9,000</w:t>
      </w:r>
      <w:r w:rsidRPr="00537500" w:rsidR="00523184">
        <w:rPr>
          <w:rFonts w:ascii="Arial" w:hAnsi="Arial" w:eastAsia="Calibri" w:cs="Arial"/>
          <w:w w:val="103"/>
          <w:kern w:val="24"/>
        </w:rPr>
        <w:tab/>
      </w:r>
      <w:r w:rsidRPr="00537500" w:rsidR="00523184">
        <w:rPr>
          <w:rFonts w:ascii="Arial" w:hAnsi="Arial" w:eastAsia="Calibri" w:cs="Arial"/>
          <w:w w:val="103"/>
          <w:kern w:val="24"/>
        </w:rPr>
        <w:tab/>
      </w:r>
      <w:r>
        <w:rPr>
          <w:rFonts w:ascii="Arial" w:hAnsi="Arial" w:eastAsia="Calibri" w:cs="Arial"/>
          <w:w w:val="103"/>
          <w:kern w:val="24"/>
        </w:rPr>
        <w:tab/>
      </w:r>
      <w:r>
        <w:rPr>
          <w:rFonts w:ascii="Arial" w:hAnsi="Arial" w:eastAsia="Calibri" w:cs="Arial"/>
          <w:w w:val="103"/>
          <w:kern w:val="24"/>
        </w:rPr>
        <w:tab/>
      </w:r>
      <w:r w:rsidR="000E45C1">
        <w:rPr>
          <w:rFonts w:ascii="Arial" w:hAnsi="Arial" w:eastAsia="Calibri" w:cs="Arial"/>
          <w:w w:val="103"/>
          <w:kern w:val="24"/>
        </w:rPr>
        <w:tab/>
      </w:r>
      <w:r w:rsidR="001E2461">
        <w:rPr>
          <w:rFonts w:ascii="Arial" w:hAnsi="Arial" w:eastAsia="Calibri" w:cs="Arial"/>
          <w:w w:val="103"/>
          <w:kern w:val="24"/>
        </w:rPr>
        <w:tab/>
      </w:r>
      <w:r w:rsidRPr="00537500" w:rsidR="00523184">
        <w:rPr>
          <w:rFonts w:ascii="Arial" w:hAnsi="Arial" w:eastAsia="Calibri" w:cs="Arial"/>
          <w:kern w:val="24"/>
        </w:rPr>
        <w:t xml:space="preserve">Respondents:  </w:t>
      </w:r>
      <w:r w:rsidR="001E2461">
        <w:rPr>
          <w:rFonts w:ascii="Arial" w:hAnsi="Arial" w:eastAsia="Calibri" w:cs="Arial"/>
          <w:kern w:val="24"/>
        </w:rPr>
        <w:t>7,500</w:t>
      </w:r>
    </w:p>
    <w:p w:rsidRPr="00537500" w:rsidR="00523184" w:rsidP="00523184" w:rsidRDefault="00523184" w14:paraId="4C3F81D4" w14:textId="2F834D01">
      <w:pPr>
        <w:widowControl/>
        <w:autoSpaceDE/>
        <w:autoSpaceDN/>
        <w:adjustRightInd/>
        <w:ind w:right="-20"/>
        <w:rPr>
          <w:rFonts w:ascii="Arial" w:hAnsi="Arial" w:eastAsia="Calibri" w:cs="Arial"/>
          <w:kern w:val="24"/>
        </w:rPr>
      </w:pPr>
      <w:r w:rsidRPr="00537500">
        <w:rPr>
          <w:rFonts w:ascii="Arial" w:hAnsi="Arial" w:eastAsia="Calibri" w:cs="Arial"/>
          <w:kern w:val="24"/>
        </w:rPr>
        <w:t xml:space="preserve">Hours: </w:t>
      </w:r>
      <w:r w:rsidR="001E2461">
        <w:rPr>
          <w:rFonts w:ascii="Arial" w:hAnsi="Arial" w:eastAsia="Calibri" w:cs="Arial"/>
          <w:w w:val="102"/>
          <w:kern w:val="24"/>
        </w:rPr>
        <w:t>750</w:t>
      </w:r>
      <w:r w:rsidRPr="00537500">
        <w:rPr>
          <w:rFonts w:ascii="Arial" w:hAnsi="Arial" w:eastAsia="Calibri" w:cs="Arial"/>
          <w:w w:val="102"/>
          <w:kern w:val="24"/>
        </w:rPr>
        <w:tab/>
      </w:r>
      <w:r w:rsidRPr="00537500">
        <w:rPr>
          <w:rFonts w:ascii="Arial" w:hAnsi="Arial" w:eastAsia="Calibri" w:cs="Arial"/>
          <w:w w:val="102"/>
          <w:kern w:val="24"/>
        </w:rPr>
        <w:tab/>
      </w:r>
      <w:r w:rsidR="00054FC3">
        <w:rPr>
          <w:rFonts w:ascii="Arial" w:hAnsi="Arial" w:eastAsia="Calibri" w:cs="Arial"/>
          <w:w w:val="102"/>
          <w:kern w:val="24"/>
        </w:rPr>
        <w:tab/>
      </w:r>
      <w:r w:rsidR="00054FC3">
        <w:rPr>
          <w:rFonts w:ascii="Arial" w:hAnsi="Arial" w:eastAsia="Calibri" w:cs="Arial"/>
          <w:w w:val="102"/>
          <w:kern w:val="24"/>
        </w:rPr>
        <w:tab/>
      </w:r>
      <w:r w:rsidR="00054FC3">
        <w:rPr>
          <w:rFonts w:ascii="Arial" w:hAnsi="Arial" w:eastAsia="Calibri" w:cs="Arial"/>
          <w:w w:val="102"/>
          <w:kern w:val="24"/>
        </w:rPr>
        <w:tab/>
      </w:r>
      <w:r w:rsidR="00054FC3">
        <w:rPr>
          <w:rFonts w:ascii="Arial" w:hAnsi="Arial" w:eastAsia="Calibri" w:cs="Arial"/>
          <w:w w:val="102"/>
          <w:kern w:val="24"/>
        </w:rPr>
        <w:tab/>
      </w:r>
      <w:r w:rsidRPr="00537500">
        <w:rPr>
          <w:rFonts w:ascii="Arial" w:hAnsi="Arial" w:eastAsia="Calibri" w:cs="Arial"/>
          <w:w w:val="102"/>
          <w:kern w:val="24"/>
        </w:rPr>
        <w:tab/>
      </w:r>
      <w:r w:rsidRPr="00537500">
        <w:rPr>
          <w:rFonts w:ascii="Arial" w:hAnsi="Arial" w:eastAsia="Calibri" w:cs="Arial"/>
          <w:kern w:val="24"/>
        </w:rPr>
        <w:t xml:space="preserve">Hours: </w:t>
      </w:r>
      <w:r w:rsidR="001E2461">
        <w:rPr>
          <w:rFonts w:ascii="Arial" w:hAnsi="Arial" w:eastAsia="Calibri" w:cs="Arial"/>
          <w:kern w:val="24"/>
        </w:rPr>
        <w:t>625</w:t>
      </w:r>
      <w:r w:rsidRPr="00537500" w:rsidR="001E2461">
        <w:rPr>
          <w:rFonts w:ascii="Arial" w:hAnsi="Arial" w:eastAsia="Calibri" w:cs="Arial"/>
          <w:kern w:val="24"/>
        </w:rPr>
        <w:t xml:space="preserve"> </w:t>
      </w:r>
      <w:r w:rsidRPr="00537500">
        <w:rPr>
          <w:rFonts w:ascii="Arial" w:hAnsi="Arial" w:eastAsia="Calibri" w:cs="Arial"/>
          <w:kern w:val="24"/>
        </w:rPr>
        <w:tab/>
        <w:t xml:space="preserve">    </w:t>
      </w:r>
    </w:p>
    <w:p w:rsidR="00E07DC2" w:rsidP="00C265F2" w:rsidRDefault="00054FC3" w14:paraId="186EF80E" w14:textId="432800D7">
      <w:pPr>
        <w:widowControl/>
        <w:autoSpaceDE/>
        <w:autoSpaceDN/>
        <w:adjustRightInd/>
        <w:ind w:right="-20"/>
        <w:rPr>
          <w:rFonts w:ascii="Arial" w:hAnsi="Arial" w:cs="Arial"/>
        </w:rPr>
      </w:pPr>
      <w:r>
        <w:rPr>
          <w:rFonts w:ascii="Arial" w:hAnsi="Arial" w:eastAsia="Calibri" w:cs="Arial"/>
          <w:kern w:val="24"/>
        </w:rPr>
        <w:t>C</w:t>
      </w:r>
      <w:r w:rsidRPr="00537500" w:rsidR="00523184">
        <w:rPr>
          <w:rFonts w:ascii="Arial" w:hAnsi="Arial" w:eastAsia="Calibri" w:cs="Arial"/>
          <w:kern w:val="24"/>
        </w:rPr>
        <w:t>ost: $</w:t>
      </w:r>
      <w:r w:rsidR="001E2461">
        <w:rPr>
          <w:rFonts w:ascii="Arial" w:hAnsi="Arial" w:eastAsia="Calibri" w:cs="Arial"/>
          <w:kern w:val="24"/>
        </w:rPr>
        <w:t>85</w:t>
      </w:r>
      <w:r w:rsidRPr="00537500" w:rsidR="00523184">
        <w:rPr>
          <w:rFonts w:ascii="Arial" w:hAnsi="Arial" w:eastAsia="Calibri" w:cs="Arial"/>
          <w:w w:val="104"/>
          <w:kern w:val="24"/>
        </w:rPr>
        <w:tab/>
      </w:r>
      <w:r>
        <w:rPr>
          <w:rFonts w:ascii="Arial" w:hAnsi="Arial" w:eastAsia="Calibri" w:cs="Arial"/>
          <w:w w:val="104"/>
          <w:kern w:val="24"/>
        </w:rPr>
        <w:tab/>
      </w:r>
      <w:r>
        <w:rPr>
          <w:rFonts w:ascii="Arial" w:hAnsi="Arial" w:eastAsia="Calibri" w:cs="Arial"/>
          <w:w w:val="104"/>
          <w:kern w:val="24"/>
        </w:rPr>
        <w:tab/>
      </w:r>
      <w:r>
        <w:rPr>
          <w:rFonts w:ascii="Arial" w:hAnsi="Arial" w:eastAsia="Calibri" w:cs="Arial"/>
          <w:w w:val="104"/>
          <w:kern w:val="24"/>
        </w:rPr>
        <w:tab/>
      </w:r>
      <w:r>
        <w:rPr>
          <w:rFonts w:ascii="Arial" w:hAnsi="Arial" w:eastAsia="Calibri" w:cs="Arial"/>
          <w:w w:val="104"/>
          <w:kern w:val="24"/>
        </w:rPr>
        <w:tab/>
      </w:r>
      <w:r w:rsidRPr="00537500" w:rsidR="00523184">
        <w:rPr>
          <w:rFonts w:ascii="Arial" w:hAnsi="Arial" w:eastAsia="Calibri" w:cs="Arial"/>
          <w:w w:val="104"/>
          <w:kern w:val="24"/>
        </w:rPr>
        <w:tab/>
      </w:r>
      <w:r w:rsidRPr="00537500" w:rsidR="00523184">
        <w:rPr>
          <w:rFonts w:ascii="Arial" w:hAnsi="Arial" w:eastAsia="Calibri" w:cs="Arial"/>
          <w:w w:val="104"/>
          <w:kern w:val="24"/>
        </w:rPr>
        <w:tab/>
      </w:r>
      <w:r w:rsidRPr="00537500" w:rsidR="00523184">
        <w:rPr>
          <w:rFonts w:ascii="Arial" w:hAnsi="Arial" w:eastAsia="Calibri" w:cs="Arial"/>
          <w:kern w:val="24"/>
        </w:rPr>
        <w:t xml:space="preserve">Cost: </w:t>
      </w:r>
      <w:r w:rsidRPr="00537500" w:rsidR="00384876">
        <w:rPr>
          <w:rFonts w:ascii="Arial" w:hAnsi="Arial" w:eastAsia="Calibri" w:cs="Arial"/>
          <w:kern w:val="24"/>
        </w:rPr>
        <w:t>$</w:t>
      </w:r>
      <w:r w:rsidR="001E2461">
        <w:rPr>
          <w:rFonts w:ascii="Arial" w:hAnsi="Arial" w:eastAsia="Calibri" w:cs="Arial"/>
          <w:kern w:val="24"/>
        </w:rPr>
        <w:t>7</w:t>
      </w:r>
      <w:r w:rsidR="00D5285C">
        <w:rPr>
          <w:rFonts w:ascii="Arial" w:hAnsi="Arial" w:eastAsia="Calibri" w:cs="Arial"/>
          <w:kern w:val="24"/>
        </w:rPr>
        <w:t>5</w:t>
      </w:r>
    </w:p>
    <w:p w:rsidRPr="00C265F2" w:rsidR="0075397E" w:rsidP="00381000" w:rsidRDefault="0075397E" w14:paraId="742EDDBE" w14:textId="77777777">
      <w:pPr>
        <w:pStyle w:val="Default"/>
      </w:pPr>
    </w:p>
    <w:p w:rsidRPr="00537500" w:rsidR="002D627C" w:rsidRDefault="00F81AB5" w14:paraId="44FDA5C1" w14:textId="77777777">
      <w:pPr>
        <w:pStyle w:val="Default"/>
        <w:rPr>
          <w:rFonts w:ascii="Arial" w:hAnsi="Arial" w:cs="Arial"/>
          <w:color w:val="auto"/>
        </w:rPr>
      </w:pPr>
      <w:r w:rsidRPr="00537500">
        <w:rPr>
          <w:rFonts w:ascii="Arial" w:hAnsi="Arial" w:cs="Arial"/>
          <w:b/>
          <w:bCs/>
          <w:color w:val="auto"/>
        </w:rPr>
        <w:t xml:space="preserve">16. </w:t>
      </w:r>
      <w:r w:rsidRPr="00537500" w:rsidR="002D627C">
        <w:rPr>
          <w:rFonts w:ascii="Arial" w:hAnsi="Arial" w:cs="Arial"/>
          <w:b/>
          <w:bCs/>
          <w:color w:val="auto"/>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537500" w:rsidR="002D627C" w:rsidRDefault="002D627C" w14:paraId="51CCADF6"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2D627C" w14:paraId="343A8FD5" w14:textId="77777777">
      <w:pPr>
        <w:pStyle w:val="Default"/>
        <w:rPr>
          <w:rFonts w:ascii="Arial" w:hAnsi="Arial" w:cs="Arial"/>
          <w:color w:val="auto"/>
        </w:rPr>
      </w:pPr>
      <w:r w:rsidRPr="00537500">
        <w:rPr>
          <w:rFonts w:ascii="Arial" w:hAnsi="Arial" w:cs="Arial"/>
          <w:color w:val="auto"/>
        </w:rPr>
        <w:t xml:space="preserve">MSHA has no plans to publish the information obtained through this information collection. </w:t>
      </w:r>
    </w:p>
    <w:p w:rsidRPr="00537500" w:rsidR="002D627C" w:rsidRDefault="002D627C" w14:paraId="45ACB393" w14:textId="77777777">
      <w:pPr>
        <w:pStyle w:val="Default"/>
        <w:rPr>
          <w:rFonts w:ascii="Arial" w:hAnsi="Arial" w:cs="Arial"/>
          <w:color w:val="auto"/>
        </w:rPr>
      </w:pPr>
      <w:r w:rsidRPr="00537500">
        <w:rPr>
          <w:rFonts w:ascii="Arial" w:hAnsi="Arial" w:cs="Arial"/>
          <w:b/>
          <w:bCs/>
          <w:color w:val="auto"/>
        </w:rPr>
        <w:t xml:space="preserve"> </w:t>
      </w:r>
    </w:p>
    <w:p w:rsidRPr="00537500" w:rsidR="002D627C" w:rsidRDefault="002D627C" w14:paraId="0D71D60A" w14:textId="77777777">
      <w:pPr>
        <w:pStyle w:val="Default"/>
        <w:rPr>
          <w:rFonts w:ascii="Arial" w:hAnsi="Arial" w:cs="Arial"/>
          <w:color w:val="auto"/>
        </w:rPr>
      </w:pPr>
      <w:r w:rsidRPr="00537500">
        <w:rPr>
          <w:rFonts w:ascii="Arial" w:hAnsi="Arial" w:cs="Arial"/>
          <w:b/>
          <w:bCs/>
          <w:color w:val="auto"/>
        </w:rPr>
        <w:t xml:space="preserve">17.  If seeking approval to not display the expiration date for OMB approval of the information collection, explain the reasons that display would be inappropriate. </w:t>
      </w:r>
    </w:p>
    <w:p w:rsidRPr="00537500" w:rsidR="002D627C" w:rsidRDefault="002D627C" w14:paraId="632CE39F" w14:textId="77777777">
      <w:pPr>
        <w:pStyle w:val="Default"/>
        <w:rPr>
          <w:rFonts w:ascii="Arial" w:hAnsi="Arial" w:cs="Arial"/>
          <w:color w:val="auto"/>
        </w:rPr>
      </w:pPr>
      <w:r w:rsidRPr="00537500">
        <w:rPr>
          <w:rFonts w:ascii="Arial" w:hAnsi="Arial" w:cs="Arial"/>
          <w:b/>
          <w:bCs/>
          <w:color w:val="auto"/>
        </w:rPr>
        <w:t xml:space="preserve"> </w:t>
      </w:r>
    </w:p>
    <w:p w:rsidRPr="00537500" w:rsidR="00F81AB5" w:rsidRDefault="00951A7F" w14:paraId="4C25281F" w14:textId="77777777">
      <w:pPr>
        <w:pStyle w:val="Default"/>
        <w:rPr>
          <w:rFonts w:ascii="Arial" w:hAnsi="Arial" w:cs="Arial"/>
        </w:rPr>
      </w:pPr>
      <w:r w:rsidRPr="00537500">
        <w:rPr>
          <w:rFonts w:ascii="Arial" w:hAnsi="Arial" w:cs="Arial"/>
        </w:rPr>
        <w:t xml:space="preserve">MSHA will display the expiration date on </w:t>
      </w:r>
      <w:r w:rsidRPr="00537500" w:rsidR="00345DDE">
        <w:rPr>
          <w:rFonts w:ascii="Arial" w:hAnsi="Arial" w:cs="Arial"/>
        </w:rPr>
        <w:t xml:space="preserve">any </w:t>
      </w:r>
      <w:r w:rsidRPr="00537500">
        <w:rPr>
          <w:rFonts w:ascii="Arial" w:hAnsi="Arial" w:cs="Arial"/>
        </w:rPr>
        <w:t>instruments</w:t>
      </w:r>
      <w:r w:rsidRPr="00537500" w:rsidR="00CB5B68">
        <w:rPr>
          <w:rFonts w:ascii="Arial" w:hAnsi="Arial" w:cs="Arial"/>
        </w:rPr>
        <w:t xml:space="preserve"> (</w:t>
      </w:r>
      <w:r w:rsidRPr="00537500" w:rsidR="00CB5B68">
        <w:rPr>
          <w:rFonts w:ascii="Arial" w:hAnsi="Arial" w:cs="Arial"/>
          <w:bCs/>
        </w:rPr>
        <w:t>MSHA Form 5000-46)</w:t>
      </w:r>
      <w:r w:rsidRPr="00537500">
        <w:rPr>
          <w:rFonts w:ascii="Arial" w:hAnsi="Arial" w:cs="Arial"/>
        </w:rPr>
        <w:t xml:space="preserve">.  </w:t>
      </w:r>
    </w:p>
    <w:p w:rsidRPr="00537500" w:rsidR="0033118C" w:rsidRDefault="0033118C" w14:paraId="4881138A" w14:textId="77777777">
      <w:pPr>
        <w:pStyle w:val="Default"/>
        <w:rPr>
          <w:rFonts w:ascii="Arial" w:hAnsi="Arial" w:cs="Arial"/>
          <w:b/>
          <w:bCs/>
          <w:color w:val="auto"/>
        </w:rPr>
      </w:pPr>
    </w:p>
    <w:p w:rsidRPr="00537500" w:rsidR="007557D6" w:rsidP="007557D6" w:rsidRDefault="007557D6" w14:paraId="1AD76CA7" w14:textId="77777777">
      <w:pPr>
        <w:widowControl/>
        <w:rPr>
          <w:rFonts w:ascii="Arial" w:hAnsi="Arial" w:cs="Arial"/>
          <w:b/>
          <w:bCs/>
        </w:rPr>
      </w:pPr>
      <w:r w:rsidRPr="00537500">
        <w:rPr>
          <w:rFonts w:ascii="Arial" w:hAnsi="Arial" w:cs="Arial"/>
          <w:b/>
          <w:bCs/>
        </w:rPr>
        <w:t xml:space="preserve">18.  Explain each exception to the </w:t>
      </w:r>
      <w:r w:rsidRPr="00537500" w:rsidR="00D57E15">
        <w:rPr>
          <w:rFonts w:ascii="Arial" w:hAnsi="Arial" w:cs="Arial"/>
          <w:b/>
          <w:bCs/>
        </w:rPr>
        <w:t xml:space="preserve">topics of the </w:t>
      </w:r>
      <w:r w:rsidRPr="00537500">
        <w:rPr>
          <w:rFonts w:ascii="Arial" w:hAnsi="Arial" w:cs="Arial"/>
          <w:b/>
          <w:bCs/>
        </w:rPr>
        <w:t>certification statement identified in "Certification for Paperwork Reduction Act Submission</w:t>
      </w:r>
      <w:r w:rsidRPr="00537500" w:rsidR="00D57E15">
        <w:rPr>
          <w:rFonts w:ascii="Arial" w:hAnsi="Arial" w:cs="Arial"/>
          <w:b/>
          <w:bCs/>
        </w:rPr>
        <w:t>s.</w:t>
      </w:r>
      <w:r w:rsidRPr="00537500">
        <w:rPr>
          <w:rFonts w:ascii="Arial" w:hAnsi="Arial" w:cs="Arial"/>
          <w:b/>
          <w:bCs/>
        </w:rPr>
        <w:t>"</w:t>
      </w:r>
    </w:p>
    <w:p w:rsidRPr="00537500" w:rsidR="007557D6" w:rsidP="007557D6" w:rsidRDefault="007557D6" w14:paraId="556FFC23" w14:textId="77777777">
      <w:pPr>
        <w:widowControl/>
        <w:rPr>
          <w:rFonts w:ascii="Arial" w:hAnsi="Arial" w:cs="Arial"/>
        </w:rPr>
      </w:pPr>
    </w:p>
    <w:p w:rsidRPr="00537500" w:rsidR="007557D6" w:rsidP="007557D6" w:rsidRDefault="007557D6" w14:paraId="4428B0C4" w14:textId="77777777">
      <w:pPr>
        <w:widowControl/>
        <w:rPr>
          <w:rFonts w:ascii="Arial" w:hAnsi="Arial" w:cs="Arial"/>
        </w:rPr>
      </w:pPr>
      <w:r w:rsidRPr="00537500">
        <w:rPr>
          <w:rFonts w:ascii="Arial" w:hAnsi="Arial" w:cs="Arial"/>
        </w:rPr>
        <w:t>There are no certification exceptions identified with this information collection.</w:t>
      </w:r>
    </w:p>
    <w:p w:rsidRPr="00537500" w:rsidR="00951A7F" w:rsidP="00036968" w:rsidRDefault="00951A7F" w14:paraId="6812382D" w14:textId="77777777">
      <w:pPr>
        <w:pStyle w:val="Default"/>
        <w:rPr>
          <w:rFonts w:ascii="Arial" w:hAnsi="Arial" w:cs="Arial"/>
        </w:rPr>
      </w:pPr>
    </w:p>
    <w:p w:rsidRPr="00537500" w:rsidR="00F81AB5" w:rsidRDefault="00F81AB5" w14:paraId="1E02028C" w14:textId="77777777">
      <w:pPr>
        <w:pStyle w:val="Default"/>
        <w:rPr>
          <w:rFonts w:ascii="Arial" w:hAnsi="Arial" w:cs="Arial"/>
          <w:b/>
          <w:bCs/>
          <w:color w:val="auto"/>
        </w:rPr>
      </w:pPr>
    </w:p>
    <w:p w:rsidRPr="00537500" w:rsidR="004171BC" w:rsidP="004171BC" w:rsidRDefault="004171BC" w14:paraId="4E28736D" w14:textId="77777777">
      <w:pPr>
        <w:widowControl/>
        <w:rPr>
          <w:rFonts w:ascii="Arial" w:hAnsi="Arial" w:cs="Arial"/>
          <w:b/>
          <w:bCs/>
        </w:rPr>
      </w:pPr>
      <w:r w:rsidRPr="00537500">
        <w:rPr>
          <w:rFonts w:ascii="Arial" w:hAnsi="Arial" w:cs="Arial"/>
          <w:b/>
          <w:bCs/>
        </w:rPr>
        <w:t>B.</w:t>
      </w:r>
      <w:r w:rsidRPr="00537500" w:rsidR="00FA324C">
        <w:rPr>
          <w:rFonts w:ascii="Arial" w:hAnsi="Arial" w:cs="Arial"/>
          <w:b/>
          <w:bCs/>
        </w:rPr>
        <w:t xml:space="preserve">  </w:t>
      </w:r>
      <w:r w:rsidRPr="00537500">
        <w:rPr>
          <w:rFonts w:ascii="Arial" w:hAnsi="Arial" w:cs="Arial"/>
          <w:b/>
          <w:bCs/>
        </w:rPr>
        <w:t>Collection of Information Employ</w:t>
      </w:r>
      <w:r w:rsidR="00D95BD5">
        <w:rPr>
          <w:rFonts w:ascii="Arial" w:hAnsi="Arial" w:cs="Arial"/>
          <w:b/>
          <w:bCs/>
        </w:rPr>
        <w:t>ing</w:t>
      </w:r>
      <w:r w:rsidRPr="00537500">
        <w:rPr>
          <w:rFonts w:ascii="Arial" w:hAnsi="Arial" w:cs="Arial"/>
          <w:b/>
          <w:bCs/>
        </w:rPr>
        <w:t xml:space="preserve"> Statistical Methods</w:t>
      </w:r>
    </w:p>
    <w:p w:rsidRPr="00537500" w:rsidR="004171BC" w:rsidP="004171BC" w:rsidRDefault="004171BC" w14:paraId="00E0E9C7" w14:textId="77777777">
      <w:pPr>
        <w:widowControl/>
        <w:rPr>
          <w:rFonts w:ascii="Arial" w:hAnsi="Arial" w:cs="Arial"/>
        </w:rPr>
      </w:pPr>
    </w:p>
    <w:p w:rsidRPr="00537500" w:rsidR="00FA324C" w:rsidP="00FA324C" w:rsidRDefault="00101BDD" w14:paraId="4F752E37" w14:textId="77777777">
      <w:pPr>
        <w:widowControl/>
        <w:rPr>
          <w:rFonts w:ascii="Arial" w:hAnsi="Arial" w:cs="Arial"/>
          <w:bCs/>
        </w:rPr>
      </w:pPr>
      <w:r w:rsidRPr="00537500">
        <w:rPr>
          <w:rFonts w:ascii="Arial" w:hAnsi="Arial" w:cs="Arial"/>
          <w:bCs/>
        </w:rPr>
        <w:t>This information collection does not employ statistical methods.</w:t>
      </w:r>
    </w:p>
    <w:p w:rsidRPr="00B3105C" w:rsidR="002D627C" w:rsidRDefault="002D627C" w14:paraId="5D7AD34A" w14:textId="77777777">
      <w:pPr>
        <w:pStyle w:val="Default"/>
        <w:rPr>
          <w:rFonts w:ascii="Arial" w:hAnsi="Arial" w:cs="Arial"/>
          <w:color w:val="auto"/>
        </w:rPr>
      </w:pPr>
      <w:r w:rsidRPr="00B3105C">
        <w:rPr>
          <w:rFonts w:ascii="Arial" w:hAnsi="Arial" w:cs="Arial"/>
          <w:color w:val="auto"/>
        </w:rPr>
        <w:t xml:space="preserve"> </w:t>
      </w:r>
    </w:p>
    <w:p w:rsidRPr="00B3105C" w:rsidR="002D627C" w:rsidRDefault="002D627C" w14:paraId="4C08A4FC" w14:textId="77777777">
      <w:pPr>
        <w:jc w:val="center"/>
        <w:rPr>
          <w:rFonts w:ascii="Arial" w:hAnsi="Arial" w:cs="Arial"/>
        </w:rPr>
      </w:pPr>
      <w:r w:rsidRPr="00B3105C">
        <w:rPr>
          <w:rFonts w:ascii="Arial" w:hAnsi="Arial" w:cs="Arial"/>
        </w:rPr>
        <w:t xml:space="preserve"> </w:t>
      </w:r>
    </w:p>
    <w:sectPr w:rsidRPr="00B3105C" w:rsidR="002D627C" w:rsidSect="007557D6">
      <w:headerReference w:type="default" r:id="rId8"/>
      <w:footerReference w:type="even" r:id="rId9"/>
      <w:footerReference w:type="default" r:id="rId1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58462" w14:textId="77777777" w:rsidR="00E0194C" w:rsidRDefault="00E0194C">
      <w:r>
        <w:separator/>
      </w:r>
    </w:p>
  </w:endnote>
  <w:endnote w:type="continuationSeparator" w:id="0">
    <w:p w14:paraId="75892154" w14:textId="77777777" w:rsidR="00E0194C" w:rsidRDefault="00E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656" w14:textId="77777777" w:rsidR="00047A47" w:rsidRDefault="00047A47" w:rsidP="005B5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58F8BA" w14:textId="77777777" w:rsidR="00047A47" w:rsidRDefault="00047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B01D6" w14:textId="0D64C3E7" w:rsidR="00047A47" w:rsidRDefault="00047A47" w:rsidP="005B5F6A">
    <w:pPr>
      <w:pStyle w:val="Footer"/>
      <w:framePr w:wrap="around" w:vAnchor="text" w:hAnchor="page" w:x="6262" w:y="-1"/>
      <w:rPr>
        <w:rStyle w:val="PageNumber"/>
      </w:rPr>
    </w:pPr>
    <w:r>
      <w:rPr>
        <w:rStyle w:val="PageNumber"/>
      </w:rPr>
      <w:fldChar w:fldCharType="begin"/>
    </w:r>
    <w:r>
      <w:rPr>
        <w:rStyle w:val="PageNumber"/>
      </w:rPr>
      <w:instrText xml:space="preserve">PAGE  </w:instrText>
    </w:r>
    <w:r>
      <w:rPr>
        <w:rStyle w:val="PageNumber"/>
      </w:rPr>
      <w:fldChar w:fldCharType="separate"/>
    </w:r>
    <w:r w:rsidR="000A2F9F">
      <w:rPr>
        <w:rStyle w:val="PageNumber"/>
        <w:noProof/>
      </w:rPr>
      <w:t>3</w:t>
    </w:r>
    <w:r>
      <w:rPr>
        <w:rStyle w:val="PageNumber"/>
      </w:rPr>
      <w:fldChar w:fldCharType="end"/>
    </w:r>
  </w:p>
  <w:p w14:paraId="18026B0D" w14:textId="77777777" w:rsidR="00047A47" w:rsidRDefault="00047A47" w:rsidP="00B3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17439" w14:textId="77777777" w:rsidR="00E0194C" w:rsidRDefault="00E0194C">
      <w:r>
        <w:separator/>
      </w:r>
    </w:p>
  </w:footnote>
  <w:footnote w:type="continuationSeparator" w:id="0">
    <w:p w14:paraId="06B3DE70" w14:textId="77777777" w:rsidR="00E0194C" w:rsidRDefault="00E0194C">
      <w:r>
        <w:continuationSeparator/>
      </w:r>
    </w:p>
  </w:footnote>
  <w:footnote w:id="1">
    <w:p w14:paraId="52DC2BC8" w14:textId="77777777" w:rsidR="00986296" w:rsidRPr="007B481A" w:rsidRDefault="00986296" w:rsidP="00986296">
      <w:pPr>
        <w:pStyle w:val="FootnoteText"/>
        <w:rPr>
          <w:rFonts w:ascii="Arial" w:hAnsi="Arial" w:cs="Arial"/>
        </w:rPr>
      </w:pPr>
      <w:r w:rsidRPr="007B481A">
        <w:rPr>
          <w:rStyle w:val="FootnoteReference"/>
          <w:rFonts w:ascii="Arial" w:hAnsi="Arial" w:cs="Arial"/>
        </w:rPr>
        <w:footnoteRef/>
      </w:r>
      <w:r>
        <w:rPr>
          <w:rFonts w:ascii="Arial" w:hAnsi="Arial" w:cs="Arial"/>
        </w:rPr>
        <w:t xml:space="preserve"> Options for obtaining OES data are available at item “E3.  How to get OES data.  What are the different ways to obtain OES estimates from this website?” at </w:t>
      </w:r>
      <w:hyperlink r:id="rId1" w:history="1">
        <w:r w:rsidRPr="004A07B2">
          <w:rPr>
            <w:rStyle w:val="Hyperlink"/>
            <w:rFonts w:ascii="Arial" w:hAnsi="Arial" w:cs="Arial"/>
          </w:rPr>
          <w:t>http://www.bls.gov/oes</w:t>
        </w:r>
        <w:r w:rsidRPr="004A07B2">
          <w:rPr>
            <w:rStyle w:val="Hyperlink"/>
            <w:rFonts w:ascii="Arial" w:hAnsi="Arial" w:cs="Arial"/>
          </w:rPr>
          <w:softHyphen/>
          <w:t>_ques.htm</w:t>
        </w:r>
      </w:hyperlink>
      <w:r>
        <w:rPr>
          <w:rFonts w:ascii="Arial" w:hAnsi="Arial" w:cs="Arial"/>
        </w:rPr>
        <w:t xml:space="preserve">.  </w:t>
      </w:r>
    </w:p>
  </w:footnote>
  <w:footnote w:id="2">
    <w:p w14:paraId="63888114" w14:textId="6EE9A2AB" w:rsidR="00986296" w:rsidRPr="007B481A" w:rsidRDefault="00986296" w:rsidP="00986296">
      <w:pPr>
        <w:pStyle w:val="FootnoteText"/>
        <w:spacing w:before="120"/>
      </w:pPr>
      <w:r w:rsidRPr="007B481A">
        <w:rPr>
          <w:rStyle w:val="FootnoteReference"/>
          <w:rFonts w:ascii="Arial" w:hAnsi="Arial" w:cs="Arial"/>
        </w:rPr>
        <w:footnoteRef/>
      </w:r>
      <w:r>
        <w:rPr>
          <w:rFonts w:ascii="Arial" w:hAnsi="Arial" w:cs="Arial"/>
        </w:rPr>
        <w:t xml:space="preserve"> The benefit scaler comes from BLS Employer Costs for Employee </w:t>
      </w:r>
      <w:r w:rsidRPr="007B481A">
        <w:rPr>
          <w:rFonts w:ascii="Arial" w:hAnsi="Arial" w:cs="Arial"/>
        </w:rPr>
        <w:t xml:space="preserve">Compensation access by menu </w:t>
      </w:r>
      <w:hyperlink r:id="rId2" w:history="1">
        <w:r w:rsidRPr="007B481A">
          <w:rPr>
            <w:rFonts w:ascii="Arial" w:hAnsi="Arial" w:cs="Arial"/>
            <w:color w:val="0000FF"/>
          </w:rPr>
          <w:t>http://www.bls.gov/data/</w:t>
        </w:r>
      </w:hyperlink>
      <w:r w:rsidRPr="007B481A">
        <w:rPr>
          <w:rFonts w:ascii="Arial" w:hAnsi="Arial" w:cs="Arial"/>
        </w:rPr>
        <w:t xml:space="preserve"> or directly with </w:t>
      </w:r>
      <w:hyperlink r:id="rId3" w:history="1">
        <w:r w:rsidRPr="007B481A">
          <w:rPr>
            <w:rFonts w:ascii="Arial" w:hAnsi="Arial" w:cs="Arial"/>
            <w:color w:val="0000FF"/>
          </w:rPr>
          <w:t>http://download.bls.gov/pub/time.series/cm/cm.data.0.Current</w:t>
        </w:r>
      </w:hyperlink>
      <w:r w:rsidRPr="007B481A">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sidR="00871984">
        <w:rPr>
          <w:rFonts w:ascii="Arial" w:hAnsi="Arial" w:cs="Arial"/>
        </w:rPr>
        <w:t>8</w:t>
      </w:r>
      <w:r w:rsidRPr="007B481A">
        <w:rPr>
          <w:rFonts w:ascii="Arial" w:hAnsi="Arial" w:cs="Arial"/>
        </w:rPr>
        <w:t>Qtr</w:t>
      </w:r>
      <w:r w:rsidR="00871984">
        <w:rPr>
          <w:rFonts w:ascii="Arial" w:hAnsi="Arial" w:cs="Arial"/>
        </w:rPr>
        <w:t>4</w:t>
      </w:r>
      <w:r w:rsidRPr="007B481A">
        <w:rPr>
          <w:rFonts w:ascii="Arial" w:hAnsi="Arial" w:cs="Arial"/>
        </w:rPr>
        <w:t>-201</w:t>
      </w:r>
      <w:r w:rsidR="00871984">
        <w:rPr>
          <w:rFonts w:ascii="Arial" w:hAnsi="Arial" w:cs="Arial"/>
        </w:rPr>
        <w:t>9</w:t>
      </w:r>
      <w:r w:rsidRPr="007B481A">
        <w:rPr>
          <w:rFonts w:ascii="Arial" w:hAnsi="Arial" w:cs="Arial"/>
        </w:rPr>
        <w:t>Qtr</w:t>
      </w:r>
      <w:r w:rsidR="00871984">
        <w:rPr>
          <w:rFonts w:ascii="Arial" w:hAnsi="Arial" w:cs="Arial"/>
        </w:rPr>
        <w:t>3</w:t>
      </w:r>
      <w:r w:rsidRPr="007B481A">
        <w:rPr>
          <w:rFonts w:ascii="Arial" w:hAnsi="Arial" w:cs="Arial"/>
        </w:rPr>
        <w:t xml:space="preserve"> to determine that 3</w:t>
      </w:r>
      <w:r w:rsidR="00871984">
        <w:rPr>
          <w:rFonts w:ascii="Arial" w:hAnsi="Arial" w:cs="Arial"/>
        </w:rPr>
        <w:t>2.9</w:t>
      </w:r>
      <w:r w:rsidRPr="007B481A">
        <w:rPr>
          <w:rFonts w:ascii="Arial" w:hAnsi="Arial" w:cs="Arial"/>
        </w:rPr>
        <w:t xml:space="preserve"> percent of total loaded wages are benefits.  The scaling factor </w:t>
      </w:r>
      <w:r>
        <w:rPr>
          <w:rFonts w:ascii="Arial" w:hAnsi="Arial" w:cs="Arial"/>
        </w:rPr>
        <w:t>is a detailed calculation, but may be approximated with the formula and values</w:t>
      </w:r>
      <w:r w:rsidRPr="007B481A">
        <w:rPr>
          <w:rFonts w:ascii="Arial" w:hAnsi="Arial" w:cs="Arial"/>
        </w:rPr>
        <w:t xml:space="preserve"> 1 + (benefit</w:t>
      </w:r>
      <w:r>
        <w:rPr>
          <w:rFonts w:ascii="Arial" w:hAnsi="Arial" w:cs="Arial"/>
        </w:rPr>
        <w:t xml:space="preserve"> percentage</w:t>
      </w:r>
      <w:r w:rsidRPr="007B481A">
        <w:rPr>
          <w:rFonts w:ascii="Arial" w:hAnsi="Arial" w:cs="Arial"/>
        </w:rPr>
        <w:t>/(1-benefit</w:t>
      </w:r>
      <w:r>
        <w:rPr>
          <w:rFonts w:ascii="Arial" w:hAnsi="Arial" w:cs="Arial"/>
        </w:rPr>
        <w:t xml:space="preserve"> percentage</w:t>
      </w:r>
      <w:r w:rsidRPr="007B481A">
        <w:rPr>
          <w:rFonts w:ascii="Arial" w:hAnsi="Arial" w:cs="Arial"/>
        </w:rPr>
        <w:t>)) = 1+( .3</w:t>
      </w:r>
      <w:r w:rsidR="00871984">
        <w:rPr>
          <w:rFonts w:ascii="Arial" w:hAnsi="Arial" w:cs="Arial"/>
        </w:rPr>
        <w:t>29</w:t>
      </w:r>
      <w:r w:rsidRPr="007B481A">
        <w:rPr>
          <w:rFonts w:ascii="Arial" w:hAnsi="Arial" w:cs="Arial"/>
        </w:rPr>
        <w:t>/(1-.3</w:t>
      </w:r>
      <w:r w:rsidR="00871984">
        <w:rPr>
          <w:rFonts w:ascii="Arial" w:hAnsi="Arial" w:cs="Arial"/>
        </w:rPr>
        <w:t>29</w:t>
      </w:r>
      <w:r w:rsidRPr="007B481A">
        <w:rPr>
          <w:rFonts w:ascii="Arial" w:hAnsi="Arial" w:cs="Arial"/>
        </w:rPr>
        <w:t>)) = 1.49.</w:t>
      </w:r>
      <w:r w:rsidR="00871984">
        <w:rPr>
          <w:rFonts w:ascii="Arial" w:hAnsi="Arial" w:cs="Arial"/>
        </w:rPr>
        <w:t xml:space="preserve"> The inflation factor of 1.045 is calculated using the ECI index, </w:t>
      </w:r>
      <w:r w:rsidR="00871984" w:rsidRPr="00871984">
        <w:rPr>
          <w:rFonts w:ascii="Arial" w:hAnsi="Arial" w:cs="Arial"/>
        </w:rPr>
        <w:t>Wages and salaries for Private industry workers in Construction, extraction, farming, fishing, and forestry occupations</w:t>
      </w:r>
      <w:r w:rsidR="00871984">
        <w:rPr>
          <w:rFonts w:ascii="Arial" w:hAnsi="Arial" w:cs="Arial"/>
        </w:rPr>
        <w:t xml:space="preserve"> (</w:t>
      </w:r>
      <w:r w:rsidR="00871984" w:rsidRPr="00871984">
        <w:rPr>
          <w:rFonts w:ascii="Arial" w:hAnsi="Arial" w:cs="Arial"/>
        </w:rPr>
        <w:t>CIS2020000405000I</w:t>
      </w:r>
      <w:r w:rsidR="00871984">
        <w:rPr>
          <w:rFonts w:ascii="Arial" w:hAnsi="Arial" w:cs="Arial"/>
        </w:rPr>
        <w:t>).</w:t>
      </w:r>
    </w:p>
  </w:footnote>
  <w:footnote w:id="3">
    <w:p w14:paraId="06CCCBEA" w14:textId="27FD39D4" w:rsidR="00986296" w:rsidRDefault="00986296" w:rsidP="00986296">
      <w:pPr>
        <w:pStyle w:val="FootnoteText"/>
        <w:spacing w:before="120"/>
      </w:pPr>
      <w:r>
        <w:rPr>
          <w:rStyle w:val="FootnoteReference"/>
        </w:rPr>
        <w:footnoteRef/>
      </w:r>
      <w:r>
        <w:t xml:space="preserve"> </w:t>
      </w:r>
      <w:r w:rsidR="00871984">
        <w:t>W</w:t>
      </w:r>
      <w:r>
        <w:rPr>
          <w:rFonts w:ascii="Arial" w:hAnsi="Arial" w:cs="Arial"/>
        </w:rPr>
        <w:t>ages</w:t>
      </w:r>
      <w:r w:rsidR="00177AF4">
        <w:rPr>
          <w:rFonts w:ascii="Arial" w:hAnsi="Arial" w:cs="Arial"/>
        </w:rPr>
        <w:t xml:space="preserve"> are</w:t>
      </w:r>
      <w:r>
        <w:rPr>
          <w:rFonts w:ascii="Arial" w:hAnsi="Arial" w:cs="Arial"/>
        </w:rPr>
        <w:t xml:space="preserve"> from OES May 201</w:t>
      </w:r>
      <w:r w:rsidR="00871984">
        <w:rPr>
          <w:rFonts w:ascii="Arial" w:hAnsi="Arial" w:cs="Arial"/>
        </w:rPr>
        <w:t>8</w:t>
      </w:r>
      <w:r>
        <w:rPr>
          <w:rFonts w:ascii="Arial" w:hAnsi="Arial" w:cs="Arial"/>
        </w:rPr>
        <w:t xml:space="preserve"> survey, Standard Occupational Classification (SOC) code 47-5000, Extraction Workers</w:t>
      </w:r>
      <w:r w:rsidR="00871984">
        <w:rPr>
          <w:rFonts w:ascii="Arial" w:hAnsi="Arial" w:cs="Arial"/>
        </w:rPr>
        <w:t xml:space="preserve"> and 47-1011 First line Supervisors</w:t>
      </w:r>
      <w:r>
        <w:rPr>
          <w:rFonts w:ascii="Arial" w:hAnsi="Arial" w:cs="Arial"/>
        </w:rPr>
        <w:t xml:space="preserve">, (NAICS </w:t>
      </w:r>
      <w:r w:rsidR="00871984" w:rsidRPr="00871984">
        <w:rPr>
          <w:rFonts w:ascii="Arial" w:hAnsi="Arial" w:cs="Arial"/>
        </w:rPr>
        <w:t>212000 &amp; 213100</w:t>
      </w:r>
      <w:r w:rsidR="00871984">
        <w:rPr>
          <w:rFonts w:ascii="Arial" w:hAnsi="Arial" w:cs="Arial"/>
        </w:rPr>
        <w:t xml:space="preserve">, </w:t>
      </w:r>
      <w:r w:rsidR="00871984" w:rsidRPr="00871984">
        <w:rPr>
          <w:rFonts w:ascii="Arial" w:hAnsi="Arial" w:cs="Arial"/>
        </w:rPr>
        <w:t>Mining (except Oil and Gas) &amp; Support Activities for Mining</w:t>
      </w:r>
      <w:r>
        <w:rPr>
          <w:rFonts w:ascii="Arial" w:hAnsi="Arial" w:cs="Arial"/>
        </w:rPr>
        <w:t xml:space="preserve">).  </w:t>
      </w:r>
      <w:r w:rsidR="00871984">
        <w:rPr>
          <w:rFonts w:ascii="Arial" w:hAnsi="Arial" w:cs="Arial"/>
        </w:rPr>
        <w:t xml:space="preserve">For miners, </w:t>
      </w:r>
      <w:r>
        <w:rPr>
          <w:rFonts w:ascii="Arial" w:hAnsi="Arial" w:cs="Arial"/>
        </w:rPr>
        <w:t xml:space="preserve">MSHA multiplied the mean wage rate of </w:t>
      </w:r>
      <w:r w:rsidR="00871984" w:rsidRPr="00871984">
        <w:rPr>
          <w:rFonts w:ascii="Arial" w:hAnsi="Arial" w:cs="Arial"/>
        </w:rPr>
        <w:t>$22.68</w:t>
      </w:r>
      <w:r>
        <w:rPr>
          <w:rFonts w:ascii="Arial" w:hAnsi="Arial" w:cs="Arial"/>
        </w:rPr>
        <w:t xml:space="preserve"> times the 1.49 benefit scaling factor </w:t>
      </w:r>
      <w:r w:rsidR="00871984">
        <w:rPr>
          <w:rFonts w:ascii="Arial" w:hAnsi="Arial" w:cs="Arial"/>
        </w:rPr>
        <w:t xml:space="preserve">and 1.045 inflation </w:t>
      </w:r>
      <w:r>
        <w:rPr>
          <w:rFonts w:ascii="Arial" w:hAnsi="Arial" w:cs="Arial"/>
        </w:rPr>
        <w:t>to obtain a</w:t>
      </w:r>
      <w:r w:rsidR="00177AF4">
        <w:rPr>
          <w:rFonts w:ascii="Arial" w:hAnsi="Arial" w:cs="Arial"/>
        </w:rPr>
        <w:t xml:space="preserve"> fully loaded hourly wage of $</w:t>
      </w:r>
      <w:r w:rsidR="00871984">
        <w:rPr>
          <w:rFonts w:ascii="Arial" w:hAnsi="Arial" w:cs="Arial"/>
        </w:rPr>
        <w:t>35.31</w:t>
      </w:r>
      <w:r>
        <w:rPr>
          <w:rFonts w:ascii="Arial" w:hAnsi="Arial" w:cs="Arial"/>
        </w:rPr>
        <w:t>.</w:t>
      </w:r>
      <w:r w:rsidR="00177AF4">
        <w:rPr>
          <w:rFonts w:ascii="Arial" w:hAnsi="Arial" w:cs="Arial"/>
        </w:rPr>
        <w:t xml:space="preserve">  For instructors, MSHA multiplied the 75</w:t>
      </w:r>
      <w:r w:rsidR="00177AF4" w:rsidRPr="00460C23">
        <w:rPr>
          <w:rFonts w:ascii="Arial" w:hAnsi="Arial" w:cs="Arial"/>
          <w:vertAlign w:val="superscript"/>
        </w:rPr>
        <w:t>th</w:t>
      </w:r>
      <w:r w:rsidR="00177AF4">
        <w:rPr>
          <w:rFonts w:ascii="Arial" w:hAnsi="Arial" w:cs="Arial"/>
        </w:rPr>
        <w:t xml:space="preserve"> percentile wage rate of $</w:t>
      </w:r>
      <w:r w:rsidR="00871984">
        <w:rPr>
          <w:rFonts w:ascii="Arial" w:hAnsi="Arial" w:cs="Arial"/>
        </w:rPr>
        <w:t>47.14</w:t>
      </w:r>
      <w:r w:rsidR="00177AF4">
        <w:rPr>
          <w:rFonts w:ascii="Arial" w:hAnsi="Arial" w:cs="Arial"/>
        </w:rPr>
        <w:t xml:space="preserve"> times the 1.49 benefit scaling </w:t>
      </w:r>
      <w:r w:rsidR="00871984">
        <w:rPr>
          <w:rFonts w:ascii="Arial" w:hAnsi="Arial" w:cs="Arial"/>
        </w:rPr>
        <w:t xml:space="preserve">factor and 1.045 inflation factor </w:t>
      </w:r>
      <w:r w:rsidR="00177AF4">
        <w:rPr>
          <w:rFonts w:ascii="Arial" w:hAnsi="Arial" w:cs="Arial"/>
        </w:rPr>
        <w:t>to obtain a fully loaded hourly wage of $</w:t>
      </w:r>
      <w:r w:rsidR="00871984">
        <w:rPr>
          <w:rFonts w:ascii="Arial" w:hAnsi="Arial" w:cs="Arial"/>
        </w:rPr>
        <w:t>73.40</w:t>
      </w:r>
      <w:r w:rsidR="00177AF4">
        <w:rPr>
          <w:rFonts w:ascii="Arial" w:hAnsi="Arial" w:cs="Arial"/>
        </w:rPr>
        <w:t>.  The 75</w:t>
      </w:r>
      <w:r w:rsidR="00177AF4" w:rsidRPr="00460C23">
        <w:rPr>
          <w:rFonts w:ascii="Arial" w:hAnsi="Arial" w:cs="Arial"/>
          <w:vertAlign w:val="superscript"/>
        </w:rPr>
        <w:t>th</w:t>
      </w:r>
      <w:r w:rsidR="00177AF4">
        <w:rPr>
          <w:rFonts w:ascii="Arial" w:hAnsi="Arial" w:cs="Arial"/>
        </w:rPr>
        <w:t xml:space="preserve"> percentile was chosen because instructors are expected to be highly experienced.</w:t>
      </w:r>
      <w:r w:rsidR="00871984">
        <w:rPr>
          <w:rFonts w:ascii="Arial" w:hAnsi="Arial" w:cs="Arial"/>
        </w:rPr>
        <w:t xml:space="preserve"> </w:t>
      </w:r>
    </w:p>
  </w:footnote>
  <w:footnote w:id="4">
    <w:p w14:paraId="79B775D8" w14:textId="4ED5F5B2" w:rsidR="003667E1" w:rsidRPr="00791BFA" w:rsidRDefault="003667E1" w:rsidP="003667E1">
      <w:pPr>
        <w:pStyle w:val="FootnoteText"/>
        <w:rPr>
          <w:rFonts w:ascii="Arial" w:hAnsi="Arial" w:cs="Arial"/>
        </w:rPr>
      </w:pPr>
      <w:r w:rsidRPr="005C7237">
        <w:rPr>
          <w:rStyle w:val="FootnoteReference"/>
          <w:rFonts w:ascii="Arial" w:hAnsi="Arial" w:cs="Arial"/>
        </w:rPr>
        <w:footnoteRef/>
      </w:r>
      <w:r w:rsidRPr="00791BFA">
        <w:rPr>
          <w:rFonts w:ascii="Arial" w:hAnsi="Arial" w:cs="Arial"/>
        </w:rPr>
        <w:t xml:space="preserve"> </w:t>
      </w:r>
      <w:r w:rsidR="00277D75">
        <w:rPr>
          <w:rFonts w:ascii="Arial" w:hAnsi="Arial" w:cs="Arial"/>
        </w:rPr>
        <w:t xml:space="preserve">Annual salary </w:t>
      </w:r>
      <w:r>
        <w:rPr>
          <w:rFonts w:ascii="Arial" w:hAnsi="Arial" w:cs="Arial"/>
        </w:rPr>
        <w:t>developed from Office of personnel Management (OPM) March 201</w:t>
      </w:r>
      <w:r w:rsidR="001E2461">
        <w:rPr>
          <w:rFonts w:ascii="Arial" w:hAnsi="Arial" w:cs="Arial"/>
        </w:rPr>
        <w:t>9</w:t>
      </w:r>
      <w:r>
        <w:rPr>
          <w:rFonts w:ascii="Arial" w:hAnsi="Arial" w:cs="Arial"/>
        </w:rPr>
        <w:t xml:space="preserve"> </w:t>
      </w:r>
      <w:r w:rsidRPr="0083747A">
        <w:rPr>
          <w:rFonts w:ascii="Arial" w:hAnsi="Arial" w:cs="Arial"/>
          <w:i/>
        </w:rPr>
        <w:t>FedScope</w:t>
      </w:r>
      <w:r>
        <w:rPr>
          <w:rFonts w:ascii="Arial" w:hAnsi="Arial" w:cs="Arial"/>
        </w:rPr>
        <w:t xml:space="preserve"> employment cube, </w:t>
      </w:r>
      <w:hyperlink r:id="rId4" w:history="1">
        <w:r w:rsidRPr="00224F7D">
          <w:rPr>
            <w:rStyle w:val="Hyperlink"/>
            <w:rFonts w:ascii="Arial" w:hAnsi="Arial" w:cs="Arial"/>
          </w:rPr>
          <w:t>http://www.fedscope.opm.gov/</w:t>
        </w:r>
      </w:hyperlink>
      <w:r>
        <w:rPr>
          <w:rFonts w:ascii="Arial" w:hAnsi="Arial" w:cs="Arial"/>
        </w:rPr>
        <w:t xml:space="preserve"> .  Average annual salary of $</w:t>
      </w:r>
      <w:r w:rsidR="001E2461">
        <w:rPr>
          <w:rFonts w:ascii="Arial" w:hAnsi="Arial" w:cs="Arial"/>
        </w:rPr>
        <w:t>45,326</w:t>
      </w:r>
      <w:r>
        <w:rPr>
          <w:rFonts w:ascii="Arial" w:hAnsi="Arial" w:cs="Arial"/>
        </w:rPr>
        <w:t xml:space="preserve"> obtained from DOL-MSHA employees.  Data search qualifiers are:  Agency = DLMS, Work Schedule = Full-Time, </w:t>
      </w:r>
      <w:r w:rsidR="00277D75">
        <w:rPr>
          <w:rFonts w:ascii="Arial" w:hAnsi="Arial" w:cs="Arial"/>
        </w:rPr>
        <w:t>Salary Grade = GS-6, Measure</w:t>
      </w:r>
      <w:r>
        <w:rPr>
          <w:rFonts w:ascii="Arial" w:hAnsi="Arial" w:cs="Arial"/>
        </w:rPr>
        <w:t xml:space="preserve"> = Average Salary.  In order to include the cost of benefits, the average annual salary was multiplied by a federal benefit scaler of 1.</w:t>
      </w:r>
      <w:r w:rsidR="001E2461">
        <w:rPr>
          <w:rFonts w:ascii="Arial" w:hAnsi="Arial" w:cs="Arial"/>
        </w:rPr>
        <w:t xml:space="preserve">4 </w:t>
      </w:r>
      <w:r>
        <w:rPr>
          <w:rFonts w:ascii="Arial" w:hAnsi="Arial" w:cs="Arial"/>
        </w:rPr>
        <w:t>(FY 20</w:t>
      </w:r>
      <w:r w:rsidR="001E2461">
        <w:rPr>
          <w:rFonts w:ascii="Arial" w:hAnsi="Arial" w:cs="Arial"/>
        </w:rPr>
        <w:t>21</w:t>
      </w:r>
      <w:r>
        <w:rPr>
          <w:rFonts w:ascii="Arial" w:hAnsi="Arial" w:cs="Arial"/>
        </w:rPr>
        <w:t>).</w:t>
      </w:r>
      <w:r w:rsidR="00277D75" w:rsidRPr="00791BF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3FB1" w14:textId="77777777" w:rsidR="00585059" w:rsidRPr="00585059" w:rsidRDefault="00585059">
    <w:pPr>
      <w:pStyle w:val="Header"/>
      <w:rPr>
        <w:sz w:val="20"/>
        <w:szCs w:val="20"/>
        <w:lang w:val="en-US"/>
      </w:rPr>
    </w:pPr>
    <w:r w:rsidRPr="00585059">
      <w:rPr>
        <w:sz w:val="20"/>
        <w:szCs w:val="20"/>
      </w:rPr>
      <w:t>OMB # 1219-0143</w:t>
    </w:r>
  </w:p>
  <w:p w14:paraId="5625A611" w14:textId="4C217B7A" w:rsidR="00047A47" w:rsidRPr="005B5AB3" w:rsidRDefault="00585059" w:rsidP="009A4CA4">
    <w:pPr>
      <w:pStyle w:val="Header"/>
      <w:rPr>
        <w:sz w:val="28"/>
        <w:szCs w:val="28"/>
      </w:rPr>
    </w:pPr>
    <w:r w:rsidRPr="00585059">
      <w:rPr>
        <w:sz w:val="20"/>
        <w:szCs w:val="20"/>
        <w:lang w:val="en-US"/>
      </w:rPr>
      <w:t>Qualification/ Certification Program Request for MSHA Individual Identification Number (MIIN)</w:t>
    </w:r>
    <w:r w:rsidRPr="00585059">
      <w:tab/>
    </w:r>
    <w:r w:rsidRPr="00585059">
      <w:tab/>
    </w:r>
    <w:r w:rsidRPr="00585059">
      <w:tab/>
    </w:r>
    <w:r w:rsidRPr="00585059">
      <w:tab/>
    </w:r>
    <w:r w:rsidRPr="00585059">
      <w:tab/>
    </w:r>
    <w:r w:rsidRPr="00585059">
      <w:tab/>
    </w:r>
    <w:r w:rsidRPr="00585059">
      <w:tab/>
    </w:r>
    <w:r w:rsidRPr="0058505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7AD8B"/>
    <w:multiLevelType w:val="hybridMultilevel"/>
    <w:tmpl w:val="806FF0B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E40C71B"/>
    <w:multiLevelType w:val="hybridMultilevel"/>
    <w:tmpl w:val="12015BA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9484A93"/>
    <w:multiLevelType w:val="hybridMultilevel"/>
    <w:tmpl w:val="B3C4D7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A2EFE97"/>
    <w:multiLevelType w:val="hybridMultilevel"/>
    <w:tmpl w:val="A780D8E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54F6CD5"/>
    <w:multiLevelType w:val="hybridMultilevel"/>
    <w:tmpl w:val="3B56A5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00EDEA1"/>
    <w:multiLevelType w:val="hybridMultilevel"/>
    <w:tmpl w:val="F4C8D38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66A57FB"/>
    <w:multiLevelType w:val="hybridMultilevel"/>
    <w:tmpl w:val="43B47B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41D6E63F"/>
    <w:multiLevelType w:val="hybridMultilevel"/>
    <w:tmpl w:val="764538E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54AA1DAA"/>
    <w:multiLevelType w:val="hybridMultilevel"/>
    <w:tmpl w:val="5D7CA4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5FB62EC"/>
    <w:multiLevelType w:val="hybridMultilevel"/>
    <w:tmpl w:val="9640EF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5B8A9438"/>
    <w:multiLevelType w:val="hybridMultilevel"/>
    <w:tmpl w:val="CD0EBC4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AEC35B5"/>
    <w:multiLevelType w:val="hybridMultilevel"/>
    <w:tmpl w:val="673AC41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9"/>
  </w:num>
  <w:num w:numId="3">
    <w:abstractNumId w:val="8"/>
  </w:num>
  <w:num w:numId="4">
    <w:abstractNumId w:val="0"/>
  </w:num>
  <w:num w:numId="5">
    <w:abstractNumId w:val="11"/>
  </w:num>
  <w:num w:numId="6">
    <w:abstractNumId w:val="6"/>
  </w:num>
  <w:num w:numId="7">
    <w:abstractNumId w:val="3"/>
  </w:num>
  <w:num w:numId="8">
    <w:abstractNumId w:val="7"/>
  </w:num>
  <w:num w:numId="9">
    <w:abstractNumId w:val="10"/>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7C"/>
    <w:rsid w:val="000120B6"/>
    <w:rsid w:val="00013B44"/>
    <w:rsid w:val="00023C88"/>
    <w:rsid w:val="00035374"/>
    <w:rsid w:val="000358B1"/>
    <w:rsid w:val="00036968"/>
    <w:rsid w:val="00040336"/>
    <w:rsid w:val="00041BA3"/>
    <w:rsid w:val="00043DD5"/>
    <w:rsid w:val="00044427"/>
    <w:rsid w:val="00047A47"/>
    <w:rsid w:val="00054FC3"/>
    <w:rsid w:val="00056D05"/>
    <w:rsid w:val="00070FD9"/>
    <w:rsid w:val="00076BAC"/>
    <w:rsid w:val="0008140E"/>
    <w:rsid w:val="000823AA"/>
    <w:rsid w:val="00090825"/>
    <w:rsid w:val="00091686"/>
    <w:rsid w:val="000A0550"/>
    <w:rsid w:val="000A2F9F"/>
    <w:rsid w:val="000A7984"/>
    <w:rsid w:val="000B4389"/>
    <w:rsid w:val="000C0EEE"/>
    <w:rsid w:val="000C2112"/>
    <w:rsid w:val="000C6C25"/>
    <w:rsid w:val="000D0F5E"/>
    <w:rsid w:val="000E45C1"/>
    <w:rsid w:val="000E70F1"/>
    <w:rsid w:val="000F4BE7"/>
    <w:rsid w:val="000F6BC0"/>
    <w:rsid w:val="00101937"/>
    <w:rsid w:val="00101BDD"/>
    <w:rsid w:val="00112E67"/>
    <w:rsid w:val="001157B3"/>
    <w:rsid w:val="00123B8B"/>
    <w:rsid w:val="00127884"/>
    <w:rsid w:val="00147E53"/>
    <w:rsid w:val="0015468A"/>
    <w:rsid w:val="00162662"/>
    <w:rsid w:val="001645CB"/>
    <w:rsid w:val="0017226D"/>
    <w:rsid w:val="00172B5E"/>
    <w:rsid w:val="00177AF4"/>
    <w:rsid w:val="00181F9C"/>
    <w:rsid w:val="00192EEF"/>
    <w:rsid w:val="0019612C"/>
    <w:rsid w:val="001A1002"/>
    <w:rsid w:val="001A1811"/>
    <w:rsid w:val="001B462E"/>
    <w:rsid w:val="001B4E26"/>
    <w:rsid w:val="001B4E98"/>
    <w:rsid w:val="001B73FD"/>
    <w:rsid w:val="001C4AC2"/>
    <w:rsid w:val="001C555C"/>
    <w:rsid w:val="001C7D19"/>
    <w:rsid w:val="001E2461"/>
    <w:rsid w:val="001E5737"/>
    <w:rsid w:val="001E6AD7"/>
    <w:rsid w:val="001F4624"/>
    <w:rsid w:val="0020409C"/>
    <w:rsid w:val="00216445"/>
    <w:rsid w:val="002233EB"/>
    <w:rsid w:val="00224646"/>
    <w:rsid w:val="0023476C"/>
    <w:rsid w:val="002348A3"/>
    <w:rsid w:val="002411BE"/>
    <w:rsid w:val="00245F20"/>
    <w:rsid w:val="00261845"/>
    <w:rsid w:val="00266AEE"/>
    <w:rsid w:val="00275457"/>
    <w:rsid w:val="0027741C"/>
    <w:rsid w:val="00277D75"/>
    <w:rsid w:val="0028655D"/>
    <w:rsid w:val="002A7A97"/>
    <w:rsid w:val="002B52DB"/>
    <w:rsid w:val="002B57CE"/>
    <w:rsid w:val="002C03A1"/>
    <w:rsid w:val="002C05FA"/>
    <w:rsid w:val="002D1D4E"/>
    <w:rsid w:val="002D2BD0"/>
    <w:rsid w:val="002D627C"/>
    <w:rsid w:val="002E2271"/>
    <w:rsid w:val="002F121A"/>
    <w:rsid w:val="002F1B19"/>
    <w:rsid w:val="002F27EE"/>
    <w:rsid w:val="002F2F91"/>
    <w:rsid w:val="002F3E1F"/>
    <w:rsid w:val="00300539"/>
    <w:rsid w:val="00303007"/>
    <w:rsid w:val="00310B73"/>
    <w:rsid w:val="00316E80"/>
    <w:rsid w:val="0033118C"/>
    <w:rsid w:val="003354C7"/>
    <w:rsid w:val="00345DDE"/>
    <w:rsid w:val="00346F4B"/>
    <w:rsid w:val="0035017B"/>
    <w:rsid w:val="00353516"/>
    <w:rsid w:val="00357B92"/>
    <w:rsid w:val="003659C1"/>
    <w:rsid w:val="003667E1"/>
    <w:rsid w:val="00381000"/>
    <w:rsid w:val="00384876"/>
    <w:rsid w:val="00384CA9"/>
    <w:rsid w:val="00392A70"/>
    <w:rsid w:val="0039618B"/>
    <w:rsid w:val="003A75B8"/>
    <w:rsid w:val="003B060C"/>
    <w:rsid w:val="003B64C2"/>
    <w:rsid w:val="003C11F1"/>
    <w:rsid w:val="003C29EB"/>
    <w:rsid w:val="003C4C5B"/>
    <w:rsid w:val="003D1DFC"/>
    <w:rsid w:val="003D6BA1"/>
    <w:rsid w:val="003E1068"/>
    <w:rsid w:val="003E677A"/>
    <w:rsid w:val="003E6930"/>
    <w:rsid w:val="003E70FE"/>
    <w:rsid w:val="004017B1"/>
    <w:rsid w:val="00403855"/>
    <w:rsid w:val="00407065"/>
    <w:rsid w:val="00413C19"/>
    <w:rsid w:val="00415358"/>
    <w:rsid w:val="004171BC"/>
    <w:rsid w:val="0045317F"/>
    <w:rsid w:val="00454C99"/>
    <w:rsid w:val="00454FBC"/>
    <w:rsid w:val="004564C1"/>
    <w:rsid w:val="0045746D"/>
    <w:rsid w:val="00460C23"/>
    <w:rsid w:val="00463D15"/>
    <w:rsid w:val="00475507"/>
    <w:rsid w:val="00475A88"/>
    <w:rsid w:val="0048014C"/>
    <w:rsid w:val="004807CF"/>
    <w:rsid w:val="00492DF0"/>
    <w:rsid w:val="00493761"/>
    <w:rsid w:val="004944F7"/>
    <w:rsid w:val="00494F24"/>
    <w:rsid w:val="004A56EE"/>
    <w:rsid w:val="004A6413"/>
    <w:rsid w:val="004B2666"/>
    <w:rsid w:val="004B56FA"/>
    <w:rsid w:val="004B590B"/>
    <w:rsid w:val="004C3192"/>
    <w:rsid w:val="004D4E39"/>
    <w:rsid w:val="004E1EB4"/>
    <w:rsid w:val="004E6F24"/>
    <w:rsid w:val="004F15FF"/>
    <w:rsid w:val="004F3B73"/>
    <w:rsid w:val="004F3C08"/>
    <w:rsid w:val="004F4A74"/>
    <w:rsid w:val="00501072"/>
    <w:rsid w:val="00503DF9"/>
    <w:rsid w:val="00504163"/>
    <w:rsid w:val="00504524"/>
    <w:rsid w:val="00504CA5"/>
    <w:rsid w:val="005051F2"/>
    <w:rsid w:val="005112BF"/>
    <w:rsid w:val="005211ED"/>
    <w:rsid w:val="00521E4A"/>
    <w:rsid w:val="00523184"/>
    <w:rsid w:val="005238E4"/>
    <w:rsid w:val="005263FD"/>
    <w:rsid w:val="00530501"/>
    <w:rsid w:val="00530EFC"/>
    <w:rsid w:val="00537500"/>
    <w:rsid w:val="00545139"/>
    <w:rsid w:val="00560A43"/>
    <w:rsid w:val="00564607"/>
    <w:rsid w:val="0058041E"/>
    <w:rsid w:val="005830A9"/>
    <w:rsid w:val="00585059"/>
    <w:rsid w:val="00585842"/>
    <w:rsid w:val="005937CF"/>
    <w:rsid w:val="005939F1"/>
    <w:rsid w:val="0059466E"/>
    <w:rsid w:val="005A0443"/>
    <w:rsid w:val="005A554F"/>
    <w:rsid w:val="005A5DCA"/>
    <w:rsid w:val="005B5AB3"/>
    <w:rsid w:val="005B5F6A"/>
    <w:rsid w:val="005C20DB"/>
    <w:rsid w:val="005C41FA"/>
    <w:rsid w:val="005C6D4E"/>
    <w:rsid w:val="005C6F4F"/>
    <w:rsid w:val="005C72BB"/>
    <w:rsid w:val="005D0C6B"/>
    <w:rsid w:val="005D1F9D"/>
    <w:rsid w:val="00646D82"/>
    <w:rsid w:val="00647619"/>
    <w:rsid w:val="00650D8E"/>
    <w:rsid w:val="006666B8"/>
    <w:rsid w:val="00686631"/>
    <w:rsid w:val="00692998"/>
    <w:rsid w:val="006A3D39"/>
    <w:rsid w:val="006A4639"/>
    <w:rsid w:val="006B2719"/>
    <w:rsid w:val="006C040F"/>
    <w:rsid w:val="006C0A4A"/>
    <w:rsid w:val="006D15ED"/>
    <w:rsid w:val="006D1FE4"/>
    <w:rsid w:val="006D3AD7"/>
    <w:rsid w:val="006D5E25"/>
    <w:rsid w:val="006D7294"/>
    <w:rsid w:val="006F7997"/>
    <w:rsid w:val="007102BD"/>
    <w:rsid w:val="0072266B"/>
    <w:rsid w:val="007256C2"/>
    <w:rsid w:val="007371D3"/>
    <w:rsid w:val="0074172A"/>
    <w:rsid w:val="0075397E"/>
    <w:rsid w:val="007557D6"/>
    <w:rsid w:val="00760E59"/>
    <w:rsid w:val="0076181E"/>
    <w:rsid w:val="0076253E"/>
    <w:rsid w:val="007646DE"/>
    <w:rsid w:val="007720ED"/>
    <w:rsid w:val="007820EA"/>
    <w:rsid w:val="007836C4"/>
    <w:rsid w:val="00784963"/>
    <w:rsid w:val="00786427"/>
    <w:rsid w:val="00786610"/>
    <w:rsid w:val="00790BB3"/>
    <w:rsid w:val="00793003"/>
    <w:rsid w:val="007931FD"/>
    <w:rsid w:val="0079687B"/>
    <w:rsid w:val="007A2CD3"/>
    <w:rsid w:val="007A2F59"/>
    <w:rsid w:val="007A3772"/>
    <w:rsid w:val="007A4ECA"/>
    <w:rsid w:val="007B4CA5"/>
    <w:rsid w:val="007B5803"/>
    <w:rsid w:val="007B78A2"/>
    <w:rsid w:val="007D3258"/>
    <w:rsid w:val="007F609F"/>
    <w:rsid w:val="007F715F"/>
    <w:rsid w:val="008101D8"/>
    <w:rsid w:val="00811C82"/>
    <w:rsid w:val="00815230"/>
    <w:rsid w:val="00825D5F"/>
    <w:rsid w:val="008312AB"/>
    <w:rsid w:val="008402E6"/>
    <w:rsid w:val="00844F32"/>
    <w:rsid w:val="00851D2B"/>
    <w:rsid w:val="00856996"/>
    <w:rsid w:val="008574B8"/>
    <w:rsid w:val="008603E4"/>
    <w:rsid w:val="00862D0D"/>
    <w:rsid w:val="0086418D"/>
    <w:rsid w:val="00864898"/>
    <w:rsid w:val="00871984"/>
    <w:rsid w:val="00881AA1"/>
    <w:rsid w:val="0088617B"/>
    <w:rsid w:val="008948A8"/>
    <w:rsid w:val="00895219"/>
    <w:rsid w:val="008A6B99"/>
    <w:rsid w:val="008B447F"/>
    <w:rsid w:val="008B7D33"/>
    <w:rsid w:val="008B7E5A"/>
    <w:rsid w:val="008C41FD"/>
    <w:rsid w:val="008D7EB0"/>
    <w:rsid w:val="008F1528"/>
    <w:rsid w:val="009137B2"/>
    <w:rsid w:val="0092028E"/>
    <w:rsid w:val="009205C2"/>
    <w:rsid w:val="009265C5"/>
    <w:rsid w:val="00940428"/>
    <w:rsid w:val="00950573"/>
    <w:rsid w:val="00951A7F"/>
    <w:rsid w:val="00952EFA"/>
    <w:rsid w:val="00956E18"/>
    <w:rsid w:val="009704FB"/>
    <w:rsid w:val="00975D62"/>
    <w:rsid w:val="00986296"/>
    <w:rsid w:val="009905C3"/>
    <w:rsid w:val="00995238"/>
    <w:rsid w:val="00997C4A"/>
    <w:rsid w:val="009A0F12"/>
    <w:rsid w:val="009A1DD3"/>
    <w:rsid w:val="009A4CA4"/>
    <w:rsid w:val="009B2FB2"/>
    <w:rsid w:val="009B3E86"/>
    <w:rsid w:val="009B7320"/>
    <w:rsid w:val="009C6F25"/>
    <w:rsid w:val="009E21F1"/>
    <w:rsid w:val="009E41F5"/>
    <w:rsid w:val="009F7EF4"/>
    <w:rsid w:val="00A103FC"/>
    <w:rsid w:val="00A152D3"/>
    <w:rsid w:val="00A16FCD"/>
    <w:rsid w:val="00A3280B"/>
    <w:rsid w:val="00A45CCD"/>
    <w:rsid w:val="00A70C3B"/>
    <w:rsid w:val="00A71270"/>
    <w:rsid w:val="00A9520C"/>
    <w:rsid w:val="00A96B1C"/>
    <w:rsid w:val="00AA6C2E"/>
    <w:rsid w:val="00AC3518"/>
    <w:rsid w:val="00AC6416"/>
    <w:rsid w:val="00AD516A"/>
    <w:rsid w:val="00AD53C1"/>
    <w:rsid w:val="00AD7BF3"/>
    <w:rsid w:val="00AE2374"/>
    <w:rsid w:val="00AF28EA"/>
    <w:rsid w:val="00AF2AC1"/>
    <w:rsid w:val="00AF6F45"/>
    <w:rsid w:val="00B03945"/>
    <w:rsid w:val="00B070A7"/>
    <w:rsid w:val="00B3105C"/>
    <w:rsid w:val="00B33C2C"/>
    <w:rsid w:val="00B41A52"/>
    <w:rsid w:val="00B4367A"/>
    <w:rsid w:val="00B52DA6"/>
    <w:rsid w:val="00B57C5B"/>
    <w:rsid w:val="00B62C4C"/>
    <w:rsid w:val="00B64C2C"/>
    <w:rsid w:val="00B7231F"/>
    <w:rsid w:val="00B73F37"/>
    <w:rsid w:val="00B860EA"/>
    <w:rsid w:val="00B92B78"/>
    <w:rsid w:val="00BA2114"/>
    <w:rsid w:val="00BB4168"/>
    <w:rsid w:val="00BC0C65"/>
    <w:rsid w:val="00BC3DA4"/>
    <w:rsid w:val="00BC6876"/>
    <w:rsid w:val="00BD18CA"/>
    <w:rsid w:val="00BE1594"/>
    <w:rsid w:val="00BE2905"/>
    <w:rsid w:val="00BE3904"/>
    <w:rsid w:val="00BE3932"/>
    <w:rsid w:val="00C01D7C"/>
    <w:rsid w:val="00C0220F"/>
    <w:rsid w:val="00C02C04"/>
    <w:rsid w:val="00C03446"/>
    <w:rsid w:val="00C07CC1"/>
    <w:rsid w:val="00C1063E"/>
    <w:rsid w:val="00C12035"/>
    <w:rsid w:val="00C15A39"/>
    <w:rsid w:val="00C25FAA"/>
    <w:rsid w:val="00C265F2"/>
    <w:rsid w:val="00C345A4"/>
    <w:rsid w:val="00C34764"/>
    <w:rsid w:val="00C60EC8"/>
    <w:rsid w:val="00C61D81"/>
    <w:rsid w:val="00C715C4"/>
    <w:rsid w:val="00C805C6"/>
    <w:rsid w:val="00C85D9B"/>
    <w:rsid w:val="00C90513"/>
    <w:rsid w:val="00C92EA6"/>
    <w:rsid w:val="00CA24B7"/>
    <w:rsid w:val="00CB3B18"/>
    <w:rsid w:val="00CB5B68"/>
    <w:rsid w:val="00CC16B5"/>
    <w:rsid w:val="00CC2224"/>
    <w:rsid w:val="00CC6B77"/>
    <w:rsid w:val="00CC78BF"/>
    <w:rsid w:val="00CD374C"/>
    <w:rsid w:val="00CE5601"/>
    <w:rsid w:val="00CE58D5"/>
    <w:rsid w:val="00D02831"/>
    <w:rsid w:val="00D03AEC"/>
    <w:rsid w:val="00D04E76"/>
    <w:rsid w:val="00D12F3F"/>
    <w:rsid w:val="00D20943"/>
    <w:rsid w:val="00D21ABA"/>
    <w:rsid w:val="00D222AF"/>
    <w:rsid w:val="00D30D3C"/>
    <w:rsid w:val="00D4172A"/>
    <w:rsid w:val="00D42182"/>
    <w:rsid w:val="00D5285C"/>
    <w:rsid w:val="00D52CA6"/>
    <w:rsid w:val="00D57E15"/>
    <w:rsid w:val="00D6674B"/>
    <w:rsid w:val="00D676F7"/>
    <w:rsid w:val="00D74770"/>
    <w:rsid w:val="00D77A0B"/>
    <w:rsid w:val="00D95BD5"/>
    <w:rsid w:val="00D962C8"/>
    <w:rsid w:val="00DA4535"/>
    <w:rsid w:val="00DC2BDC"/>
    <w:rsid w:val="00DD270B"/>
    <w:rsid w:val="00DE4300"/>
    <w:rsid w:val="00DE6236"/>
    <w:rsid w:val="00DF1FAA"/>
    <w:rsid w:val="00DF5871"/>
    <w:rsid w:val="00DF74F8"/>
    <w:rsid w:val="00E0027A"/>
    <w:rsid w:val="00E0194C"/>
    <w:rsid w:val="00E03C3E"/>
    <w:rsid w:val="00E06459"/>
    <w:rsid w:val="00E07DC2"/>
    <w:rsid w:val="00E155E3"/>
    <w:rsid w:val="00E17403"/>
    <w:rsid w:val="00E207A9"/>
    <w:rsid w:val="00E26051"/>
    <w:rsid w:val="00E4000F"/>
    <w:rsid w:val="00E475C4"/>
    <w:rsid w:val="00E507C8"/>
    <w:rsid w:val="00E51831"/>
    <w:rsid w:val="00E52A4D"/>
    <w:rsid w:val="00E60279"/>
    <w:rsid w:val="00E63149"/>
    <w:rsid w:val="00E63438"/>
    <w:rsid w:val="00E64F35"/>
    <w:rsid w:val="00E73F20"/>
    <w:rsid w:val="00E75431"/>
    <w:rsid w:val="00E90A74"/>
    <w:rsid w:val="00E90BE6"/>
    <w:rsid w:val="00E94710"/>
    <w:rsid w:val="00E96EDD"/>
    <w:rsid w:val="00E97CC6"/>
    <w:rsid w:val="00EA0777"/>
    <w:rsid w:val="00EA11F0"/>
    <w:rsid w:val="00EB250F"/>
    <w:rsid w:val="00EB7FF0"/>
    <w:rsid w:val="00EC1BE4"/>
    <w:rsid w:val="00EC2AAB"/>
    <w:rsid w:val="00EC47BA"/>
    <w:rsid w:val="00EC5495"/>
    <w:rsid w:val="00EC74EB"/>
    <w:rsid w:val="00EE2B4E"/>
    <w:rsid w:val="00EE7F22"/>
    <w:rsid w:val="00F001F3"/>
    <w:rsid w:val="00F04894"/>
    <w:rsid w:val="00F11B25"/>
    <w:rsid w:val="00F1594B"/>
    <w:rsid w:val="00F3118F"/>
    <w:rsid w:val="00F375B5"/>
    <w:rsid w:val="00F466E9"/>
    <w:rsid w:val="00F52B32"/>
    <w:rsid w:val="00F54197"/>
    <w:rsid w:val="00F67C31"/>
    <w:rsid w:val="00F81AB5"/>
    <w:rsid w:val="00F90DC1"/>
    <w:rsid w:val="00F938EC"/>
    <w:rsid w:val="00F9510D"/>
    <w:rsid w:val="00FA2EC0"/>
    <w:rsid w:val="00FA324C"/>
    <w:rsid w:val="00FA3D61"/>
    <w:rsid w:val="00FA738B"/>
    <w:rsid w:val="00FB2987"/>
    <w:rsid w:val="00FB36B1"/>
    <w:rsid w:val="00FB511F"/>
    <w:rsid w:val="00FB5FB8"/>
    <w:rsid w:val="00FC68A0"/>
    <w:rsid w:val="00FD15A9"/>
    <w:rsid w:val="00FE0D20"/>
    <w:rsid w:val="00FE1DFC"/>
    <w:rsid w:val="00FE2DAA"/>
    <w:rsid w:val="00FE2EC5"/>
    <w:rsid w:val="00FE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A6041"/>
  <w15:chartTrackingRefBased/>
  <w15:docId w15:val="{209A02AE-45BF-4ABA-86DF-DD67A6EA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162662"/>
    <w:pPr>
      <w:widowControl w:val="0"/>
      <w:autoSpaceDE w:val="0"/>
      <w:autoSpaceDN w:val="0"/>
      <w:adjustRightInd w:val="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62662"/>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uiPriority w:val="99"/>
    <w:rsid w:val="00162662"/>
    <w:pPr>
      <w:spacing w:before="100" w:after="100"/>
    </w:pPr>
    <w:rPr>
      <w:rFonts w:cs="Times New Roman"/>
      <w:color w:val="auto"/>
    </w:rPr>
  </w:style>
  <w:style w:type="paragraph" w:styleId="Footer">
    <w:name w:val="footer"/>
    <w:basedOn w:val="Normal"/>
    <w:link w:val="FooterChar"/>
    <w:uiPriority w:val="99"/>
    <w:rsid w:val="00040336"/>
    <w:pPr>
      <w:tabs>
        <w:tab w:val="center" w:pos="4320"/>
        <w:tab w:val="right" w:pos="8640"/>
      </w:tabs>
    </w:pPr>
    <w:rPr>
      <w:lang w:val="x-none" w:eastAsia="x-none"/>
    </w:rPr>
  </w:style>
  <w:style w:type="character" w:styleId="PageNumber">
    <w:name w:val="page number"/>
    <w:basedOn w:val="DefaultParagraphFont"/>
    <w:rsid w:val="00040336"/>
  </w:style>
  <w:style w:type="paragraph" w:styleId="BalloonText">
    <w:name w:val="Balloon Text"/>
    <w:basedOn w:val="Normal"/>
    <w:link w:val="BalloonTextChar"/>
    <w:uiPriority w:val="99"/>
    <w:semiHidden/>
    <w:rsid w:val="00503DF9"/>
    <w:rPr>
      <w:rFonts w:ascii="Tahoma" w:hAnsi="Tahoma" w:cs="Tahoma"/>
      <w:sz w:val="16"/>
      <w:szCs w:val="16"/>
    </w:rPr>
  </w:style>
  <w:style w:type="character" w:styleId="CommentReference">
    <w:name w:val="annotation reference"/>
    <w:uiPriority w:val="99"/>
    <w:semiHidden/>
    <w:rsid w:val="00503DF9"/>
    <w:rPr>
      <w:sz w:val="16"/>
      <w:szCs w:val="16"/>
    </w:rPr>
  </w:style>
  <w:style w:type="paragraph" w:styleId="CommentText">
    <w:name w:val="annotation text"/>
    <w:basedOn w:val="Normal"/>
    <w:link w:val="CommentTextChar"/>
    <w:uiPriority w:val="99"/>
    <w:semiHidden/>
    <w:rsid w:val="00503DF9"/>
    <w:rPr>
      <w:sz w:val="20"/>
      <w:szCs w:val="20"/>
    </w:rPr>
  </w:style>
  <w:style w:type="paragraph" w:styleId="CommentSubject">
    <w:name w:val="annotation subject"/>
    <w:basedOn w:val="CommentText"/>
    <w:next w:val="CommentText"/>
    <w:semiHidden/>
    <w:rsid w:val="00503DF9"/>
    <w:rPr>
      <w:b/>
      <w:bCs/>
    </w:rPr>
  </w:style>
  <w:style w:type="paragraph" w:styleId="Header">
    <w:name w:val="header"/>
    <w:basedOn w:val="Normal"/>
    <w:link w:val="HeaderChar"/>
    <w:uiPriority w:val="99"/>
    <w:unhideWhenUsed/>
    <w:rsid w:val="005C6F4F"/>
    <w:pPr>
      <w:tabs>
        <w:tab w:val="center" w:pos="4680"/>
        <w:tab w:val="right" w:pos="9360"/>
      </w:tabs>
    </w:pPr>
    <w:rPr>
      <w:lang w:val="x-none" w:eastAsia="x-none"/>
    </w:rPr>
  </w:style>
  <w:style w:type="character" w:customStyle="1" w:styleId="HeaderChar">
    <w:name w:val="Header Char"/>
    <w:link w:val="Header"/>
    <w:uiPriority w:val="99"/>
    <w:rsid w:val="005C6F4F"/>
    <w:rPr>
      <w:rFonts w:ascii="Book Antiqua" w:hAnsi="Book Antiqua"/>
      <w:sz w:val="24"/>
      <w:szCs w:val="24"/>
    </w:rPr>
  </w:style>
  <w:style w:type="character" w:customStyle="1" w:styleId="FooterChar">
    <w:name w:val="Footer Char"/>
    <w:link w:val="Footer"/>
    <w:uiPriority w:val="99"/>
    <w:rsid w:val="005C6F4F"/>
    <w:rPr>
      <w:rFonts w:ascii="Book Antiqua" w:hAnsi="Book Antiqua"/>
      <w:sz w:val="24"/>
      <w:szCs w:val="24"/>
    </w:rPr>
  </w:style>
  <w:style w:type="character" w:styleId="Hyperlink">
    <w:name w:val="Hyperlink"/>
    <w:uiPriority w:val="99"/>
    <w:unhideWhenUsed/>
    <w:rsid w:val="006D7294"/>
    <w:rPr>
      <w:color w:val="0000FF"/>
      <w:u w:val="single"/>
    </w:rPr>
  </w:style>
  <w:style w:type="paragraph" w:styleId="Revision">
    <w:name w:val="Revision"/>
    <w:hidden/>
    <w:uiPriority w:val="99"/>
    <w:semiHidden/>
    <w:rsid w:val="0079687B"/>
    <w:rPr>
      <w:rFonts w:ascii="Book Antiqua" w:hAnsi="Book Antiqua"/>
      <w:sz w:val="24"/>
      <w:szCs w:val="24"/>
    </w:rPr>
  </w:style>
  <w:style w:type="character" w:styleId="FollowedHyperlink">
    <w:name w:val="FollowedHyperlink"/>
    <w:uiPriority w:val="99"/>
    <w:semiHidden/>
    <w:unhideWhenUsed/>
    <w:rsid w:val="0008140E"/>
    <w:rPr>
      <w:color w:val="800080"/>
      <w:u w:val="single"/>
    </w:rPr>
  </w:style>
  <w:style w:type="character" w:customStyle="1" w:styleId="BalloonTextChar">
    <w:name w:val="Balloon Text Char"/>
    <w:link w:val="BalloonText"/>
    <w:uiPriority w:val="99"/>
    <w:semiHidden/>
    <w:locked/>
    <w:rsid w:val="00986296"/>
    <w:rPr>
      <w:rFonts w:ascii="Tahoma" w:hAnsi="Tahoma" w:cs="Tahoma"/>
      <w:sz w:val="16"/>
      <w:szCs w:val="16"/>
    </w:rPr>
  </w:style>
  <w:style w:type="paragraph" w:styleId="FootnoteText">
    <w:name w:val="footnote text"/>
    <w:basedOn w:val="Normal"/>
    <w:link w:val="FootnoteTextChar"/>
    <w:unhideWhenUsed/>
    <w:rsid w:val="0098629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986296"/>
  </w:style>
  <w:style w:type="character" w:styleId="FootnoteReference">
    <w:name w:val="footnote reference"/>
    <w:semiHidden/>
    <w:unhideWhenUsed/>
    <w:rsid w:val="00986296"/>
    <w:rPr>
      <w:vertAlign w:val="superscript"/>
    </w:rPr>
  </w:style>
  <w:style w:type="character" w:customStyle="1" w:styleId="CommentTextChar">
    <w:name w:val="Comment Text Char"/>
    <w:link w:val="CommentText"/>
    <w:uiPriority w:val="99"/>
    <w:semiHidden/>
    <w:locked/>
    <w:rsid w:val="003667E1"/>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6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sha.gov/support-resources/forms-online-filing/2018/05/23/request-msha-individual-identification-number-mi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www.bls.gov/oes_ques.htm" TargetMode="External"/><Relationship Id="rId4"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Request for MSHA Individual Identification Number (MIIN) 1219-0143</vt:lpstr>
    </vt:vector>
  </TitlesOfParts>
  <Company>DOL</Company>
  <LinksUpToDate>false</LinksUpToDate>
  <CharactersWithSpaces>19442</CharactersWithSpaces>
  <SharedDoc>false</SharedDoc>
  <HLinks>
    <vt:vector size="30" baseType="variant">
      <vt:variant>
        <vt:i4>6029318</vt:i4>
      </vt:variant>
      <vt:variant>
        <vt:i4>0</vt:i4>
      </vt:variant>
      <vt:variant>
        <vt:i4>0</vt:i4>
      </vt:variant>
      <vt:variant>
        <vt:i4>5</vt:i4>
      </vt:variant>
      <vt:variant>
        <vt:lpwstr>https://www.msha.gov/support-resources/forms-online-filing/2018/05/23/request-msha-individual-identification-number-miin</vt:lpwstr>
      </vt:variant>
      <vt:variant>
        <vt:lpwstr/>
      </vt:variant>
      <vt:variant>
        <vt:i4>655455</vt:i4>
      </vt:variant>
      <vt:variant>
        <vt:i4>9</vt:i4>
      </vt:variant>
      <vt:variant>
        <vt:i4>0</vt:i4>
      </vt:variant>
      <vt:variant>
        <vt:i4>5</vt:i4>
      </vt:variant>
      <vt:variant>
        <vt:lpwstr>http://www.fedscope.opm.gov/</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7929862</vt:i4>
      </vt:variant>
      <vt:variant>
        <vt:i4>0</vt:i4>
      </vt:variant>
      <vt:variant>
        <vt:i4>0</vt:i4>
      </vt:variant>
      <vt:variant>
        <vt:i4>5</vt:i4>
      </vt:variant>
      <vt:variant>
        <vt:lpwstr>http://www.bls.gov/oes_ques.htm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MSHA Individual Identification Number (MIIN) 1219-0143</dc:title>
  <dc:subject/>
  <dc:creator>your name</dc:creator>
  <cp:keywords/>
  <cp:lastModifiedBy>Bouchet, Nicole - MSHA</cp:lastModifiedBy>
  <cp:revision>2</cp:revision>
  <cp:lastPrinted>2017-03-15T23:10:00Z</cp:lastPrinted>
  <dcterms:created xsi:type="dcterms:W3CDTF">2020-10-29T21:38:00Z</dcterms:created>
  <dcterms:modified xsi:type="dcterms:W3CDTF">2020-10-29T21:38:00Z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