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E2" w:rsidRPr="003C3DE2" w:rsidRDefault="00087EF0" w:rsidP="003C3DE2">
      <w:pPr>
        <w:spacing w:after="0" w:line="240" w:lineRule="auto"/>
        <w:jc w:val="center"/>
        <w:rPr>
          <w:rFonts w:ascii="Courier New" w:eastAsia="Times New Roman" w:hAnsi="Courier New" w:cs="Courier New"/>
          <w:b/>
          <w:sz w:val="24"/>
          <w:szCs w:val="20"/>
          <w:lang w:val="en"/>
        </w:rPr>
      </w:pPr>
      <w:bookmarkStart w:id="0" w:name="_GoBack"/>
      <w:bookmarkEnd w:id="0"/>
      <w:r>
        <w:rPr>
          <w:rFonts w:ascii="Courier New" w:eastAsia="Times New Roman" w:hAnsi="Courier New" w:cs="Courier New"/>
          <w:b/>
          <w:sz w:val="24"/>
          <w:szCs w:val="20"/>
          <w:lang w:val="en"/>
        </w:rPr>
        <w:t>SUMMARY DOCUMENT OF FORM REVISIONS</w:t>
      </w:r>
    </w:p>
    <w:p w:rsidR="003C3DE2" w:rsidRPr="003C3DE2" w:rsidRDefault="003C3DE2" w:rsidP="003C3DE2">
      <w:pPr>
        <w:spacing w:after="0" w:line="240" w:lineRule="auto"/>
        <w:jc w:val="center"/>
        <w:rPr>
          <w:rFonts w:ascii="Courier New" w:eastAsia="Times New Roman" w:hAnsi="Courier New" w:cs="Courier New"/>
          <w:b/>
          <w:sz w:val="24"/>
          <w:szCs w:val="20"/>
          <w:lang w:val="en"/>
        </w:rPr>
      </w:pPr>
      <w:r w:rsidRPr="003C3DE2">
        <w:rPr>
          <w:rFonts w:ascii="Courier New" w:eastAsia="Times New Roman" w:hAnsi="Courier New" w:cs="Courier New"/>
          <w:b/>
          <w:sz w:val="24"/>
          <w:szCs w:val="20"/>
          <w:lang w:val="en"/>
        </w:rPr>
        <w:t>OMB 1240-0046</w:t>
      </w:r>
    </w:p>
    <w:p w:rsidR="003C3DE2" w:rsidRPr="003C3DE2" w:rsidRDefault="003C3DE2" w:rsidP="003C3DE2">
      <w:pPr>
        <w:spacing w:after="0" w:line="240" w:lineRule="auto"/>
        <w:jc w:val="center"/>
        <w:rPr>
          <w:rFonts w:ascii="Courier New" w:eastAsia="Times New Roman" w:hAnsi="Courier New" w:cs="Courier New"/>
          <w:b/>
          <w:sz w:val="24"/>
          <w:szCs w:val="20"/>
          <w:lang w:val="en"/>
        </w:rPr>
      </w:pPr>
      <w:r w:rsidRPr="003C3DE2">
        <w:rPr>
          <w:rFonts w:ascii="Courier New" w:eastAsia="Times New Roman" w:hAnsi="Courier New" w:cs="Courier New"/>
          <w:b/>
          <w:sz w:val="24"/>
          <w:szCs w:val="20"/>
          <w:lang w:val="en"/>
        </w:rPr>
        <w:t>OCTOBER 2017</w:t>
      </w:r>
    </w:p>
    <w:p w:rsidR="003C3DE2" w:rsidRDefault="003C3DE2" w:rsidP="003C3DE2">
      <w:pPr>
        <w:spacing w:after="0" w:line="240" w:lineRule="auto"/>
        <w:jc w:val="center"/>
        <w:rPr>
          <w:rFonts w:ascii="Courier New" w:eastAsia="Times New Roman" w:hAnsi="Courier New" w:cs="Courier New"/>
          <w:b/>
          <w:sz w:val="24"/>
          <w:szCs w:val="20"/>
          <w:u w:val="single"/>
          <w:lang w:val="en"/>
        </w:rPr>
      </w:pPr>
    </w:p>
    <w:p w:rsidR="003C3DE2" w:rsidRDefault="003C3DE2" w:rsidP="00C60C65">
      <w:pPr>
        <w:spacing w:after="0" w:line="240" w:lineRule="auto"/>
        <w:rPr>
          <w:rFonts w:ascii="Courier New" w:eastAsia="Times New Roman" w:hAnsi="Courier New" w:cs="Courier New"/>
          <w:b/>
          <w:sz w:val="24"/>
          <w:szCs w:val="20"/>
          <w:u w:val="single"/>
          <w:lang w:val="en"/>
        </w:rPr>
      </w:pPr>
    </w:p>
    <w:p w:rsidR="00C60C65" w:rsidRPr="00C60C65" w:rsidRDefault="00C60C65" w:rsidP="00C60C65">
      <w:pPr>
        <w:spacing w:after="0" w:line="240" w:lineRule="auto"/>
        <w:rPr>
          <w:rFonts w:ascii="Courier New" w:eastAsia="Times New Roman" w:hAnsi="Courier New" w:cs="Courier New"/>
          <w:bCs/>
          <w:sz w:val="24"/>
          <w:szCs w:val="24"/>
          <w:u w:val="single"/>
        </w:rPr>
      </w:pPr>
      <w:r w:rsidRPr="00C60C65">
        <w:rPr>
          <w:rFonts w:ascii="Courier New" w:eastAsia="Times New Roman" w:hAnsi="Courier New" w:cs="Courier New"/>
          <w:sz w:val="24"/>
          <w:szCs w:val="20"/>
          <w:u w:val="single"/>
          <w:lang w:val="en"/>
        </w:rPr>
        <w:t>FOR REVISION TO THE CA-1332:</w:t>
      </w:r>
      <w:r w:rsidRPr="00C60C65">
        <w:rPr>
          <w:rFonts w:ascii="Courier New" w:eastAsia="Times New Roman" w:hAnsi="Courier New" w:cs="Courier New"/>
          <w:sz w:val="24"/>
          <w:szCs w:val="20"/>
        </w:rPr>
        <w:t xml:space="preserve">  In Sections II and III of the letter, added additional questions for the second opinion to address if tinnitus has been diagnosed, whether such diagnosis has impacted daily living activities and whether such diagnosis is due or not due to federal employment.  The current letter is insufficient for the physician to comment on these issues. </w:t>
      </w:r>
    </w:p>
    <w:p w:rsidR="00C60C65" w:rsidRPr="00C60C65" w:rsidRDefault="00C60C65" w:rsidP="00C60C65">
      <w:pPr>
        <w:widowControl w:val="0"/>
        <w:spacing w:after="0" w:line="240" w:lineRule="auto"/>
        <w:rPr>
          <w:rFonts w:ascii="Courier New" w:eastAsia="Times New Roman" w:hAnsi="Courier New" w:cs="Courier New"/>
          <w:bCs/>
          <w:sz w:val="24"/>
          <w:szCs w:val="24"/>
          <w:u w:val="single"/>
        </w:rPr>
      </w:pPr>
    </w:p>
    <w:p w:rsidR="00C60C65" w:rsidRPr="00C60C65" w:rsidRDefault="00C60C65" w:rsidP="00C60C65">
      <w:pPr>
        <w:widowControl w:val="0"/>
        <w:spacing w:after="0" w:line="240" w:lineRule="auto"/>
        <w:rPr>
          <w:rFonts w:ascii="Courier New" w:eastAsia="Times New Roman" w:hAnsi="Courier New" w:cs="Courier New"/>
          <w:sz w:val="24"/>
          <w:szCs w:val="20"/>
        </w:rPr>
      </w:pPr>
      <w:r w:rsidRPr="00C60C65">
        <w:rPr>
          <w:rFonts w:ascii="Courier New" w:eastAsia="Times New Roman" w:hAnsi="Courier New" w:cs="Courier New"/>
          <w:bCs/>
          <w:sz w:val="24"/>
          <w:szCs w:val="24"/>
          <w:u w:val="single"/>
        </w:rPr>
        <w:t>FOR REVISION TO THE CA-16</w:t>
      </w:r>
      <w:r w:rsidRPr="00C60C65">
        <w:rPr>
          <w:rFonts w:ascii="Courier New" w:eastAsia="Times New Roman" w:hAnsi="Courier New" w:cs="Courier New"/>
          <w:bCs/>
          <w:sz w:val="24"/>
          <w:szCs w:val="24"/>
        </w:rPr>
        <w:t>): DFEC is focusing more on P</w:t>
      </w:r>
      <w:r w:rsidRPr="00C60C65">
        <w:rPr>
          <w:rFonts w:ascii="Courier New" w:eastAsia="Times New Roman" w:hAnsi="Courier New" w:cs="Courier New"/>
          <w:sz w:val="24"/>
          <w:szCs w:val="20"/>
        </w:rPr>
        <w:t>rogram integrity issues, in particular medical billing.  This form is intimately tied to those efforts and DFEC would like to incorporate recent and upcoming policy changes (e.g., new guidance/forms for compound and opioid medications OMB 1240-0055).</w:t>
      </w:r>
    </w:p>
    <w:p w:rsidR="00C60C65" w:rsidRPr="00C60C65" w:rsidRDefault="00C60C65" w:rsidP="00C60C65">
      <w:pPr>
        <w:widowControl w:val="0"/>
        <w:spacing w:after="0" w:line="240" w:lineRule="auto"/>
        <w:rPr>
          <w:rFonts w:ascii="Courier" w:eastAsia="Times New Roman" w:hAnsi="Courier" w:cs="Times New Roman"/>
          <w:color w:val="1F497D"/>
          <w:sz w:val="24"/>
          <w:szCs w:val="20"/>
        </w:rPr>
      </w:pPr>
    </w:p>
    <w:p w:rsidR="00C60C65" w:rsidRPr="00C60C65" w:rsidRDefault="00C60C65" w:rsidP="00C60C65">
      <w:pPr>
        <w:spacing w:after="0" w:line="240" w:lineRule="auto"/>
        <w:rPr>
          <w:rFonts w:ascii="Courier New" w:eastAsia="Calibri" w:hAnsi="Courier New" w:cs="Courier New"/>
          <w:sz w:val="24"/>
          <w:szCs w:val="24"/>
        </w:rPr>
      </w:pPr>
      <w:r w:rsidRPr="00C60C65">
        <w:rPr>
          <w:rFonts w:ascii="Courier New" w:eastAsia="Calibri" w:hAnsi="Courier New" w:cs="Courier New"/>
          <w:sz w:val="24"/>
          <w:szCs w:val="24"/>
        </w:rPr>
        <w:t xml:space="preserve">1.  </w:t>
      </w:r>
      <w:r w:rsidRPr="00C60C65">
        <w:rPr>
          <w:rFonts w:ascii="Courier New" w:eastAsia="Calibri" w:hAnsi="Courier New" w:cs="Courier New"/>
          <w:sz w:val="24"/>
          <w:szCs w:val="24"/>
          <w:u w:val="single"/>
        </w:rPr>
        <w:t>Revised the opening statement at the top of the form:</w:t>
      </w:r>
    </w:p>
    <w:p w:rsidR="00C60C65" w:rsidRPr="00C60C65" w:rsidRDefault="00C60C65" w:rsidP="00C60C65">
      <w:pPr>
        <w:spacing w:after="0" w:line="240" w:lineRule="auto"/>
        <w:rPr>
          <w:rFonts w:ascii="Courier New" w:eastAsia="Calibri" w:hAnsi="Courier New" w:cs="Courier New"/>
          <w:sz w:val="24"/>
          <w:szCs w:val="24"/>
        </w:rPr>
      </w:pPr>
    </w:p>
    <w:p w:rsidR="00C60C65" w:rsidRPr="00C60C65" w:rsidRDefault="00C60C65" w:rsidP="00C60C65">
      <w:pPr>
        <w:spacing w:after="0" w:line="240" w:lineRule="auto"/>
        <w:rPr>
          <w:rFonts w:ascii="Courier New" w:eastAsia="Calibri" w:hAnsi="Courier New" w:cs="Courier New"/>
          <w:sz w:val="24"/>
          <w:szCs w:val="24"/>
        </w:rPr>
      </w:pPr>
      <w:r w:rsidRPr="00C60C65">
        <w:rPr>
          <w:rFonts w:ascii="Courier New" w:eastAsia="Calibri" w:hAnsi="Courier New" w:cs="Courier New"/>
          <w:sz w:val="24"/>
          <w:szCs w:val="24"/>
        </w:rPr>
        <w:t xml:space="preserve">The following request for information is required under 5 U. S. C.  8101 et. seq.  Benefits and/or medical services expenses may not be paid or may be subject to suspension under this program unless this report is completed and filed as requested.  Information collected will be handled and stored in compliance with the Freedom of Information Act, the Privacy Act of 1974 and OMB Cir. No. 130.  Persons are not required to respond to this collection of information unless it displays a currently valid OMB control number.  Note:  this form is not to be reproduced or duplicated (See Instructions). If instructions are separated from this form, refer to form instruction </w:t>
      </w:r>
      <w:hyperlink r:id="rId6" w:history="1">
        <w:r w:rsidRPr="00C60C65">
          <w:rPr>
            <w:rFonts w:ascii="Courier New" w:eastAsia="Calibri" w:hAnsi="Courier New" w:cs="Courier New"/>
            <w:color w:val="0000FF"/>
            <w:sz w:val="24"/>
            <w:szCs w:val="24"/>
            <w:u w:val="single"/>
          </w:rPr>
          <w:t>https://www.dol/owcpdfec/</w:t>
        </w:r>
      </w:hyperlink>
    </w:p>
    <w:p w:rsidR="00C60C65" w:rsidRPr="00C60C65" w:rsidRDefault="00C60C65" w:rsidP="00C60C65">
      <w:pPr>
        <w:spacing w:after="0" w:line="240" w:lineRule="auto"/>
        <w:ind w:left="360"/>
        <w:rPr>
          <w:rFonts w:ascii="Courier New" w:eastAsia="Calibri" w:hAnsi="Courier New" w:cs="Courier New"/>
          <w:sz w:val="24"/>
          <w:szCs w:val="24"/>
        </w:rPr>
      </w:pPr>
    </w:p>
    <w:p w:rsidR="00C60C65" w:rsidRPr="00C60C65" w:rsidRDefault="00C60C65" w:rsidP="00C60C65">
      <w:pPr>
        <w:spacing w:after="0" w:line="240" w:lineRule="auto"/>
        <w:rPr>
          <w:rFonts w:ascii="Courier New" w:eastAsia="Calibri" w:hAnsi="Courier New" w:cs="Courier New"/>
          <w:b/>
          <w:sz w:val="24"/>
          <w:szCs w:val="24"/>
          <w:u w:val="single"/>
        </w:rPr>
      </w:pPr>
      <w:r w:rsidRPr="00C60C65">
        <w:rPr>
          <w:rFonts w:ascii="Courier New" w:eastAsia="Calibri" w:hAnsi="Courier New" w:cs="Courier New"/>
          <w:sz w:val="24"/>
          <w:szCs w:val="24"/>
        </w:rPr>
        <w:t>2</w:t>
      </w:r>
      <w:r w:rsidRPr="00C60C65">
        <w:rPr>
          <w:rFonts w:ascii="Courier New" w:eastAsia="Calibri" w:hAnsi="Courier New" w:cs="Courier New"/>
          <w:b/>
          <w:sz w:val="24"/>
          <w:szCs w:val="24"/>
        </w:rPr>
        <w:t xml:space="preserve">.  </w:t>
      </w:r>
      <w:r w:rsidRPr="00C60C65">
        <w:rPr>
          <w:rFonts w:ascii="Courier New" w:eastAsia="Calibri" w:hAnsi="Courier New" w:cs="Courier New"/>
          <w:sz w:val="24"/>
          <w:szCs w:val="24"/>
          <w:u w:val="single"/>
        </w:rPr>
        <w:t>Under Part A, Authorization:</w:t>
      </w:r>
    </w:p>
    <w:p w:rsidR="00C60C65" w:rsidRPr="00C60C65" w:rsidRDefault="00C60C65" w:rsidP="00C60C65">
      <w:pPr>
        <w:spacing w:after="0" w:line="240" w:lineRule="auto"/>
        <w:ind w:left="1440" w:firstLine="720"/>
        <w:jc w:val="center"/>
        <w:rPr>
          <w:rFonts w:ascii="Courier New" w:eastAsia="Calibri" w:hAnsi="Courier New" w:cs="Courier New"/>
          <w:sz w:val="24"/>
          <w:szCs w:val="24"/>
          <w:u w:val="single"/>
        </w:rPr>
      </w:pPr>
    </w:p>
    <w:p w:rsidR="00C60C65" w:rsidRPr="00C60C65" w:rsidRDefault="00C60C65" w:rsidP="00C60C65">
      <w:pPr>
        <w:spacing w:after="0" w:line="240" w:lineRule="auto"/>
        <w:rPr>
          <w:rFonts w:ascii="Courier New" w:eastAsia="Calibri" w:hAnsi="Courier New" w:cs="Courier New"/>
          <w:sz w:val="24"/>
          <w:szCs w:val="24"/>
        </w:rPr>
      </w:pPr>
      <w:r w:rsidRPr="00C60C65">
        <w:rPr>
          <w:rFonts w:ascii="Courier New" w:eastAsia="Calibri" w:hAnsi="Courier New" w:cs="Courier New"/>
          <w:sz w:val="24"/>
          <w:szCs w:val="24"/>
        </w:rPr>
        <w:t>Revised #1.  Name and Address of the medical Facility or Physician Authorized to Provide the Medical Service within the meaning of FECA (See Instructions for definition of qualified physician).</w:t>
      </w:r>
    </w:p>
    <w:p w:rsidR="00C60C65" w:rsidRPr="00C60C65" w:rsidRDefault="00C60C65" w:rsidP="00C60C65">
      <w:pPr>
        <w:spacing w:after="0" w:line="240" w:lineRule="auto"/>
        <w:rPr>
          <w:rFonts w:ascii="Courier New" w:eastAsia="Calibri" w:hAnsi="Courier New" w:cs="Courier New"/>
          <w:sz w:val="24"/>
          <w:szCs w:val="24"/>
        </w:rPr>
      </w:pPr>
    </w:p>
    <w:p w:rsidR="00C60C65" w:rsidRPr="00C60C65" w:rsidRDefault="00C60C65" w:rsidP="00C60C65">
      <w:pPr>
        <w:widowControl w:val="0"/>
        <w:tabs>
          <w:tab w:val="left" w:pos="765"/>
        </w:tabs>
        <w:kinsoku w:val="0"/>
        <w:overflowPunct w:val="0"/>
        <w:autoSpaceDE w:val="0"/>
        <w:autoSpaceDN w:val="0"/>
        <w:adjustRightInd w:val="0"/>
        <w:spacing w:after="0" w:line="250" w:lineRule="auto"/>
        <w:ind w:right="1298"/>
        <w:rPr>
          <w:rFonts w:ascii="Courier New" w:eastAsia="Times New Roman" w:hAnsi="Courier New" w:cs="Courier New"/>
          <w:sz w:val="24"/>
          <w:szCs w:val="24"/>
        </w:rPr>
      </w:pPr>
      <w:r w:rsidRPr="00C60C65">
        <w:rPr>
          <w:rFonts w:ascii="Courier New" w:eastAsia="Times New Roman" w:hAnsi="Courier New" w:cs="Courier New"/>
          <w:sz w:val="24"/>
          <w:szCs w:val="24"/>
        </w:rPr>
        <w:t>Revised #6.  Your</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signature</w:t>
      </w:r>
      <w:r w:rsidRPr="00C60C65">
        <w:rPr>
          <w:rFonts w:ascii="Courier New" w:eastAsia="Times New Roman" w:hAnsi="Courier New" w:cs="Courier New"/>
          <w:spacing w:val="-1"/>
          <w:sz w:val="24"/>
          <w:szCs w:val="24"/>
        </w:rPr>
        <w:t xml:space="preserve"> in item</w:t>
      </w:r>
      <w:r w:rsidRPr="00C60C65">
        <w:rPr>
          <w:rFonts w:ascii="Courier New" w:eastAsia="Times New Roman" w:hAnsi="Courier New" w:cs="Courier New"/>
          <w:sz w:val="24"/>
          <w:szCs w:val="24"/>
        </w:rPr>
        <w:t xml:space="preserve"> </w:t>
      </w:r>
      <w:r w:rsidRPr="00C60C65">
        <w:rPr>
          <w:rFonts w:ascii="Courier New" w:eastAsia="Times New Roman" w:hAnsi="Courier New" w:cs="Courier New"/>
          <w:spacing w:val="-1"/>
          <w:sz w:val="24"/>
          <w:szCs w:val="24"/>
        </w:rPr>
        <w:t>35 of</w:t>
      </w:r>
      <w:r w:rsidRPr="00C60C65">
        <w:rPr>
          <w:rFonts w:ascii="Courier New" w:eastAsia="Times New Roman" w:hAnsi="Courier New" w:cs="Courier New"/>
          <w:sz w:val="24"/>
          <w:szCs w:val="24"/>
        </w:rPr>
        <w:t xml:space="preserve"> Part</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B certifies</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your</w:t>
      </w:r>
      <w:r w:rsidRPr="00C60C65">
        <w:rPr>
          <w:rFonts w:ascii="Courier New" w:eastAsia="Times New Roman" w:hAnsi="Courier New" w:cs="Courier New"/>
          <w:spacing w:val="-1"/>
          <w:sz w:val="24"/>
          <w:szCs w:val="24"/>
        </w:rPr>
        <w:t xml:space="preserve"> agreement</w:t>
      </w:r>
      <w:r w:rsidRPr="00C60C65">
        <w:rPr>
          <w:rFonts w:ascii="Courier New" w:eastAsia="Times New Roman" w:hAnsi="Courier New" w:cs="Courier New"/>
          <w:sz w:val="24"/>
          <w:szCs w:val="24"/>
        </w:rPr>
        <w:t xml:space="preserve"> that</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pacing w:val="-1"/>
          <w:sz w:val="24"/>
          <w:szCs w:val="24"/>
        </w:rPr>
        <w:t>all</w:t>
      </w:r>
      <w:r w:rsidRPr="00C60C65">
        <w:rPr>
          <w:rFonts w:ascii="Courier New" w:eastAsia="Times New Roman" w:hAnsi="Courier New" w:cs="Courier New"/>
          <w:sz w:val="24"/>
          <w:szCs w:val="24"/>
        </w:rPr>
        <w:t xml:space="preserve"> fees</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for</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services</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shall</w:t>
      </w:r>
      <w:r w:rsidRPr="00C60C65">
        <w:rPr>
          <w:rFonts w:ascii="Courier New" w:eastAsia="Times New Roman" w:hAnsi="Courier New" w:cs="Courier New"/>
          <w:spacing w:val="-1"/>
          <w:sz w:val="24"/>
          <w:szCs w:val="24"/>
        </w:rPr>
        <w:t xml:space="preserve"> not exceed</w:t>
      </w:r>
      <w:r w:rsidRPr="00C60C65">
        <w:rPr>
          <w:rFonts w:ascii="Courier New" w:eastAsia="Times New Roman" w:hAnsi="Courier New" w:cs="Courier New"/>
          <w:sz w:val="24"/>
          <w:szCs w:val="24"/>
        </w:rPr>
        <w:t xml:space="preserve"> the</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maximum</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pacing w:val="-1"/>
          <w:sz w:val="24"/>
          <w:szCs w:val="24"/>
        </w:rPr>
        <w:t>allowable</w:t>
      </w:r>
      <w:r w:rsidRPr="00C60C65">
        <w:rPr>
          <w:rFonts w:ascii="Courier New" w:eastAsia="Times New Roman" w:hAnsi="Courier New" w:cs="Courier New"/>
          <w:sz w:val="24"/>
          <w:szCs w:val="24"/>
        </w:rPr>
        <w:t xml:space="preserve"> fee</w:t>
      </w:r>
      <w:r w:rsidRPr="00C60C65">
        <w:rPr>
          <w:rFonts w:ascii="Courier New" w:eastAsia="Times New Roman" w:hAnsi="Courier New" w:cs="Courier New"/>
          <w:spacing w:val="30"/>
          <w:sz w:val="24"/>
          <w:szCs w:val="24"/>
        </w:rPr>
        <w:t xml:space="preserve"> </w:t>
      </w:r>
      <w:r w:rsidRPr="00C60C65">
        <w:rPr>
          <w:rFonts w:ascii="Courier New" w:eastAsia="Times New Roman" w:hAnsi="Courier New" w:cs="Courier New"/>
          <w:spacing w:val="-1"/>
          <w:sz w:val="24"/>
          <w:szCs w:val="24"/>
        </w:rPr>
        <w:t xml:space="preserve">established by </w:t>
      </w:r>
      <w:r w:rsidRPr="00C60C65">
        <w:rPr>
          <w:rFonts w:ascii="Courier New" w:eastAsia="Times New Roman" w:hAnsi="Courier New" w:cs="Courier New"/>
          <w:sz w:val="24"/>
          <w:szCs w:val="24"/>
        </w:rPr>
        <w:t>OWCP</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pacing w:val="-1"/>
          <w:sz w:val="24"/>
          <w:szCs w:val="24"/>
        </w:rPr>
        <w:t xml:space="preserve">and </w:t>
      </w:r>
      <w:r w:rsidRPr="00C60C65">
        <w:rPr>
          <w:rFonts w:ascii="Courier New" w:eastAsia="Times New Roman" w:hAnsi="Courier New" w:cs="Courier New"/>
          <w:sz w:val="24"/>
          <w:szCs w:val="24"/>
        </w:rPr>
        <w:t>that</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pacing w:val="-1"/>
          <w:sz w:val="24"/>
          <w:szCs w:val="24"/>
        </w:rPr>
        <w:t>payment by</w:t>
      </w:r>
      <w:r w:rsidRPr="00C60C65">
        <w:rPr>
          <w:rFonts w:ascii="Courier New" w:eastAsia="Times New Roman" w:hAnsi="Courier New" w:cs="Courier New"/>
          <w:sz w:val="24"/>
          <w:szCs w:val="24"/>
        </w:rPr>
        <w:t xml:space="preserve"> OWCP</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pacing w:val="-1"/>
          <w:sz w:val="24"/>
          <w:szCs w:val="24"/>
        </w:rPr>
        <w:t>will be accepted as payment in</w:t>
      </w:r>
      <w:r w:rsidRPr="00C60C65">
        <w:rPr>
          <w:rFonts w:ascii="Courier New" w:eastAsia="Times New Roman" w:hAnsi="Courier New" w:cs="Courier New"/>
          <w:sz w:val="24"/>
          <w:szCs w:val="24"/>
        </w:rPr>
        <w:t xml:space="preserve"> full</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for</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said</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 xml:space="preserve">services.  PLEASE NOTE THIS AUTHORIZATION DOES NOT INCLUDE PRESCRIPTIONS FOR </w:t>
      </w:r>
      <w:r w:rsidRPr="00C60C65">
        <w:rPr>
          <w:rFonts w:ascii="Courier New" w:eastAsia="Times New Roman" w:hAnsi="Courier New" w:cs="Courier New"/>
          <w:sz w:val="24"/>
          <w:szCs w:val="24"/>
        </w:rPr>
        <w:lastRenderedPageBreak/>
        <w:t>COMPOUND MEDICATIONS.  SEE INSTRUCTIONS FOR ADDITIONAL MEDICAL INFORMATION.</w:t>
      </w:r>
    </w:p>
    <w:p w:rsidR="00C60C65" w:rsidRPr="00C60C65" w:rsidRDefault="00C60C65" w:rsidP="00C60C65">
      <w:pPr>
        <w:widowControl w:val="0"/>
        <w:kinsoku w:val="0"/>
        <w:overflowPunct w:val="0"/>
        <w:autoSpaceDE w:val="0"/>
        <w:autoSpaceDN w:val="0"/>
        <w:adjustRightInd w:val="0"/>
        <w:spacing w:before="4" w:after="0" w:line="240" w:lineRule="auto"/>
        <w:rPr>
          <w:rFonts w:ascii="Courier New" w:eastAsia="Times New Roman" w:hAnsi="Courier New" w:cs="Courier New"/>
          <w:sz w:val="24"/>
          <w:szCs w:val="24"/>
        </w:rPr>
      </w:pPr>
    </w:p>
    <w:p w:rsidR="00C60C65" w:rsidRPr="00C60C65" w:rsidRDefault="00C60C65" w:rsidP="00C60C65">
      <w:pPr>
        <w:spacing w:after="0" w:line="240" w:lineRule="auto"/>
        <w:rPr>
          <w:rFonts w:ascii="Courier New" w:eastAsia="Calibri" w:hAnsi="Courier New" w:cs="Courier New"/>
          <w:sz w:val="24"/>
          <w:szCs w:val="24"/>
        </w:rPr>
      </w:pPr>
      <w:r w:rsidRPr="00C60C65">
        <w:rPr>
          <w:rFonts w:ascii="Courier New" w:eastAsia="Calibri" w:hAnsi="Courier New" w:cs="Courier New"/>
          <w:sz w:val="24"/>
          <w:szCs w:val="24"/>
        </w:rPr>
        <w:t>Revised #8.  Now #11. Signature of Authorizing Official/Date (Month/Day/Year)</w:t>
      </w:r>
    </w:p>
    <w:p w:rsidR="00C60C65" w:rsidRPr="00C60C65" w:rsidRDefault="00C60C65" w:rsidP="00C60C65">
      <w:pPr>
        <w:spacing w:after="0" w:line="240" w:lineRule="auto"/>
        <w:rPr>
          <w:rFonts w:ascii="Courier New" w:eastAsia="Calibri" w:hAnsi="Courier New" w:cs="Courier New"/>
          <w:sz w:val="24"/>
          <w:szCs w:val="24"/>
        </w:rPr>
      </w:pPr>
    </w:p>
    <w:p w:rsidR="00C60C65" w:rsidRPr="00C60C65" w:rsidRDefault="00C60C65" w:rsidP="00C60C65">
      <w:pPr>
        <w:spacing w:after="0" w:line="240" w:lineRule="auto"/>
        <w:rPr>
          <w:rFonts w:ascii="Courier New" w:eastAsia="Calibri" w:hAnsi="Courier New" w:cs="Courier New"/>
          <w:sz w:val="24"/>
          <w:szCs w:val="24"/>
        </w:rPr>
      </w:pPr>
      <w:r w:rsidRPr="00C60C65">
        <w:rPr>
          <w:rFonts w:ascii="Courier New" w:eastAsia="Calibri" w:hAnsi="Courier New" w:cs="Courier New"/>
          <w:sz w:val="24"/>
          <w:szCs w:val="24"/>
        </w:rPr>
        <w:t>Revised #9. Now #10.  Name and Title of Authorized Official (type or Print Clearly) (See Instructions)</w:t>
      </w:r>
    </w:p>
    <w:p w:rsidR="00C60C65" w:rsidRPr="00C60C65" w:rsidRDefault="00C60C65" w:rsidP="00C60C65">
      <w:pPr>
        <w:spacing w:after="0" w:line="240" w:lineRule="auto"/>
        <w:rPr>
          <w:rFonts w:ascii="Courier New" w:eastAsia="Calibri" w:hAnsi="Courier New" w:cs="Courier New"/>
          <w:sz w:val="24"/>
          <w:szCs w:val="24"/>
        </w:rPr>
      </w:pPr>
    </w:p>
    <w:p w:rsidR="00C60C65" w:rsidRPr="00C60C65" w:rsidRDefault="00C60C65" w:rsidP="00C60C65">
      <w:pPr>
        <w:spacing w:after="0" w:line="240" w:lineRule="auto"/>
        <w:rPr>
          <w:rFonts w:ascii="Courier New" w:eastAsia="Calibri" w:hAnsi="Courier New" w:cs="Courier New"/>
          <w:sz w:val="24"/>
          <w:szCs w:val="24"/>
        </w:rPr>
      </w:pPr>
      <w:r w:rsidRPr="00C60C65">
        <w:rPr>
          <w:rFonts w:ascii="Courier New" w:eastAsia="Calibri" w:hAnsi="Courier New" w:cs="Courier New"/>
          <w:sz w:val="24"/>
          <w:szCs w:val="24"/>
        </w:rPr>
        <w:t xml:space="preserve">Revised #10.  Now #9. </w:t>
      </w:r>
    </w:p>
    <w:p w:rsidR="00C60C65" w:rsidRPr="00C60C65" w:rsidRDefault="00C60C65" w:rsidP="00C60C65">
      <w:pPr>
        <w:spacing w:after="0" w:line="240" w:lineRule="auto"/>
        <w:rPr>
          <w:rFonts w:ascii="Courier New" w:eastAsia="Calibri" w:hAnsi="Courier New" w:cs="Courier New"/>
          <w:sz w:val="24"/>
          <w:szCs w:val="24"/>
        </w:rPr>
      </w:pPr>
    </w:p>
    <w:p w:rsidR="00C60C65" w:rsidRPr="00C60C65" w:rsidRDefault="00C60C65" w:rsidP="00C60C65">
      <w:pPr>
        <w:spacing w:after="0" w:line="240" w:lineRule="auto"/>
        <w:rPr>
          <w:rFonts w:ascii="Courier New" w:eastAsia="Calibri" w:hAnsi="Courier New" w:cs="Courier New"/>
          <w:sz w:val="24"/>
          <w:szCs w:val="24"/>
        </w:rPr>
      </w:pPr>
      <w:r w:rsidRPr="00C60C65">
        <w:rPr>
          <w:rFonts w:ascii="Courier New" w:eastAsia="Calibri" w:hAnsi="Courier New" w:cs="Courier New"/>
          <w:sz w:val="24"/>
          <w:szCs w:val="24"/>
        </w:rPr>
        <w:t xml:space="preserve">Revised #13.  Now #8.  </w:t>
      </w:r>
    </w:p>
    <w:p w:rsidR="00C60C65" w:rsidRPr="00C60C65" w:rsidRDefault="00C60C65" w:rsidP="00C60C65">
      <w:pPr>
        <w:spacing w:after="0" w:line="240" w:lineRule="auto"/>
        <w:rPr>
          <w:rFonts w:ascii="Courier New" w:eastAsia="Calibri" w:hAnsi="Courier New" w:cs="Courier New"/>
          <w:sz w:val="24"/>
          <w:szCs w:val="24"/>
        </w:rPr>
      </w:pPr>
      <w:r w:rsidRPr="00C60C65">
        <w:rPr>
          <w:rFonts w:ascii="Courier New" w:eastAsia="Calibri" w:hAnsi="Courier New" w:cs="Courier New"/>
          <w:sz w:val="24"/>
          <w:szCs w:val="24"/>
        </w:rPr>
        <w:t xml:space="preserve"> </w:t>
      </w:r>
    </w:p>
    <w:p w:rsidR="00C60C65" w:rsidRPr="00C60C65" w:rsidRDefault="00C60C65" w:rsidP="00C60C65">
      <w:pPr>
        <w:spacing w:after="0" w:line="240" w:lineRule="auto"/>
        <w:rPr>
          <w:rFonts w:ascii="Courier New" w:eastAsia="Calibri" w:hAnsi="Courier New" w:cs="Courier New"/>
          <w:sz w:val="24"/>
          <w:szCs w:val="24"/>
        </w:rPr>
      </w:pPr>
      <w:r w:rsidRPr="00C60C65">
        <w:rPr>
          <w:rFonts w:ascii="Courier New" w:eastAsia="Calibri" w:hAnsi="Courier New" w:cs="Courier New"/>
          <w:sz w:val="24"/>
          <w:szCs w:val="24"/>
        </w:rPr>
        <w:t xml:space="preserve">Revised #13.  Added the following certification statement underneath the authorizing official signature in item 11.  </w:t>
      </w:r>
    </w:p>
    <w:p w:rsidR="00C60C65" w:rsidRPr="00C60C65" w:rsidRDefault="00C60C65" w:rsidP="00C60C65">
      <w:pPr>
        <w:spacing w:after="0" w:line="240" w:lineRule="auto"/>
        <w:rPr>
          <w:rFonts w:ascii="Courier New" w:eastAsia="Calibri" w:hAnsi="Courier New" w:cs="Courier New"/>
          <w:sz w:val="24"/>
          <w:szCs w:val="24"/>
        </w:rPr>
      </w:pPr>
      <w:r w:rsidRPr="00C60C65">
        <w:rPr>
          <w:rFonts w:ascii="Courier New" w:eastAsia="Calibri" w:hAnsi="Courier New" w:cs="Courier New"/>
          <w:sz w:val="24"/>
          <w:szCs w:val="24"/>
        </w:rPr>
        <w:t>I certify that I am the individual signing this form in item 11 and that I am authorized by my employing agency to issue this form concerning medical treatment.  I further certify that the information provided above is true and accurate to the best of my knowledge and belief. I realize that any person who knowingly makes any false statement or misrepresentation to obtain FECA compensation is subject to civil or administrative remedies as well as criminal prosecution.</w:t>
      </w:r>
      <w:r w:rsidRPr="00C60C65" w:rsidDel="00605936">
        <w:rPr>
          <w:rFonts w:ascii="Courier New" w:eastAsia="Calibri" w:hAnsi="Courier New" w:cs="Courier New"/>
          <w:sz w:val="24"/>
          <w:szCs w:val="24"/>
        </w:rPr>
        <w:t xml:space="preserve"> </w:t>
      </w:r>
    </w:p>
    <w:p w:rsidR="00C60C65" w:rsidRPr="00C60C65" w:rsidRDefault="00C60C65" w:rsidP="00C60C65">
      <w:pPr>
        <w:spacing w:after="0" w:line="240" w:lineRule="auto"/>
        <w:rPr>
          <w:rFonts w:ascii="Courier New" w:eastAsia="Calibri" w:hAnsi="Courier New" w:cs="Courier New"/>
          <w:sz w:val="24"/>
          <w:szCs w:val="24"/>
        </w:rPr>
      </w:pPr>
    </w:p>
    <w:p w:rsidR="00C60C65" w:rsidRPr="00C60C65" w:rsidRDefault="00C60C65" w:rsidP="00C60C65">
      <w:pPr>
        <w:spacing w:after="0" w:line="240" w:lineRule="auto"/>
        <w:rPr>
          <w:rFonts w:ascii="Courier New" w:eastAsia="Calibri" w:hAnsi="Courier New" w:cs="Courier New"/>
          <w:sz w:val="24"/>
          <w:szCs w:val="24"/>
        </w:rPr>
      </w:pPr>
      <w:r w:rsidRPr="00C60C65">
        <w:rPr>
          <w:rFonts w:ascii="Courier New" w:eastAsia="Calibri" w:hAnsi="Courier New" w:cs="Courier New"/>
          <w:sz w:val="24"/>
          <w:szCs w:val="24"/>
        </w:rPr>
        <w:t>#14 (New).  Added area for remarks per the revised instructions.</w:t>
      </w:r>
    </w:p>
    <w:p w:rsidR="00C60C65" w:rsidRPr="00C60C65" w:rsidRDefault="00C60C65" w:rsidP="00C60C65">
      <w:pPr>
        <w:spacing w:after="0" w:line="240" w:lineRule="auto"/>
        <w:rPr>
          <w:rFonts w:ascii="Courier New" w:eastAsia="Calibri" w:hAnsi="Courier New" w:cs="Courier New"/>
          <w:sz w:val="24"/>
          <w:szCs w:val="24"/>
        </w:rPr>
      </w:pPr>
      <w:r w:rsidRPr="00C60C65">
        <w:rPr>
          <w:rFonts w:ascii="Courier New" w:eastAsia="Calibri" w:hAnsi="Courier New" w:cs="Courier New"/>
          <w:sz w:val="24"/>
          <w:szCs w:val="24"/>
        </w:rPr>
        <w:t xml:space="preserve">Moved Public Burden Statement on same page as the Privacy Act Statement. </w:t>
      </w:r>
    </w:p>
    <w:p w:rsidR="00C60C65" w:rsidRPr="00C60C65" w:rsidRDefault="00C60C65" w:rsidP="00C60C65">
      <w:pPr>
        <w:spacing w:after="0" w:line="240" w:lineRule="auto"/>
        <w:ind w:left="720"/>
        <w:rPr>
          <w:rFonts w:ascii="Courier New" w:eastAsia="Calibri" w:hAnsi="Courier New" w:cs="Courier New"/>
          <w:sz w:val="24"/>
          <w:szCs w:val="24"/>
        </w:rPr>
      </w:pPr>
    </w:p>
    <w:p w:rsidR="00C60C65" w:rsidRPr="00C60C65" w:rsidRDefault="00C60C65" w:rsidP="00C60C65">
      <w:pPr>
        <w:widowControl w:val="0"/>
        <w:spacing w:after="0" w:line="240" w:lineRule="auto"/>
        <w:rPr>
          <w:rFonts w:ascii="Courier New" w:eastAsia="Times New Roman" w:hAnsi="Courier New" w:cs="Courier New"/>
          <w:sz w:val="24"/>
          <w:szCs w:val="24"/>
        </w:rPr>
      </w:pPr>
      <w:r w:rsidRPr="00C60C65">
        <w:rPr>
          <w:rFonts w:ascii="Courier New" w:eastAsia="Times New Roman" w:hAnsi="Courier New" w:cs="Courier New"/>
          <w:b/>
          <w:sz w:val="24"/>
          <w:szCs w:val="24"/>
        </w:rPr>
        <w:t xml:space="preserve">3.  </w:t>
      </w:r>
      <w:r w:rsidRPr="00C60C65">
        <w:rPr>
          <w:rFonts w:ascii="Courier New" w:eastAsia="Times New Roman" w:hAnsi="Courier New" w:cs="Courier New"/>
          <w:sz w:val="24"/>
          <w:szCs w:val="24"/>
          <w:u w:val="single"/>
        </w:rPr>
        <w:t>Under Part B, Attending Physician’s Report:</w:t>
      </w:r>
    </w:p>
    <w:p w:rsidR="00C60C65" w:rsidRPr="00C60C65" w:rsidRDefault="00C60C65" w:rsidP="00C60C65">
      <w:pPr>
        <w:widowControl w:val="0"/>
        <w:spacing w:after="0" w:line="240" w:lineRule="auto"/>
        <w:ind w:left="720"/>
        <w:jc w:val="center"/>
        <w:rPr>
          <w:rFonts w:ascii="Courier New" w:eastAsia="Times New Roman" w:hAnsi="Courier New" w:cs="Courier New"/>
          <w:sz w:val="24"/>
          <w:szCs w:val="24"/>
        </w:rPr>
      </w:pPr>
    </w:p>
    <w:p w:rsidR="00C60C65" w:rsidRPr="00C60C65" w:rsidRDefault="00C60C65" w:rsidP="00C60C65">
      <w:pPr>
        <w:widowControl w:val="0"/>
        <w:overflowPunct w:val="0"/>
        <w:autoSpaceDE w:val="0"/>
        <w:autoSpaceDN w:val="0"/>
        <w:adjustRightInd w:val="0"/>
        <w:spacing w:before="29" w:after="0" w:line="244" w:lineRule="auto"/>
        <w:ind w:right="465"/>
        <w:rPr>
          <w:rFonts w:ascii="Courier New" w:eastAsia="Times New Roman" w:hAnsi="Courier New" w:cs="Courier New"/>
          <w:sz w:val="24"/>
          <w:szCs w:val="24"/>
        </w:rPr>
      </w:pPr>
      <w:r w:rsidRPr="00C60C65">
        <w:rPr>
          <w:rFonts w:ascii="Courier New" w:eastAsia="Times New Roman" w:hAnsi="Courier New" w:cs="Courier New"/>
          <w:sz w:val="24"/>
          <w:szCs w:val="24"/>
        </w:rPr>
        <w:t>Revised #35.  SIGNATURE</w:t>
      </w:r>
      <w:r w:rsidRPr="00C60C65">
        <w:rPr>
          <w:rFonts w:ascii="Courier New" w:eastAsia="Times New Roman" w:hAnsi="Courier New" w:cs="Courier New"/>
          <w:spacing w:val="-3"/>
          <w:sz w:val="24"/>
          <w:szCs w:val="24"/>
        </w:rPr>
        <w:t xml:space="preserve"> </w:t>
      </w:r>
      <w:r w:rsidRPr="00C60C65">
        <w:rPr>
          <w:rFonts w:ascii="Courier New" w:eastAsia="Times New Roman" w:hAnsi="Courier New" w:cs="Courier New"/>
          <w:sz w:val="24"/>
          <w:szCs w:val="24"/>
        </w:rPr>
        <w:t>OF</w:t>
      </w:r>
      <w:r w:rsidRPr="00C60C65">
        <w:rPr>
          <w:rFonts w:ascii="Courier New" w:eastAsia="Times New Roman" w:hAnsi="Courier New" w:cs="Courier New"/>
          <w:spacing w:val="-3"/>
          <w:sz w:val="24"/>
          <w:szCs w:val="24"/>
        </w:rPr>
        <w:t xml:space="preserve"> QUALIFIED </w:t>
      </w:r>
      <w:r w:rsidRPr="00C60C65">
        <w:rPr>
          <w:rFonts w:ascii="Courier New" w:eastAsia="Times New Roman" w:hAnsi="Courier New" w:cs="Courier New"/>
          <w:sz w:val="24"/>
          <w:szCs w:val="24"/>
        </w:rPr>
        <w:t>PHYSICIAN (see Instructions for definition) I certify</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that</w:t>
      </w:r>
      <w:r w:rsidRPr="00C60C65">
        <w:rPr>
          <w:rFonts w:ascii="Courier New" w:eastAsia="Times New Roman" w:hAnsi="Courier New" w:cs="Courier New"/>
          <w:spacing w:val="-4"/>
          <w:sz w:val="24"/>
          <w:szCs w:val="24"/>
        </w:rPr>
        <w:t xml:space="preserve"> </w:t>
      </w:r>
      <w:r w:rsidRPr="00C60C65">
        <w:rPr>
          <w:rFonts w:ascii="Courier New" w:eastAsia="Times New Roman" w:hAnsi="Courier New" w:cs="Courier New"/>
          <w:spacing w:val="-1"/>
          <w:sz w:val="24"/>
          <w:szCs w:val="24"/>
        </w:rPr>
        <w:t>all</w:t>
      </w:r>
      <w:r w:rsidRPr="00C60C65">
        <w:rPr>
          <w:rFonts w:ascii="Courier New" w:eastAsia="Times New Roman" w:hAnsi="Courier New" w:cs="Courier New"/>
          <w:spacing w:val="-3"/>
          <w:sz w:val="24"/>
          <w:szCs w:val="24"/>
        </w:rPr>
        <w:t xml:space="preserve"> </w:t>
      </w:r>
      <w:r w:rsidRPr="00C60C65">
        <w:rPr>
          <w:rFonts w:ascii="Courier New" w:eastAsia="Times New Roman" w:hAnsi="Courier New" w:cs="Courier New"/>
          <w:sz w:val="24"/>
          <w:szCs w:val="24"/>
        </w:rPr>
        <w:t>the</w:t>
      </w:r>
      <w:r w:rsidRPr="00C60C65">
        <w:rPr>
          <w:rFonts w:ascii="Courier New" w:eastAsia="Times New Roman" w:hAnsi="Courier New" w:cs="Courier New"/>
          <w:spacing w:val="-4"/>
          <w:sz w:val="24"/>
          <w:szCs w:val="24"/>
        </w:rPr>
        <w:t xml:space="preserve"> </w:t>
      </w:r>
      <w:r w:rsidRPr="00C60C65">
        <w:rPr>
          <w:rFonts w:ascii="Courier New" w:eastAsia="Times New Roman" w:hAnsi="Courier New" w:cs="Courier New"/>
          <w:sz w:val="24"/>
          <w:szCs w:val="24"/>
        </w:rPr>
        <w:t>statements</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pacing w:val="-1"/>
          <w:sz w:val="24"/>
          <w:szCs w:val="24"/>
        </w:rPr>
        <w:t>in</w:t>
      </w:r>
      <w:r w:rsidRPr="00C60C65">
        <w:rPr>
          <w:rFonts w:ascii="Courier New" w:eastAsia="Times New Roman" w:hAnsi="Courier New" w:cs="Courier New"/>
          <w:spacing w:val="22"/>
          <w:sz w:val="24"/>
          <w:szCs w:val="24"/>
        </w:rPr>
        <w:t xml:space="preserve"> this form </w:t>
      </w:r>
      <w:r w:rsidRPr="00C60C65">
        <w:rPr>
          <w:rFonts w:ascii="Courier New" w:eastAsia="Times New Roman" w:hAnsi="Courier New" w:cs="Courier New"/>
          <w:spacing w:val="-1"/>
          <w:sz w:val="24"/>
          <w:szCs w:val="24"/>
        </w:rPr>
        <w:t>are</w:t>
      </w:r>
      <w:r w:rsidRPr="00C60C65">
        <w:rPr>
          <w:rFonts w:ascii="Courier New" w:eastAsia="Times New Roman" w:hAnsi="Courier New" w:cs="Courier New"/>
          <w:sz w:val="24"/>
          <w:szCs w:val="24"/>
        </w:rPr>
        <w:t xml:space="preserve"> true and accurate to the best of my knowledge and belief.  Further,</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I</w:t>
      </w:r>
      <w:r w:rsidRPr="00C60C65">
        <w:rPr>
          <w:rFonts w:ascii="Courier New" w:eastAsia="Times New Roman" w:hAnsi="Courier New" w:cs="Courier New"/>
          <w:spacing w:val="24"/>
          <w:sz w:val="24"/>
          <w:szCs w:val="24"/>
        </w:rPr>
        <w:t xml:space="preserve"> </w:t>
      </w:r>
      <w:r w:rsidRPr="00C60C65">
        <w:rPr>
          <w:rFonts w:ascii="Courier New" w:eastAsia="Times New Roman" w:hAnsi="Courier New" w:cs="Courier New"/>
          <w:spacing w:val="-1"/>
          <w:sz w:val="24"/>
          <w:szCs w:val="24"/>
        </w:rPr>
        <w:t xml:space="preserve">understand that any </w:t>
      </w:r>
      <w:r w:rsidRPr="00C60C65">
        <w:rPr>
          <w:rFonts w:ascii="Courier New" w:eastAsia="Times New Roman" w:hAnsi="Courier New" w:cs="Courier New"/>
          <w:sz w:val="24"/>
          <w:szCs w:val="24"/>
        </w:rPr>
        <w:t xml:space="preserve">person who knowingly makes any false statement, misrepresentation, concealment of fact, or any other act of fraud, to obtain compensation as provided by the FECA </w:t>
      </w:r>
      <w:r w:rsidRPr="00C60C65">
        <w:rPr>
          <w:rFonts w:ascii="Courier New" w:eastAsia="Times New Roman" w:hAnsi="Courier New" w:cs="Courier New"/>
          <w:sz w:val="24"/>
          <w:szCs w:val="24"/>
          <w:u w:val="single"/>
        </w:rPr>
        <w:t>including payment for medical treatment or supplies</w:t>
      </w:r>
      <w:r w:rsidRPr="00C60C65">
        <w:rPr>
          <w:rFonts w:ascii="Courier New" w:eastAsia="Times New Roman" w:hAnsi="Courier New" w:cs="Courier New"/>
          <w:sz w:val="24"/>
          <w:szCs w:val="24"/>
        </w:rPr>
        <w:t xml:space="preserve"> or who knowingly accepts compensation to which that person is not entitled is subject to civil or administrative remedies as well as criminal prosecution and may, under appropriate criminal provisions, be punished by a fine or imprisonment, or both, </w:t>
      </w:r>
      <w:r w:rsidRPr="00C60C65">
        <w:rPr>
          <w:rFonts w:ascii="Courier New" w:eastAsia="Times New Roman" w:hAnsi="Courier New" w:cs="Courier New"/>
          <w:sz w:val="24"/>
          <w:szCs w:val="24"/>
          <w:u w:val="single"/>
        </w:rPr>
        <w:t>and that physicians are subject to criminal and civil prosecution</w:t>
      </w:r>
      <w:r w:rsidRPr="00C60C65">
        <w:rPr>
          <w:rFonts w:ascii="Courier New" w:eastAsia="Times New Roman" w:hAnsi="Courier New" w:cs="Courier New"/>
          <w:sz w:val="24"/>
          <w:szCs w:val="24"/>
        </w:rPr>
        <w:t xml:space="preserve">. In addition, a state or federal criminal conviction for FECA fraud will result in a </w:t>
      </w:r>
      <w:r w:rsidRPr="00C60C65">
        <w:rPr>
          <w:rFonts w:ascii="Courier New" w:eastAsia="Times New Roman" w:hAnsi="Courier New" w:cs="Courier New"/>
          <w:sz w:val="24"/>
          <w:szCs w:val="24"/>
          <w:u w:val="single"/>
        </w:rPr>
        <w:t>beneficiary’s</w:t>
      </w:r>
      <w:r w:rsidRPr="00C60C65">
        <w:rPr>
          <w:rFonts w:ascii="Courier New" w:eastAsia="Times New Roman" w:hAnsi="Courier New" w:cs="Courier New"/>
          <w:sz w:val="24"/>
          <w:szCs w:val="24"/>
        </w:rPr>
        <w:t xml:space="preserve"> termination of all current and future FECA benefits. </w:t>
      </w:r>
    </w:p>
    <w:p w:rsidR="00C60C65" w:rsidRPr="00C60C65" w:rsidRDefault="00C60C65" w:rsidP="00C60C65">
      <w:pPr>
        <w:widowControl w:val="0"/>
        <w:spacing w:after="0" w:line="240" w:lineRule="auto"/>
        <w:ind w:left="720"/>
        <w:jc w:val="center"/>
        <w:rPr>
          <w:rFonts w:ascii="Courier New" w:eastAsia="Times New Roman" w:hAnsi="Courier New" w:cs="Courier New"/>
          <w:sz w:val="24"/>
          <w:szCs w:val="24"/>
        </w:rPr>
      </w:pPr>
      <w:r w:rsidRPr="00C60C65">
        <w:rPr>
          <w:rFonts w:ascii="Courier New" w:eastAsia="Times New Roman" w:hAnsi="Courier New" w:cs="Courier New"/>
          <w:sz w:val="24"/>
          <w:szCs w:val="24"/>
        </w:rPr>
        <w:t xml:space="preserve"> </w:t>
      </w:r>
    </w:p>
    <w:p w:rsidR="00C60C65" w:rsidRPr="00C60C65" w:rsidRDefault="00C60C65" w:rsidP="00C60C65">
      <w:pPr>
        <w:spacing w:after="75" w:line="240" w:lineRule="auto"/>
        <w:rPr>
          <w:rFonts w:ascii="Courier New" w:eastAsia="Times New Roman" w:hAnsi="Courier New" w:cs="Courier New"/>
          <w:sz w:val="24"/>
          <w:szCs w:val="24"/>
        </w:rPr>
      </w:pPr>
      <w:r w:rsidRPr="00C60C65">
        <w:rPr>
          <w:rFonts w:ascii="Courier New" w:eastAsia="Times New Roman" w:hAnsi="Courier New" w:cs="Courier New"/>
          <w:sz w:val="24"/>
          <w:szCs w:val="24"/>
        </w:rPr>
        <w:lastRenderedPageBreak/>
        <w:t xml:space="preserve">Revised Bottom page.  PAYMENT/MEDICAL BILLING: This CA-16 guarantees payment to the original treating physician (or any physician to whom the employee was referred by the original treating physician) for 60 days from date of issuance unless OWCP terminates this authority at an earlier date. Treatment may continue at OWCP expense if the claim is approved.  </w:t>
      </w:r>
      <w:r w:rsidRPr="00C60C65">
        <w:rPr>
          <w:rFonts w:ascii="Courier New" w:eastAsia="Times New Roman" w:hAnsi="Courier New" w:cs="Courier New"/>
          <w:spacing w:val="-1"/>
          <w:sz w:val="24"/>
          <w:szCs w:val="24"/>
        </w:rPr>
        <w:t xml:space="preserve">Charges </w:t>
      </w:r>
      <w:r w:rsidRPr="00C60C65">
        <w:rPr>
          <w:rFonts w:ascii="Courier New" w:eastAsia="Times New Roman" w:hAnsi="Courier New" w:cs="Courier New"/>
          <w:sz w:val="24"/>
          <w:szCs w:val="24"/>
        </w:rPr>
        <w:t>for</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your</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services</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should</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pacing w:val="-1"/>
          <w:sz w:val="24"/>
          <w:szCs w:val="24"/>
        </w:rPr>
        <w:t>be presented</w:t>
      </w:r>
      <w:r w:rsidRPr="00C60C65">
        <w:rPr>
          <w:rFonts w:ascii="Courier New" w:eastAsia="Times New Roman" w:hAnsi="Courier New" w:cs="Courier New"/>
          <w:sz w:val="24"/>
          <w:szCs w:val="24"/>
        </w:rPr>
        <w:t xml:space="preserve"> </w:t>
      </w:r>
      <w:r w:rsidRPr="00C60C65">
        <w:rPr>
          <w:rFonts w:ascii="Courier New" w:eastAsia="Times New Roman" w:hAnsi="Courier New" w:cs="Courier New"/>
          <w:spacing w:val="-1"/>
          <w:sz w:val="24"/>
          <w:szCs w:val="24"/>
        </w:rPr>
        <w:t xml:space="preserve">on </w:t>
      </w:r>
      <w:r w:rsidRPr="00C60C65">
        <w:rPr>
          <w:rFonts w:ascii="Courier New" w:eastAsia="Times New Roman" w:hAnsi="Courier New" w:cs="Courier New"/>
          <w:sz w:val="24"/>
          <w:szCs w:val="24"/>
        </w:rPr>
        <w:t>the</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AMA standard</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"Health</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Insurance</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pacing w:val="-1"/>
          <w:sz w:val="24"/>
          <w:szCs w:val="24"/>
        </w:rPr>
        <w:t>Claim</w:t>
      </w:r>
      <w:r w:rsidRPr="00C60C65">
        <w:rPr>
          <w:rFonts w:ascii="Courier New" w:eastAsia="Times New Roman" w:hAnsi="Courier New" w:cs="Courier New"/>
          <w:sz w:val="24"/>
          <w:szCs w:val="24"/>
        </w:rPr>
        <w:t xml:space="preserve"> Form''</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(HCFA-1500,</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 xml:space="preserve">OWCP-1500, OWCP-04 </w:t>
      </w:r>
      <w:r w:rsidRPr="00C60C65">
        <w:rPr>
          <w:rFonts w:ascii="Courier New" w:eastAsia="Times New Roman" w:hAnsi="Courier New" w:cs="Courier New"/>
          <w:spacing w:val="-1"/>
          <w:sz w:val="24"/>
          <w:szCs w:val="24"/>
        </w:rPr>
        <w:t>or</w:t>
      </w:r>
      <w:r w:rsidRPr="00C60C65">
        <w:rPr>
          <w:rFonts w:ascii="Courier New" w:eastAsia="Times New Roman" w:hAnsi="Courier New" w:cs="Courier New"/>
          <w:sz w:val="24"/>
          <w:szCs w:val="24"/>
        </w:rPr>
        <w:t xml:space="preserve"> the</w:t>
      </w:r>
      <w:r w:rsidRPr="00C60C65">
        <w:rPr>
          <w:rFonts w:ascii="Courier New" w:eastAsia="Times New Roman" w:hAnsi="Courier New" w:cs="Courier New"/>
          <w:spacing w:val="-1"/>
          <w:sz w:val="24"/>
          <w:szCs w:val="24"/>
        </w:rPr>
        <w:t xml:space="preserve"> UB-04). </w:t>
      </w:r>
      <w:r w:rsidRPr="00C60C65">
        <w:rPr>
          <w:rFonts w:ascii="Courier New" w:eastAsia="Times New Roman" w:hAnsi="Courier New" w:cs="Courier New"/>
          <w:sz w:val="24"/>
          <w:szCs w:val="24"/>
        </w:rPr>
        <w:t>Physician</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services</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 xml:space="preserve">must </w:t>
      </w:r>
      <w:r w:rsidRPr="00C60C65">
        <w:rPr>
          <w:rFonts w:ascii="Courier New" w:eastAsia="Times New Roman" w:hAnsi="Courier New" w:cs="Courier New"/>
          <w:spacing w:val="-1"/>
          <w:sz w:val="24"/>
          <w:szCs w:val="24"/>
        </w:rPr>
        <w:t>be</w:t>
      </w:r>
      <w:r w:rsidRPr="00C60C65">
        <w:rPr>
          <w:rFonts w:ascii="Courier New" w:eastAsia="Times New Roman" w:hAnsi="Courier New" w:cs="Courier New"/>
          <w:sz w:val="24"/>
          <w:szCs w:val="24"/>
        </w:rPr>
        <w:t xml:space="preserve"> it</w:t>
      </w:r>
      <w:r w:rsidRPr="00C60C65">
        <w:rPr>
          <w:rFonts w:ascii="Courier New" w:eastAsia="Times New Roman" w:hAnsi="Courier New" w:cs="Courier New"/>
          <w:spacing w:val="-1"/>
          <w:sz w:val="24"/>
          <w:szCs w:val="24"/>
        </w:rPr>
        <w:t>emized</w:t>
      </w:r>
      <w:r w:rsidRPr="00C60C65">
        <w:rPr>
          <w:rFonts w:ascii="Courier New" w:eastAsia="Times New Roman" w:hAnsi="Courier New" w:cs="Courier New"/>
          <w:sz w:val="24"/>
          <w:szCs w:val="24"/>
        </w:rPr>
        <w:t xml:space="preserve"> </w:t>
      </w:r>
      <w:r w:rsidRPr="00C60C65">
        <w:rPr>
          <w:rFonts w:ascii="Courier New" w:eastAsia="Times New Roman" w:hAnsi="Courier New" w:cs="Courier New"/>
          <w:spacing w:val="-1"/>
          <w:sz w:val="24"/>
          <w:szCs w:val="24"/>
        </w:rPr>
        <w:t>by</w:t>
      </w:r>
      <w:r w:rsidRPr="00C60C65">
        <w:rPr>
          <w:rFonts w:ascii="Courier New" w:eastAsia="Times New Roman" w:hAnsi="Courier New" w:cs="Courier New"/>
          <w:sz w:val="24"/>
          <w:szCs w:val="24"/>
        </w:rPr>
        <w:t xml:space="preserve"> </w:t>
      </w:r>
      <w:r w:rsidRPr="00C60C65">
        <w:rPr>
          <w:rFonts w:ascii="Courier New" w:eastAsia="Times New Roman" w:hAnsi="Courier New" w:cs="Courier New"/>
          <w:spacing w:val="-1"/>
          <w:sz w:val="24"/>
          <w:szCs w:val="24"/>
        </w:rPr>
        <w:t>Current</w:t>
      </w:r>
      <w:r w:rsidRPr="00C60C65">
        <w:rPr>
          <w:rFonts w:ascii="Courier New" w:eastAsia="Times New Roman" w:hAnsi="Courier New" w:cs="Courier New"/>
          <w:sz w:val="24"/>
          <w:szCs w:val="24"/>
        </w:rPr>
        <w:t xml:space="preserve"> Procedural</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Terminology</w:t>
      </w:r>
      <w:r w:rsidRPr="00C60C65">
        <w:rPr>
          <w:rFonts w:ascii="Courier New" w:eastAsia="Times New Roman" w:hAnsi="Courier New" w:cs="Courier New"/>
          <w:spacing w:val="-1"/>
          <w:sz w:val="24"/>
          <w:szCs w:val="24"/>
        </w:rPr>
        <w:t xml:space="preserve"> Code</w:t>
      </w:r>
      <w:r w:rsidRPr="00C60C65">
        <w:rPr>
          <w:rFonts w:ascii="Courier New" w:eastAsia="Times New Roman" w:hAnsi="Courier New" w:cs="Courier New"/>
          <w:sz w:val="24"/>
          <w:szCs w:val="24"/>
        </w:rPr>
        <w:t xml:space="preserve"> (COPT) using</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current</w:t>
      </w:r>
      <w:r w:rsidRPr="00C60C65">
        <w:rPr>
          <w:rFonts w:ascii="Courier New" w:eastAsia="Times New Roman" w:hAnsi="Courier New" w:cs="Courier New"/>
          <w:spacing w:val="-1"/>
          <w:sz w:val="24"/>
          <w:szCs w:val="24"/>
        </w:rPr>
        <w:t xml:space="preserve"> CPT-4</w:t>
      </w:r>
      <w:r w:rsidRPr="00C60C65">
        <w:rPr>
          <w:rFonts w:ascii="Courier New" w:eastAsia="Times New Roman" w:hAnsi="Courier New" w:cs="Courier New"/>
          <w:sz w:val="24"/>
          <w:szCs w:val="24"/>
        </w:rPr>
        <w:t xml:space="preserve"> coding</w:t>
      </w:r>
      <w:r w:rsidRPr="00C60C65">
        <w:rPr>
          <w:rFonts w:ascii="Courier New" w:eastAsia="Times New Roman" w:hAnsi="Courier New" w:cs="Courier New"/>
          <w:spacing w:val="30"/>
          <w:sz w:val="24"/>
          <w:szCs w:val="24"/>
        </w:rPr>
        <w:t xml:space="preserve"> </w:t>
      </w:r>
      <w:r w:rsidRPr="00C60C65">
        <w:rPr>
          <w:rFonts w:ascii="Courier New" w:eastAsia="Times New Roman" w:hAnsi="Courier New" w:cs="Courier New"/>
          <w:sz w:val="24"/>
          <w:szCs w:val="24"/>
        </w:rPr>
        <w:t>schema;</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pacing w:val="-1"/>
          <w:sz w:val="24"/>
          <w:szCs w:val="24"/>
        </w:rPr>
        <w:t>or,</w:t>
      </w:r>
      <w:r w:rsidRPr="00C60C65">
        <w:rPr>
          <w:rFonts w:ascii="Courier New" w:eastAsia="Times New Roman" w:hAnsi="Courier New" w:cs="Courier New"/>
          <w:sz w:val="24"/>
          <w:szCs w:val="24"/>
        </w:rPr>
        <w:t xml:space="preserve"> the</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pacing w:val="-1"/>
          <w:sz w:val="24"/>
          <w:szCs w:val="24"/>
        </w:rPr>
        <w:t>UB-04</w:t>
      </w:r>
      <w:r w:rsidRPr="00C60C65">
        <w:rPr>
          <w:rFonts w:ascii="Courier New" w:eastAsia="Times New Roman" w:hAnsi="Courier New" w:cs="Courier New"/>
          <w:sz w:val="24"/>
          <w:szCs w:val="24"/>
        </w:rPr>
        <w:t xml:space="preserve"> </w:t>
      </w:r>
      <w:r w:rsidRPr="00C60C65">
        <w:rPr>
          <w:rFonts w:ascii="Courier New" w:eastAsia="Times New Roman" w:hAnsi="Courier New" w:cs="Courier New"/>
          <w:spacing w:val="-1"/>
          <w:sz w:val="24"/>
          <w:szCs w:val="24"/>
        </w:rPr>
        <w:t xml:space="preserve">and </w:t>
      </w:r>
      <w:r w:rsidRPr="00C60C65">
        <w:rPr>
          <w:rFonts w:ascii="Courier New" w:eastAsia="Times New Roman" w:hAnsi="Courier New" w:cs="Courier New"/>
          <w:sz w:val="24"/>
          <w:szCs w:val="24"/>
        </w:rPr>
        <w:t>the</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coding</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schemas</w:t>
      </w:r>
      <w:r w:rsidRPr="00C60C65">
        <w:rPr>
          <w:rFonts w:ascii="Courier New" w:eastAsia="Times New Roman" w:hAnsi="Courier New" w:cs="Courier New"/>
          <w:spacing w:val="-1"/>
          <w:sz w:val="24"/>
          <w:szCs w:val="24"/>
        </w:rPr>
        <w:t xml:space="preserve"> acceptable on</w:t>
      </w:r>
      <w:r w:rsidRPr="00C60C65">
        <w:rPr>
          <w:rFonts w:ascii="Courier New" w:eastAsia="Times New Roman" w:hAnsi="Courier New" w:cs="Courier New"/>
          <w:sz w:val="24"/>
          <w:szCs w:val="24"/>
        </w:rPr>
        <w:t xml:space="preserve"> this</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form.</w:t>
      </w:r>
    </w:p>
    <w:p w:rsidR="00C60C65" w:rsidRPr="00C60C65" w:rsidRDefault="00C60C65" w:rsidP="00C60C65">
      <w:pPr>
        <w:autoSpaceDE w:val="0"/>
        <w:autoSpaceDN w:val="0"/>
        <w:adjustRightInd w:val="0"/>
        <w:spacing w:after="0" w:line="240" w:lineRule="auto"/>
        <w:jc w:val="both"/>
        <w:rPr>
          <w:rFonts w:ascii="Courier New" w:eastAsia="Times New Roman" w:hAnsi="Courier New" w:cs="Courier New"/>
          <w:color w:val="000000"/>
          <w:sz w:val="24"/>
          <w:szCs w:val="24"/>
        </w:rPr>
      </w:pPr>
    </w:p>
    <w:p w:rsidR="00C60C65" w:rsidRPr="00C60C65" w:rsidRDefault="00C60C65" w:rsidP="00C60C65">
      <w:pPr>
        <w:widowControl w:val="0"/>
        <w:spacing w:after="0" w:line="240" w:lineRule="auto"/>
        <w:rPr>
          <w:rFonts w:ascii="Courier New" w:eastAsia="Times New Roman" w:hAnsi="Courier New" w:cs="Courier New"/>
          <w:sz w:val="24"/>
          <w:szCs w:val="24"/>
          <w:u w:val="single"/>
        </w:rPr>
      </w:pPr>
      <w:r w:rsidRPr="00C60C65">
        <w:rPr>
          <w:rFonts w:ascii="Courier New" w:eastAsia="Times New Roman" w:hAnsi="Courier New" w:cs="Courier New"/>
          <w:sz w:val="24"/>
          <w:szCs w:val="24"/>
        </w:rPr>
        <w:t>4.</w:t>
      </w:r>
      <w:r w:rsidRPr="00C60C65">
        <w:rPr>
          <w:rFonts w:ascii="Courier New" w:eastAsia="Times New Roman" w:hAnsi="Courier New" w:cs="Courier New"/>
          <w:b/>
          <w:sz w:val="24"/>
          <w:szCs w:val="24"/>
        </w:rPr>
        <w:t xml:space="preserve"> </w:t>
      </w:r>
      <w:r w:rsidRPr="00C60C65">
        <w:rPr>
          <w:rFonts w:ascii="Courier New" w:eastAsia="Times New Roman" w:hAnsi="Courier New" w:cs="Courier New"/>
          <w:sz w:val="24"/>
          <w:szCs w:val="24"/>
          <w:u w:val="single"/>
        </w:rPr>
        <w:t>Revised the top of page for Part A Instructions for Completion of Part A</w:t>
      </w:r>
    </w:p>
    <w:p w:rsidR="00C60C65" w:rsidRPr="00C60C65" w:rsidRDefault="00C60C65" w:rsidP="00C60C65">
      <w:pPr>
        <w:widowControl w:val="0"/>
        <w:spacing w:after="0" w:line="240" w:lineRule="auto"/>
        <w:rPr>
          <w:rFonts w:ascii="Courier New" w:eastAsia="Times New Roman" w:hAnsi="Courier New" w:cs="Courier New"/>
          <w:sz w:val="24"/>
          <w:szCs w:val="24"/>
          <w:u w:val="single"/>
        </w:rPr>
      </w:pPr>
    </w:p>
    <w:p w:rsidR="00C60C65" w:rsidRPr="00C60C65" w:rsidRDefault="00C60C65" w:rsidP="00C60C65">
      <w:pPr>
        <w:keepNext/>
        <w:widowControl w:val="0"/>
        <w:kinsoku w:val="0"/>
        <w:overflowPunct w:val="0"/>
        <w:spacing w:before="47" w:after="60" w:line="240" w:lineRule="auto"/>
        <w:ind w:right="-570"/>
        <w:outlineLvl w:val="0"/>
        <w:rPr>
          <w:rFonts w:ascii="Courier New" w:eastAsia="Times New Roman" w:hAnsi="Courier New" w:cs="Courier New"/>
          <w:bCs/>
          <w:kern w:val="32"/>
          <w:sz w:val="24"/>
          <w:szCs w:val="24"/>
        </w:rPr>
      </w:pPr>
      <w:r w:rsidRPr="00C60C65">
        <w:rPr>
          <w:rFonts w:ascii="Courier New" w:eastAsia="Times New Roman" w:hAnsi="Courier New" w:cs="Courier New"/>
          <w:b/>
          <w:bCs/>
          <w:kern w:val="32"/>
          <w:sz w:val="24"/>
          <w:szCs w:val="24"/>
          <w:u w:val="single"/>
        </w:rPr>
        <w:t>I</w:t>
      </w:r>
      <w:r w:rsidRPr="00C60C65">
        <w:rPr>
          <w:rFonts w:ascii="Courier New" w:eastAsia="Times New Roman" w:hAnsi="Courier New" w:cs="Courier New"/>
          <w:b/>
          <w:bCs/>
          <w:sz w:val="24"/>
          <w:szCs w:val="24"/>
          <w:u w:val="single"/>
        </w:rPr>
        <w:t>NSTRUCTIONS</w:t>
      </w:r>
      <w:r w:rsidRPr="00C60C65">
        <w:rPr>
          <w:rFonts w:ascii="Courier New" w:eastAsia="Times New Roman" w:hAnsi="Courier New" w:cs="Courier New"/>
          <w:b/>
          <w:bCs/>
          <w:spacing w:val="-7"/>
          <w:sz w:val="24"/>
          <w:szCs w:val="24"/>
          <w:u w:val="single"/>
        </w:rPr>
        <w:t xml:space="preserve"> </w:t>
      </w:r>
      <w:r w:rsidRPr="00C60C65">
        <w:rPr>
          <w:rFonts w:ascii="Courier New" w:eastAsia="Times New Roman" w:hAnsi="Courier New" w:cs="Courier New"/>
          <w:b/>
          <w:bCs/>
          <w:sz w:val="24"/>
          <w:szCs w:val="24"/>
          <w:u w:val="single"/>
        </w:rPr>
        <w:t>FOR</w:t>
      </w:r>
      <w:r w:rsidRPr="00C60C65">
        <w:rPr>
          <w:rFonts w:ascii="Courier New" w:eastAsia="Times New Roman" w:hAnsi="Courier New" w:cs="Courier New"/>
          <w:b/>
          <w:bCs/>
          <w:spacing w:val="-7"/>
          <w:sz w:val="24"/>
          <w:szCs w:val="24"/>
          <w:u w:val="single"/>
        </w:rPr>
        <w:t xml:space="preserve"> </w:t>
      </w:r>
      <w:r w:rsidRPr="00C60C65">
        <w:rPr>
          <w:rFonts w:ascii="Courier New" w:eastAsia="Times New Roman" w:hAnsi="Courier New" w:cs="Courier New"/>
          <w:b/>
          <w:bCs/>
          <w:spacing w:val="-1"/>
          <w:sz w:val="24"/>
          <w:szCs w:val="24"/>
          <w:u w:val="single"/>
        </w:rPr>
        <w:t>AUTHORIZING</w:t>
      </w:r>
      <w:r w:rsidRPr="00C60C65">
        <w:rPr>
          <w:rFonts w:ascii="Courier New" w:eastAsia="Times New Roman" w:hAnsi="Courier New" w:cs="Courier New"/>
          <w:b/>
          <w:bCs/>
          <w:spacing w:val="-6"/>
          <w:sz w:val="24"/>
          <w:szCs w:val="24"/>
          <w:u w:val="single"/>
        </w:rPr>
        <w:t xml:space="preserve"> </w:t>
      </w:r>
      <w:r w:rsidRPr="00C60C65">
        <w:rPr>
          <w:rFonts w:ascii="Courier New" w:eastAsia="Times New Roman" w:hAnsi="Courier New" w:cs="Courier New"/>
          <w:b/>
          <w:bCs/>
          <w:sz w:val="24"/>
          <w:szCs w:val="24"/>
          <w:u w:val="single"/>
        </w:rPr>
        <w:t>OFFICIAL</w:t>
      </w:r>
      <w:r w:rsidRPr="00C60C65">
        <w:rPr>
          <w:rFonts w:ascii="Courier New" w:eastAsia="Times New Roman" w:hAnsi="Courier New" w:cs="Courier New"/>
          <w:b/>
          <w:bCs/>
          <w:spacing w:val="-7"/>
          <w:sz w:val="24"/>
          <w:szCs w:val="24"/>
          <w:u w:val="single"/>
        </w:rPr>
        <w:t xml:space="preserve"> </w:t>
      </w:r>
      <w:r w:rsidRPr="00C60C65">
        <w:rPr>
          <w:rFonts w:ascii="Courier New" w:eastAsia="Times New Roman" w:hAnsi="Courier New" w:cs="Courier New"/>
          <w:b/>
          <w:bCs/>
          <w:sz w:val="24"/>
          <w:szCs w:val="24"/>
          <w:u w:val="single"/>
        </w:rPr>
        <w:t>FOR</w:t>
      </w:r>
      <w:r w:rsidRPr="00C60C65">
        <w:rPr>
          <w:rFonts w:ascii="Courier New" w:eastAsia="Times New Roman" w:hAnsi="Courier New" w:cs="Courier New"/>
          <w:b/>
          <w:bCs/>
          <w:spacing w:val="-7"/>
          <w:sz w:val="24"/>
          <w:szCs w:val="24"/>
          <w:u w:val="single"/>
        </w:rPr>
        <w:t xml:space="preserve"> </w:t>
      </w:r>
      <w:r w:rsidRPr="00C60C65">
        <w:rPr>
          <w:rFonts w:ascii="Courier New" w:eastAsia="Times New Roman" w:hAnsi="Courier New" w:cs="Courier New"/>
          <w:b/>
          <w:bCs/>
          <w:spacing w:val="-1"/>
          <w:sz w:val="24"/>
          <w:szCs w:val="24"/>
          <w:u w:val="single"/>
        </w:rPr>
        <w:t>COMPLETION</w:t>
      </w:r>
      <w:r w:rsidRPr="00C60C65">
        <w:rPr>
          <w:rFonts w:ascii="Courier New" w:eastAsia="Times New Roman" w:hAnsi="Courier New" w:cs="Courier New"/>
          <w:b/>
          <w:bCs/>
          <w:spacing w:val="-6"/>
          <w:sz w:val="24"/>
          <w:szCs w:val="24"/>
          <w:u w:val="single"/>
        </w:rPr>
        <w:t xml:space="preserve"> </w:t>
      </w:r>
      <w:r w:rsidRPr="00C60C65">
        <w:rPr>
          <w:rFonts w:ascii="Courier New" w:eastAsia="Times New Roman" w:hAnsi="Courier New" w:cs="Courier New"/>
          <w:b/>
          <w:bCs/>
          <w:sz w:val="24"/>
          <w:szCs w:val="24"/>
          <w:u w:val="single"/>
        </w:rPr>
        <w:t>OF</w:t>
      </w:r>
      <w:r w:rsidRPr="00C60C65">
        <w:rPr>
          <w:rFonts w:ascii="Courier New" w:eastAsia="Times New Roman" w:hAnsi="Courier New" w:cs="Courier New"/>
          <w:b/>
          <w:bCs/>
          <w:spacing w:val="-6"/>
          <w:sz w:val="24"/>
          <w:szCs w:val="24"/>
          <w:u w:val="single"/>
        </w:rPr>
        <w:t xml:space="preserve"> </w:t>
      </w:r>
      <w:r w:rsidRPr="00C60C65">
        <w:rPr>
          <w:rFonts w:ascii="Courier New" w:eastAsia="Times New Roman" w:hAnsi="Courier New" w:cs="Courier New"/>
          <w:b/>
          <w:bCs/>
          <w:sz w:val="24"/>
          <w:szCs w:val="24"/>
          <w:u w:val="single"/>
        </w:rPr>
        <w:t>PART</w:t>
      </w:r>
      <w:r w:rsidRPr="00C60C65">
        <w:rPr>
          <w:rFonts w:ascii="Courier New" w:eastAsia="Times New Roman" w:hAnsi="Courier New" w:cs="Courier New"/>
          <w:b/>
          <w:bCs/>
          <w:spacing w:val="-7"/>
          <w:sz w:val="24"/>
          <w:szCs w:val="24"/>
          <w:u w:val="single"/>
        </w:rPr>
        <w:t xml:space="preserve"> </w:t>
      </w:r>
      <w:r w:rsidRPr="00C60C65">
        <w:rPr>
          <w:rFonts w:ascii="Courier New" w:eastAsia="Times New Roman" w:hAnsi="Courier New" w:cs="Courier New"/>
          <w:b/>
          <w:bCs/>
          <w:sz w:val="24"/>
          <w:szCs w:val="24"/>
          <w:u w:val="single"/>
        </w:rPr>
        <w:t>A.</w:t>
      </w:r>
      <w:r w:rsidR="003C3DE2">
        <w:rPr>
          <w:rFonts w:ascii="Courier New" w:eastAsia="Times New Roman" w:hAnsi="Courier New" w:cs="Courier New"/>
          <w:b/>
          <w:bCs/>
          <w:sz w:val="24"/>
          <w:szCs w:val="24"/>
          <w:u w:val="single"/>
        </w:rPr>
        <w:t xml:space="preserve"> </w:t>
      </w:r>
      <w:r w:rsidRPr="00C60C65">
        <w:rPr>
          <w:rFonts w:ascii="Courier New" w:eastAsia="Times New Roman" w:hAnsi="Courier New" w:cs="Courier New"/>
          <w:b/>
          <w:bCs/>
          <w:sz w:val="24"/>
          <w:szCs w:val="24"/>
          <w:u w:val="single"/>
        </w:rPr>
        <w:t>Revised:  PLEASE READ FIRST</w:t>
      </w:r>
      <w:r w:rsidRPr="00C60C65">
        <w:rPr>
          <w:rFonts w:ascii="Courier New" w:eastAsia="Times New Roman" w:hAnsi="Courier New" w:cs="Courier New"/>
          <w:bCs/>
          <w:sz w:val="24"/>
          <w:szCs w:val="24"/>
          <w:u w:val="single"/>
        </w:rPr>
        <w:t xml:space="preserve">.  The </w:t>
      </w:r>
      <w:r w:rsidRPr="00C60C65">
        <w:rPr>
          <w:rFonts w:ascii="Courier New" w:eastAsia="Times New Roman" w:hAnsi="Courier New" w:cs="Courier New"/>
          <w:bCs/>
          <w:kern w:val="32"/>
          <w:sz w:val="24"/>
          <w:szCs w:val="24"/>
          <w:u w:val="single"/>
        </w:rPr>
        <w:t>CA-16 is solely used by the employing agency to authorize emergency care to an injured employee. To protect against potential fraud and abuse, it is important that this form not be duplicated or reproduced</w:t>
      </w:r>
      <w:r w:rsidRPr="00C60C65">
        <w:rPr>
          <w:rFonts w:ascii="Courier New" w:eastAsia="Times New Roman" w:hAnsi="Courier New" w:cs="Courier New"/>
          <w:bCs/>
          <w:kern w:val="32"/>
          <w:sz w:val="24"/>
          <w:szCs w:val="24"/>
        </w:rPr>
        <w:t xml:space="preserve"> </w:t>
      </w:r>
      <w:r w:rsidRPr="00C60C65">
        <w:rPr>
          <w:rFonts w:ascii="Courier New" w:eastAsia="Times New Roman" w:hAnsi="Courier New" w:cs="Courier New"/>
          <w:b/>
          <w:bCs/>
          <w:kern w:val="32"/>
          <w:sz w:val="24"/>
          <w:szCs w:val="24"/>
        </w:rPr>
        <w:t xml:space="preserve">without express written consent by OWCP </w:t>
      </w:r>
      <w:r w:rsidRPr="00C60C65">
        <w:rPr>
          <w:rFonts w:ascii="Courier New" w:eastAsia="Times New Roman" w:hAnsi="Courier New" w:cs="Courier New"/>
          <w:b/>
          <w:bCs/>
          <w:kern w:val="32"/>
          <w:sz w:val="24"/>
          <w:szCs w:val="24"/>
          <w:u w:val="single"/>
        </w:rPr>
        <w:t>to include via electronic</w:t>
      </w:r>
      <w:r w:rsidRPr="00C60C65">
        <w:rPr>
          <w:rFonts w:ascii="Courier New" w:eastAsia="Times New Roman" w:hAnsi="Courier New" w:cs="Courier New"/>
          <w:b/>
          <w:bCs/>
          <w:kern w:val="32"/>
          <w:sz w:val="24"/>
          <w:szCs w:val="24"/>
        </w:rPr>
        <w:t xml:space="preserve"> means (including Internet postings).  PLEASE ENSURE THESE INSTRUCTIONS ACCOMPANY THE CA-16 FORM</w:t>
      </w:r>
      <w:r w:rsidRPr="00C60C65">
        <w:rPr>
          <w:rFonts w:ascii="Courier New" w:eastAsia="Times New Roman" w:hAnsi="Courier New" w:cs="Courier New"/>
          <w:bCs/>
          <w:kern w:val="32"/>
          <w:sz w:val="24"/>
          <w:szCs w:val="24"/>
        </w:rPr>
        <w:t>.</w:t>
      </w:r>
    </w:p>
    <w:p w:rsidR="00C60C65" w:rsidRPr="00C60C65" w:rsidRDefault="00C60C65" w:rsidP="00C60C65">
      <w:pPr>
        <w:widowControl w:val="0"/>
        <w:tabs>
          <w:tab w:val="left" w:pos="460"/>
        </w:tabs>
        <w:kinsoku w:val="0"/>
        <w:overflowPunct w:val="0"/>
        <w:autoSpaceDE w:val="0"/>
        <w:autoSpaceDN w:val="0"/>
        <w:adjustRightInd w:val="0"/>
        <w:spacing w:before="83" w:after="0" w:line="252" w:lineRule="auto"/>
        <w:ind w:right="181"/>
        <w:rPr>
          <w:rFonts w:ascii="Courier New" w:eastAsia="Times New Roman" w:hAnsi="Courier New" w:cs="Courier New"/>
          <w:bCs/>
          <w:sz w:val="24"/>
          <w:szCs w:val="24"/>
        </w:rPr>
      </w:pPr>
    </w:p>
    <w:p w:rsidR="00C60C65" w:rsidRPr="00C60C65" w:rsidRDefault="00C60C65" w:rsidP="00C60C65">
      <w:pPr>
        <w:widowControl w:val="0"/>
        <w:tabs>
          <w:tab w:val="left" w:pos="460"/>
        </w:tabs>
        <w:kinsoku w:val="0"/>
        <w:overflowPunct w:val="0"/>
        <w:autoSpaceDE w:val="0"/>
        <w:autoSpaceDN w:val="0"/>
        <w:adjustRightInd w:val="0"/>
        <w:spacing w:before="83" w:after="0" w:line="252" w:lineRule="auto"/>
        <w:ind w:right="181"/>
        <w:rPr>
          <w:rFonts w:ascii="Courier New" w:eastAsia="Times New Roman" w:hAnsi="Courier New" w:cs="Courier New"/>
          <w:bCs/>
          <w:sz w:val="24"/>
          <w:szCs w:val="24"/>
          <w:u w:val="single"/>
        </w:rPr>
      </w:pPr>
      <w:r w:rsidRPr="00C60C65">
        <w:rPr>
          <w:rFonts w:ascii="Courier New" w:eastAsia="Times New Roman" w:hAnsi="Courier New" w:cs="Courier New"/>
          <w:bCs/>
          <w:sz w:val="24"/>
          <w:szCs w:val="24"/>
        </w:rPr>
        <w:t xml:space="preserve">Added new bullet.  </w:t>
      </w:r>
      <w:r w:rsidRPr="00C60C65">
        <w:rPr>
          <w:rFonts w:ascii="Courier New" w:eastAsia="Times New Roman" w:hAnsi="Courier New" w:cs="Courier New"/>
          <w:b/>
          <w:bCs/>
          <w:sz w:val="24"/>
          <w:szCs w:val="24"/>
        </w:rPr>
        <w:t>AUTHORIZING OFFICIAL</w:t>
      </w:r>
      <w:r w:rsidRPr="00C60C65">
        <w:rPr>
          <w:rFonts w:ascii="Courier New" w:eastAsia="Times New Roman" w:hAnsi="Courier New" w:cs="Courier New"/>
          <w:bCs/>
          <w:sz w:val="24"/>
          <w:szCs w:val="24"/>
        </w:rPr>
        <w:t xml:space="preserve">   Authorized personnel may include an Injury Compensation Specialist, Safety Specialist, or Human Resources Specialist whose current position includes duties relate to the FECA program.  The injured employee’s Supervisor or other individual in their supervisory chain of command at the time of injury may also sign and issue this form.  If you are other than these noted, please explain in the Remarks section, item 14 of the CA-16 the circumstances which required issuance by you and to what authority, if applicable.  </w:t>
      </w:r>
      <w:r w:rsidRPr="00C60C65">
        <w:rPr>
          <w:rFonts w:ascii="Courier New" w:eastAsia="Times New Roman" w:hAnsi="Courier New" w:cs="Courier New"/>
          <w:bCs/>
          <w:sz w:val="24"/>
          <w:szCs w:val="24"/>
          <w:u w:val="single"/>
        </w:rPr>
        <w:t xml:space="preserve">Please be aware that union officials, claimant representatives, or others may not serve as an authorizing official unless they meet the criteria listed above.  </w:t>
      </w:r>
    </w:p>
    <w:p w:rsidR="00C60C65" w:rsidRPr="00C60C65" w:rsidRDefault="00C60C65" w:rsidP="00C60C65">
      <w:pPr>
        <w:spacing w:after="0" w:line="240" w:lineRule="auto"/>
        <w:ind w:left="720"/>
        <w:rPr>
          <w:rFonts w:ascii="Courier New" w:eastAsia="Calibri" w:hAnsi="Courier New" w:cs="Courier New"/>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z w:val="24"/>
          <w:szCs w:val="24"/>
        </w:rPr>
      </w:pPr>
      <w:r w:rsidRPr="00C60C65">
        <w:rPr>
          <w:rFonts w:ascii="Courier New" w:eastAsia="Times New Roman" w:hAnsi="Courier New" w:cs="Courier New"/>
          <w:sz w:val="24"/>
          <w:szCs w:val="24"/>
        </w:rPr>
        <w:t xml:space="preserve">Revised </w:t>
      </w:r>
      <w:r w:rsidRPr="00C60C65">
        <w:rPr>
          <w:rFonts w:ascii="Courier New" w:eastAsia="Times New Roman" w:hAnsi="Courier New" w:cs="Courier New"/>
          <w:b/>
          <w:sz w:val="24"/>
          <w:szCs w:val="24"/>
        </w:rPr>
        <w:t>Selection of Physician</w:t>
      </w:r>
      <w:r w:rsidRPr="00C60C65">
        <w:rPr>
          <w:rFonts w:ascii="Courier New" w:eastAsia="Times New Roman" w:hAnsi="Courier New" w:cs="Courier New"/>
          <w:sz w:val="24"/>
          <w:szCs w:val="24"/>
        </w:rPr>
        <w:t>.</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left="710" w:right="481"/>
        <w:rPr>
          <w:rFonts w:ascii="Courier New" w:eastAsia="Times New Roman" w:hAnsi="Courier New" w:cs="Courier New"/>
          <w:sz w:val="24"/>
          <w:szCs w:val="24"/>
        </w:rPr>
      </w:pPr>
    </w:p>
    <w:p w:rsidR="00C60C65" w:rsidRPr="00C60C65" w:rsidRDefault="00C60C65" w:rsidP="00C60C65">
      <w:pPr>
        <w:widowControl w:val="0"/>
        <w:numPr>
          <w:ilvl w:val="0"/>
          <w:numId w:val="1"/>
        </w:numPr>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r w:rsidRPr="00C60C65">
        <w:rPr>
          <w:rFonts w:ascii="Courier New" w:eastAsia="Times New Roman" w:hAnsi="Courier New" w:cs="Courier New"/>
          <w:sz w:val="24"/>
          <w:szCs w:val="24"/>
        </w:rPr>
        <w:t>If</w:t>
      </w:r>
      <w:r w:rsidRPr="00C60C65">
        <w:rPr>
          <w:rFonts w:ascii="Courier New" w:eastAsia="Times New Roman" w:hAnsi="Courier New" w:cs="Courier New"/>
          <w:spacing w:val="-1"/>
          <w:sz w:val="24"/>
          <w:szCs w:val="24"/>
        </w:rPr>
        <w:t xml:space="preserve"> an</w:t>
      </w:r>
      <w:r w:rsidRPr="00C60C65">
        <w:rPr>
          <w:rFonts w:ascii="Courier New" w:eastAsia="Times New Roman" w:hAnsi="Courier New" w:cs="Courier New"/>
          <w:sz w:val="24"/>
          <w:szCs w:val="24"/>
        </w:rPr>
        <w:t xml:space="preserve"> </w:t>
      </w:r>
      <w:r w:rsidRPr="00C60C65">
        <w:rPr>
          <w:rFonts w:ascii="Courier New" w:eastAsia="Times New Roman" w:hAnsi="Courier New" w:cs="Courier New"/>
          <w:spacing w:val="-1"/>
          <w:sz w:val="24"/>
          <w:szCs w:val="24"/>
        </w:rPr>
        <w:t>employee</w:t>
      </w:r>
      <w:r w:rsidRPr="00C60C65">
        <w:rPr>
          <w:rFonts w:ascii="Courier New" w:eastAsia="Times New Roman" w:hAnsi="Courier New" w:cs="Courier New"/>
          <w:sz w:val="24"/>
          <w:szCs w:val="24"/>
        </w:rPr>
        <w:t xml:space="preserve"> </w:t>
      </w:r>
      <w:r w:rsidRPr="00C60C65">
        <w:rPr>
          <w:rFonts w:ascii="Courier New" w:eastAsia="Times New Roman" w:hAnsi="Courier New" w:cs="Courier New"/>
          <w:spacing w:val="-1"/>
          <w:sz w:val="24"/>
          <w:szCs w:val="24"/>
        </w:rPr>
        <w:t>elects</w:t>
      </w:r>
      <w:r w:rsidRPr="00C60C65">
        <w:rPr>
          <w:rFonts w:ascii="Courier New" w:eastAsia="Times New Roman" w:hAnsi="Courier New" w:cs="Courier New"/>
          <w:sz w:val="24"/>
          <w:szCs w:val="24"/>
        </w:rPr>
        <w:t xml:space="preserve"> to</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pacing w:val="-1"/>
          <w:sz w:val="24"/>
          <w:szCs w:val="24"/>
        </w:rPr>
        <w:t>be</w:t>
      </w:r>
      <w:r w:rsidRPr="00C60C65">
        <w:rPr>
          <w:rFonts w:ascii="Courier New" w:eastAsia="Times New Roman" w:hAnsi="Courier New" w:cs="Courier New"/>
          <w:sz w:val="24"/>
          <w:szCs w:val="24"/>
        </w:rPr>
        <w:t xml:space="preserve"> treated</w:t>
      </w:r>
      <w:r w:rsidRPr="00C60C65">
        <w:rPr>
          <w:rFonts w:ascii="Courier New" w:eastAsia="Times New Roman" w:hAnsi="Courier New" w:cs="Courier New"/>
          <w:spacing w:val="-1"/>
          <w:sz w:val="24"/>
          <w:szCs w:val="24"/>
        </w:rPr>
        <w:t xml:space="preserve"> by</w:t>
      </w:r>
      <w:r w:rsidRPr="00C60C65">
        <w:rPr>
          <w:rFonts w:ascii="Courier New" w:eastAsia="Times New Roman" w:hAnsi="Courier New" w:cs="Courier New"/>
          <w:sz w:val="24"/>
          <w:szCs w:val="24"/>
        </w:rPr>
        <w:t xml:space="preserve"> a</w:t>
      </w:r>
      <w:r w:rsidRPr="00C60C65">
        <w:rPr>
          <w:rFonts w:ascii="Courier New" w:eastAsia="Times New Roman" w:hAnsi="Courier New" w:cs="Courier New"/>
          <w:spacing w:val="-1"/>
          <w:sz w:val="24"/>
          <w:szCs w:val="24"/>
        </w:rPr>
        <w:t xml:space="preserve"> private physician;</w:t>
      </w:r>
      <w:r w:rsidRPr="00C60C65">
        <w:rPr>
          <w:rFonts w:ascii="Courier New" w:eastAsia="Times New Roman" w:hAnsi="Courier New" w:cs="Courier New"/>
          <w:sz w:val="24"/>
          <w:szCs w:val="24"/>
        </w:rPr>
        <w:t xml:space="preserve"> a</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copy</w:t>
      </w:r>
      <w:r w:rsidRPr="00C60C65">
        <w:rPr>
          <w:rFonts w:ascii="Courier New" w:eastAsia="Times New Roman" w:hAnsi="Courier New" w:cs="Courier New"/>
          <w:spacing w:val="-1"/>
          <w:sz w:val="24"/>
          <w:szCs w:val="24"/>
        </w:rPr>
        <w:t xml:space="preserve"> of </w:t>
      </w:r>
      <w:r w:rsidRPr="00C60C65">
        <w:rPr>
          <w:rFonts w:ascii="Courier New" w:eastAsia="Times New Roman" w:hAnsi="Courier New" w:cs="Courier New"/>
          <w:sz w:val="24"/>
          <w:szCs w:val="24"/>
        </w:rPr>
        <w:t>the</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American</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Medical</w:t>
      </w:r>
      <w:r w:rsidRPr="00C60C65">
        <w:rPr>
          <w:rFonts w:ascii="Courier New" w:eastAsia="Times New Roman" w:hAnsi="Courier New" w:cs="Courier New"/>
          <w:spacing w:val="29"/>
          <w:sz w:val="24"/>
          <w:szCs w:val="24"/>
        </w:rPr>
        <w:t xml:space="preserve"> </w:t>
      </w:r>
      <w:r w:rsidRPr="00C60C65">
        <w:rPr>
          <w:rFonts w:ascii="Courier New" w:eastAsia="Times New Roman" w:hAnsi="Courier New" w:cs="Courier New"/>
          <w:sz w:val="24"/>
          <w:szCs w:val="24"/>
        </w:rPr>
        <w:t>Association</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Standard</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Billing</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Form</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(AMA) OWCP-1500</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should</w:t>
      </w:r>
      <w:r w:rsidRPr="00C60C65">
        <w:rPr>
          <w:rFonts w:ascii="Courier New" w:eastAsia="Times New Roman" w:hAnsi="Courier New" w:cs="Courier New"/>
          <w:spacing w:val="-1"/>
          <w:sz w:val="24"/>
          <w:szCs w:val="24"/>
        </w:rPr>
        <w:t xml:space="preserve"> be</w:t>
      </w:r>
      <w:r w:rsidRPr="00C60C65">
        <w:rPr>
          <w:rFonts w:ascii="Courier New" w:eastAsia="Times New Roman" w:hAnsi="Courier New" w:cs="Courier New"/>
          <w:sz w:val="24"/>
          <w:szCs w:val="24"/>
        </w:rPr>
        <w:t xml:space="preserve"> supplied</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together</w:t>
      </w:r>
      <w:r w:rsidRPr="00C60C65">
        <w:rPr>
          <w:rFonts w:ascii="Courier New" w:eastAsia="Times New Roman" w:hAnsi="Courier New" w:cs="Courier New"/>
          <w:spacing w:val="-1"/>
          <w:sz w:val="24"/>
          <w:szCs w:val="24"/>
        </w:rPr>
        <w:t xml:space="preserve"> with</w:t>
      </w:r>
      <w:r w:rsidRPr="00C60C65">
        <w:rPr>
          <w:rFonts w:ascii="Courier New" w:eastAsia="Times New Roman" w:hAnsi="Courier New" w:cs="Courier New"/>
          <w:sz w:val="24"/>
          <w:szCs w:val="24"/>
        </w:rPr>
        <w:t xml:space="preserve"> the</w:t>
      </w:r>
      <w:r w:rsidRPr="00C60C65">
        <w:rPr>
          <w:rFonts w:ascii="Courier New" w:eastAsia="Times New Roman" w:hAnsi="Courier New" w:cs="Courier New"/>
          <w:spacing w:val="22"/>
          <w:sz w:val="24"/>
          <w:szCs w:val="24"/>
        </w:rPr>
        <w:t xml:space="preserve"> </w:t>
      </w:r>
      <w:r w:rsidRPr="00C60C65">
        <w:rPr>
          <w:rFonts w:ascii="Courier New" w:eastAsia="Times New Roman" w:hAnsi="Courier New" w:cs="Courier New"/>
          <w:sz w:val="24"/>
          <w:szCs w:val="24"/>
        </w:rPr>
        <w:t>submitted</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Form</w:t>
      </w:r>
      <w:r w:rsidRPr="00C60C65">
        <w:rPr>
          <w:rFonts w:ascii="Courier New" w:eastAsia="Times New Roman" w:hAnsi="Courier New" w:cs="Courier New"/>
          <w:spacing w:val="-1"/>
          <w:sz w:val="24"/>
          <w:szCs w:val="24"/>
        </w:rPr>
        <w:t xml:space="preserve"> CA-16.  Additionally, medical providers should register with the OWCP Medical Bill Processing Contractor in order to receive payment.  Further information can be found on the DFEC website at https: </w:t>
      </w:r>
      <w:hyperlink r:id="rId7" w:history="1">
        <w:r w:rsidRPr="00C60C65">
          <w:rPr>
            <w:rFonts w:ascii="Courier New" w:eastAsia="Times New Roman" w:hAnsi="Courier New" w:cs="Courier New"/>
            <w:sz w:val="24"/>
            <w:szCs w:val="24"/>
            <w:u w:val="single"/>
          </w:rPr>
          <w:t>www.dol.gov/owcp/dfec/</w:t>
        </w:r>
      </w:hyperlink>
    </w:p>
    <w:p w:rsidR="00C60C65" w:rsidRPr="00C60C65" w:rsidRDefault="00C60C65" w:rsidP="00C60C65">
      <w:pPr>
        <w:widowControl w:val="0"/>
        <w:tabs>
          <w:tab w:val="left" w:pos="460"/>
        </w:tabs>
        <w:kinsoku w:val="0"/>
        <w:overflowPunct w:val="0"/>
        <w:autoSpaceDE w:val="0"/>
        <w:autoSpaceDN w:val="0"/>
        <w:adjustRightInd w:val="0"/>
        <w:spacing w:after="0" w:line="274" w:lineRule="auto"/>
        <w:ind w:left="710" w:right="481"/>
        <w:rPr>
          <w:rFonts w:ascii="Courier New" w:eastAsia="Times New Roman" w:hAnsi="Courier New" w:cs="Courier New"/>
          <w:sz w:val="24"/>
          <w:szCs w:val="24"/>
        </w:rPr>
      </w:pPr>
    </w:p>
    <w:p w:rsidR="00C60C65" w:rsidRPr="00C60C65" w:rsidRDefault="00C60C65" w:rsidP="00C60C65">
      <w:pPr>
        <w:spacing w:after="0" w:line="240" w:lineRule="auto"/>
        <w:rPr>
          <w:rFonts w:ascii="Courier New" w:eastAsia="Calibri" w:hAnsi="Courier New" w:cs="Courier New"/>
          <w:sz w:val="24"/>
          <w:szCs w:val="24"/>
        </w:rPr>
      </w:pPr>
      <w:r w:rsidRPr="00C60C65">
        <w:rPr>
          <w:rFonts w:ascii="Courier New" w:eastAsia="Calibri" w:hAnsi="Courier New" w:cs="Courier New"/>
          <w:sz w:val="24"/>
          <w:szCs w:val="24"/>
        </w:rPr>
        <w:t xml:space="preserve">Revised Definition of Physician.  </w:t>
      </w:r>
      <w:r w:rsidRPr="00C60C65">
        <w:rPr>
          <w:rFonts w:ascii="Courier New" w:eastAsia="Calibri" w:hAnsi="Courier New" w:cs="Courier New"/>
          <w:b/>
          <w:sz w:val="24"/>
          <w:szCs w:val="24"/>
        </w:rPr>
        <w:t>Qualified Medical Facility/Physician</w:t>
      </w:r>
      <w:r w:rsidRPr="00C60C65">
        <w:rPr>
          <w:rFonts w:ascii="Courier New" w:eastAsia="Calibri" w:hAnsi="Courier New" w:cs="Courier New"/>
          <w:sz w:val="24"/>
          <w:szCs w:val="24"/>
        </w:rPr>
        <w:t xml:space="preserve">. </w:t>
      </w:r>
    </w:p>
    <w:p w:rsidR="00C60C65" w:rsidRPr="00C60C65" w:rsidRDefault="00C60C65" w:rsidP="00C60C65">
      <w:pPr>
        <w:spacing w:after="0" w:line="240" w:lineRule="auto"/>
        <w:ind w:left="720"/>
        <w:rPr>
          <w:rFonts w:ascii="Courier New" w:eastAsia="Calibri" w:hAnsi="Courier New" w:cs="Courier New"/>
          <w:sz w:val="24"/>
          <w:szCs w:val="24"/>
        </w:rPr>
      </w:pPr>
    </w:p>
    <w:p w:rsidR="00C60C65" w:rsidRPr="00C60C65" w:rsidRDefault="00C60C65" w:rsidP="00C60C65">
      <w:pPr>
        <w:spacing w:after="0" w:line="240" w:lineRule="auto"/>
        <w:rPr>
          <w:rFonts w:ascii="Courier New" w:eastAsia="Calibri" w:hAnsi="Courier New" w:cs="Courier New"/>
          <w:sz w:val="24"/>
          <w:szCs w:val="24"/>
        </w:rPr>
      </w:pPr>
      <w:r w:rsidRPr="00C60C65">
        <w:rPr>
          <w:rFonts w:ascii="Courier New" w:eastAsia="Calibri" w:hAnsi="Courier New" w:cs="Courier New"/>
          <w:i/>
          <w:iCs/>
          <w:sz w:val="24"/>
          <w:szCs w:val="24"/>
        </w:rPr>
        <w:t>Qualified hospital</w:t>
      </w:r>
      <w:r w:rsidRPr="00C60C65">
        <w:rPr>
          <w:rFonts w:ascii="Courier New" w:eastAsia="Calibri" w:hAnsi="Courier New" w:cs="Courier New"/>
          <w:sz w:val="24"/>
          <w:szCs w:val="24"/>
        </w:rPr>
        <w:t xml:space="preserve"> means any hospital licensed as such under State law which has not been excluded by the FECA program in accordance with its governing regulations.   Except as otherwise provided by regulation, a qualified hospital shall be deemed to be designated or approved by OWCP.</w:t>
      </w:r>
    </w:p>
    <w:p w:rsidR="00C60C65" w:rsidRPr="00C60C65" w:rsidRDefault="00C60C65" w:rsidP="00C60C65">
      <w:pPr>
        <w:widowControl w:val="0"/>
        <w:autoSpaceDE w:val="0"/>
        <w:autoSpaceDN w:val="0"/>
        <w:adjustRightInd w:val="0"/>
        <w:spacing w:after="0" w:line="240" w:lineRule="auto"/>
        <w:ind w:left="470"/>
        <w:rPr>
          <w:rFonts w:ascii="Courier New" w:eastAsia="Times New Roman" w:hAnsi="Courier New" w:cs="Courier New"/>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51" w:lineRule="auto"/>
        <w:ind w:right="109"/>
        <w:rPr>
          <w:rFonts w:ascii="Courier New" w:eastAsia="Times New Roman" w:hAnsi="Courier New" w:cs="Courier New"/>
          <w:sz w:val="24"/>
          <w:szCs w:val="24"/>
        </w:rPr>
      </w:pPr>
      <w:r w:rsidRPr="00C60C65">
        <w:rPr>
          <w:rFonts w:ascii="Courier New" w:eastAsia="Times New Roman" w:hAnsi="Courier New" w:cs="Courier New"/>
          <w:i/>
          <w:iCs/>
          <w:sz w:val="24"/>
          <w:szCs w:val="24"/>
        </w:rPr>
        <w:t>Qualified provider of medical support services or supplies</w:t>
      </w:r>
      <w:r w:rsidRPr="00C60C65">
        <w:rPr>
          <w:rFonts w:ascii="Courier New" w:eastAsia="Times New Roman" w:hAnsi="Courier New" w:cs="Courier New"/>
          <w:sz w:val="24"/>
          <w:szCs w:val="24"/>
        </w:rPr>
        <w:t xml:space="preserve"> means any person, other than a physician or a hospital, who provides services, drugs, supplies and appliances for which OWCP </w:t>
      </w:r>
      <w:r w:rsidRPr="00C60C65">
        <w:rPr>
          <w:rFonts w:ascii="Courier New" w:eastAsia="Times New Roman" w:hAnsi="Courier New" w:cs="Courier New"/>
          <w:iCs/>
          <w:sz w:val="24"/>
          <w:szCs w:val="24"/>
        </w:rPr>
        <w:t xml:space="preserve">makes payment </w:t>
      </w:r>
      <w:r w:rsidRPr="00C60C65">
        <w:rPr>
          <w:rFonts w:ascii="Courier New" w:eastAsia="Times New Roman" w:hAnsi="Courier New" w:cs="Courier New"/>
          <w:sz w:val="24"/>
          <w:szCs w:val="24"/>
        </w:rPr>
        <w:t>who possesses any applicable licenses required under State law, and who has not been excluded.</w:t>
      </w:r>
    </w:p>
    <w:p w:rsidR="00C60C65" w:rsidRPr="00C60C65" w:rsidRDefault="00C60C65" w:rsidP="00C60C65">
      <w:pPr>
        <w:widowControl w:val="0"/>
        <w:tabs>
          <w:tab w:val="left" w:pos="460"/>
        </w:tabs>
        <w:kinsoku w:val="0"/>
        <w:overflowPunct w:val="0"/>
        <w:autoSpaceDE w:val="0"/>
        <w:autoSpaceDN w:val="0"/>
        <w:adjustRightInd w:val="0"/>
        <w:spacing w:after="0" w:line="251" w:lineRule="auto"/>
        <w:ind w:left="720" w:right="109"/>
        <w:rPr>
          <w:rFonts w:ascii="Courier New" w:eastAsia="Times New Roman" w:hAnsi="Courier New" w:cs="Courier New"/>
          <w:sz w:val="24"/>
          <w:szCs w:val="24"/>
        </w:rPr>
      </w:pPr>
    </w:p>
    <w:p w:rsidR="00C60C65" w:rsidRPr="00C60C65" w:rsidRDefault="00C60C65" w:rsidP="00C60C65">
      <w:pPr>
        <w:widowControl w:val="0"/>
        <w:tabs>
          <w:tab w:val="left" w:pos="90"/>
          <w:tab w:val="left" w:pos="180"/>
          <w:tab w:val="left" w:pos="270"/>
          <w:tab w:val="left" w:pos="576"/>
        </w:tabs>
        <w:kinsoku w:val="0"/>
        <w:overflowPunct w:val="0"/>
        <w:spacing w:after="120" w:line="251" w:lineRule="auto"/>
        <w:ind w:right="109"/>
        <w:rPr>
          <w:rFonts w:ascii="Courier New" w:eastAsia="Times New Roman" w:hAnsi="Courier New" w:cs="Courier New"/>
          <w:sz w:val="24"/>
          <w:szCs w:val="24"/>
        </w:rPr>
      </w:pPr>
      <w:r w:rsidRPr="00C60C65">
        <w:rPr>
          <w:rFonts w:ascii="Courier New" w:eastAsia="Times New Roman" w:hAnsi="Courier New" w:cs="Courier New"/>
          <w:sz w:val="24"/>
          <w:szCs w:val="24"/>
        </w:rPr>
        <w:t>The term “physician” includes doctors of medicine (MDs), surgeons, podiatrists, dentists, clinical psychologists, optometrists, chiropractors, and osteopathic practioners within the scope of their practice as defined by State law.  The reimbursable services of chiropractors under the FECA are limited by statute to physical examination related laboratory test and X-rays to diagnose a subluxation of the spine and treatment consistent of manual manipulation  of the spine to</w:t>
      </w:r>
      <w:r w:rsidRPr="00C60C65">
        <w:rPr>
          <w:rFonts w:ascii="Courier New" w:eastAsia="Times New Roman" w:hAnsi="Courier New" w:cs="Courier New"/>
          <w:sz w:val="24"/>
          <w:szCs w:val="24"/>
        </w:rPr>
        <w:tab/>
        <w:t>correct a subluxation demonstrated by X-ray.</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270"/>
        <w:rPr>
          <w:rFonts w:ascii="Courier New" w:eastAsia="Times New Roman" w:hAnsi="Courier New" w:cs="Courier New"/>
          <w:sz w:val="24"/>
          <w:szCs w:val="24"/>
        </w:rPr>
      </w:pPr>
      <w:r w:rsidRPr="00C60C65">
        <w:rPr>
          <w:rFonts w:ascii="Courier New" w:eastAsia="Times New Roman" w:hAnsi="Courier New" w:cs="Courier New"/>
          <w:sz w:val="24"/>
          <w:szCs w:val="24"/>
        </w:rPr>
        <w:t>Qualified physician means any physician who has not been excluded under the provisions of subpart I of this part. Except as otherwise provided by regulation, a qualified physician shall be deemed to be designated or approved by OWCP. (See 20 CFR. 10.5, WHAT DEFINITIONS APPLY TO REGULATIONS IN THIS SUBCHAPTER)</w:t>
      </w:r>
    </w:p>
    <w:p w:rsidR="00C60C65" w:rsidRPr="00C60C65" w:rsidRDefault="00C60C65" w:rsidP="00C60C65">
      <w:pPr>
        <w:spacing w:after="0" w:line="240" w:lineRule="auto"/>
        <w:rPr>
          <w:rFonts w:ascii="Courier New" w:eastAsia="Calibri" w:hAnsi="Courier New" w:cs="Courier New"/>
          <w:sz w:val="24"/>
          <w:szCs w:val="24"/>
          <w:u w:val="single"/>
        </w:rPr>
      </w:pPr>
    </w:p>
    <w:p w:rsidR="00C60C65" w:rsidRPr="00C60C65" w:rsidRDefault="00C60C65" w:rsidP="00C60C65">
      <w:pPr>
        <w:tabs>
          <w:tab w:val="left" w:pos="1264"/>
        </w:tabs>
        <w:kinsoku w:val="0"/>
        <w:overflowPunct w:val="0"/>
        <w:autoSpaceDE w:val="0"/>
        <w:autoSpaceDN w:val="0"/>
        <w:adjustRightInd w:val="0"/>
        <w:spacing w:before="86" w:after="0" w:line="256" w:lineRule="auto"/>
        <w:ind w:right="590"/>
        <w:rPr>
          <w:rFonts w:ascii="Courier New" w:eastAsia="Calibri" w:hAnsi="Courier New" w:cs="Courier New"/>
          <w:sz w:val="24"/>
          <w:szCs w:val="24"/>
        </w:rPr>
      </w:pPr>
      <w:r w:rsidRPr="00C60C65">
        <w:rPr>
          <w:rFonts w:ascii="Courier New" w:eastAsia="Calibri" w:hAnsi="Courier New" w:cs="Courier New"/>
          <w:b/>
          <w:sz w:val="24"/>
          <w:szCs w:val="24"/>
        </w:rPr>
        <w:t>5</w:t>
      </w:r>
      <w:r w:rsidRPr="00C60C65">
        <w:rPr>
          <w:rFonts w:ascii="Courier New" w:eastAsia="Calibri" w:hAnsi="Courier New" w:cs="Courier New"/>
          <w:sz w:val="24"/>
          <w:szCs w:val="24"/>
        </w:rPr>
        <w:t xml:space="preserve">. </w:t>
      </w:r>
      <w:r w:rsidRPr="00C60C65">
        <w:rPr>
          <w:rFonts w:ascii="Courier New" w:eastAsia="Calibri" w:hAnsi="Courier New" w:cs="Courier New"/>
          <w:b/>
          <w:sz w:val="24"/>
          <w:szCs w:val="24"/>
          <w:u w:val="single"/>
        </w:rPr>
        <w:t>Instructions for Completion of Part B:</w:t>
      </w:r>
      <w:r w:rsidRPr="00C60C65">
        <w:rPr>
          <w:rFonts w:ascii="Courier New" w:eastAsia="Calibri" w:hAnsi="Courier New" w:cs="Courier New"/>
          <w:sz w:val="24"/>
          <w:szCs w:val="24"/>
        </w:rPr>
        <w:t xml:space="preserve"> </w:t>
      </w:r>
    </w:p>
    <w:p w:rsidR="00C60C65" w:rsidRPr="00C60C65" w:rsidRDefault="00C60C65" w:rsidP="00C60C65">
      <w:pPr>
        <w:spacing w:after="0" w:line="240" w:lineRule="auto"/>
        <w:ind w:left="360"/>
        <w:rPr>
          <w:rFonts w:ascii="Courier New" w:eastAsia="Calibri" w:hAnsi="Courier New" w:cs="Courier New"/>
          <w:sz w:val="24"/>
          <w:szCs w:val="24"/>
        </w:rPr>
      </w:pPr>
    </w:p>
    <w:p w:rsidR="00C60C65" w:rsidRPr="00C60C65" w:rsidRDefault="00C60C65" w:rsidP="00C60C65">
      <w:pPr>
        <w:spacing w:after="0" w:line="240" w:lineRule="auto"/>
        <w:rPr>
          <w:rFonts w:ascii="Courier New" w:eastAsia="Times New Roman" w:hAnsi="Courier New" w:cs="Courier New"/>
          <w:b/>
          <w:i/>
          <w:sz w:val="24"/>
          <w:szCs w:val="24"/>
          <w:u w:val="single"/>
        </w:rPr>
      </w:pPr>
      <w:r w:rsidRPr="00C60C65">
        <w:rPr>
          <w:rFonts w:ascii="Courier New" w:eastAsia="Calibri" w:hAnsi="Courier New" w:cs="Courier New"/>
          <w:sz w:val="24"/>
          <w:szCs w:val="24"/>
        </w:rPr>
        <w:t>Revised Under Your Authorization, 3</w:t>
      </w:r>
      <w:r w:rsidRPr="00C60C65">
        <w:rPr>
          <w:rFonts w:ascii="Courier New" w:eastAsia="Calibri" w:hAnsi="Courier New" w:cs="Courier New"/>
          <w:sz w:val="24"/>
          <w:szCs w:val="24"/>
          <w:vertAlign w:val="superscript"/>
        </w:rPr>
        <w:t>rd</w:t>
      </w:r>
      <w:r w:rsidRPr="00C60C65">
        <w:rPr>
          <w:rFonts w:ascii="Courier New" w:eastAsia="Calibri" w:hAnsi="Courier New" w:cs="Courier New"/>
          <w:sz w:val="24"/>
          <w:szCs w:val="24"/>
        </w:rPr>
        <w:t xml:space="preserve"> bullet.  </w:t>
      </w:r>
      <w:r w:rsidRPr="00C60C65">
        <w:rPr>
          <w:rFonts w:ascii="Courier New" w:eastAsia="Times New Roman" w:hAnsi="Courier New" w:cs="Courier New"/>
          <w:sz w:val="24"/>
          <w:szCs w:val="24"/>
        </w:rPr>
        <w:t>This</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form</w:t>
      </w:r>
      <w:r w:rsidRPr="00C60C65">
        <w:rPr>
          <w:rFonts w:ascii="Courier New" w:eastAsia="Times New Roman" w:hAnsi="Courier New" w:cs="Courier New"/>
          <w:spacing w:val="-1"/>
          <w:sz w:val="24"/>
          <w:szCs w:val="24"/>
        </w:rPr>
        <w:t xml:space="preserve"> does</w:t>
      </w:r>
      <w:r w:rsidRPr="00C60C65">
        <w:rPr>
          <w:rFonts w:ascii="Courier New" w:eastAsia="Times New Roman" w:hAnsi="Courier New" w:cs="Courier New"/>
          <w:sz w:val="24"/>
          <w:szCs w:val="24"/>
        </w:rPr>
        <w:t xml:space="preserve"> </w:t>
      </w:r>
      <w:r w:rsidRPr="00C60C65">
        <w:rPr>
          <w:rFonts w:ascii="Courier New" w:eastAsia="Times New Roman" w:hAnsi="Courier New" w:cs="Courier New"/>
          <w:spacing w:val="-1"/>
          <w:sz w:val="24"/>
          <w:szCs w:val="24"/>
        </w:rPr>
        <w:t>not</w:t>
      </w:r>
      <w:r w:rsidRPr="00C60C65">
        <w:rPr>
          <w:rFonts w:ascii="Courier New" w:eastAsia="Times New Roman" w:hAnsi="Courier New" w:cs="Courier New"/>
          <w:sz w:val="24"/>
          <w:szCs w:val="24"/>
        </w:rPr>
        <w:t xml:space="preserve"> cover</w:t>
      </w:r>
      <w:r w:rsidRPr="00C60C65">
        <w:rPr>
          <w:rFonts w:ascii="Courier New" w:eastAsia="Times New Roman" w:hAnsi="Courier New" w:cs="Courier New"/>
          <w:spacing w:val="-1"/>
          <w:sz w:val="24"/>
          <w:szCs w:val="24"/>
        </w:rPr>
        <w:t xml:space="preserve"> elective</w:t>
      </w:r>
      <w:r w:rsidRPr="00C60C65">
        <w:rPr>
          <w:rFonts w:ascii="Courier New" w:eastAsia="Times New Roman" w:hAnsi="Courier New" w:cs="Courier New"/>
          <w:sz w:val="24"/>
          <w:szCs w:val="24"/>
        </w:rPr>
        <w:t xml:space="preserve"> </w:t>
      </w:r>
      <w:r w:rsidRPr="00C60C65">
        <w:rPr>
          <w:rFonts w:ascii="Courier New" w:eastAsia="Times New Roman" w:hAnsi="Courier New" w:cs="Courier New"/>
          <w:spacing w:val="-1"/>
          <w:sz w:val="24"/>
          <w:szCs w:val="24"/>
        </w:rPr>
        <w:t>and</w:t>
      </w:r>
      <w:r w:rsidRPr="00C60C65">
        <w:rPr>
          <w:rFonts w:ascii="Courier New" w:eastAsia="Times New Roman" w:hAnsi="Courier New" w:cs="Courier New"/>
          <w:sz w:val="24"/>
          <w:szCs w:val="24"/>
        </w:rPr>
        <w:t xml:space="preserve"> </w:t>
      </w:r>
      <w:r w:rsidRPr="00C60C65">
        <w:rPr>
          <w:rFonts w:ascii="Courier New" w:eastAsia="Times New Roman" w:hAnsi="Courier New" w:cs="Courier New"/>
          <w:spacing w:val="-1"/>
          <w:sz w:val="24"/>
          <w:szCs w:val="24"/>
        </w:rPr>
        <w:t>non-emergency</w:t>
      </w:r>
      <w:r w:rsidRPr="00C60C65">
        <w:rPr>
          <w:rFonts w:ascii="Courier New" w:eastAsia="Times New Roman" w:hAnsi="Courier New" w:cs="Courier New"/>
          <w:sz w:val="24"/>
          <w:szCs w:val="24"/>
        </w:rPr>
        <w:t xml:space="preserve"> surgery,</w:t>
      </w:r>
      <w:r w:rsidRPr="00C60C65">
        <w:rPr>
          <w:rFonts w:ascii="Courier New" w:eastAsia="Times New Roman" w:hAnsi="Courier New" w:cs="Courier New"/>
          <w:spacing w:val="-1"/>
          <w:sz w:val="24"/>
          <w:szCs w:val="24"/>
        </w:rPr>
        <w:t xml:space="preserve"> home</w:t>
      </w:r>
      <w:r w:rsidRPr="00C60C65">
        <w:rPr>
          <w:rFonts w:ascii="Courier New" w:eastAsia="Times New Roman" w:hAnsi="Courier New" w:cs="Courier New"/>
          <w:sz w:val="24"/>
          <w:szCs w:val="24"/>
        </w:rPr>
        <w:t xml:space="preserve"> </w:t>
      </w:r>
      <w:r w:rsidRPr="00C60C65">
        <w:rPr>
          <w:rFonts w:ascii="Courier New" w:eastAsia="Times New Roman" w:hAnsi="Courier New" w:cs="Courier New"/>
          <w:spacing w:val="-1"/>
          <w:sz w:val="24"/>
          <w:szCs w:val="24"/>
        </w:rPr>
        <w:t>exercise</w:t>
      </w:r>
      <w:r w:rsidRPr="00C60C65">
        <w:rPr>
          <w:rFonts w:ascii="Courier New" w:eastAsia="Times New Roman" w:hAnsi="Courier New" w:cs="Courier New"/>
          <w:sz w:val="24"/>
          <w:szCs w:val="24"/>
        </w:rPr>
        <w:t xml:space="preserve"> </w:t>
      </w:r>
      <w:r w:rsidRPr="00C60C65">
        <w:rPr>
          <w:rFonts w:ascii="Courier New" w:eastAsia="Times New Roman" w:hAnsi="Courier New" w:cs="Courier New"/>
          <w:spacing w:val="-1"/>
          <w:sz w:val="24"/>
          <w:szCs w:val="24"/>
        </w:rPr>
        <w:t>equipment,</w:t>
      </w:r>
      <w:r w:rsidRPr="00C60C65">
        <w:rPr>
          <w:rFonts w:ascii="Courier New" w:eastAsia="Times New Roman" w:hAnsi="Courier New" w:cs="Courier New"/>
          <w:spacing w:val="27"/>
          <w:sz w:val="24"/>
          <w:szCs w:val="24"/>
        </w:rPr>
        <w:t xml:space="preserve"> </w:t>
      </w:r>
      <w:r w:rsidRPr="00C60C65">
        <w:rPr>
          <w:rFonts w:ascii="Courier New" w:eastAsia="Times New Roman" w:hAnsi="Courier New" w:cs="Courier New"/>
          <w:spacing w:val="-1"/>
          <w:sz w:val="24"/>
          <w:szCs w:val="24"/>
        </w:rPr>
        <w:t>whirlpools,</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mattresses,</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spa/gym</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z w:val="24"/>
          <w:szCs w:val="24"/>
        </w:rPr>
        <w:t>membership</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pacing w:val="-1"/>
          <w:sz w:val="24"/>
          <w:szCs w:val="24"/>
        </w:rPr>
        <w:t>and work</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pacing w:val="-1"/>
          <w:sz w:val="24"/>
          <w:szCs w:val="24"/>
        </w:rPr>
        <w:t xml:space="preserve">hardening programs.  ALSO, </w:t>
      </w:r>
      <w:r w:rsidRPr="00C60C65">
        <w:rPr>
          <w:rFonts w:ascii="Courier New" w:eastAsia="Times New Roman" w:hAnsi="Courier New" w:cs="Courier New"/>
          <w:b/>
          <w:i/>
          <w:sz w:val="24"/>
          <w:szCs w:val="24"/>
          <w:u w:val="single"/>
        </w:rPr>
        <w:t>PLEASE NOTE THIS AUTHORIZATION DOES NOT INCLUDE PRESCRIPTIONS FOR COMPOUND MEDICATION.</w:t>
      </w:r>
    </w:p>
    <w:p w:rsidR="00C60C65" w:rsidRPr="00C60C65" w:rsidRDefault="00C60C65" w:rsidP="00C60C65">
      <w:pPr>
        <w:widowControl w:val="0"/>
        <w:kinsoku w:val="0"/>
        <w:overflowPunct w:val="0"/>
        <w:autoSpaceDE w:val="0"/>
        <w:autoSpaceDN w:val="0"/>
        <w:adjustRightInd w:val="0"/>
        <w:spacing w:before="8" w:after="0" w:line="240" w:lineRule="auto"/>
        <w:rPr>
          <w:rFonts w:ascii="Courier New" w:eastAsia="Times New Roman" w:hAnsi="Courier New" w:cs="Courier New"/>
          <w:sz w:val="24"/>
          <w:szCs w:val="24"/>
        </w:rPr>
      </w:pPr>
    </w:p>
    <w:p w:rsidR="00C60C65" w:rsidRPr="00C60C65" w:rsidRDefault="00C60C65" w:rsidP="00C60C65">
      <w:pPr>
        <w:shd w:val="clear" w:color="auto" w:fill="FFFFFF"/>
        <w:spacing w:after="270" w:line="270" w:lineRule="atLeast"/>
        <w:ind w:right="300"/>
        <w:textAlignment w:val="baseline"/>
        <w:rPr>
          <w:rFonts w:ascii="Courier New" w:eastAsia="Times New Roman" w:hAnsi="Courier New" w:cs="Courier New"/>
          <w:sz w:val="24"/>
          <w:szCs w:val="24"/>
        </w:rPr>
      </w:pPr>
      <w:r w:rsidRPr="00C60C65">
        <w:rPr>
          <w:rFonts w:ascii="Courier New" w:eastAsia="Times New Roman" w:hAnsi="Courier New" w:cs="Courier New"/>
          <w:sz w:val="24"/>
          <w:szCs w:val="24"/>
        </w:rPr>
        <w:t xml:space="preserve">Under </w:t>
      </w:r>
      <w:r w:rsidRPr="00C60C65">
        <w:rPr>
          <w:rFonts w:ascii="Courier New" w:eastAsia="Times New Roman" w:hAnsi="Courier New" w:cs="Courier New"/>
          <w:b/>
          <w:sz w:val="24"/>
          <w:szCs w:val="24"/>
        </w:rPr>
        <w:t>Billing for Services</w:t>
      </w:r>
      <w:r w:rsidRPr="00C60C65">
        <w:rPr>
          <w:rFonts w:ascii="Courier New" w:eastAsia="Times New Roman" w:hAnsi="Courier New" w:cs="Courier New"/>
          <w:sz w:val="24"/>
          <w:szCs w:val="24"/>
        </w:rPr>
        <w:t>, revised with two new bullets</w:t>
      </w:r>
    </w:p>
    <w:p w:rsidR="00C60C65" w:rsidRPr="00C60C65" w:rsidRDefault="00C60C65" w:rsidP="00C60C65">
      <w:pPr>
        <w:widowControl w:val="0"/>
        <w:autoSpaceDE w:val="0"/>
        <w:autoSpaceDN w:val="0"/>
        <w:adjustRightInd w:val="0"/>
        <w:spacing w:after="0" w:line="240" w:lineRule="auto"/>
        <w:rPr>
          <w:rFonts w:ascii="Courier New" w:eastAsia="Times New Roman" w:hAnsi="Courier New" w:cs="Courier New"/>
          <w:sz w:val="24"/>
          <w:szCs w:val="24"/>
        </w:rPr>
      </w:pPr>
      <w:r w:rsidRPr="00C60C65">
        <w:rPr>
          <w:rFonts w:ascii="Courier New" w:eastAsia="Times New Roman" w:hAnsi="Courier New" w:cs="Courier New"/>
          <w:sz w:val="24"/>
          <w:szCs w:val="24"/>
        </w:rPr>
        <w:t xml:space="preserve">All medical providers must be enrolled with our Medical Bill Processing Contractor in order to receive authorization and payment. Additional information can be found on our website at www/dol.gov/owcp/dfec. </w:t>
      </w:r>
    </w:p>
    <w:p w:rsidR="00C60C65" w:rsidRPr="00C60C65" w:rsidRDefault="00C60C65" w:rsidP="00C60C65">
      <w:pPr>
        <w:widowControl w:val="0"/>
        <w:spacing w:after="0" w:line="240" w:lineRule="auto"/>
        <w:ind w:left="1274"/>
        <w:rPr>
          <w:rFonts w:ascii="Courier New" w:eastAsia="Times New Roman" w:hAnsi="Courier New" w:cs="Courier New"/>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r w:rsidRPr="00C60C65">
        <w:rPr>
          <w:rFonts w:ascii="Courier New" w:eastAsia="Times New Roman" w:hAnsi="Courier New" w:cs="Courier New"/>
          <w:sz w:val="24"/>
          <w:szCs w:val="24"/>
        </w:rPr>
        <w:t>If</w:t>
      </w:r>
      <w:r w:rsidRPr="00C60C65">
        <w:rPr>
          <w:rFonts w:ascii="Courier New" w:eastAsia="Times New Roman" w:hAnsi="Courier New" w:cs="Courier New"/>
          <w:spacing w:val="-1"/>
          <w:sz w:val="24"/>
          <w:szCs w:val="24"/>
        </w:rPr>
        <w:t xml:space="preserve"> an</w:t>
      </w:r>
      <w:r w:rsidRPr="00C60C65">
        <w:rPr>
          <w:rFonts w:ascii="Courier New" w:eastAsia="Times New Roman" w:hAnsi="Courier New" w:cs="Courier New"/>
          <w:sz w:val="24"/>
          <w:szCs w:val="24"/>
        </w:rPr>
        <w:t xml:space="preserve"> </w:t>
      </w:r>
      <w:r w:rsidRPr="00C60C65">
        <w:rPr>
          <w:rFonts w:ascii="Courier New" w:eastAsia="Times New Roman" w:hAnsi="Courier New" w:cs="Courier New"/>
          <w:spacing w:val="-1"/>
          <w:sz w:val="24"/>
          <w:szCs w:val="24"/>
        </w:rPr>
        <w:t>employee</w:t>
      </w:r>
      <w:r w:rsidRPr="00C60C65">
        <w:rPr>
          <w:rFonts w:ascii="Courier New" w:eastAsia="Times New Roman" w:hAnsi="Courier New" w:cs="Courier New"/>
          <w:sz w:val="24"/>
          <w:szCs w:val="24"/>
        </w:rPr>
        <w:t xml:space="preserve"> </w:t>
      </w:r>
      <w:r w:rsidRPr="00C60C65">
        <w:rPr>
          <w:rFonts w:ascii="Courier New" w:eastAsia="Times New Roman" w:hAnsi="Courier New" w:cs="Courier New"/>
          <w:spacing w:val="-1"/>
          <w:sz w:val="24"/>
          <w:szCs w:val="24"/>
        </w:rPr>
        <w:t>elects</w:t>
      </w:r>
      <w:r w:rsidRPr="00C60C65">
        <w:rPr>
          <w:rFonts w:ascii="Courier New" w:eastAsia="Times New Roman" w:hAnsi="Courier New" w:cs="Courier New"/>
          <w:sz w:val="24"/>
          <w:szCs w:val="24"/>
        </w:rPr>
        <w:t xml:space="preserve"> to</w:t>
      </w:r>
      <w:r w:rsidRPr="00C60C65">
        <w:rPr>
          <w:rFonts w:ascii="Courier New" w:eastAsia="Times New Roman" w:hAnsi="Courier New" w:cs="Courier New"/>
          <w:spacing w:val="-2"/>
          <w:sz w:val="24"/>
          <w:szCs w:val="24"/>
        </w:rPr>
        <w:t xml:space="preserve"> </w:t>
      </w:r>
      <w:r w:rsidRPr="00C60C65">
        <w:rPr>
          <w:rFonts w:ascii="Courier New" w:eastAsia="Times New Roman" w:hAnsi="Courier New" w:cs="Courier New"/>
          <w:spacing w:val="-1"/>
          <w:sz w:val="24"/>
          <w:szCs w:val="24"/>
        </w:rPr>
        <w:t>be</w:t>
      </w:r>
      <w:r w:rsidRPr="00C60C65">
        <w:rPr>
          <w:rFonts w:ascii="Courier New" w:eastAsia="Times New Roman" w:hAnsi="Courier New" w:cs="Courier New"/>
          <w:sz w:val="24"/>
          <w:szCs w:val="24"/>
        </w:rPr>
        <w:t xml:space="preserve"> treated</w:t>
      </w:r>
      <w:r w:rsidRPr="00C60C65">
        <w:rPr>
          <w:rFonts w:ascii="Courier New" w:eastAsia="Times New Roman" w:hAnsi="Courier New" w:cs="Courier New"/>
          <w:spacing w:val="-1"/>
          <w:sz w:val="24"/>
          <w:szCs w:val="24"/>
        </w:rPr>
        <w:t xml:space="preserve"> by</w:t>
      </w:r>
      <w:r w:rsidRPr="00C60C65">
        <w:rPr>
          <w:rFonts w:ascii="Courier New" w:eastAsia="Times New Roman" w:hAnsi="Courier New" w:cs="Courier New"/>
          <w:sz w:val="24"/>
          <w:szCs w:val="24"/>
        </w:rPr>
        <w:t xml:space="preserve"> a</w:t>
      </w:r>
      <w:r w:rsidRPr="00C60C65">
        <w:rPr>
          <w:rFonts w:ascii="Courier New" w:eastAsia="Times New Roman" w:hAnsi="Courier New" w:cs="Courier New"/>
          <w:spacing w:val="-1"/>
          <w:sz w:val="24"/>
          <w:szCs w:val="24"/>
        </w:rPr>
        <w:t xml:space="preserve"> private physician;</w:t>
      </w:r>
      <w:r w:rsidRPr="00C60C65">
        <w:rPr>
          <w:rFonts w:ascii="Courier New" w:eastAsia="Times New Roman" w:hAnsi="Courier New" w:cs="Courier New"/>
          <w:sz w:val="24"/>
          <w:szCs w:val="24"/>
        </w:rPr>
        <w:t xml:space="preserve"> a</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copy</w:t>
      </w:r>
      <w:r w:rsidRPr="00C60C65">
        <w:rPr>
          <w:rFonts w:ascii="Courier New" w:eastAsia="Times New Roman" w:hAnsi="Courier New" w:cs="Courier New"/>
          <w:spacing w:val="-1"/>
          <w:sz w:val="24"/>
          <w:szCs w:val="24"/>
        </w:rPr>
        <w:t xml:space="preserve"> of </w:t>
      </w:r>
      <w:r w:rsidRPr="00C60C65">
        <w:rPr>
          <w:rFonts w:ascii="Courier New" w:eastAsia="Times New Roman" w:hAnsi="Courier New" w:cs="Courier New"/>
          <w:sz w:val="24"/>
          <w:szCs w:val="24"/>
        </w:rPr>
        <w:t>the</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American</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Medical</w:t>
      </w:r>
      <w:r w:rsidRPr="00C60C65">
        <w:rPr>
          <w:rFonts w:ascii="Courier New" w:eastAsia="Times New Roman" w:hAnsi="Courier New" w:cs="Courier New"/>
          <w:spacing w:val="29"/>
          <w:sz w:val="24"/>
          <w:szCs w:val="24"/>
        </w:rPr>
        <w:t xml:space="preserve"> </w:t>
      </w:r>
      <w:r w:rsidRPr="00C60C65">
        <w:rPr>
          <w:rFonts w:ascii="Courier New" w:eastAsia="Times New Roman" w:hAnsi="Courier New" w:cs="Courier New"/>
          <w:sz w:val="24"/>
          <w:szCs w:val="24"/>
        </w:rPr>
        <w:t>Association</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Standard</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Billing</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Form</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(AMA) OWCP-1500</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should</w:t>
      </w:r>
      <w:r w:rsidRPr="00C60C65">
        <w:rPr>
          <w:rFonts w:ascii="Courier New" w:eastAsia="Times New Roman" w:hAnsi="Courier New" w:cs="Courier New"/>
          <w:spacing w:val="-1"/>
          <w:sz w:val="24"/>
          <w:szCs w:val="24"/>
        </w:rPr>
        <w:t xml:space="preserve"> be</w:t>
      </w:r>
      <w:r w:rsidRPr="00C60C65">
        <w:rPr>
          <w:rFonts w:ascii="Courier New" w:eastAsia="Times New Roman" w:hAnsi="Courier New" w:cs="Courier New"/>
          <w:sz w:val="24"/>
          <w:szCs w:val="24"/>
        </w:rPr>
        <w:t xml:space="preserve"> supplied</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together</w:t>
      </w:r>
      <w:r w:rsidRPr="00C60C65">
        <w:rPr>
          <w:rFonts w:ascii="Courier New" w:eastAsia="Times New Roman" w:hAnsi="Courier New" w:cs="Courier New"/>
          <w:spacing w:val="-1"/>
          <w:sz w:val="24"/>
          <w:szCs w:val="24"/>
        </w:rPr>
        <w:t xml:space="preserve"> with</w:t>
      </w:r>
      <w:r w:rsidRPr="00C60C65">
        <w:rPr>
          <w:rFonts w:ascii="Courier New" w:eastAsia="Times New Roman" w:hAnsi="Courier New" w:cs="Courier New"/>
          <w:sz w:val="24"/>
          <w:szCs w:val="24"/>
        </w:rPr>
        <w:t xml:space="preserve"> the</w:t>
      </w:r>
      <w:r w:rsidRPr="00C60C65">
        <w:rPr>
          <w:rFonts w:ascii="Courier New" w:eastAsia="Times New Roman" w:hAnsi="Courier New" w:cs="Courier New"/>
          <w:spacing w:val="22"/>
          <w:sz w:val="24"/>
          <w:szCs w:val="24"/>
        </w:rPr>
        <w:t xml:space="preserve"> </w:t>
      </w:r>
      <w:r w:rsidRPr="00C60C65">
        <w:rPr>
          <w:rFonts w:ascii="Courier New" w:eastAsia="Times New Roman" w:hAnsi="Courier New" w:cs="Courier New"/>
          <w:sz w:val="24"/>
          <w:szCs w:val="24"/>
        </w:rPr>
        <w:t>submitted</w:t>
      </w:r>
      <w:r w:rsidRPr="00C60C65">
        <w:rPr>
          <w:rFonts w:ascii="Courier New" w:eastAsia="Times New Roman" w:hAnsi="Courier New" w:cs="Courier New"/>
          <w:spacing w:val="-1"/>
          <w:sz w:val="24"/>
          <w:szCs w:val="24"/>
        </w:rPr>
        <w:t xml:space="preserve"> </w:t>
      </w:r>
      <w:r w:rsidRPr="00C60C65">
        <w:rPr>
          <w:rFonts w:ascii="Courier New" w:eastAsia="Times New Roman" w:hAnsi="Courier New" w:cs="Courier New"/>
          <w:sz w:val="24"/>
          <w:szCs w:val="24"/>
        </w:rPr>
        <w:t>Form</w:t>
      </w:r>
      <w:r w:rsidRPr="00C60C65">
        <w:rPr>
          <w:rFonts w:ascii="Courier New" w:eastAsia="Times New Roman" w:hAnsi="Courier New" w:cs="Courier New"/>
          <w:spacing w:val="-1"/>
          <w:sz w:val="24"/>
          <w:szCs w:val="24"/>
        </w:rPr>
        <w:t xml:space="preserve"> CA-16.</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b/>
          <w:spacing w:val="-1"/>
          <w:sz w:val="24"/>
          <w:szCs w:val="24"/>
        </w:rPr>
      </w:pPr>
      <w:r w:rsidRPr="00C60C65">
        <w:rPr>
          <w:rFonts w:ascii="Courier New" w:eastAsia="Times New Roman" w:hAnsi="Courier New" w:cs="Courier New"/>
          <w:b/>
          <w:spacing w:val="-1"/>
          <w:sz w:val="24"/>
          <w:szCs w:val="24"/>
        </w:rPr>
        <w:t>FOR REVISION TO THE CA-1331</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r w:rsidRPr="00C60C65">
        <w:rPr>
          <w:rFonts w:ascii="Courier New" w:eastAsia="Times New Roman" w:hAnsi="Courier New" w:cs="Courier New"/>
          <w:spacing w:val="-1"/>
          <w:sz w:val="24"/>
          <w:szCs w:val="24"/>
        </w:rPr>
        <w:t>Fourth paragraph, revised the sentence to read</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z w:val="24"/>
          <w:szCs w:val="24"/>
        </w:rPr>
      </w:pPr>
      <w:r w:rsidRPr="00C60C65">
        <w:rPr>
          <w:rFonts w:ascii="Courier New" w:eastAsia="Times New Roman" w:hAnsi="Courier New" w:cs="Courier New"/>
          <w:sz w:val="24"/>
          <w:szCs w:val="24"/>
        </w:rPr>
        <w:t>If a patient obstructs the examination or fails to give you full cooperation in obtaining legitimate thresholds, or if you have reservations as to the audiometric studies, find them inadequate, or perceive indications of potential malingering, please report and document that concern/reservation and arrange for retesting and/or additional testing as required. Any special studies required to attempt to resolve such questions, such as ABERS, are approved for payment.</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b/>
          <w:sz w:val="24"/>
          <w:szCs w:val="24"/>
        </w:rPr>
      </w:pPr>
      <w:r w:rsidRPr="00C60C65">
        <w:rPr>
          <w:rFonts w:ascii="Courier New" w:eastAsia="Times New Roman" w:hAnsi="Courier New" w:cs="Courier New"/>
          <w:b/>
          <w:sz w:val="24"/>
          <w:szCs w:val="24"/>
        </w:rPr>
        <w:t>FOR REVISION OF THE CA-1090</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z w:val="24"/>
          <w:szCs w:val="24"/>
        </w:rPr>
      </w:pPr>
      <w:r w:rsidRPr="00C60C65">
        <w:rPr>
          <w:rFonts w:ascii="Courier New" w:eastAsia="Times New Roman" w:hAnsi="Courier New" w:cs="Courier New"/>
          <w:sz w:val="24"/>
          <w:szCs w:val="24"/>
        </w:rPr>
        <w:t xml:space="preserve">In second paragraph, clarified paragraph to distinguish requirements between those seeking benefits before or after January 4, 1999. </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z w:val="24"/>
          <w:szCs w:val="24"/>
        </w:rPr>
      </w:pPr>
      <w:r w:rsidRPr="00C60C65">
        <w:rPr>
          <w:rFonts w:ascii="Courier New" w:eastAsia="Times New Roman" w:hAnsi="Courier New" w:cs="Courier New"/>
          <w:sz w:val="24"/>
          <w:szCs w:val="24"/>
        </w:rPr>
        <w:t>3</w:t>
      </w:r>
      <w:r w:rsidRPr="00C60C65">
        <w:rPr>
          <w:rFonts w:ascii="Courier New" w:eastAsia="Times New Roman" w:hAnsi="Courier New" w:cs="Courier New"/>
          <w:sz w:val="24"/>
          <w:szCs w:val="24"/>
          <w:vertAlign w:val="superscript"/>
        </w:rPr>
        <w:t>rd</w:t>
      </w:r>
      <w:r w:rsidRPr="00C60C65">
        <w:rPr>
          <w:rFonts w:ascii="Courier New" w:eastAsia="Times New Roman" w:hAnsi="Courier New" w:cs="Courier New"/>
          <w:sz w:val="24"/>
          <w:szCs w:val="24"/>
        </w:rPr>
        <w:t xml:space="preserve"> paragraph revised to note that payments were subject to a medical fee schedule and maybe reviewed by OWCP staff to ensure services are rendered by appropriately trained individuals.</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r w:rsidRPr="00C60C65">
        <w:rPr>
          <w:rFonts w:ascii="Courier New" w:eastAsia="Times New Roman" w:hAnsi="Courier New" w:cs="Courier New"/>
          <w:spacing w:val="-1"/>
          <w:sz w:val="24"/>
          <w:szCs w:val="24"/>
        </w:rPr>
        <w:t>Revised Question 4 of the Claimant Questionnaire to be completed only by those in receipt of attendant services prior to January 4, 1999.</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r w:rsidRPr="00C60C65">
        <w:rPr>
          <w:rFonts w:ascii="Courier New" w:eastAsia="Times New Roman" w:hAnsi="Courier New" w:cs="Courier New"/>
          <w:spacing w:val="-1"/>
          <w:sz w:val="24"/>
          <w:szCs w:val="24"/>
        </w:rPr>
        <w:t>Revised Certification Statement and deleted reference to felony conviction, instead, rewrote in part, subject to criminal prosecution or civil fraud action.</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r w:rsidRPr="00C60C65">
        <w:rPr>
          <w:rFonts w:ascii="Courier New" w:eastAsia="Times New Roman" w:hAnsi="Courier New" w:cs="Courier New"/>
          <w:spacing w:val="-1"/>
          <w:sz w:val="24"/>
          <w:szCs w:val="24"/>
        </w:rPr>
        <w:t>For the Treating Physician Questionnaire</w:t>
      </w:r>
    </w:p>
    <w:p w:rsidR="003C3DE2" w:rsidRDefault="003C3DE2"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r w:rsidRPr="00C60C65">
        <w:rPr>
          <w:rFonts w:ascii="Courier New" w:eastAsia="Times New Roman" w:hAnsi="Courier New" w:cs="Courier New"/>
          <w:spacing w:val="-1"/>
          <w:sz w:val="24"/>
          <w:szCs w:val="24"/>
        </w:rPr>
        <w:t>Question 5, changed the name “institution” to “residential facility”</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r w:rsidRPr="00C60C65">
        <w:rPr>
          <w:rFonts w:ascii="Courier New" w:eastAsia="Times New Roman" w:hAnsi="Courier New" w:cs="Courier New"/>
          <w:spacing w:val="-1"/>
          <w:sz w:val="24"/>
          <w:szCs w:val="24"/>
        </w:rPr>
        <w:t xml:space="preserve">Question 7, added two more entries regarding bathroom/incontinence products. </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r w:rsidRPr="00C60C65">
        <w:rPr>
          <w:rFonts w:ascii="Courier New" w:eastAsia="Times New Roman" w:hAnsi="Courier New" w:cs="Courier New"/>
          <w:spacing w:val="-1"/>
          <w:sz w:val="24"/>
          <w:szCs w:val="24"/>
        </w:rPr>
        <w:t xml:space="preserve">Question 9.  Revised to include the physician’s specialty.  </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b/>
          <w:spacing w:val="-1"/>
          <w:sz w:val="24"/>
          <w:szCs w:val="24"/>
        </w:rPr>
      </w:pPr>
      <w:r w:rsidRPr="00C60C65">
        <w:rPr>
          <w:rFonts w:ascii="Courier New" w:eastAsia="Times New Roman" w:hAnsi="Courier New" w:cs="Courier New"/>
          <w:b/>
          <w:spacing w:val="-1"/>
          <w:sz w:val="24"/>
          <w:szCs w:val="24"/>
        </w:rPr>
        <w:t>OTHER MINOR REVISIONS WHICH APPLY TO ALL OF THE FORMS/LETTERS.</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b/>
          <w:spacing w:val="-1"/>
          <w:sz w:val="24"/>
          <w:szCs w:val="24"/>
        </w:rPr>
      </w:pPr>
    </w:p>
    <w:p w:rsidR="00C60C65" w:rsidRPr="00C60C65" w:rsidRDefault="003C3DE2"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pacing w:val="-1"/>
          <w:sz w:val="24"/>
          <w:szCs w:val="24"/>
        </w:rPr>
      </w:pPr>
      <w:r>
        <w:rPr>
          <w:rFonts w:ascii="Courier New" w:eastAsia="Times New Roman" w:hAnsi="Courier New" w:cs="Courier New"/>
          <w:spacing w:val="-1"/>
          <w:sz w:val="24"/>
          <w:szCs w:val="24"/>
        </w:rPr>
        <w:t>REVISED T</w:t>
      </w:r>
      <w:r w:rsidR="00C60C65" w:rsidRPr="00C60C65">
        <w:rPr>
          <w:rFonts w:ascii="Courier New" w:eastAsia="Times New Roman" w:hAnsi="Courier New" w:cs="Courier New"/>
          <w:spacing w:val="-1"/>
          <w:sz w:val="24"/>
          <w:szCs w:val="24"/>
        </w:rPr>
        <w:t>HE ACCOMMODATION STATEMENT FOUND ON EITHER THE BOTTOM OF THE PAGE/INSTRUCTIONS OF THE FORMS/LETTERS.</w:t>
      </w:r>
    </w:p>
    <w:p w:rsidR="00C60C65" w:rsidRPr="00C60C65" w:rsidRDefault="00C60C65" w:rsidP="00C60C65">
      <w:pPr>
        <w:autoSpaceDE w:val="0"/>
        <w:autoSpaceDN w:val="0"/>
        <w:adjustRightInd w:val="0"/>
        <w:spacing w:after="0" w:line="240" w:lineRule="auto"/>
        <w:rPr>
          <w:rFonts w:ascii="Courier New" w:eastAsia="Times New Roman" w:hAnsi="Courier New" w:cs="Courier New"/>
          <w:color w:val="000000"/>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jc w:val="center"/>
        <w:rPr>
          <w:rFonts w:ascii="Courier New" w:eastAsia="Times New Roman" w:hAnsi="Courier New" w:cs="Courier New"/>
          <w:b/>
          <w:sz w:val="24"/>
          <w:szCs w:val="24"/>
        </w:rPr>
      </w:pPr>
      <w:r w:rsidRPr="00C60C65">
        <w:rPr>
          <w:rFonts w:ascii="Courier New" w:eastAsia="Times New Roman" w:hAnsi="Courier New" w:cs="Courier New"/>
          <w:b/>
          <w:sz w:val="24"/>
          <w:szCs w:val="24"/>
        </w:rPr>
        <w:t>Bottom of page.</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z w:val="24"/>
          <w:szCs w:val="24"/>
        </w:rPr>
      </w:pPr>
      <w:r w:rsidRPr="00C60C65">
        <w:rPr>
          <w:rFonts w:ascii="Courier New" w:eastAsia="Times New Roman" w:hAnsi="Courier New" w:cs="Courier New"/>
          <w:sz w:val="24"/>
          <w:szCs w:val="24"/>
        </w:rPr>
        <w:t>If you have a disability and are in need of communication assistance (such as alternate formats or sign language interpretation), accommodations and/or modifications, please contact OWCP. See form instructions for REQUESTS FOR ACCOMMODATIONS OR AUXILIARY AIDS AND SERVICES.</w:t>
      </w: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jc w:val="center"/>
        <w:rPr>
          <w:rFonts w:ascii="Courier New" w:eastAsia="Times New Roman" w:hAnsi="Courier New" w:cs="Courier New"/>
          <w:b/>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jc w:val="center"/>
        <w:rPr>
          <w:rFonts w:ascii="Courier New" w:eastAsia="Times New Roman" w:hAnsi="Courier New" w:cs="Courier New"/>
          <w:b/>
          <w:sz w:val="24"/>
          <w:szCs w:val="24"/>
        </w:rPr>
      </w:pPr>
      <w:r w:rsidRPr="00C60C65">
        <w:rPr>
          <w:rFonts w:ascii="Courier New" w:eastAsia="Times New Roman" w:hAnsi="Courier New" w:cs="Courier New"/>
          <w:b/>
          <w:sz w:val="24"/>
          <w:szCs w:val="24"/>
        </w:rPr>
        <w:t>Instructions</w:t>
      </w:r>
    </w:p>
    <w:p w:rsidR="00C60C65" w:rsidRPr="00C60C65" w:rsidRDefault="00C60C65" w:rsidP="00C60C65">
      <w:pPr>
        <w:autoSpaceDE w:val="0"/>
        <w:autoSpaceDN w:val="0"/>
        <w:adjustRightInd w:val="0"/>
        <w:spacing w:after="0" w:line="240" w:lineRule="auto"/>
        <w:rPr>
          <w:rFonts w:ascii="Courier New" w:eastAsia="Times New Roman" w:hAnsi="Courier New" w:cs="Courier New"/>
          <w:color w:val="000000"/>
          <w:sz w:val="24"/>
          <w:szCs w:val="24"/>
        </w:rPr>
      </w:pPr>
    </w:p>
    <w:p w:rsidR="00C60C65" w:rsidRPr="00C60C65" w:rsidRDefault="00C60C65" w:rsidP="00C60C65">
      <w:pPr>
        <w:widowControl w:val="0"/>
        <w:tabs>
          <w:tab w:val="left" w:pos="460"/>
        </w:tabs>
        <w:kinsoku w:val="0"/>
        <w:overflowPunct w:val="0"/>
        <w:autoSpaceDE w:val="0"/>
        <w:autoSpaceDN w:val="0"/>
        <w:adjustRightInd w:val="0"/>
        <w:spacing w:after="0" w:line="274" w:lineRule="auto"/>
        <w:ind w:right="481"/>
        <w:rPr>
          <w:rFonts w:ascii="Courier New" w:eastAsia="Times New Roman" w:hAnsi="Courier New" w:cs="Courier New"/>
          <w:sz w:val="24"/>
          <w:szCs w:val="24"/>
        </w:rPr>
      </w:pPr>
      <w:r w:rsidRPr="00C60C65">
        <w:rPr>
          <w:rFonts w:ascii="Courier New" w:eastAsia="Times New Roman" w:hAnsi="Courier New" w:cs="Courier New"/>
          <w:sz w:val="24"/>
          <w:szCs w:val="24"/>
        </w:rPr>
        <w:t>NOTICE REQUESTS FOR ACCOMMODATIONS OR AUXILIARY AIDS AND SERVICES IF YOU HAVE A DISABILITY, FEDERAL LAW GIVES YOU THE RIGHT TO RECEIVE HELP FROM THE OWCP IN THE FORM OF COMMUNICATION ASSISTANCE, ACCOMMODATION(S) AND/OR MODIFICATION(S) TO AID YOU IN THE CLAIMS PROCESS. FOR EXAMPLE, WE WILL PROVIDE YOU WITH COPIES OF DOCUMENTS IN ALTERNATE FORMATS, COMMUNICATION SERVICES SUCH AS SIGN LANGUAGE INTERPRETATION, OR OTHER KINDS OF ADJUSTMENTS OR CHANGES TO ACCOMMODATE YOUR DISABILITY. PLEASE CONTACT OUR OFFICE OR YOUR OWCP CLAIMS EXAMINER TO ASK ABOUT THIS ASSISTANCE</w:t>
      </w:r>
    </w:p>
    <w:p w:rsidR="00EE2B88" w:rsidRDefault="00A45598"/>
    <w:sectPr w:rsidR="00EE2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4121"/>
    <w:multiLevelType w:val="hybridMultilevel"/>
    <w:tmpl w:val="B896E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152"/>
    <w:rsid w:val="00087EF0"/>
    <w:rsid w:val="000C1F30"/>
    <w:rsid w:val="003C3DE2"/>
    <w:rsid w:val="007C5260"/>
    <w:rsid w:val="00A45598"/>
    <w:rsid w:val="00B521A0"/>
    <w:rsid w:val="00BD4152"/>
    <w:rsid w:val="00C60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60C65"/>
    <w:rPr>
      <w:sz w:val="16"/>
      <w:szCs w:val="16"/>
    </w:rPr>
  </w:style>
  <w:style w:type="paragraph" w:styleId="CommentText">
    <w:name w:val="annotation text"/>
    <w:basedOn w:val="Normal"/>
    <w:link w:val="CommentTextChar"/>
    <w:rsid w:val="00C60C65"/>
    <w:pPr>
      <w:widowControl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C60C65"/>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C60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C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60C65"/>
    <w:rPr>
      <w:sz w:val="16"/>
      <w:szCs w:val="16"/>
    </w:rPr>
  </w:style>
  <w:style w:type="paragraph" w:styleId="CommentText">
    <w:name w:val="annotation text"/>
    <w:basedOn w:val="Normal"/>
    <w:link w:val="CommentTextChar"/>
    <w:rsid w:val="00C60C65"/>
    <w:pPr>
      <w:widowControl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C60C65"/>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C60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ol.gov/owcp/df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owcpdfe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SYSTEM</cp:lastModifiedBy>
  <cp:revision>2</cp:revision>
  <dcterms:created xsi:type="dcterms:W3CDTF">2017-10-30T13:06:00Z</dcterms:created>
  <dcterms:modified xsi:type="dcterms:W3CDTF">2017-10-30T13:06:00Z</dcterms:modified>
</cp:coreProperties>
</file>