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FD7" w:rsidRDefault="00C42FD7" w14:paraId="1DEFF057" w14:textId="77777777">
      <w:bookmarkStart w:name="_GoBack" w:id="0"/>
      <w:bookmarkEnd w:id="0"/>
    </w:p>
    <w:p w:rsidR="009E1C74" w:rsidP="009E1C74" w:rsidRDefault="009E1C74" w14:paraId="18E3F793" w14:textId="77777777">
      <w:pPr>
        <w:pStyle w:val="Title"/>
      </w:pPr>
      <w:r>
        <w:t>Legal Authorities</w:t>
      </w:r>
    </w:p>
    <w:p w:rsidR="00C42FD7" w:rsidRDefault="00C42FD7" w14:paraId="7C9D7E31" w14:textId="77777777"/>
    <w:p w:rsidRPr="00C42FD7" w:rsidR="0019263F" w:rsidRDefault="0019263F" w14:paraId="40FF1C0E" w14:textId="77777777">
      <w:pPr>
        <w:rPr>
          <w:b/>
        </w:rPr>
      </w:pPr>
    </w:p>
    <w:p w:rsidR="00AB6224" w:rsidP="0019263F" w:rsidRDefault="00AB6224" w14:paraId="15E4217A" w14:textId="77777777">
      <w:pPr>
        <w:ind w:left="216"/>
        <w:rPr>
          <w:rFonts w:ascii="Arial" w:hAnsi="Arial" w:cs="Arial"/>
          <w:b/>
        </w:rPr>
      </w:pPr>
    </w:p>
    <w:p w:rsidR="00621C3B" w:rsidP="00621C3B" w:rsidRDefault="0019263F" w14:paraId="6BE4F75F" w14:textId="77777777">
      <w:pPr>
        <w:numPr>
          <w:ilvl w:val="0"/>
          <w:numId w:val="3"/>
        </w:numPr>
      </w:pPr>
      <w:r w:rsidRPr="000D3832">
        <w:t>Government Performance and Results Act of 1993 (GPRA</w:t>
      </w:r>
      <w:r w:rsidRPr="000D3832" w:rsidR="00C42FD7">
        <w:t>)</w:t>
      </w:r>
      <w:r w:rsidRPr="000D3832" w:rsidR="000D3832">
        <w:t xml:space="preserve">: </w:t>
      </w:r>
      <w:hyperlink w:history="1" r:id="rId7">
        <w:r w:rsidRPr="00621C3B" w:rsidR="00621C3B">
          <w:rPr>
            <w:rStyle w:val="Hyperlink"/>
          </w:rPr>
          <w:t>103 P.L. 62, 107 Stat. 285</w:t>
        </w:r>
      </w:hyperlink>
      <w:r w:rsidRPr="00621C3B" w:rsidR="00621C3B">
        <w:t>.</w:t>
      </w:r>
    </w:p>
    <w:p w:rsidRPr="00621C3B" w:rsidR="00E500A1" w:rsidP="00E500A1" w:rsidRDefault="00E500A1" w14:paraId="49F2DE3D" w14:textId="77777777"/>
    <w:p w:rsidR="00470288" w:rsidP="001D1BEF" w:rsidRDefault="000D3832" w14:paraId="0544A534" w14:textId="77777777">
      <w:pPr>
        <w:numPr>
          <w:ilvl w:val="0"/>
          <w:numId w:val="3"/>
        </w:numPr>
      </w:pPr>
      <w:r w:rsidRPr="000D3832">
        <w:t xml:space="preserve">Government Performance and Results Modernization Act of 2010 (GPRAMA): </w:t>
      </w:r>
      <w:hyperlink w:history="1" r:id="rId8">
        <w:r w:rsidRPr="00621C3B" w:rsidR="00621C3B">
          <w:rPr>
            <w:rStyle w:val="Hyperlink"/>
          </w:rPr>
          <w:t>111 P.L. 352, 124 Stat. 3866</w:t>
        </w:r>
      </w:hyperlink>
      <w:r w:rsidR="00E500A1">
        <w:t>.</w:t>
      </w:r>
    </w:p>
    <w:p w:rsidR="00E500A1" w:rsidP="00E500A1" w:rsidRDefault="00E500A1" w14:paraId="3582639B" w14:textId="77777777">
      <w:pPr>
        <w:pStyle w:val="ListParagraph"/>
      </w:pPr>
    </w:p>
    <w:p w:rsidRPr="000D3832" w:rsidR="000D3832" w:rsidP="000D3832" w:rsidRDefault="00F00DAB" w14:paraId="6633EF1F" w14:textId="77777777">
      <w:pPr>
        <w:numPr>
          <w:ilvl w:val="0"/>
          <w:numId w:val="3"/>
        </w:numPr>
      </w:pPr>
      <w:r w:rsidRPr="000D3832">
        <w:t xml:space="preserve">Mutual Educational and Cultural Exchange Act of 1961, as amended, 22 U.S.C. 2451 </w:t>
      </w:r>
      <w:r w:rsidRPr="000D3832">
        <w:rPr>
          <w:i/>
          <w:iCs/>
        </w:rPr>
        <w:t>et seq</w:t>
      </w:r>
      <w:r w:rsidR="00860824">
        <w:rPr>
          <w:i/>
          <w:iCs/>
        </w:rPr>
        <w:t xml:space="preserve"> </w:t>
      </w:r>
      <w:r w:rsidR="00860824">
        <w:rPr>
          <w:iCs/>
        </w:rPr>
        <w:t>(also known as the Fulbright-Hays Act)</w:t>
      </w:r>
      <w:r w:rsidRPr="000D3832" w:rsidR="000D3832">
        <w:rPr>
          <w:i/>
          <w:iCs/>
        </w:rPr>
        <w:t xml:space="preserve">: </w:t>
      </w:r>
      <w:hyperlink w:history="1" r:id="rId9">
        <w:r w:rsidRPr="0039443D" w:rsidR="00E500A1">
          <w:rPr>
            <w:rStyle w:val="Hyperlink"/>
          </w:rPr>
          <w:t>http://uscode.house.gov/view.xhtml?path=/prelim@title22/chapter33&amp;edition=prelim</w:t>
        </w:r>
      </w:hyperlink>
    </w:p>
    <w:p w:rsidRPr="000D3832" w:rsidR="000D3832" w:rsidP="000D3832" w:rsidRDefault="000D3832" w14:paraId="716972D7" w14:textId="77777777">
      <w:pPr>
        <w:ind w:left="180"/>
      </w:pPr>
    </w:p>
    <w:sectPr w:rsidRPr="000D3832" w:rsidR="000D38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6FF49" w14:textId="77777777" w:rsidR="001D1BEF" w:rsidRDefault="001D1BEF" w:rsidP="00BC3EC0">
      <w:r>
        <w:separator/>
      </w:r>
    </w:p>
  </w:endnote>
  <w:endnote w:type="continuationSeparator" w:id="0">
    <w:p w14:paraId="4FB33936" w14:textId="77777777" w:rsidR="001D1BEF" w:rsidRDefault="001D1BEF" w:rsidP="00BC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48CE4" w14:textId="77777777" w:rsidR="00BC3EC0" w:rsidRDefault="00BC3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46E5B" w14:textId="77777777" w:rsidR="00BC3EC0" w:rsidRDefault="00BC3EC0">
    <w:pPr>
      <w:pStyle w:val="Footer"/>
    </w:pPr>
    <w:r>
      <w:rPr>
        <w:noProof/>
      </w:rPr>
      <w:pict w14:anchorId="7247FB4F">
        <v:shapetype id="_x0000_t202" coordsize="21600,21600" o:spt="202" path="m,l,21600r21600,l21600,xe">
          <v:stroke joinstyle="miter"/>
          <v:path gradientshapeok="t" o:connecttype="rect"/>
        </v:shapetype>
        <v:shape id="MSIPCMf23140bd92e5f5910bf80516" o:spid="_x0000_s2049" type="#_x0000_t202" alt="{&quot;HashCode&quot;:54922871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7728;mso-position-horizontal-relative:page;mso-position-vertical-relative:page;v-text-anchor:bottom" o:allowincell="f" filled="f" stroked="f">
          <v:textbox inset=",0,,0">
            <w:txbxContent>
              <w:p w14:paraId="4E80F052" w14:textId="77777777" w:rsidR="00BC3EC0" w:rsidRPr="00BC3EC0" w:rsidRDefault="00BC3EC0" w:rsidP="00BC3EC0">
                <w:pPr>
                  <w:jc w:val="center"/>
                  <w:rPr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5E36B" w14:textId="77777777" w:rsidR="00BC3EC0" w:rsidRDefault="00BC3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7A899" w14:textId="77777777" w:rsidR="001D1BEF" w:rsidRDefault="001D1BEF" w:rsidP="00BC3EC0">
      <w:r>
        <w:separator/>
      </w:r>
    </w:p>
  </w:footnote>
  <w:footnote w:type="continuationSeparator" w:id="0">
    <w:p w14:paraId="5A15EEA9" w14:textId="77777777" w:rsidR="001D1BEF" w:rsidRDefault="001D1BEF" w:rsidP="00BC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5433" w14:textId="77777777" w:rsidR="00BC3EC0" w:rsidRDefault="00BC3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FC107" w14:textId="77777777" w:rsidR="00BC3EC0" w:rsidRDefault="00BC3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70E7F" w14:textId="77777777" w:rsidR="00BC3EC0" w:rsidRDefault="00BC3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0D29"/>
    <w:multiLevelType w:val="hybridMultilevel"/>
    <w:tmpl w:val="9578C490"/>
    <w:lvl w:ilvl="0" w:tplc="F940AE84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92D94"/>
    <w:multiLevelType w:val="hybridMultilevel"/>
    <w:tmpl w:val="E45070C2"/>
    <w:lvl w:ilvl="0" w:tplc="3EAA78F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60A324F8"/>
    <w:multiLevelType w:val="hybridMultilevel"/>
    <w:tmpl w:val="E0360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63F"/>
    <w:rsid w:val="000D3832"/>
    <w:rsid w:val="0019263F"/>
    <w:rsid w:val="001D1BEF"/>
    <w:rsid w:val="00470288"/>
    <w:rsid w:val="00621C3B"/>
    <w:rsid w:val="00721E80"/>
    <w:rsid w:val="00860824"/>
    <w:rsid w:val="00967C45"/>
    <w:rsid w:val="009E1C74"/>
    <w:rsid w:val="00A6503A"/>
    <w:rsid w:val="00AB6224"/>
    <w:rsid w:val="00B30D4B"/>
    <w:rsid w:val="00BC3EC0"/>
    <w:rsid w:val="00C42FD7"/>
    <w:rsid w:val="00DB0C7C"/>
    <w:rsid w:val="00E500A1"/>
    <w:rsid w:val="00F0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7C41739"/>
  <w15:chartTrackingRefBased/>
  <w15:docId w15:val="{941F3682-567B-485E-ADC4-860A7752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E1C74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9E1C74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30D4B"/>
    <w:pPr>
      <w:ind w:left="720"/>
    </w:pPr>
  </w:style>
  <w:style w:type="paragraph" w:styleId="Header">
    <w:name w:val="header"/>
    <w:basedOn w:val="Normal"/>
    <w:link w:val="HeaderChar"/>
    <w:rsid w:val="00BC3E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C3EC0"/>
    <w:rPr>
      <w:sz w:val="24"/>
      <w:szCs w:val="24"/>
    </w:rPr>
  </w:style>
  <w:style w:type="paragraph" w:styleId="Footer">
    <w:name w:val="footer"/>
    <w:basedOn w:val="Normal"/>
    <w:link w:val="FooterChar"/>
    <w:rsid w:val="00BC3E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3EC0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2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1.safelinks.protection.outlook.com/?url=https%3A%2F%2Fwww.govinfo.gov%2Fcontent%2Fpkg%2FSTATUTE-124%2Fpdf%2FSTATUTE-124-Pg3866.pdf&amp;data=02%7C01%7CSimpsonJC%40state.gov%7C02320911efad403f066908d7b5855d53%7C66cf50745afe48d1a691a12b2121f44b%7C0%7C0%7C637177456711614753&amp;sdata=eTMtpCQvfGCAC7JxP8NrJWNjAPrDVC2BqxbLrRe2DRY%3D&amp;reserved=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gcc01.safelinks.protection.outlook.com/?url=https%3A%2F%2Fwww.govinfo.gov%2Fcontent%2Fpkg%2FSTATUTE-107%2Fpdf%2FSTATUTE-107-Pg285.pdf&amp;data=02%7C01%7CSimpsonJC%40state.gov%7C02320911efad403f066908d7b5855d53%7C66cf50745afe48d1a691a12b2121f44b%7C0%7C0%7C637177456711614753&amp;sdata=T2YAvAspYRh7LT5qCzmgF4z45%2FH2weziMtbKpa1Kp0g%3D&amp;reserved=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scode.house.gov/view.xhtml?path=/prelim@title22/chapter33&amp;edition=preli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1232</CharactersWithSpaces>
  <SharedDoc>false</SharedDoc>
  <HLinks>
    <vt:vector size="18" baseType="variant">
      <vt:variant>
        <vt:i4>4128860</vt:i4>
      </vt:variant>
      <vt:variant>
        <vt:i4>6</vt:i4>
      </vt:variant>
      <vt:variant>
        <vt:i4>0</vt:i4>
      </vt:variant>
      <vt:variant>
        <vt:i4>5</vt:i4>
      </vt:variant>
      <vt:variant>
        <vt:lpwstr>http://uscode.house.gov/view.xhtml?path=/prelim@title22/chapter33&amp;edition=prelim</vt:lpwstr>
      </vt:variant>
      <vt:variant>
        <vt:lpwstr/>
      </vt:variant>
      <vt:variant>
        <vt:i4>6750243</vt:i4>
      </vt:variant>
      <vt:variant>
        <vt:i4>3</vt:i4>
      </vt:variant>
      <vt:variant>
        <vt:i4>0</vt:i4>
      </vt:variant>
      <vt:variant>
        <vt:i4>5</vt:i4>
      </vt:variant>
      <vt:variant>
        <vt:lpwstr>https://gcc01.safelinks.protection.outlook.com/?url=https%3A%2F%2Fwww.govinfo.gov%2Fcontent%2Fpkg%2FSTATUTE-124%2Fpdf%2FSTATUTE-124-Pg3866.pdf&amp;data=02%7C01%7CSimpsonJC%40state.gov%7C02320911efad403f066908d7b5855d53%7C66cf50745afe48d1a691a12b2121f44b%7C0%7C0%7C637177456711614753&amp;sdata=eTMtpCQvfGCAC7JxP8NrJWNjAPrDVC2BqxbLrRe2DRY%3D&amp;reserved=0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gcc01.safelinks.protection.outlook.com/?url=https%3A%2F%2Fwww.govinfo.gov%2Fcontent%2Fpkg%2FSTATUTE-107%2Fpdf%2FSTATUTE-107-Pg285.pdf&amp;data=02%7C01%7CSimpsonJC%40state.gov%7C02320911efad403f066908d7b5855d53%7C66cf50745afe48d1a691a12b2121f44b%7C0%7C0%7C637177456711614753&amp;sdata=T2YAvAspYRh7LT5qCzmgF4z45%2FH2weziMtbKpa1Kp0g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Watkins, Pamela K</cp:lastModifiedBy>
  <cp:revision>2</cp:revision>
  <cp:lastPrinted>2007-11-20T01:49:00Z</cp:lastPrinted>
  <dcterms:created xsi:type="dcterms:W3CDTF">2020-03-10T17:20:00Z</dcterms:created>
  <dcterms:modified xsi:type="dcterms:W3CDTF">2020-03-10T17:20:00Z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BotkinEA@state.gov</vt:lpwstr>
  </property>
  <property fmtid="{D5CDD505-2E9C-101B-9397-08002B2CF9AE}" pid="5" name="MSIP_Label_1665d9ee-429a-4d5f-97cc-cfb56e044a6e_SetDate">
    <vt:lpwstr>2019-10-16T16:00:17.9737968Z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8ff038f6-7dd2-48d3-bda2-e341d9ab6a34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