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614E" w:rsidP="00B0614E" w:rsidRDefault="00B0614E">
      <w:pPr>
        <w:tabs>
          <w:tab w:val="left" w:pos="-1440"/>
        </w:tabs>
        <w:spacing w:after="0" w:line="240" w:lineRule="auto"/>
        <w:ind w:left="720" w:hanging="720"/>
        <w:rPr>
          <w:rFonts w:ascii="Times New Roman" w:hAnsi="Times New Roman"/>
          <w:b/>
          <w:sz w:val="24"/>
          <w:szCs w:val="24"/>
          <w:u w:val="single"/>
        </w:rPr>
      </w:pPr>
      <w:bookmarkStart w:name="_GoBack" w:id="0"/>
      <w:bookmarkEnd w:id="0"/>
      <w:r w:rsidRPr="001064C6">
        <w:rPr>
          <w:rFonts w:ascii="Times New Roman" w:hAnsi="Times New Roman"/>
          <w:b/>
          <w:sz w:val="24"/>
          <w:szCs w:val="24"/>
          <w:u w:val="single"/>
        </w:rPr>
        <w:t>Part B. Collections of Information Employing Statistical Methods</w:t>
      </w:r>
    </w:p>
    <w:p w:rsidRPr="001064C6" w:rsidR="00B0614E" w:rsidP="00B0614E" w:rsidRDefault="00B0614E">
      <w:pPr>
        <w:tabs>
          <w:tab w:val="left" w:pos="-1440"/>
        </w:tabs>
        <w:spacing w:after="0" w:line="240" w:lineRule="auto"/>
        <w:ind w:left="720" w:hanging="720"/>
        <w:rPr>
          <w:rFonts w:ascii="Times New Roman" w:hAnsi="Times New Roman"/>
          <w:b/>
          <w:sz w:val="24"/>
          <w:szCs w:val="24"/>
          <w:u w:val="single"/>
        </w:rPr>
      </w:pPr>
    </w:p>
    <w:p w:rsidR="00B0614E" w:rsidP="00B0614E" w:rsidRDefault="00B0614E">
      <w:pPr>
        <w:pStyle w:val="ListParagraph"/>
        <w:spacing w:after="0" w:line="240" w:lineRule="auto"/>
        <w:ind w:left="0"/>
        <w:rPr>
          <w:rFonts w:ascii="Times New Roman" w:hAnsi="Times New Roman"/>
          <w:sz w:val="24"/>
          <w:szCs w:val="24"/>
        </w:rPr>
      </w:pPr>
      <w:r w:rsidRPr="001064C6">
        <w:rPr>
          <w:rFonts w:ascii="Times New Roman" w:hAnsi="Times New Roman"/>
          <w:sz w:val="24"/>
          <w:szCs w:val="24"/>
        </w:rPr>
        <w:t xml:space="preserve">The purpose of the alumni survey is to document student perceptions about education received at USMMA and will not be used for any type of forecasting or projecting.  The survey results will be tabulated and documented as indirect evidence for accreditation purposes.  </w:t>
      </w:r>
    </w:p>
    <w:p w:rsidR="00B0614E" w:rsidP="00B0614E" w:rsidRDefault="00B0614E">
      <w:pPr>
        <w:pStyle w:val="ListParagraph"/>
        <w:spacing w:after="0" w:line="240" w:lineRule="auto"/>
        <w:ind w:left="0"/>
        <w:rPr>
          <w:rFonts w:ascii="Times New Roman" w:hAnsi="Times New Roman"/>
          <w:sz w:val="24"/>
          <w:szCs w:val="24"/>
        </w:rPr>
      </w:pPr>
    </w:p>
    <w:p w:rsidR="00B0614E" w:rsidP="00B0614E" w:rsidRDefault="00B0614E">
      <w:pPr>
        <w:numPr>
          <w:ilvl w:val="0"/>
          <w:numId w:val="1"/>
        </w:numPr>
        <w:tabs>
          <w:tab w:val="left" w:pos="-1440"/>
        </w:tabs>
        <w:spacing w:after="0" w:line="240" w:lineRule="auto"/>
        <w:ind w:hanging="720"/>
        <w:rPr>
          <w:rFonts w:ascii="Times New Roman" w:hAnsi="Times New Roman"/>
          <w:b/>
          <w:sz w:val="24"/>
          <w:szCs w:val="24"/>
        </w:rPr>
      </w:pPr>
      <w:r w:rsidRPr="00907E71">
        <w:rPr>
          <w:rFonts w:ascii="Times New Roman" w:hAnsi="Times New Roman"/>
          <w:b/>
          <w:sz w:val="24"/>
          <w:szCs w:val="24"/>
        </w:rPr>
        <w:t>Describe potential respondent universe and any sampling selection method to be used.</w:t>
      </w:r>
    </w:p>
    <w:p w:rsidRPr="00907E71" w:rsidR="00B0614E" w:rsidP="00B0614E" w:rsidRDefault="00B0614E">
      <w:pPr>
        <w:tabs>
          <w:tab w:val="left" w:pos="-1440"/>
        </w:tabs>
        <w:spacing w:after="0" w:line="240" w:lineRule="auto"/>
        <w:ind w:left="720"/>
        <w:rPr>
          <w:rFonts w:ascii="Times New Roman" w:hAnsi="Times New Roman"/>
          <w:b/>
          <w:sz w:val="24"/>
          <w:szCs w:val="24"/>
        </w:rPr>
      </w:pPr>
    </w:p>
    <w:p w:rsidR="00B0614E" w:rsidP="00B0614E" w:rsidRDefault="00B0614E">
      <w:pPr>
        <w:pStyle w:val="ListParagraph"/>
        <w:spacing w:after="0" w:line="240" w:lineRule="auto"/>
        <w:rPr>
          <w:rFonts w:ascii="Times New Roman" w:hAnsi="Times New Roman"/>
          <w:sz w:val="24"/>
          <w:szCs w:val="24"/>
        </w:rPr>
      </w:pPr>
      <w:r w:rsidRPr="001064C6">
        <w:rPr>
          <w:rFonts w:ascii="Times New Roman" w:hAnsi="Times New Roman"/>
          <w:sz w:val="24"/>
          <w:szCs w:val="24"/>
        </w:rPr>
        <w:t>USMMA graduates approximately 200 students each year.  The goal of USMMA alumni surveys is to seek perceptions from all those who graduated within the last ten years.  Those entering the 10-year window will receive three surveys during that period</w:t>
      </w:r>
      <w:r>
        <w:rPr>
          <w:rFonts w:ascii="Times New Roman" w:hAnsi="Times New Roman"/>
          <w:sz w:val="24"/>
          <w:szCs w:val="24"/>
        </w:rPr>
        <w:t xml:space="preserve"> (immediately upon graduation, and at a five and ten year mark). </w:t>
      </w:r>
      <w:r w:rsidRPr="001064C6">
        <w:rPr>
          <w:rFonts w:ascii="Times New Roman" w:hAnsi="Times New Roman"/>
          <w:sz w:val="24"/>
          <w:szCs w:val="24"/>
        </w:rPr>
        <w:t xml:space="preserve">Overall, approximately </w:t>
      </w:r>
      <w:r w:rsidR="004524EF">
        <w:rPr>
          <w:rFonts w:ascii="Times New Roman" w:hAnsi="Times New Roman"/>
          <w:sz w:val="24"/>
          <w:szCs w:val="24"/>
        </w:rPr>
        <w:t>6</w:t>
      </w:r>
      <w:r w:rsidRPr="001064C6">
        <w:rPr>
          <w:rFonts w:ascii="Times New Roman" w:hAnsi="Times New Roman"/>
          <w:sz w:val="24"/>
          <w:szCs w:val="24"/>
        </w:rPr>
        <w:t xml:space="preserve">00 </w:t>
      </w:r>
      <w:r>
        <w:rPr>
          <w:rFonts w:ascii="Times New Roman" w:hAnsi="Times New Roman"/>
          <w:sz w:val="24"/>
          <w:szCs w:val="24"/>
        </w:rPr>
        <w:t>surveys will be sent via e-mail link</w:t>
      </w:r>
      <w:r w:rsidRPr="001064C6">
        <w:rPr>
          <w:rFonts w:ascii="Times New Roman" w:hAnsi="Times New Roman"/>
          <w:sz w:val="24"/>
          <w:szCs w:val="24"/>
        </w:rPr>
        <w:t xml:space="preserve"> and no </w:t>
      </w:r>
      <w:r>
        <w:rPr>
          <w:rFonts w:ascii="Times New Roman" w:hAnsi="Times New Roman"/>
          <w:sz w:val="24"/>
          <w:szCs w:val="24"/>
        </w:rPr>
        <w:t xml:space="preserve">special </w:t>
      </w:r>
      <w:r w:rsidRPr="001064C6">
        <w:rPr>
          <w:rFonts w:ascii="Times New Roman" w:hAnsi="Times New Roman"/>
          <w:sz w:val="24"/>
          <w:szCs w:val="24"/>
        </w:rPr>
        <w:t>sampling techniques will be used.</w:t>
      </w:r>
    </w:p>
    <w:p w:rsidRPr="001064C6" w:rsidR="00B0614E" w:rsidP="00B0614E" w:rsidRDefault="00B0614E">
      <w:pPr>
        <w:pStyle w:val="ListParagraph"/>
        <w:spacing w:after="0" w:line="240" w:lineRule="auto"/>
        <w:rPr>
          <w:rFonts w:ascii="Times New Roman" w:hAnsi="Times New Roman"/>
          <w:sz w:val="24"/>
          <w:szCs w:val="24"/>
        </w:rPr>
      </w:pPr>
    </w:p>
    <w:p w:rsidR="00B0614E" w:rsidP="00B0614E" w:rsidRDefault="00B0614E">
      <w:pPr>
        <w:numPr>
          <w:ilvl w:val="0"/>
          <w:numId w:val="1"/>
        </w:numPr>
        <w:tabs>
          <w:tab w:val="left" w:pos="-1440"/>
        </w:tabs>
        <w:spacing w:after="0" w:line="240" w:lineRule="auto"/>
        <w:rPr>
          <w:rFonts w:ascii="Times New Roman" w:hAnsi="Times New Roman"/>
          <w:b/>
          <w:sz w:val="24"/>
          <w:szCs w:val="24"/>
        </w:rPr>
      </w:pPr>
      <w:r w:rsidRPr="00375AD9">
        <w:rPr>
          <w:rFonts w:ascii="Times New Roman" w:hAnsi="Times New Roman"/>
          <w:b/>
          <w:sz w:val="24"/>
          <w:szCs w:val="24"/>
        </w:rPr>
        <w:t>Describe procedures for collecting information, including statistical methodology for stratification and sample selection, estimation procedures, degree of accuracy needed, and less than annual periodic data cycles.</w:t>
      </w:r>
    </w:p>
    <w:p w:rsidR="00B0614E" w:rsidP="00B0614E" w:rsidRDefault="00B0614E">
      <w:pPr>
        <w:tabs>
          <w:tab w:val="left" w:pos="-1440"/>
        </w:tabs>
        <w:spacing w:after="0" w:line="240" w:lineRule="auto"/>
        <w:ind w:left="720"/>
        <w:rPr>
          <w:rFonts w:ascii="Times New Roman" w:hAnsi="Times New Roman"/>
          <w:b/>
          <w:sz w:val="24"/>
          <w:szCs w:val="24"/>
        </w:rPr>
      </w:pPr>
    </w:p>
    <w:p w:rsidRPr="00FD2E71" w:rsidR="00B0614E" w:rsidP="00B0614E" w:rsidRDefault="00B0614E">
      <w:pPr>
        <w:pStyle w:val="ListParagraph"/>
        <w:spacing w:after="0" w:line="240" w:lineRule="auto"/>
        <w:rPr>
          <w:rFonts w:ascii="Times New Roman" w:hAnsi="Times New Roman"/>
          <w:sz w:val="24"/>
          <w:szCs w:val="24"/>
        </w:rPr>
      </w:pPr>
      <w:r w:rsidRPr="00FD2E71">
        <w:rPr>
          <w:rFonts w:ascii="Times New Roman" w:hAnsi="Times New Roman"/>
          <w:sz w:val="24"/>
          <w:szCs w:val="24"/>
        </w:rPr>
        <w:t>Survey all alumni t</w:t>
      </w:r>
      <w:r w:rsidR="00FD2E71">
        <w:rPr>
          <w:rFonts w:ascii="Times New Roman" w:hAnsi="Times New Roman"/>
          <w:sz w:val="24"/>
          <w:szCs w:val="24"/>
        </w:rPr>
        <w:t>hree times</w:t>
      </w:r>
      <w:r w:rsidRPr="00FD2E71">
        <w:rPr>
          <w:rFonts w:ascii="Times New Roman" w:hAnsi="Times New Roman"/>
          <w:sz w:val="24"/>
          <w:szCs w:val="24"/>
        </w:rPr>
        <w:t xml:space="preserve"> during a </w:t>
      </w:r>
      <w:r w:rsidRPr="00FD2E71" w:rsidR="00FD2E71">
        <w:rPr>
          <w:rFonts w:ascii="Times New Roman" w:hAnsi="Times New Roman"/>
          <w:sz w:val="24"/>
          <w:szCs w:val="24"/>
        </w:rPr>
        <w:t>10-year</w:t>
      </w:r>
      <w:r w:rsidRPr="00FD2E71">
        <w:rPr>
          <w:rFonts w:ascii="Times New Roman" w:hAnsi="Times New Roman"/>
          <w:sz w:val="24"/>
          <w:szCs w:val="24"/>
        </w:rPr>
        <w:t xml:space="preserve"> window immediately upon graduation.  The interval between receiving surveys is four years or longer.  No statistical methodology is used for stratification or sampling.  Expect 25% response rate.</w:t>
      </w:r>
    </w:p>
    <w:p w:rsidRPr="001064C6" w:rsidR="00B0614E" w:rsidP="00B0614E" w:rsidRDefault="00B0614E">
      <w:pPr>
        <w:pStyle w:val="ListParagraph"/>
        <w:spacing w:after="0" w:line="240" w:lineRule="auto"/>
        <w:rPr>
          <w:rFonts w:ascii="Times New Roman" w:hAnsi="Times New Roman"/>
          <w:sz w:val="24"/>
          <w:szCs w:val="24"/>
        </w:rPr>
      </w:pPr>
    </w:p>
    <w:p w:rsidR="00B0614E" w:rsidP="00B0614E" w:rsidRDefault="00B0614E">
      <w:pPr>
        <w:pStyle w:val="BodyText2"/>
        <w:numPr>
          <w:ilvl w:val="0"/>
          <w:numId w:val="1"/>
        </w:numPr>
        <w:spacing w:after="0" w:line="240" w:lineRule="auto"/>
        <w:rPr>
          <w:rFonts w:ascii="Times New Roman" w:hAnsi="Times New Roman"/>
          <w:b/>
          <w:sz w:val="24"/>
          <w:szCs w:val="24"/>
        </w:rPr>
      </w:pPr>
      <w:r w:rsidRPr="00907E71">
        <w:rPr>
          <w:rFonts w:ascii="Times New Roman" w:hAnsi="Times New Roman"/>
          <w:b/>
          <w:sz w:val="24"/>
          <w:szCs w:val="24"/>
        </w:rPr>
        <w:t>Describe methods to maximize response rate.</w:t>
      </w:r>
    </w:p>
    <w:p w:rsidR="00B0614E" w:rsidP="00B0614E" w:rsidRDefault="00B0614E">
      <w:pPr>
        <w:pStyle w:val="BodyText2"/>
        <w:spacing w:after="0" w:line="240" w:lineRule="auto"/>
        <w:ind w:left="720"/>
        <w:rPr>
          <w:rFonts w:ascii="Times New Roman" w:hAnsi="Times New Roman"/>
          <w:b/>
          <w:sz w:val="24"/>
          <w:szCs w:val="24"/>
        </w:rPr>
      </w:pPr>
    </w:p>
    <w:p w:rsidR="00B0614E" w:rsidP="00B0614E" w:rsidRDefault="00B0614E">
      <w:pPr>
        <w:pStyle w:val="ListParagraph"/>
        <w:spacing w:after="0" w:line="240" w:lineRule="auto"/>
        <w:rPr>
          <w:rFonts w:ascii="Times New Roman" w:hAnsi="Times New Roman"/>
          <w:sz w:val="24"/>
          <w:szCs w:val="24"/>
        </w:rPr>
      </w:pPr>
      <w:r w:rsidRPr="001064C6">
        <w:rPr>
          <w:rFonts w:ascii="Times New Roman" w:hAnsi="Times New Roman"/>
          <w:sz w:val="24"/>
          <w:szCs w:val="24"/>
        </w:rPr>
        <w:t>USMMA will seek assistance from the USMMA Alumni Foundation to encourage participation and maximize the response rate.</w:t>
      </w:r>
    </w:p>
    <w:p w:rsidRPr="001064C6" w:rsidR="00B0614E" w:rsidP="00B0614E" w:rsidRDefault="00B0614E">
      <w:pPr>
        <w:pStyle w:val="ListParagraph"/>
        <w:spacing w:after="0" w:line="240" w:lineRule="auto"/>
        <w:rPr>
          <w:rFonts w:ascii="Times New Roman" w:hAnsi="Times New Roman"/>
          <w:sz w:val="24"/>
          <w:szCs w:val="24"/>
        </w:rPr>
      </w:pPr>
    </w:p>
    <w:p w:rsidR="00B0614E" w:rsidP="00B0614E" w:rsidRDefault="00B0614E">
      <w:pPr>
        <w:pStyle w:val="BodyText2"/>
        <w:numPr>
          <w:ilvl w:val="0"/>
          <w:numId w:val="1"/>
        </w:numPr>
        <w:spacing w:after="0" w:line="240" w:lineRule="auto"/>
        <w:rPr>
          <w:rFonts w:ascii="Times New Roman" w:hAnsi="Times New Roman"/>
          <w:b/>
          <w:sz w:val="24"/>
          <w:szCs w:val="24"/>
        </w:rPr>
      </w:pPr>
      <w:r w:rsidRPr="00A26E3B">
        <w:rPr>
          <w:rFonts w:ascii="Times New Roman" w:hAnsi="Times New Roman"/>
          <w:b/>
          <w:sz w:val="24"/>
          <w:szCs w:val="24"/>
        </w:rPr>
        <w:t>Describe tests of procedures or methods.</w:t>
      </w:r>
    </w:p>
    <w:p w:rsidR="00B0614E" w:rsidP="00B0614E" w:rsidRDefault="00B0614E">
      <w:pPr>
        <w:pStyle w:val="BodyText2"/>
        <w:spacing w:after="0" w:line="240" w:lineRule="auto"/>
        <w:ind w:left="720"/>
        <w:rPr>
          <w:rFonts w:ascii="Times New Roman" w:hAnsi="Times New Roman"/>
          <w:b/>
          <w:sz w:val="24"/>
          <w:szCs w:val="24"/>
        </w:rPr>
      </w:pPr>
    </w:p>
    <w:p w:rsidR="00B0614E" w:rsidP="00B0614E" w:rsidRDefault="00B0614E">
      <w:pPr>
        <w:pStyle w:val="ListParagraph"/>
        <w:spacing w:after="0" w:line="240" w:lineRule="auto"/>
        <w:rPr>
          <w:rFonts w:ascii="Times New Roman" w:hAnsi="Times New Roman"/>
          <w:sz w:val="24"/>
          <w:szCs w:val="24"/>
        </w:rPr>
      </w:pPr>
      <w:r w:rsidRPr="001064C6">
        <w:rPr>
          <w:rFonts w:ascii="Times New Roman" w:hAnsi="Times New Roman"/>
          <w:sz w:val="24"/>
          <w:szCs w:val="24"/>
        </w:rPr>
        <w:t>All universities conduct alumni surveys routinely; they are required for maintaining institutional accreditation.  No special tests are required.</w:t>
      </w:r>
    </w:p>
    <w:p w:rsidRPr="001064C6" w:rsidR="00B0614E" w:rsidP="00B0614E" w:rsidRDefault="00B0614E">
      <w:pPr>
        <w:pStyle w:val="ListParagraph"/>
        <w:spacing w:after="0" w:line="240" w:lineRule="auto"/>
        <w:rPr>
          <w:rFonts w:ascii="Times New Roman" w:hAnsi="Times New Roman"/>
          <w:sz w:val="24"/>
          <w:szCs w:val="24"/>
        </w:rPr>
      </w:pPr>
    </w:p>
    <w:p w:rsidR="00B0614E" w:rsidP="00B0614E" w:rsidRDefault="00B0614E">
      <w:pPr>
        <w:pStyle w:val="ListParagraph"/>
        <w:numPr>
          <w:ilvl w:val="0"/>
          <w:numId w:val="1"/>
        </w:numPr>
        <w:rPr>
          <w:rFonts w:ascii="Times New Roman" w:hAnsi="Times New Roman"/>
          <w:b/>
          <w:sz w:val="24"/>
          <w:szCs w:val="24"/>
        </w:rPr>
      </w:pPr>
      <w:r w:rsidRPr="00033D4E">
        <w:rPr>
          <w:rFonts w:ascii="Times New Roman" w:hAnsi="Times New Roman"/>
          <w:b/>
          <w:sz w:val="24"/>
          <w:szCs w:val="24"/>
        </w:rPr>
        <w:t>Provide name and telephone number of individuals who were consulted on statistical aspects of the information collection and who will actually collect and/or analyze the information.</w:t>
      </w:r>
    </w:p>
    <w:p w:rsidRPr="00FD2E71" w:rsidR="00B0614E" w:rsidP="00B0614E" w:rsidRDefault="00B0614E">
      <w:pPr>
        <w:pStyle w:val="ListParagraph"/>
        <w:ind w:left="360"/>
        <w:rPr>
          <w:rFonts w:ascii="Times New Roman" w:hAnsi="Times New Roman"/>
          <w:b/>
          <w:sz w:val="24"/>
          <w:szCs w:val="24"/>
        </w:rPr>
      </w:pPr>
    </w:p>
    <w:p w:rsidRPr="00FD2E71" w:rsidR="00B0614E" w:rsidP="00B0614E" w:rsidRDefault="00B0614E">
      <w:pPr>
        <w:pStyle w:val="ListParagraph"/>
        <w:spacing w:after="0" w:line="240" w:lineRule="auto"/>
        <w:rPr>
          <w:rFonts w:ascii="Times New Roman" w:hAnsi="Times New Roman"/>
          <w:sz w:val="24"/>
          <w:szCs w:val="24"/>
        </w:rPr>
      </w:pPr>
      <w:r w:rsidRPr="00FD2E71">
        <w:rPr>
          <w:rFonts w:ascii="Times New Roman" w:hAnsi="Times New Roman"/>
          <w:sz w:val="24"/>
          <w:szCs w:val="24"/>
        </w:rPr>
        <w:t xml:space="preserve">The surveys were prepared by the Academy’s two degree granting departments, viz., Marine Transportation and </w:t>
      </w:r>
      <w:r w:rsidRPr="00FD2E71" w:rsidR="00FD2E71">
        <w:rPr>
          <w:rFonts w:ascii="Times New Roman" w:hAnsi="Times New Roman"/>
          <w:sz w:val="24"/>
          <w:szCs w:val="24"/>
        </w:rPr>
        <w:t xml:space="preserve">Marine </w:t>
      </w:r>
      <w:r w:rsidRPr="00FD2E71">
        <w:rPr>
          <w:rFonts w:ascii="Times New Roman" w:hAnsi="Times New Roman"/>
          <w:sz w:val="24"/>
          <w:szCs w:val="24"/>
        </w:rPr>
        <w:t>Engineering under the supervision of the Academic Dean.  Once the responses are received, faculty members from the two degree granting departments will compile the data under the supervision of the Academic Dean.</w:t>
      </w:r>
    </w:p>
    <w:p w:rsidRPr="00FD2E71" w:rsidR="00B0614E" w:rsidP="00B0614E" w:rsidRDefault="00B0614E">
      <w:pPr>
        <w:pStyle w:val="ListParagraph"/>
        <w:spacing w:after="0" w:line="240" w:lineRule="auto"/>
        <w:rPr>
          <w:rFonts w:ascii="Times New Roman" w:hAnsi="Times New Roman"/>
          <w:sz w:val="24"/>
          <w:szCs w:val="24"/>
        </w:rPr>
      </w:pPr>
    </w:p>
    <w:p w:rsidRPr="00FD2E71" w:rsidR="00B0614E" w:rsidP="00B0614E" w:rsidRDefault="00FD2E71">
      <w:pPr>
        <w:pStyle w:val="ListParagraph"/>
        <w:spacing w:after="0" w:line="240" w:lineRule="auto"/>
        <w:rPr>
          <w:rFonts w:ascii="Times New Roman" w:hAnsi="Times New Roman"/>
          <w:sz w:val="24"/>
          <w:szCs w:val="24"/>
        </w:rPr>
      </w:pPr>
      <w:r w:rsidRPr="00FD2E71">
        <w:rPr>
          <w:rFonts w:ascii="Times New Roman" w:hAnsi="Times New Roman"/>
          <w:sz w:val="24"/>
          <w:szCs w:val="24"/>
        </w:rPr>
        <w:t>A</w:t>
      </w:r>
      <w:r w:rsidRPr="00FD2E71" w:rsidR="00B0614E">
        <w:rPr>
          <w:rFonts w:ascii="Times New Roman" w:hAnsi="Times New Roman"/>
          <w:sz w:val="24"/>
          <w:szCs w:val="24"/>
        </w:rPr>
        <w:t xml:space="preserve">cademic Dean: Dr. </w:t>
      </w:r>
      <w:r w:rsidRPr="00FD2E71">
        <w:rPr>
          <w:rFonts w:ascii="Times New Roman" w:hAnsi="Times New Roman"/>
          <w:sz w:val="24"/>
          <w:szCs w:val="24"/>
        </w:rPr>
        <w:t>John R. Ballard</w:t>
      </w:r>
    </w:p>
    <w:p w:rsidR="00B0614E" w:rsidP="00B0614E" w:rsidRDefault="00B0614E">
      <w:pPr>
        <w:pStyle w:val="ListParagraph"/>
        <w:spacing w:after="0" w:line="240" w:lineRule="auto"/>
        <w:rPr>
          <w:rFonts w:ascii="Times New Roman" w:hAnsi="Times New Roman"/>
          <w:sz w:val="24"/>
          <w:szCs w:val="24"/>
        </w:rPr>
      </w:pPr>
      <w:r w:rsidRPr="00FD2E71">
        <w:rPr>
          <w:rFonts w:ascii="Times New Roman" w:hAnsi="Times New Roman"/>
          <w:sz w:val="24"/>
          <w:szCs w:val="24"/>
        </w:rPr>
        <w:t>Phone No.: (516)</w:t>
      </w:r>
      <w:r w:rsidRPr="00FD2E71" w:rsidR="00043A07">
        <w:rPr>
          <w:rFonts w:ascii="Times New Roman" w:hAnsi="Times New Roman"/>
          <w:sz w:val="24"/>
          <w:szCs w:val="24"/>
        </w:rPr>
        <w:t xml:space="preserve"> 726-</w:t>
      </w:r>
      <w:r w:rsidRPr="00FD2E71" w:rsidR="00FD2E71">
        <w:rPr>
          <w:rFonts w:ascii="Times New Roman" w:hAnsi="Times New Roman"/>
          <w:sz w:val="24"/>
          <w:szCs w:val="24"/>
        </w:rPr>
        <w:t>5833</w:t>
      </w:r>
      <w:r w:rsidRPr="00FD2E71">
        <w:rPr>
          <w:rFonts w:ascii="Times New Roman" w:hAnsi="Times New Roman"/>
          <w:sz w:val="24"/>
          <w:szCs w:val="24"/>
        </w:rPr>
        <w:t xml:space="preserve">   email: </w:t>
      </w:r>
      <w:hyperlink w:history="1" r:id="rId5">
        <w:r w:rsidRPr="00C933CE" w:rsidR="00FD2E71">
          <w:rPr>
            <w:rStyle w:val="Hyperlink"/>
            <w:rFonts w:ascii="Times New Roman" w:hAnsi="Times New Roman"/>
            <w:sz w:val="24"/>
            <w:szCs w:val="24"/>
          </w:rPr>
          <w:t>Ballardj@usmma.edu</w:t>
        </w:r>
      </w:hyperlink>
    </w:p>
    <w:p w:rsidRPr="00FD2E71" w:rsidR="00B0614E" w:rsidP="00B0614E" w:rsidRDefault="00B0614E">
      <w:pPr>
        <w:pStyle w:val="ListParagraph"/>
        <w:spacing w:after="0" w:line="240" w:lineRule="auto"/>
        <w:rPr>
          <w:rFonts w:ascii="Times New Roman" w:hAnsi="Times New Roman"/>
          <w:sz w:val="24"/>
          <w:szCs w:val="24"/>
        </w:rPr>
      </w:pPr>
    </w:p>
    <w:p w:rsidRPr="00FD2E71" w:rsidR="00B0614E" w:rsidP="00B0614E" w:rsidRDefault="00B0614E">
      <w:pPr>
        <w:pStyle w:val="ListParagraph"/>
        <w:spacing w:after="0" w:line="240" w:lineRule="auto"/>
        <w:ind w:left="0"/>
        <w:rPr>
          <w:rFonts w:ascii="Times New Roman" w:hAnsi="Times New Roman"/>
          <w:sz w:val="24"/>
          <w:szCs w:val="24"/>
        </w:rPr>
      </w:pPr>
      <w:r w:rsidRPr="00FD2E71">
        <w:rPr>
          <w:rFonts w:ascii="Times New Roman" w:hAnsi="Times New Roman"/>
          <w:sz w:val="24"/>
          <w:szCs w:val="24"/>
        </w:rPr>
        <w:tab/>
      </w:r>
      <w:r w:rsidRPr="00FD2E71" w:rsidR="00043A07">
        <w:rPr>
          <w:rFonts w:ascii="Times New Roman" w:hAnsi="Times New Roman"/>
          <w:sz w:val="24"/>
          <w:szCs w:val="24"/>
        </w:rPr>
        <w:t>Associate Professor (</w:t>
      </w:r>
      <w:r w:rsidRPr="00FD2E71">
        <w:rPr>
          <w:rFonts w:ascii="Times New Roman" w:hAnsi="Times New Roman"/>
          <w:sz w:val="24"/>
          <w:szCs w:val="24"/>
        </w:rPr>
        <w:t>Assessment</w:t>
      </w:r>
      <w:r w:rsidRPr="00FD2E71" w:rsidR="00043A07">
        <w:rPr>
          <w:rFonts w:ascii="Times New Roman" w:hAnsi="Times New Roman"/>
          <w:sz w:val="24"/>
          <w:szCs w:val="24"/>
        </w:rPr>
        <w:t xml:space="preserve"> Committee)</w:t>
      </w:r>
      <w:r w:rsidRPr="00FD2E71">
        <w:rPr>
          <w:rFonts w:ascii="Times New Roman" w:hAnsi="Times New Roman"/>
          <w:sz w:val="24"/>
          <w:szCs w:val="24"/>
        </w:rPr>
        <w:t xml:space="preserve">: Dr. </w:t>
      </w:r>
      <w:r w:rsidRPr="00FD2E71" w:rsidR="004524EF">
        <w:rPr>
          <w:rFonts w:ascii="Times New Roman" w:hAnsi="Times New Roman"/>
          <w:sz w:val="24"/>
          <w:szCs w:val="24"/>
        </w:rPr>
        <w:t>Alex Retakh</w:t>
      </w:r>
    </w:p>
    <w:p w:rsidRPr="00FD2E71" w:rsidR="00CA55B9" w:rsidP="00B0614E" w:rsidRDefault="00B0614E">
      <w:pPr>
        <w:pStyle w:val="ListParagraph"/>
        <w:spacing w:after="0" w:line="240" w:lineRule="auto"/>
        <w:ind w:left="360"/>
      </w:pPr>
      <w:r w:rsidRPr="00FD2E71">
        <w:rPr>
          <w:rFonts w:ascii="Times New Roman" w:hAnsi="Times New Roman"/>
          <w:sz w:val="24"/>
          <w:szCs w:val="24"/>
        </w:rPr>
        <w:tab/>
        <w:t>Phone No.: (516) 773-5</w:t>
      </w:r>
      <w:r w:rsidRPr="00FD2E71" w:rsidR="004524EF">
        <w:rPr>
          <w:rFonts w:ascii="Times New Roman" w:hAnsi="Times New Roman"/>
          <w:sz w:val="24"/>
          <w:szCs w:val="24"/>
        </w:rPr>
        <w:t>781</w:t>
      </w:r>
      <w:r w:rsidRPr="00FD2E71">
        <w:rPr>
          <w:rFonts w:ascii="Times New Roman" w:hAnsi="Times New Roman"/>
          <w:sz w:val="24"/>
          <w:szCs w:val="24"/>
        </w:rPr>
        <w:t xml:space="preserve">    email:  </w:t>
      </w:r>
      <w:hyperlink w:history="1" r:id="rId6">
        <w:r w:rsidRPr="00FD2E71" w:rsidR="004524EF">
          <w:rPr>
            <w:rStyle w:val="Hyperlink"/>
            <w:rFonts w:ascii="Times New Roman" w:hAnsi="Times New Roman"/>
            <w:color w:val="auto"/>
            <w:sz w:val="24"/>
            <w:szCs w:val="24"/>
          </w:rPr>
          <w:t>retakha@usmma.edu</w:t>
        </w:r>
      </w:hyperlink>
      <w:r w:rsidRPr="00FD2E71">
        <w:rPr>
          <w:rFonts w:ascii="Times New Roman" w:hAnsi="Times New Roman"/>
          <w:sz w:val="24"/>
          <w:szCs w:val="24"/>
        </w:rPr>
        <w:t xml:space="preserve"> </w:t>
      </w:r>
    </w:p>
    <w:sectPr w:rsidRPr="00FD2E71" w:rsidR="00CA55B9" w:rsidSect="00B0614E">
      <w:pgSz w:w="12240" w:h="15840"/>
      <w:pgMar w:top="1440" w:right="1440"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121630"/>
    <w:multiLevelType w:val="hybridMultilevel"/>
    <w:tmpl w:val="04021B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14E"/>
    <w:rsid w:val="00043A07"/>
    <w:rsid w:val="000F570C"/>
    <w:rsid w:val="0029659E"/>
    <w:rsid w:val="004524EF"/>
    <w:rsid w:val="005F5189"/>
    <w:rsid w:val="007524CD"/>
    <w:rsid w:val="008E3677"/>
    <w:rsid w:val="00B0614E"/>
    <w:rsid w:val="00B435F2"/>
    <w:rsid w:val="00CA55B9"/>
    <w:rsid w:val="00EF6768"/>
    <w:rsid w:val="00F75774"/>
    <w:rsid w:val="00FD2E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D5A6E8-BF30-478E-B737-3F875B409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614E"/>
    <w:pPr>
      <w:spacing w:after="200" w:line="276" w:lineRule="auto"/>
    </w:pPr>
    <w:rPr>
      <w:rFonts w:ascii="Calibri" w:eastAsia="Calibri" w:hAnsi="Calibri"/>
      <w:sz w:val="22"/>
      <w:szCs w:val="22"/>
    </w:rPr>
  </w:style>
  <w:style w:type="paragraph" w:styleId="Heading1">
    <w:name w:val="heading 1"/>
    <w:basedOn w:val="Normal"/>
    <w:next w:val="Normal"/>
    <w:link w:val="Heading1Char"/>
    <w:qFormat/>
    <w:rsid w:val="008E3677"/>
    <w:pPr>
      <w:keepNext/>
      <w:outlineLvl w:val="0"/>
    </w:pPr>
    <w:rPr>
      <w:b/>
      <w:bCs/>
      <w:sz w:val="16"/>
    </w:rPr>
  </w:style>
  <w:style w:type="paragraph" w:styleId="Heading2">
    <w:name w:val="heading 2"/>
    <w:basedOn w:val="Normal"/>
    <w:next w:val="Normal"/>
    <w:link w:val="Heading2Char"/>
    <w:qFormat/>
    <w:rsid w:val="008E3677"/>
    <w:pPr>
      <w:keepNext/>
      <w:pBdr>
        <w:top w:val="single" w:sz="4" w:space="1" w:color="auto"/>
        <w:left w:val="single" w:sz="4" w:space="4" w:color="auto"/>
        <w:bottom w:val="single" w:sz="4" w:space="1" w:color="auto"/>
        <w:right w:val="single" w:sz="4" w:space="4" w:color="auto"/>
      </w:pBdr>
      <w:outlineLvl w:val="1"/>
    </w:pPr>
    <w:rPr>
      <w:b/>
      <w:bCs/>
      <w:sz w:val="16"/>
    </w:rPr>
  </w:style>
  <w:style w:type="paragraph" w:styleId="Heading3">
    <w:name w:val="heading 3"/>
    <w:basedOn w:val="Normal"/>
    <w:next w:val="Normal"/>
    <w:link w:val="Heading3Char"/>
    <w:qFormat/>
    <w:rsid w:val="008E3677"/>
    <w:pPr>
      <w:keepNext/>
      <w:jc w:val="cente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E3677"/>
    <w:rPr>
      <w:b/>
      <w:bCs/>
      <w:sz w:val="16"/>
      <w:szCs w:val="24"/>
    </w:rPr>
  </w:style>
  <w:style w:type="character" w:customStyle="1" w:styleId="Heading2Char">
    <w:name w:val="Heading 2 Char"/>
    <w:basedOn w:val="DefaultParagraphFont"/>
    <w:link w:val="Heading2"/>
    <w:rsid w:val="008E3677"/>
    <w:rPr>
      <w:b/>
      <w:bCs/>
      <w:sz w:val="16"/>
      <w:szCs w:val="24"/>
    </w:rPr>
  </w:style>
  <w:style w:type="character" w:customStyle="1" w:styleId="Heading3Char">
    <w:name w:val="Heading 3 Char"/>
    <w:basedOn w:val="DefaultParagraphFont"/>
    <w:link w:val="Heading3"/>
    <w:rsid w:val="008E3677"/>
    <w:rPr>
      <w:b/>
      <w:bCs/>
      <w:sz w:val="24"/>
      <w:szCs w:val="24"/>
    </w:rPr>
  </w:style>
  <w:style w:type="paragraph" w:styleId="Title">
    <w:name w:val="Title"/>
    <w:basedOn w:val="Normal"/>
    <w:link w:val="TitleChar"/>
    <w:qFormat/>
    <w:rsid w:val="008E3677"/>
    <w:pPr>
      <w:jc w:val="center"/>
    </w:pPr>
    <w:rPr>
      <w:b/>
      <w:bCs/>
    </w:rPr>
  </w:style>
  <w:style w:type="character" w:customStyle="1" w:styleId="TitleChar">
    <w:name w:val="Title Char"/>
    <w:basedOn w:val="DefaultParagraphFont"/>
    <w:link w:val="Title"/>
    <w:rsid w:val="008E3677"/>
    <w:rPr>
      <w:b/>
      <w:bCs/>
      <w:sz w:val="24"/>
      <w:szCs w:val="24"/>
    </w:rPr>
  </w:style>
  <w:style w:type="paragraph" w:styleId="ListParagraph">
    <w:name w:val="List Paragraph"/>
    <w:basedOn w:val="Normal"/>
    <w:uiPriority w:val="34"/>
    <w:qFormat/>
    <w:rsid w:val="00B0614E"/>
    <w:pPr>
      <w:ind w:left="720"/>
      <w:contextualSpacing/>
    </w:pPr>
  </w:style>
  <w:style w:type="paragraph" w:styleId="BodyText2">
    <w:name w:val="Body Text 2"/>
    <w:basedOn w:val="Normal"/>
    <w:link w:val="BodyText2Char"/>
    <w:rsid w:val="00B0614E"/>
    <w:pPr>
      <w:spacing w:after="120" w:line="480" w:lineRule="auto"/>
    </w:pPr>
  </w:style>
  <w:style w:type="character" w:customStyle="1" w:styleId="BodyText2Char">
    <w:name w:val="Body Text 2 Char"/>
    <w:basedOn w:val="DefaultParagraphFont"/>
    <w:link w:val="BodyText2"/>
    <w:rsid w:val="00B0614E"/>
    <w:rPr>
      <w:rFonts w:ascii="Calibri" w:eastAsia="Calibri" w:hAnsi="Calibri"/>
      <w:sz w:val="22"/>
      <w:szCs w:val="22"/>
    </w:rPr>
  </w:style>
  <w:style w:type="character" w:styleId="Hyperlink">
    <w:name w:val="Hyperlink"/>
    <w:uiPriority w:val="99"/>
    <w:unhideWhenUsed/>
    <w:rsid w:val="00B0614E"/>
    <w:rPr>
      <w:color w:val="0000FF"/>
      <w:u w:val="single"/>
    </w:rPr>
  </w:style>
  <w:style w:type="paragraph" w:styleId="BalloonText">
    <w:name w:val="Balloon Text"/>
    <w:basedOn w:val="Normal"/>
    <w:link w:val="BalloonTextChar"/>
    <w:uiPriority w:val="99"/>
    <w:semiHidden/>
    <w:unhideWhenUsed/>
    <w:rsid w:val="00EF67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6768"/>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takha@usmma.edu" TargetMode="External"/><Relationship Id="rId5" Type="http://schemas.openxmlformats.org/officeDocument/2006/relationships/hyperlink" Target="mailto:Ballardj@usmma.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368</Words>
  <Characters>2100</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USDOT User</dc:creator>
  <cp:lastModifiedBy>Jackson, Barbara (MARAD)</cp:lastModifiedBy>
  <cp:revision>2</cp:revision>
  <cp:lastPrinted>2016-03-03T19:18:00Z</cp:lastPrinted>
  <dcterms:created xsi:type="dcterms:W3CDTF">2020-01-17T15:09:00Z</dcterms:created>
  <dcterms:modified xsi:type="dcterms:W3CDTF">2020-01-17T15:09:00Z</dcterms:modified>
</cp:coreProperties>
</file>