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027" w:rsidR="0040043E" w:rsidRDefault="0040043E" w14:paraId="7A171726" w14:textId="77777777">
      <w:pPr>
        <w:suppressAutoHyphens/>
        <w:jc w:val="center"/>
        <w:rPr>
          <w:rFonts w:ascii="Times New Roman" w:hAnsi="Times New Roman"/>
          <w:b/>
          <w:sz w:val="24"/>
          <w:szCs w:val="24"/>
        </w:rPr>
      </w:pPr>
      <w:bookmarkStart w:name="_GoBack" w:id="0"/>
      <w:bookmarkEnd w:id="0"/>
      <w:r w:rsidRPr="00C74027">
        <w:rPr>
          <w:rFonts w:ascii="Times New Roman" w:hAnsi="Times New Roman"/>
          <w:b/>
          <w:sz w:val="24"/>
          <w:szCs w:val="24"/>
        </w:rPr>
        <w:t>SUPPORTING STATEMENT</w:t>
      </w:r>
      <w:r w:rsidRPr="00C74027">
        <w:rPr>
          <w:rFonts w:ascii="Times New Roman" w:hAnsi="Times New Roman"/>
          <w:b/>
          <w:sz w:val="24"/>
          <w:szCs w:val="24"/>
        </w:rPr>
        <w:tab/>
      </w:r>
    </w:p>
    <w:p w:rsidRPr="00C74027" w:rsidR="0040043E" w:rsidRDefault="0040043E" w14:paraId="62E007E9" w14:textId="77777777">
      <w:pPr>
        <w:suppressAutoHyphens/>
        <w:rPr>
          <w:rFonts w:ascii="Times New Roman" w:hAnsi="Times New Roman"/>
          <w:sz w:val="24"/>
          <w:szCs w:val="24"/>
        </w:rPr>
      </w:pPr>
    </w:p>
    <w:p w:rsidRPr="00C74027" w:rsidR="0040043E" w:rsidRDefault="0040043E" w14:paraId="479C6044" w14:textId="77777777">
      <w:pPr>
        <w:pStyle w:val="Heading2"/>
        <w:numPr>
          <w:ilvl w:val="0"/>
          <w:numId w:val="1"/>
        </w:numPr>
        <w:suppressAutoHyphens w:val="0"/>
        <w:rPr>
          <w:szCs w:val="24"/>
        </w:rPr>
      </w:pPr>
      <w:r w:rsidRPr="00C74027">
        <w:rPr>
          <w:szCs w:val="24"/>
        </w:rPr>
        <w:t>Justification</w:t>
      </w:r>
    </w:p>
    <w:p w:rsidRPr="005A46B2" w:rsidR="00A92EB4" w:rsidRDefault="00A92EB4" w14:paraId="5525FCC0" w14:textId="77777777">
      <w:pPr>
        <w:rPr>
          <w:rFonts w:ascii="Times New Roman" w:hAnsi="Times New Roman"/>
          <w:sz w:val="24"/>
          <w:szCs w:val="24"/>
        </w:rPr>
      </w:pPr>
    </w:p>
    <w:p w:rsidR="00A92EB4" w:rsidP="00A92EB4" w:rsidRDefault="0040043E" w14:paraId="2D5E28BE" w14:textId="77777777">
      <w:pPr>
        <w:suppressAutoHyphens/>
        <w:rPr>
          <w:rFonts w:ascii="Times New Roman" w:hAnsi="Times New Roman"/>
          <w:b/>
          <w:sz w:val="24"/>
          <w:szCs w:val="24"/>
        </w:rPr>
      </w:pPr>
      <w:r w:rsidRPr="005A46B2">
        <w:rPr>
          <w:rFonts w:ascii="Times New Roman" w:hAnsi="Times New Roman"/>
          <w:sz w:val="24"/>
          <w:szCs w:val="24"/>
        </w:rPr>
        <w:t>1.</w:t>
      </w:r>
      <w:r w:rsidRPr="005A46B2" w:rsidR="00635812">
        <w:rPr>
          <w:rFonts w:ascii="Times New Roman" w:hAnsi="Times New Roman"/>
          <w:sz w:val="24"/>
          <w:szCs w:val="24"/>
        </w:rPr>
        <w:t xml:space="preserve">  </w:t>
      </w:r>
      <w:r w:rsidRPr="00C3443C" w:rsidR="008D493A">
        <w:rPr>
          <w:rFonts w:ascii="Times New Roman" w:hAnsi="Times New Roman"/>
          <w:b/>
          <w:sz w:val="24"/>
          <w:szCs w:val="24"/>
        </w:rPr>
        <w:t>Information Collection Requirements:  Circumstances Necessitating Change to Information Collection</w:t>
      </w:r>
      <w:r w:rsidR="0000145F">
        <w:rPr>
          <w:rFonts w:ascii="Times New Roman" w:hAnsi="Times New Roman"/>
          <w:b/>
          <w:sz w:val="24"/>
          <w:szCs w:val="24"/>
        </w:rPr>
        <w:t>:</w:t>
      </w:r>
      <w:r w:rsidR="00E80AD6">
        <w:rPr>
          <w:rStyle w:val="FootnoteReference"/>
          <w:b/>
          <w:szCs w:val="24"/>
        </w:rPr>
        <w:footnoteReference w:id="1"/>
      </w:r>
    </w:p>
    <w:p w:rsidR="008D493A" w:rsidP="00A92EB4" w:rsidRDefault="008D493A" w14:paraId="104DD672" w14:textId="77777777">
      <w:pPr>
        <w:suppressAutoHyphens/>
        <w:rPr>
          <w:rFonts w:ascii="Times New Roman" w:hAnsi="Times New Roman"/>
          <w:b/>
          <w:sz w:val="24"/>
          <w:szCs w:val="24"/>
        </w:rPr>
      </w:pPr>
    </w:p>
    <w:p w:rsidRPr="003079DD" w:rsidR="003079DD" w:rsidP="003079DD" w:rsidRDefault="003079DD" w14:paraId="15288997" w14:textId="77777777">
      <w:pPr>
        <w:suppressAutoHyphens/>
        <w:rPr>
          <w:rFonts w:ascii="Times New Roman" w:hAnsi="Times New Roman"/>
          <w:sz w:val="24"/>
          <w:szCs w:val="24"/>
        </w:rPr>
      </w:pPr>
      <w:r w:rsidRPr="003079DD">
        <w:rPr>
          <w:rFonts w:ascii="Times New Roman" w:hAnsi="Times New Roman"/>
          <w:sz w:val="24"/>
          <w:szCs w:val="24"/>
        </w:rPr>
        <w:t>On January 30, 2020, the Commission adopted a Report and Order, FCC 20-8, in MB Docket Nos. 19-165 and 17-105 (</w:t>
      </w:r>
      <w:r w:rsidRPr="003079DD">
        <w:rPr>
          <w:rFonts w:ascii="Times New Roman" w:hAnsi="Times New Roman"/>
          <w:i/>
          <w:sz w:val="24"/>
          <w:szCs w:val="24"/>
        </w:rPr>
        <w:t>Report and Order</w:t>
      </w:r>
      <w:r w:rsidRPr="003079DD">
        <w:rPr>
          <w:rFonts w:ascii="Times New Roman" w:hAnsi="Times New Roman"/>
          <w:sz w:val="24"/>
          <w:szCs w:val="24"/>
        </w:rPr>
        <w:t xml:space="preserve">).  The </w:t>
      </w:r>
      <w:r w:rsidRPr="003079DD">
        <w:rPr>
          <w:rFonts w:ascii="Times New Roman" w:hAnsi="Times New Roman"/>
          <w:i/>
          <w:iCs/>
          <w:sz w:val="24"/>
          <w:szCs w:val="24"/>
        </w:rPr>
        <w:t xml:space="preserve">Report and Order </w:t>
      </w:r>
      <w:r w:rsidRPr="003079DD">
        <w:rPr>
          <w:rFonts w:ascii="Times New Roman" w:hAnsi="Times New Roman"/>
          <w:sz w:val="24"/>
          <w:szCs w:val="24"/>
        </w:rPr>
        <w:t xml:space="preserve">updated the Commission’s notification rules for cable operators and direct broadcast satellite providers by transitioning certain written notices from paper to electronic delivery via e-mail.  To help effectuate this transition to e-mail delivery of notices, the </w:t>
      </w:r>
      <w:r w:rsidRPr="003079DD">
        <w:rPr>
          <w:rFonts w:ascii="Times New Roman" w:hAnsi="Times New Roman"/>
          <w:i/>
          <w:iCs/>
          <w:sz w:val="24"/>
          <w:szCs w:val="24"/>
        </w:rPr>
        <w:t xml:space="preserve">Report and Order </w:t>
      </w:r>
      <w:r w:rsidRPr="003079DD">
        <w:rPr>
          <w:rFonts w:ascii="Times New Roman" w:hAnsi="Times New Roman"/>
          <w:sz w:val="24"/>
          <w:szCs w:val="24"/>
        </w:rPr>
        <w:t>revises 47 CFR 76.</w:t>
      </w:r>
      <w:r>
        <w:rPr>
          <w:rFonts w:ascii="Times New Roman" w:hAnsi="Times New Roman"/>
          <w:sz w:val="24"/>
          <w:szCs w:val="24"/>
        </w:rPr>
        <w:t>1601, 76.1607, and 76.1617</w:t>
      </w:r>
      <w:r w:rsidRPr="003079DD">
        <w:rPr>
          <w:rFonts w:ascii="Times New Roman" w:hAnsi="Times New Roman"/>
          <w:sz w:val="24"/>
          <w:szCs w:val="24"/>
        </w:rPr>
        <w:t xml:space="preserve"> to require that after July 31, 2020, the notices mandated by the</w:t>
      </w:r>
      <w:r>
        <w:rPr>
          <w:rFonts w:ascii="Times New Roman" w:hAnsi="Times New Roman"/>
          <w:sz w:val="24"/>
          <w:szCs w:val="24"/>
        </w:rPr>
        <w:t>se</w:t>
      </w:r>
      <w:r w:rsidRPr="003079DD">
        <w:rPr>
          <w:rFonts w:ascii="Times New Roman" w:hAnsi="Times New Roman"/>
          <w:sz w:val="24"/>
          <w:szCs w:val="24"/>
        </w:rPr>
        <w:t xml:space="preserve"> rule</w:t>
      </w:r>
      <w:r>
        <w:rPr>
          <w:rFonts w:ascii="Times New Roman" w:hAnsi="Times New Roman"/>
          <w:sz w:val="24"/>
          <w:szCs w:val="24"/>
        </w:rPr>
        <w:t>s</w:t>
      </w:r>
      <w:r w:rsidRPr="003079DD">
        <w:rPr>
          <w:rFonts w:ascii="Times New Roman" w:hAnsi="Times New Roman"/>
          <w:sz w:val="24"/>
          <w:szCs w:val="24"/>
        </w:rPr>
        <w:t xml:space="preserve"> must be delivered to broadcast stations electronically in accordance with 47 CFR 76.1600.</w:t>
      </w:r>
      <w:r w:rsidRPr="003079DD">
        <w:rPr>
          <w:rFonts w:ascii="Times New Roman" w:hAnsi="Times New Roman"/>
          <w:sz w:val="24"/>
          <w:szCs w:val="24"/>
          <w:vertAlign w:val="superscript"/>
        </w:rPr>
        <w:footnoteReference w:id="2"/>
      </w:r>
      <w:r w:rsidRPr="003079DD">
        <w:rPr>
          <w:rFonts w:ascii="Times New Roman" w:hAnsi="Times New Roman"/>
          <w:sz w:val="24"/>
          <w:szCs w:val="24"/>
        </w:rPr>
        <w:t xml:space="preserve">  </w:t>
      </w:r>
    </w:p>
    <w:p w:rsidR="003079DD" w:rsidP="003079DD" w:rsidRDefault="003079DD" w14:paraId="4F3325D8" w14:textId="77777777">
      <w:pPr>
        <w:suppressAutoHyphens/>
        <w:rPr>
          <w:rFonts w:ascii="Times New Roman" w:hAnsi="Times New Roman"/>
          <w:sz w:val="24"/>
          <w:szCs w:val="24"/>
        </w:rPr>
      </w:pPr>
    </w:p>
    <w:p w:rsidRPr="003079DD" w:rsidR="003079DD" w:rsidP="003079DD" w:rsidRDefault="003079DD" w14:paraId="783FADF3" w14:textId="77777777">
      <w:pPr>
        <w:suppressAutoHyphens/>
        <w:rPr>
          <w:rFonts w:ascii="Times New Roman" w:hAnsi="Times New Roman"/>
          <w:sz w:val="24"/>
          <w:szCs w:val="24"/>
        </w:rPr>
      </w:pPr>
      <w:r w:rsidRPr="003079DD">
        <w:rPr>
          <w:rFonts w:ascii="Times New Roman" w:hAnsi="Times New Roman"/>
          <w:sz w:val="24"/>
          <w:szCs w:val="24"/>
        </w:rPr>
        <w:t xml:space="preserve">This supporting statement is being revised to reflect the revisions to 47 CFR </w:t>
      </w:r>
      <w:r>
        <w:rPr>
          <w:rFonts w:ascii="Times New Roman" w:hAnsi="Times New Roman"/>
          <w:sz w:val="24"/>
          <w:szCs w:val="24"/>
        </w:rPr>
        <w:t>76.1601, 76.1607, and 76.1617</w:t>
      </w:r>
      <w:r w:rsidRPr="003079DD">
        <w:rPr>
          <w:rFonts w:ascii="Times New Roman" w:hAnsi="Times New Roman"/>
          <w:sz w:val="24"/>
          <w:szCs w:val="24"/>
        </w:rPr>
        <w:t>.</w:t>
      </w:r>
    </w:p>
    <w:p w:rsidRPr="003079DD" w:rsidR="003079DD" w:rsidP="003079DD" w:rsidRDefault="003079DD" w14:paraId="3E01455A" w14:textId="77777777">
      <w:pPr>
        <w:suppressAutoHyphens/>
        <w:rPr>
          <w:rFonts w:ascii="Times New Roman" w:hAnsi="Times New Roman"/>
          <w:sz w:val="24"/>
          <w:szCs w:val="24"/>
        </w:rPr>
      </w:pPr>
    </w:p>
    <w:p w:rsidRPr="003079DD" w:rsidR="003079DD" w:rsidP="003079DD" w:rsidRDefault="003079DD" w14:paraId="51CE741F" w14:textId="77777777">
      <w:pPr>
        <w:suppressAutoHyphens/>
        <w:rPr>
          <w:rFonts w:ascii="Times New Roman" w:hAnsi="Times New Roman"/>
          <w:b/>
          <w:sz w:val="24"/>
          <w:szCs w:val="24"/>
        </w:rPr>
      </w:pPr>
      <w:r w:rsidRPr="003079DD">
        <w:rPr>
          <w:rFonts w:ascii="Times New Roman" w:hAnsi="Times New Roman"/>
          <w:b/>
          <w:sz w:val="24"/>
          <w:szCs w:val="24"/>
        </w:rPr>
        <w:t>The following revisions to this information collection require approval from the Office of Management and Budget (OMB).  These revisions represent non-substantive changes to a currently approved information collection.</w:t>
      </w:r>
    </w:p>
    <w:p w:rsidRPr="003079DD" w:rsidR="003079DD" w:rsidP="003079DD" w:rsidRDefault="003079DD" w14:paraId="7849AEB6" w14:textId="77777777">
      <w:pPr>
        <w:suppressAutoHyphens/>
        <w:rPr>
          <w:rFonts w:ascii="Times New Roman" w:hAnsi="Times New Roman"/>
          <w:b/>
          <w:sz w:val="24"/>
          <w:szCs w:val="24"/>
        </w:rPr>
      </w:pPr>
    </w:p>
    <w:p w:rsidRPr="003079DD" w:rsidR="003079DD" w:rsidP="003079DD" w:rsidRDefault="003079DD" w14:paraId="3DC07A12" w14:textId="77777777">
      <w:pPr>
        <w:suppressAutoHyphens/>
        <w:rPr>
          <w:rFonts w:ascii="Times New Roman" w:hAnsi="Times New Roman"/>
          <w:sz w:val="24"/>
          <w:szCs w:val="24"/>
        </w:rPr>
      </w:pPr>
      <w:r w:rsidRPr="003079DD">
        <w:rPr>
          <w:rFonts w:ascii="Times New Roman" w:hAnsi="Times New Roman"/>
          <w:sz w:val="24"/>
          <w:szCs w:val="24"/>
        </w:rPr>
        <w:t>47 CFR 76.</w:t>
      </w:r>
      <w:r w:rsidR="00A073DC">
        <w:rPr>
          <w:rFonts w:ascii="Times New Roman" w:hAnsi="Times New Roman"/>
          <w:sz w:val="24"/>
          <w:szCs w:val="24"/>
        </w:rPr>
        <w:t>1601, 76.1607, and 76.1617</w:t>
      </w:r>
      <w:r w:rsidRPr="003079DD">
        <w:rPr>
          <w:rFonts w:ascii="Times New Roman" w:hAnsi="Times New Roman"/>
          <w:sz w:val="24"/>
          <w:szCs w:val="24"/>
        </w:rPr>
        <w:t xml:space="preserve"> </w:t>
      </w:r>
      <w:r w:rsidR="00A073DC">
        <w:rPr>
          <w:rFonts w:ascii="Times New Roman" w:hAnsi="Times New Roman"/>
          <w:sz w:val="24"/>
          <w:szCs w:val="24"/>
        </w:rPr>
        <w:t>are</w:t>
      </w:r>
      <w:r w:rsidRPr="003079DD">
        <w:rPr>
          <w:rFonts w:ascii="Times New Roman" w:hAnsi="Times New Roman"/>
          <w:sz w:val="24"/>
          <w:szCs w:val="24"/>
        </w:rPr>
        <w:t xml:space="preserve"> amended to require that after July 31, 2020, the notices mandated by the</w:t>
      </w:r>
      <w:r w:rsidR="00A073DC">
        <w:rPr>
          <w:rFonts w:ascii="Times New Roman" w:hAnsi="Times New Roman"/>
          <w:sz w:val="24"/>
          <w:szCs w:val="24"/>
        </w:rPr>
        <w:t>se</w:t>
      </w:r>
      <w:r w:rsidRPr="003079DD">
        <w:rPr>
          <w:rFonts w:ascii="Times New Roman" w:hAnsi="Times New Roman"/>
          <w:sz w:val="24"/>
          <w:szCs w:val="24"/>
        </w:rPr>
        <w:t xml:space="preserve"> rule</w:t>
      </w:r>
      <w:r w:rsidR="00A073DC">
        <w:rPr>
          <w:rFonts w:ascii="Times New Roman" w:hAnsi="Times New Roman"/>
          <w:sz w:val="24"/>
          <w:szCs w:val="24"/>
        </w:rPr>
        <w:t>s</w:t>
      </w:r>
      <w:r w:rsidRPr="003079DD">
        <w:rPr>
          <w:rFonts w:ascii="Times New Roman" w:hAnsi="Times New Roman"/>
          <w:sz w:val="24"/>
          <w:szCs w:val="24"/>
        </w:rPr>
        <w:t xml:space="preserve"> must be delivered to broadcast stations electronically in accordance with 47 CFR 76.1600.  </w:t>
      </w:r>
    </w:p>
    <w:p w:rsidRPr="003079DD" w:rsidR="003079DD" w:rsidP="003079DD" w:rsidRDefault="003079DD" w14:paraId="1C17EB6B" w14:textId="77777777">
      <w:pPr>
        <w:suppressAutoHyphens/>
        <w:rPr>
          <w:rFonts w:ascii="Times New Roman" w:hAnsi="Times New Roman"/>
          <w:sz w:val="24"/>
          <w:szCs w:val="24"/>
        </w:rPr>
      </w:pPr>
    </w:p>
    <w:p w:rsidRPr="008D493A" w:rsidR="00BF38D6" w:rsidP="003079DD" w:rsidRDefault="003079DD" w14:paraId="5CAF2A68" w14:textId="77777777">
      <w:pPr>
        <w:suppressAutoHyphens/>
        <w:rPr>
          <w:rFonts w:ascii="Times New Roman" w:hAnsi="Times New Roman"/>
          <w:sz w:val="24"/>
          <w:szCs w:val="24"/>
        </w:rPr>
      </w:pPr>
      <w:r w:rsidRPr="003079DD">
        <w:rPr>
          <w:rFonts w:ascii="Times New Roman" w:hAnsi="Times New Roman"/>
          <w:b/>
          <w:sz w:val="24"/>
          <w:szCs w:val="24"/>
        </w:rPr>
        <w:t>The following information collection requirements are currently approved under this collection.</w:t>
      </w:r>
      <w:r w:rsidRPr="008D493A" w:rsidR="00BF38D6">
        <w:rPr>
          <w:rFonts w:ascii="Times New Roman" w:hAnsi="Times New Roman"/>
          <w:sz w:val="24"/>
          <w:szCs w:val="24"/>
        </w:rPr>
        <w:t xml:space="preserve"> </w:t>
      </w:r>
    </w:p>
    <w:p w:rsidRPr="00C3443C" w:rsidR="008D493A" w:rsidP="008D493A" w:rsidRDefault="008D493A" w14:paraId="46FABD02" w14:textId="77777777">
      <w:pPr>
        <w:suppressAutoHyphens/>
        <w:rPr>
          <w:rFonts w:ascii="Times New Roman" w:hAnsi="Times New Roman"/>
          <w:b/>
          <w:sz w:val="24"/>
          <w:szCs w:val="24"/>
        </w:rPr>
      </w:pPr>
      <w:r w:rsidRPr="00C3443C">
        <w:rPr>
          <w:rFonts w:ascii="Times New Roman" w:hAnsi="Times New Roman"/>
          <w:b/>
          <w:sz w:val="24"/>
          <w:szCs w:val="24"/>
        </w:rPr>
        <w:t xml:space="preserve">  </w:t>
      </w:r>
    </w:p>
    <w:p w:rsidR="00A92EB4" w:rsidRDefault="00A92EB4" w14:paraId="1C31DEC7" w14:textId="77777777">
      <w:pPr>
        <w:suppressAutoHyphens/>
        <w:rPr>
          <w:rFonts w:ascii="Times New Roman" w:hAnsi="Times New Roman"/>
          <w:sz w:val="24"/>
          <w:szCs w:val="24"/>
        </w:rPr>
      </w:pPr>
    </w:p>
    <w:p w:rsidRPr="00C74027" w:rsidR="0040043E" w:rsidRDefault="00E9778C" w14:paraId="403C4518" w14:textId="77777777">
      <w:pPr>
        <w:suppressAutoHyphens/>
        <w:rPr>
          <w:rFonts w:ascii="Times New Roman" w:hAnsi="Times New Roman"/>
          <w:sz w:val="24"/>
          <w:szCs w:val="24"/>
        </w:rPr>
      </w:pPr>
      <w:r w:rsidRPr="00C74027">
        <w:rPr>
          <w:rFonts w:ascii="Times New Roman" w:hAnsi="Times New Roman"/>
          <w:sz w:val="24"/>
          <w:szCs w:val="24"/>
        </w:rPr>
        <w:t xml:space="preserve">47 CFR </w:t>
      </w:r>
      <w:r w:rsidRPr="00C74027" w:rsidR="0040043E">
        <w:rPr>
          <w:rFonts w:ascii="Times New Roman" w:hAnsi="Times New Roman"/>
          <w:sz w:val="24"/>
          <w:szCs w:val="24"/>
        </w:rPr>
        <w:t xml:space="preserve">76.1601 requires that effective </w:t>
      </w:r>
      <w:smartTag w:uri="urn:schemas-microsoft-com:office:smarttags" w:element="date">
        <w:smartTagPr>
          <w:attr w:name="Year" w:val="1993"/>
          <w:attr w:name="Day" w:val="2"/>
          <w:attr w:name="Month" w:val="4"/>
          <w:attr w:name="ls" w:val="trans"/>
        </w:smartTagPr>
        <w:r w:rsidR="0040043E" w:rsidRPr="00C74027">
          <w:rPr>
            <w:rFonts w:ascii="Times New Roman" w:hAnsi="Times New Roman"/>
            <w:sz w:val="24"/>
            <w:szCs w:val="24"/>
          </w:rPr>
          <w:t>April 2, 1993</w:t>
        </w:r>
      </w:smartTag>
      <w:r w:rsidRPr="00C74027" w:rsidR="0040043E">
        <w:rPr>
          <w:rFonts w:ascii="Times New Roman" w:hAnsi="Times New Roman"/>
          <w:sz w:val="24"/>
          <w:szCs w:val="24"/>
        </w:rPr>
        <w:t xml:space="preserve">, a cable operator shall provide written notice to any broadcast television station at least 30 days prior to either deleting from carriage or repositioning that station.  Such notification shall also be provided to subscribers of the cable system.  </w:t>
      </w:r>
    </w:p>
    <w:p w:rsidRPr="00C74027" w:rsidR="0040043E" w:rsidRDefault="0040043E" w14:paraId="63338A86" w14:textId="77777777">
      <w:pPr>
        <w:suppressAutoHyphens/>
        <w:rPr>
          <w:rFonts w:ascii="Times New Roman" w:hAnsi="Times New Roman"/>
          <w:sz w:val="24"/>
          <w:szCs w:val="24"/>
        </w:rPr>
      </w:pPr>
    </w:p>
    <w:p w:rsidRPr="00C74027" w:rsidR="0040043E" w:rsidRDefault="00E9778C" w14:paraId="4B562A98" w14:textId="77777777">
      <w:pPr>
        <w:suppressAutoHyphens/>
        <w:rPr>
          <w:rFonts w:ascii="Times New Roman" w:hAnsi="Times New Roman"/>
          <w:sz w:val="24"/>
          <w:szCs w:val="24"/>
        </w:rPr>
      </w:pPr>
      <w:r w:rsidRPr="00C74027">
        <w:rPr>
          <w:rFonts w:ascii="Times New Roman" w:hAnsi="Times New Roman"/>
          <w:sz w:val="24"/>
          <w:szCs w:val="24"/>
        </w:rPr>
        <w:t xml:space="preserve">47 CFR </w:t>
      </w:r>
      <w:r w:rsidRPr="00C74027" w:rsidR="0040043E">
        <w:rPr>
          <w:rFonts w:ascii="Times New Roman" w:hAnsi="Times New Roman"/>
          <w:sz w:val="24"/>
          <w:szCs w:val="24"/>
        </w:rPr>
        <w:t xml:space="preserve">76.1607 states that </w:t>
      </w:r>
      <w:r w:rsidRPr="00C74027" w:rsidR="00C74027">
        <w:rPr>
          <w:rFonts w:ascii="Times New Roman" w:hAnsi="Times New Roman"/>
          <w:sz w:val="24"/>
          <w:szCs w:val="24"/>
        </w:rPr>
        <w:t>a cable operator</w:t>
      </w:r>
      <w:r w:rsidRPr="00C74027" w:rsidR="0040043E">
        <w:rPr>
          <w:rFonts w:ascii="Times New Roman" w:hAnsi="Times New Roman"/>
          <w:sz w:val="24"/>
          <w:szCs w:val="24"/>
        </w:rPr>
        <w:t xml:space="preserve"> shall provide written notice by certified mail to all stations carried on its system pursuant to the must</w:t>
      </w:r>
      <w:r w:rsidRPr="00C74027" w:rsidR="0040043E">
        <w:rPr>
          <w:rFonts w:ascii="Times New Roman" w:hAnsi="Times New Roman"/>
          <w:sz w:val="24"/>
          <w:szCs w:val="24"/>
        </w:rPr>
        <w:noBreakHyphen/>
        <w:t xml:space="preserve">carry rules at least 60 days prior to any change in the designation of its principal headend. </w:t>
      </w:r>
    </w:p>
    <w:p w:rsidRPr="00C74027" w:rsidR="0040043E" w:rsidRDefault="00635812" w14:paraId="43ACE2FC" w14:textId="77777777">
      <w:pPr>
        <w:suppressAutoHyphens/>
        <w:rPr>
          <w:rFonts w:ascii="Times New Roman" w:hAnsi="Times New Roman"/>
          <w:sz w:val="24"/>
          <w:szCs w:val="24"/>
        </w:rPr>
      </w:pPr>
      <w:r w:rsidRPr="00C74027">
        <w:rPr>
          <w:rFonts w:ascii="Times New Roman" w:hAnsi="Times New Roman"/>
          <w:sz w:val="24"/>
          <w:szCs w:val="24"/>
        </w:rPr>
        <w:t xml:space="preserve"> </w:t>
      </w:r>
    </w:p>
    <w:p w:rsidRPr="00C74027" w:rsidR="003B55E7" w:rsidP="003B55E7" w:rsidRDefault="00E9778C" w14:paraId="5A8CA840" w14:textId="77777777">
      <w:pPr>
        <w:suppressAutoHyphens/>
        <w:rPr>
          <w:rFonts w:ascii="Times New Roman" w:hAnsi="Times New Roman"/>
          <w:sz w:val="24"/>
          <w:szCs w:val="24"/>
        </w:rPr>
      </w:pPr>
      <w:r w:rsidRPr="00C74027">
        <w:rPr>
          <w:rFonts w:ascii="Times New Roman" w:hAnsi="Times New Roman"/>
          <w:sz w:val="24"/>
          <w:szCs w:val="24"/>
        </w:rPr>
        <w:t xml:space="preserve">47 </w:t>
      </w:r>
      <w:r w:rsidRPr="00C74027" w:rsidR="00E04A9E">
        <w:rPr>
          <w:rFonts w:ascii="Times New Roman" w:hAnsi="Times New Roman"/>
          <w:sz w:val="24"/>
          <w:szCs w:val="24"/>
        </w:rPr>
        <w:t>CFR 76.1617</w:t>
      </w:r>
      <w:r w:rsidRPr="00C74027" w:rsidR="003B55E7">
        <w:rPr>
          <w:rFonts w:ascii="Times New Roman" w:hAnsi="Times New Roman"/>
          <w:sz w:val="24"/>
          <w:szCs w:val="24"/>
        </w:rPr>
        <w:t xml:space="preserve">(a) </w:t>
      </w:r>
      <w:r w:rsidRPr="00C74027" w:rsidR="003C0593">
        <w:rPr>
          <w:rFonts w:ascii="Times New Roman" w:hAnsi="Times New Roman"/>
          <w:sz w:val="24"/>
          <w:szCs w:val="24"/>
        </w:rPr>
        <w:t xml:space="preserve">states </w:t>
      </w:r>
      <w:r w:rsidRPr="00C74027" w:rsidR="003B55E7">
        <w:rPr>
          <w:rFonts w:ascii="Times New Roman" w:hAnsi="Times New Roman"/>
          <w:sz w:val="24"/>
          <w:szCs w:val="24"/>
        </w:rPr>
        <w:t xml:space="preserve">within 60 days of activation of a cable system, a cable operator must notify all qualified </w:t>
      </w:r>
      <w:r w:rsidRPr="00C74027" w:rsidR="003C0593">
        <w:rPr>
          <w:rFonts w:ascii="Times New Roman" w:hAnsi="Times New Roman"/>
          <w:sz w:val="24"/>
          <w:szCs w:val="24"/>
        </w:rPr>
        <w:t>Non-Commercial Education (</w:t>
      </w:r>
      <w:r w:rsidRPr="00C74027" w:rsidR="003B55E7">
        <w:rPr>
          <w:rFonts w:ascii="Times New Roman" w:hAnsi="Times New Roman"/>
          <w:sz w:val="24"/>
          <w:szCs w:val="24"/>
        </w:rPr>
        <w:t>NCE</w:t>
      </w:r>
      <w:r w:rsidRPr="00C74027" w:rsidR="003C0593">
        <w:rPr>
          <w:rFonts w:ascii="Times New Roman" w:hAnsi="Times New Roman"/>
          <w:sz w:val="24"/>
          <w:szCs w:val="24"/>
        </w:rPr>
        <w:t>)</w:t>
      </w:r>
      <w:r w:rsidRPr="00C74027" w:rsidR="003B55E7">
        <w:rPr>
          <w:rFonts w:ascii="Times New Roman" w:hAnsi="Times New Roman"/>
          <w:sz w:val="24"/>
          <w:szCs w:val="24"/>
        </w:rPr>
        <w:t xml:space="preserve"> stations of its designated principal headend by certified mail.</w:t>
      </w:r>
    </w:p>
    <w:p w:rsidRPr="00C74027" w:rsidR="003C0593" w:rsidP="003B55E7" w:rsidRDefault="003C0593" w14:paraId="611F7CC2" w14:textId="77777777">
      <w:pPr>
        <w:suppressAutoHyphens/>
        <w:rPr>
          <w:rFonts w:ascii="Times New Roman" w:hAnsi="Times New Roman"/>
          <w:sz w:val="24"/>
          <w:szCs w:val="24"/>
        </w:rPr>
      </w:pPr>
    </w:p>
    <w:p w:rsidRPr="00C74027" w:rsidR="003B55E7" w:rsidP="003C0593" w:rsidRDefault="003C0593" w14:paraId="100212B2" w14:textId="77777777">
      <w:pPr>
        <w:suppressAutoHyphens/>
        <w:rPr>
          <w:rFonts w:ascii="Times New Roman" w:hAnsi="Times New Roman"/>
          <w:sz w:val="24"/>
          <w:szCs w:val="24"/>
        </w:rPr>
      </w:pPr>
      <w:r w:rsidRPr="00C74027">
        <w:rPr>
          <w:rFonts w:ascii="Times New Roman" w:hAnsi="Times New Roman"/>
          <w:sz w:val="24"/>
          <w:szCs w:val="24"/>
        </w:rPr>
        <w:t>47 CFR 76.1617</w:t>
      </w:r>
      <w:r w:rsidRPr="00C74027" w:rsidR="003B55E7">
        <w:rPr>
          <w:rFonts w:ascii="Times New Roman" w:hAnsi="Times New Roman"/>
          <w:sz w:val="24"/>
          <w:szCs w:val="24"/>
        </w:rPr>
        <w:t xml:space="preserve">(b) </w:t>
      </w:r>
      <w:r w:rsidRPr="00C74027">
        <w:rPr>
          <w:rFonts w:ascii="Times New Roman" w:hAnsi="Times New Roman"/>
          <w:sz w:val="24"/>
          <w:szCs w:val="24"/>
        </w:rPr>
        <w:t xml:space="preserve">states </w:t>
      </w:r>
      <w:r w:rsidRPr="00C74027" w:rsidR="003B55E7">
        <w:rPr>
          <w:rFonts w:ascii="Times New Roman" w:hAnsi="Times New Roman"/>
          <w:sz w:val="24"/>
          <w:szCs w:val="24"/>
        </w:rPr>
        <w:t xml:space="preserve">within 60 days of activation of a cable system, a cable operator must notify all local commercial and </w:t>
      </w:r>
      <w:r w:rsidRPr="00C74027">
        <w:rPr>
          <w:rFonts w:ascii="Times New Roman" w:hAnsi="Times New Roman"/>
          <w:sz w:val="24"/>
          <w:szCs w:val="24"/>
        </w:rPr>
        <w:t>Non-Commercial Education (</w:t>
      </w:r>
      <w:r w:rsidRPr="00C74027" w:rsidR="003B55E7">
        <w:rPr>
          <w:rFonts w:ascii="Times New Roman" w:hAnsi="Times New Roman"/>
          <w:sz w:val="24"/>
          <w:szCs w:val="24"/>
        </w:rPr>
        <w:t>NCE</w:t>
      </w:r>
      <w:r w:rsidRPr="00C74027">
        <w:rPr>
          <w:rFonts w:ascii="Times New Roman" w:hAnsi="Times New Roman"/>
          <w:sz w:val="24"/>
          <w:szCs w:val="24"/>
        </w:rPr>
        <w:t>)</w:t>
      </w:r>
      <w:r w:rsidRPr="00C74027" w:rsidR="003B55E7">
        <w:rPr>
          <w:rFonts w:ascii="Times New Roman" w:hAnsi="Times New Roman"/>
          <w:sz w:val="24"/>
          <w:szCs w:val="24"/>
        </w:rPr>
        <w:t xml:space="preserve"> stations that may not be entitled to carriage because they either fail to meet the standards for delivery of a good quality signal to the cable system's principal headend, or may cause an increased copyright liability to the cable system.</w:t>
      </w:r>
    </w:p>
    <w:p w:rsidRPr="00C74027" w:rsidR="00083F8C" w:rsidP="003B55E7" w:rsidRDefault="00083F8C" w14:paraId="3A93DF93" w14:textId="77777777">
      <w:pPr>
        <w:suppressAutoHyphens/>
        <w:rPr>
          <w:rFonts w:ascii="Times New Roman" w:hAnsi="Times New Roman"/>
          <w:sz w:val="24"/>
          <w:szCs w:val="24"/>
        </w:rPr>
      </w:pPr>
    </w:p>
    <w:p w:rsidRPr="00C74027" w:rsidR="003B55E7" w:rsidP="003B55E7" w:rsidRDefault="003C0593" w14:paraId="55F4EAFC" w14:textId="77777777">
      <w:pPr>
        <w:suppressAutoHyphens/>
        <w:rPr>
          <w:rFonts w:ascii="Times New Roman" w:hAnsi="Times New Roman"/>
          <w:sz w:val="24"/>
          <w:szCs w:val="24"/>
        </w:rPr>
      </w:pPr>
      <w:r w:rsidRPr="00C74027">
        <w:rPr>
          <w:rFonts w:ascii="Times New Roman" w:hAnsi="Times New Roman"/>
          <w:sz w:val="24"/>
          <w:szCs w:val="24"/>
        </w:rPr>
        <w:t>47 CFR 76.1617</w:t>
      </w:r>
      <w:r w:rsidRPr="00C74027" w:rsidR="003B55E7">
        <w:rPr>
          <w:rFonts w:ascii="Times New Roman" w:hAnsi="Times New Roman"/>
          <w:sz w:val="24"/>
          <w:szCs w:val="24"/>
        </w:rPr>
        <w:t xml:space="preserve">(c) </w:t>
      </w:r>
      <w:r w:rsidRPr="00C74027">
        <w:rPr>
          <w:rFonts w:ascii="Times New Roman" w:hAnsi="Times New Roman"/>
          <w:sz w:val="24"/>
          <w:szCs w:val="24"/>
        </w:rPr>
        <w:t xml:space="preserve">states </w:t>
      </w:r>
      <w:r w:rsidRPr="00C74027" w:rsidR="003B55E7">
        <w:rPr>
          <w:rFonts w:ascii="Times New Roman" w:hAnsi="Times New Roman"/>
          <w:sz w:val="24"/>
          <w:szCs w:val="24"/>
        </w:rPr>
        <w:t>within 60 days of activation of a cable system, a cable operator must send by certified mail a copy of a list of all broadcast television stations carried by its system and their channel positions to all local commercial and noncommercial television stations, including those not designated as must-carry stations and those not carried on the system.</w:t>
      </w:r>
    </w:p>
    <w:p w:rsidRPr="00C74027" w:rsidR="0040043E" w:rsidRDefault="0040043E" w14:paraId="2FE7A48F" w14:textId="77777777">
      <w:pPr>
        <w:suppressAutoHyphens/>
        <w:rPr>
          <w:rFonts w:ascii="Times New Roman" w:hAnsi="Times New Roman"/>
          <w:sz w:val="24"/>
          <w:szCs w:val="24"/>
        </w:rPr>
      </w:pPr>
    </w:p>
    <w:p w:rsidR="00635812" w:rsidRDefault="007F6737" w14:paraId="64A0C1B6" w14:textId="77777777">
      <w:pPr>
        <w:suppressAutoHyphens/>
        <w:rPr>
          <w:rFonts w:ascii="Times New Roman" w:hAnsi="Times New Roman"/>
          <w:sz w:val="24"/>
          <w:szCs w:val="24"/>
        </w:rPr>
      </w:pPr>
      <w:r w:rsidRPr="003756F7">
        <w:rPr>
          <w:rFonts w:ascii="Times New Roman" w:hAnsi="Times New Roman"/>
          <w:sz w:val="24"/>
          <w:szCs w:val="24"/>
        </w:rPr>
        <w:t>T</w:t>
      </w:r>
      <w:r w:rsidRPr="003756F7" w:rsidR="00635812">
        <w:rPr>
          <w:rFonts w:ascii="Times New Roman" w:hAnsi="Times New Roman"/>
          <w:sz w:val="24"/>
          <w:szCs w:val="24"/>
        </w:rPr>
        <w:t>his information collection does not affect individuals or households; thus, there are no impacts under the Privacy Act.</w:t>
      </w:r>
    </w:p>
    <w:p w:rsidRPr="003756F7" w:rsidR="0000145F" w:rsidRDefault="0000145F" w14:paraId="06345310" w14:textId="77777777">
      <w:pPr>
        <w:suppressAutoHyphens/>
        <w:rPr>
          <w:rFonts w:ascii="Times New Roman" w:hAnsi="Times New Roman"/>
          <w:sz w:val="24"/>
          <w:szCs w:val="24"/>
        </w:rPr>
      </w:pPr>
    </w:p>
    <w:p w:rsidRPr="003756F7" w:rsidR="0040043E" w:rsidRDefault="0040043E" w14:paraId="20634E87" w14:textId="77777777">
      <w:pPr>
        <w:suppressAutoHyphens/>
        <w:rPr>
          <w:rFonts w:ascii="Times New Roman" w:hAnsi="Times New Roman"/>
          <w:sz w:val="24"/>
          <w:szCs w:val="24"/>
        </w:rPr>
      </w:pPr>
      <w:r w:rsidRPr="003756F7">
        <w:rPr>
          <w:rFonts w:ascii="Times New Roman" w:hAnsi="Times New Roman"/>
          <w:sz w:val="24"/>
          <w:szCs w:val="24"/>
        </w:rPr>
        <w:t>Statutory authority for this collection of information is contained in Section 4(i) of the Communications Act of 1934, as amended.</w:t>
      </w:r>
    </w:p>
    <w:p w:rsidRPr="003756F7" w:rsidR="0040043E" w:rsidRDefault="0040043E" w14:paraId="1CC84FFC" w14:textId="77777777">
      <w:pPr>
        <w:suppressAutoHyphens/>
        <w:rPr>
          <w:rFonts w:ascii="Times New Roman" w:hAnsi="Times New Roman"/>
          <w:sz w:val="24"/>
          <w:szCs w:val="24"/>
        </w:rPr>
      </w:pPr>
    </w:p>
    <w:p w:rsidR="0040043E" w:rsidRDefault="0040043E" w14:paraId="4BB14033" w14:textId="77777777">
      <w:pPr>
        <w:suppressAutoHyphens/>
        <w:rPr>
          <w:rFonts w:ascii="Times New Roman" w:hAnsi="Times New Roman"/>
          <w:sz w:val="24"/>
          <w:szCs w:val="24"/>
        </w:rPr>
      </w:pPr>
      <w:r w:rsidRPr="003756F7">
        <w:rPr>
          <w:rFonts w:ascii="Times New Roman" w:hAnsi="Times New Roman"/>
          <w:sz w:val="24"/>
          <w:szCs w:val="24"/>
        </w:rPr>
        <w:t xml:space="preserve">2. </w:t>
      </w:r>
      <w:r w:rsidRPr="003756F7" w:rsidR="00635812">
        <w:rPr>
          <w:rFonts w:ascii="Times New Roman" w:hAnsi="Times New Roman"/>
          <w:sz w:val="24"/>
          <w:szCs w:val="24"/>
        </w:rPr>
        <w:t xml:space="preserve"> </w:t>
      </w:r>
      <w:r w:rsidRPr="003756F7">
        <w:rPr>
          <w:rFonts w:ascii="Times New Roman" w:hAnsi="Times New Roman"/>
          <w:sz w:val="24"/>
          <w:szCs w:val="24"/>
        </w:rPr>
        <w:t>The notices are used by broadcast stations to ascertain and exercise their must-carry rights.</w:t>
      </w:r>
      <w:r w:rsidR="003756F7">
        <w:rPr>
          <w:rFonts w:ascii="Times New Roman" w:hAnsi="Times New Roman"/>
          <w:sz w:val="24"/>
          <w:szCs w:val="24"/>
        </w:rPr>
        <w:t xml:space="preserve">  </w:t>
      </w:r>
    </w:p>
    <w:p w:rsidRPr="003756F7" w:rsidR="0000145F" w:rsidRDefault="0000145F" w14:paraId="69F8D392" w14:textId="77777777">
      <w:pPr>
        <w:suppressAutoHyphens/>
        <w:rPr>
          <w:rFonts w:ascii="Times New Roman" w:hAnsi="Times New Roman"/>
          <w:sz w:val="24"/>
          <w:szCs w:val="24"/>
        </w:rPr>
      </w:pPr>
    </w:p>
    <w:p w:rsidRPr="003756F7" w:rsidR="0040043E" w:rsidP="00635812" w:rsidRDefault="0040043E" w14:paraId="09D9693A" w14:textId="77777777">
      <w:pPr>
        <w:pStyle w:val="BodyText"/>
        <w:rPr>
          <w:b w:val="0"/>
          <w:szCs w:val="24"/>
        </w:rPr>
      </w:pPr>
      <w:r w:rsidRPr="003756F7">
        <w:rPr>
          <w:b w:val="0"/>
          <w:szCs w:val="24"/>
        </w:rPr>
        <w:t xml:space="preserve">3.  </w:t>
      </w:r>
      <w:r w:rsidRPr="00A073DC" w:rsidR="00A073DC">
        <w:rPr>
          <w:b w:val="0"/>
          <w:szCs w:val="24"/>
        </w:rPr>
        <w:t>Where possible, information technology has been relied upon to reduce the burden of compliance for these procedures.</w:t>
      </w:r>
      <w:r w:rsidRPr="003756F7">
        <w:rPr>
          <w:b w:val="0"/>
          <w:szCs w:val="24"/>
        </w:rPr>
        <w:t xml:space="preserve">  </w:t>
      </w:r>
    </w:p>
    <w:p w:rsidRPr="003756F7" w:rsidR="0040043E" w:rsidRDefault="0040043E" w14:paraId="74A679BC" w14:textId="77777777">
      <w:pPr>
        <w:pStyle w:val="BodyText"/>
        <w:rPr>
          <w:b w:val="0"/>
          <w:szCs w:val="24"/>
        </w:rPr>
      </w:pPr>
    </w:p>
    <w:p w:rsidRPr="003756F7" w:rsidR="0040043E" w:rsidP="00635812" w:rsidRDefault="0040043E" w14:paraId="31990CD2" w14:textId="77777777">
      <w:pPr>
        <w:pStyle w:val="BodyText"/>
        <w:rPr>
          <w:b w:val="0"/>
          <w:szCs w:val="24"/>
        </w:rPr>
      </w:pPr>
      <w:r w:rsidRPr="003756F7">
        <w:rPr>
          <w:b w:val="0"/>
          <w:szCs w:val="24"/>
        </w:rPr>
        <w:t>4. This agency does not impose similar requirements on the respondents.  There is no similar information available.</w:t>
      </w:r>
    </w:p>
    <w:p w:rsidRPr="003756F7" w:rsidR="0040043E" w:rsidRDefault="0040043E" w14:paraId="578DA0F1" w14:textId="77777777">
      <w:pPr>
        <w:suppressAutoHyphens/>
        <w:rPr>
          <w:rFonts w:ascii="Times New Roman" w:hAnsi="Times New Roman"/>
          <w:sz w:val="24"/>
          <w:szCs w:val="24"/>
        </w:rPr>
      </w:pPr>
    </w:p>
    <w:p w:rsidRPr="00D95186" w:rsidR="0040043E" w:rsidP="00635812" w:rsidRDefault="0040043E" w14:paraId="6F64106B" w14:textId="77777777">
      <w:pPr>
        <w:pStyle w:val="BodyText"/>
        <w:rPr>
          <w:b w:val="0"/>
          <w:szCs w:val="24"/>
        </w:rPr>
      </w:pPr>
      <w:r w:rsidRPr="003756F7">
        <w:rPr>
          <w:b w:val="0"/>
          <w:szCs w:val="24"/>
        </w:rPr>
        <w:t xml:space="preserve">5.  This </w:t>
      </w:r>
      <w:r w:rsidR="00C96DAE">
        <w:rPr>
          <w:b w:val="0"/>
          <w:szCs w:val="24"/>
        </w:rPr>
        <w:t xml:space="preserve">existing </w:t>
      </w:r>
      <w:r w:rsidRPr="003756F7">
        <w:rPr>
          <w:b w:val="0"/>
          <w:szCs w:val="24"/>
        </w:rPr>
        <w:t xml:space="preserve">information collection requirement </w:t>
      </w:r>
      <w:r w:rsidRPr="00D95186">
        <w:rPr>
          <w:b w:val="0"/>
          <w:szCs w:val="24"/>
        </w:rPr>
        <w:t>does not have a significant impact on a substantial number of small businesses</w:t>
      </w:r>
      <w:r w:rsidRPr="00D95186" w:rsidR="003C0593">
        <w:rPr>
          <w:b w:val="0"/>
          <w:szCs w:val="24"/>
        </w:rPr>
        <w:t>/entities</w:t>
      </w:r>
      <w:r w:rsidRPr="00D95186">
        <w:rPr>
          <w:b w:val="0"/>
          <w:szCs w:val="24"/>
        </w:rPr>
        <w:t xml:space="preserve">.  </w:t>
      </w:r>
    </w:p>
    <w:p w:rsidRPr="00D95186" w:rsidR="0040043E" w:rsidRDefault="0040043E" w14:paraId="6CD6D506" w14:textId="77777777">
      <w:pPr>
        <w:suppressAutoHyphens/>
        <w:rPr>
          <w:rFonts w:ascii="Times New Roman" w:hAnsi="Times New Roman"/>
          <w:sz w:val="24"/>
          <w:szCs w:val="24"/>
        </w:rPr>
      </w:pPr>
    </w:p>
    <w:p w:rsidRPr="009A5E72" w:rsidR="00E752D8" w:rsidP="00635812" w:rsidRDefault="0040043E" w14:paraId="08B746A3" w14:textId="77777777">
      <w:pPr>
        <w:pStyle w:val="BodyText"/>
        <w:rPr>
          <w:b w:val="0"/>
          <w:szCs w:val="24"/>
        </w:rPr>
      </w:pPr>
      <w:r w:rsidRPr="00E752D8">
        <w:rPr>
          <w:b w:val="0"/>
        </w:rPr>
        <w:t>6.  If cable system operators were not required to make these various notification</w:t>
      </w:r>
      <w:r w:rsidRPr="00E752D8" w:rsidR="00BB51C6">
        <w:rPr>
          <w:b w:val="0"/>
        </w:rPr>
        <w:t>s</w:t>
      </w:r>
      <w:r w:rsidRPr="00E752D8">
        <w:rPr>
          <w:b w:val="0"/>
        </w:rPr>
        <w:t>, then broadcast television stations would have no codified process for obtaining the information that they need in order to ascertain and exercise their must-carry rights.</w:t>
      </w:r>
      <w:r w:rsidRPr="00E752D8" w:rsidR="00E752D8">
        <w:rPr>
          <w:b w:val="0"/>
        </w:rPr>
        <w:t xml:space="preserve">  </w:t>
      </w:r>
    </w:p>
    <w:p w:rsidRPr="009A5E72" w:rsidR="0040043E" w:rsidRDefault="0040043E" w14:paraId="7A1D8DA3" w14:textId="77777777">
      <w:pPr>
        <w:suppressAutoHyphens/>
        <w:rPr>
          <w:rFonts w:ascii="Times New Roman" w:hAnsi="Times New Roman"/>
          <w:sz w:val="24"/>
          <w:szCs w:val="24"/>
        </w:rPr>
      </w:pPr>
    </w:p>
    <w:p w:rsidRPr="009A5E72" w:rsidR="0040043E" w:rsidRDefault="0040043E" w14:paraId="5ACFAFC8" w14:textId="77777777">
      <w:pPr>
        <w:suppressAutoHyphens/>
        <w:rPr>
          <w:rFonts w:ascii="Times New Roman" w:hAnsi="Times New Roman"/>
          <w:sz w:val="24"/>
          <w:szCs w:val="24"/>
        </w:rPr>
      </w:pPr>
      <w:r w:rsidRPr="009A5E72">
        <w:rPr>
          <w:rFonts w:ascii="Times New Roman" w:hAnsi="Times New Roman"/>
          <w:sz w:val="24"/>
          <w:szCs w:val="24"/>
        </w:rPr>
        <w:t>7.  There are no special circumstances associated with this collection of information.</w:t>
      </w:r>
    </w:p>
    <w:p w:rsidRPr="009A5E72" w:rsidR="0040043E" w:rsidRDefault="0040043E" w14:paraId="6C977860" w14:textId="77777777">
      <w:pPr>
        <w:suppressAutoHyphens/>
        <w:rPr>
          <w:rFonts w:ascii="Times New Roman" w:hAnsi="Times New Roman"/>
          <w:sz w:val="24"/>
          <w:szCs w:val="24"/>
        </w:rPr>
      </w:pPr>
    </w:p>
    <w:p w:rsidRPr="00174B17" w:rsidR="0038038D" w:rsidP="00635812" w:rsidRDefault="0040043E" w14:paraId="09F1EA39" w14:textId="77777777">
      <w:pPr>
        <w:pStyle w:val="BodyText"/>
        <w:rPr>
          <w:b w:val="0"/>
          <w:szCs w:val="24"/>
        </w:rPr>
      </w:pPr>
      <w:r w:rsidRPr="009A5E72">
        <w:rPr>
          <w:b w:val="0"/>
          <w:szCs w:val="24"/>
        </w:rPr>
        <w:t xml:space="preserve">8.  </w:t>
      </w:r>
      <w:r w:rsidRPr="00763365" w:rsidR="00AB5190">
        <w:rPr>
          <w:b w:val="0"/>
          <w:szCs w:val="24"/>
        </w:rPr>
        <w:t xml:space="preserve">The Commission published a Federal Register </w:t>
      </w:r>
      <w:r w:rsidRPr="00174B17" w:rsidR="00AB5190">
        <w:rPr>
          <w:b w:val="0"/>
          <w:szCs w:val="24"/>
        </w:rPr>
        <w:t xml:space="preserve">Notice </w:t>
      </w:r>
      <w:r w:rsidRPr="00174B17" w:rsidR="00891F18">
        <w:rPr>
          <w:b w:val="0"/>
          <w:szCs w:val="24"/>
        </w:rPr>
        <w:t xml:space="preserve">(see </w:t>
      </w:r>
      <w:r w:rsidRPr="00174B17" w:rsidR="00A26BB7">
        <w:rPr>
          <w:b w:val="0"/>
          <w:szCs w:val="24"/>
        </w:rPr>
        <w:t>8</w:t>
      </w:r>
      <w:r w:rsidR="00AD2178">
        <w:rPr>
          <w:b w:val="0"/>
          <w:szCs w:val="24"/>
        </w:rPr>
        <w:t>1</w:t>
      </w:r>
      <w:r w:rsidRPr="00174B17" w:rsidR="00A26BB7">
        <w:rPr>
          <w:b w:val="0"/>
          <w:szCs w:val="24"/>
        </w:rPr>
        <w:t xml:space="preserve"> </w:t>
      </w:r>
      <w:r w:rsidRPr="00174B17" w:rsidR="00891F18">
        <w:rPr>
          <w:b w:val="0"/>
          <w:szCs w:val="24"/>
        </w:rPr>
        <w:t>FR</w:t>
      </w:r>
      <w:r w:rsidRPr="00174B17" w:rsidR="007838BC">
        <w:rPr>
          <w:b w:val="0"/>
          <w:szCs w:val="24"/>
        </w:rPr>
        <w:t xml:space="preserve"> </w:t>
      </w:r>
      <w:r w:rsidR="00AD2178">
        <w:rPr>
          <w:b w:val="0"/>
          <w:szCs w:val="24"/>
        </w:rPr>
        <w:t>40617</w:t>
      </w:r>
      <w:r w:rsidRPr="00174B17" w:rsidR="00A26BB7">
        <w:rPr>
          <w:b w:val="0"/>
          <w:szCs w:val="24"/>
        </w:rPr>
        <w:t>)</w:t>
      </w:r>
      <w:r w:rsidRPr="00174B17" w:rsidR="00891F18">
        <w:rPr>
          <w:b w:val="0"/>
          <w:szCs w:val="24"/>
        </w:rPr>
        <w:t xml:space="preserve"> on </w:t>
      </w:r>
      <w:r w:rsidR="00567428">
        <w:rPr>
          <w:b w:val="0"/>
          <w:szCs w:val="24"/>
        </w:rPr>
        <w:t xml:space="preserve">June 22, 2016 </w:t>
      </w:r>
      <w:r w:rsidRPr="00174B17" w:rsidR="00AB5190">
        <w:rPr>
          <w:b w:val="0"/>
          <w:szCs w:val="24"/>
        </w:rPr>
        <w:t xml:space="preserve">seeking comments from the public on the information collection requirements contained in this supporting statement.  </w:t>
      </w:r>
      <w:r w:rsidRPr="00174B17" w:rsidR="00A26BB7">
        <w:rPr>
          <w:b w:val="0"/>
          <w:szCs w:val="24"/>
        </w:rPr>
        <w:t>T</w:t>
      </w:r>
      <w:r w:rsidR="00E7076E">
        <w:rPr>
          <w:b w:val="0"/>
          <w:szCs w:val="24"/>
        </w:rPr>
        <w:t xml:space="preserve">he Commission has not received any comments </w:t>
      </w:r>
      <w:r w:rsidRPr="00174B17" w:rsidR="0000145F">
        <w:rPr>
          <w:b w:val="0"/>
          <w:szCs w:val="24"/>
        </w:rPr>
        <w:t>from the public</w:t>
      </w:r>
      <w:r w:rsidRPr="00174B17" w:rsidR="00A26BB7">
        <w:rPr>
          <w:b w:val="0"/>
          <w:szCs w:val="24"/>
        </w:rPr>
        <w:t xml:space="preserve"> on the information collection requirements</w:t>
      </w:r>
      <w:r w:rsidRPr="00174B17" w:rsidR="0000145F">
        <w:rPr>
          <w:b w:val="0"/>
          <w:szCs w:val="24"/>
        </w:rPr>
        <w:t>.</w:t>
      </w:r>
    </w:p>
    <w:p w:rsidRPr="00174B17" w:rsidR="0040043E" w:rsidRDefault="0040043E" w14:paraId="20B33D30" w14:textId="77777777">
      <w:pPr>
        <w:suppressAutoHyphens/>
        <w:rPr>
          <w:rFonts w:ascii="Times New Roman" w:hAnsi="Times New Roman"/>
          <w:sz w:val="24"/>
          <w:szCs w:val="24"/>
        </w:rPr>
      </w:pPr>
    </w:p>
    <w:p w:rsidRPr="009A5E72" w:rsidR="0040043E" w:rsidP="00635812" w:rsidRDefault="0040043E" w14:paraId="173F21EC" w14:textId="77777777">
      <w:pPr>
        <w:pStyle w:val="BodyText"/>
        <w:rPr>
          <w:b w:val="0"/>
          <w:szCs w:val="24"/>
        </w:rPr>
      </w:pPr>
      <w:r w:rsidRPr="00174B17">
        <w:rPr>
          <w:b w:val="0"/>
          <w:szCs w:val="24"/>
        </w:rPr>
        <w:t xml:space="preserve">9. </w:t>
      </w:r>
      <w:r w:rsidRPr="00174B17" w:rsidR="00635812">
        <w:rPr>
          <w:b w:val="0"/>
          <w:szCs w:val="24"/>
        </w:rPr>
        <w:t xml:space="preserve"> </w:t>
      </w:r>
      <w:r w:rsidRPr="00174B17">
        <w:rPr>
          <w:b w:val="0"/>
          <w:szCs w:val="24"/>
        </w:rPr>
        <w:t>There will be no payment or gifts given to respondents.</w:t>
      </w:r>
    </w:p>
    <w:p w:rsidRPr="009A5E72" w:rsidR="0040043E" w:rsidRDefault="0040043E" w14:paraId="6C051926" w14:textId="77777777">
      <w:pPr>
        <w:suppressAutoHyphens/>
        <w:rPr>
          <w:rFonts w:ascii="Times New Roman" w:hAnsi="Times New Roman"/>
          <w:sz w:val="24"/>
          <w:szCs w:val="24"/>
        </w:rPr>
      </w:pPr>
    </w:p>
    <w:p w:rsidRPr="009A5E72" w:rsidR="0040043E" w:rsidRDefault="0040043E" w14:paraId="1AA2AC69" w14:textId="77777777">
      <w:pPr>
        <w:suppressAutoHyphens/>
        <w:rPr>
          <w:rFonts w:ascii="Times New Roman" w:hAnsi="Times New Roman"/>
          <w:sz w:val="24"/>
          <w:szCs w:val="24"/>
        </w:rPr>
      </w:pPr>
      <w:r w:rsidRPr="009A5E72">
        <w:rPr>
          <w:rFonts w:ascii="Times New Roman" w:hAnsi="Times New Roman"/>
          <w:sz w:val="24"/>
          <w:szCs w:val="24"/>
        </w:rPr>
        <w:t xml:space="preserve">10. </w:t>
      </w:r>
      <w:r w:rsidRPr="009A5E72" w:rsidR="00635812">
        <w:rPr>
          <w:rFonts w:ascii="Times New Roman" w:hAnsi="Times New Roman"/>
          <w:sz w:val="24"/>
          <w:szCs w:val="24"/>
        </w:rPr>
        <w:t xml:space="preserve"> </w:t>
      </w:r>
      <w:r w:rsidRPr="009A5E72">
        <w:rPr>
          <w:rFonts w:ascii="Times New Roman" w:hAnsi="Times New Roman"/>
          <w:sz w:val="24"/>
          <w:szCs w:val="24"/>
        </w:rPr>
        <w:t>There is no need for confidentiality</w:t>
      </w:r>
      <w:r w:rsidRPr="009A5E72" w:rsidR="007F6737">
        <w:rPr>
          <w:rFonts w:ascii="Times New Roman" w:hAnsi="Times New Roman"/>
          <w:sz w:val="24"/>
          <w:szCs w:val="24"/>
        </w:rPr>
        <w:t xml:space="preserve"> with this collection of information</w:t>
      </w:r>
      <w:r w:rsidRPr="009A5E72">
        <w:rPr>
          <w:rFonts w:ascii="Times New Roman" w:hAnsi="Times New Roman"/>
          <w:sz w:val="24"/>
          <w:szCs w:val="24"/>
        </w:rPr>
        <w:t xml:space="preserve">. </w:t>
      </w:r>
    </w:p>
    <w:p w:rsidRPr="009A5E72" w:rsidR="0040043E" w:rsidRDefault="0040043E" w14:paraId="6DBCF74E" w14:textId="77777777">
      <w:pPr>
        <w:suppressAutoHyphens/>
        <w:rPr>
          <w:rFonts w:ascii="Times New Roman" w:hAnsi="Times New Roman"/>
          <w:sz w:val="24"/>
          <w:szCs w:val="24"/>
        </w:rPr>
      </w:pPr>
      <w:r w:rsidRPr="009A5E72">
        <w:rPr>
          <w:rFonts w:ascii="Times New Roman" w:hAnsi="Times New Roman"/>
          <w:sz w:val="24"/>
          <w:szCs w:val="24"/>
        </w:rPr>
        <w:t xml:space="preserve"> </w:t>
      </w:r>
    </w:p>
    <w:p w:rsidRPr="00BC2A53" w:rsidR="0040043E" w:rsidP="00635812" w:rsidRDefault="0040043E" w14:paraId="05687043" w14:textId="77777777">
      <w:pPr>
        <w:pStyle w:val="BodyText"/>
        <w:rPr>
          <w:b w:val="0"/>
          <w:szCs w:val="24"/>
        </w:rPr>
      </w:pPr>
      <w:r w:rsidRPr="00BC2A53">
        <w:rPr>
          <w:b w:val="0"/>
          <w:szCs w:val="24"/>
        </w:rPr>
        <w:t xml:space="preserve">11. This </w:t>
      </w:r>
      <w:r w:rsidRPr="00BC2A53" w:rsidR="003C0593">
        <w:rPr>
          <w:b w:val="0"/>
          <w:szCs w:val="24"/>
        </w:rPr>
        <w:t>collection of information</w:t>
      </w:r>
      <w:r w:rsidRPr="00BC2A53">
        <w:rPr>
          <w:b w:val="0"/>
          <w:szCs w:val="24"/>
        </w:rPr>
        <w:t xml:space="preserve"> does not address any private matters of a sensitive nature. </w:t>
      </w:r>
    </w:p>
    <w:p w:rsidRPr="00BC2A53" w:rsidR="0040043E" w:rsidRDefault="0040043E" w14:paraId="12A776CF" w14:textId="77777777">
      <w:pPr>
        <w:suppressAutoHyphens/>
        <w:rPr>
          <w:rFonts w:ascii="Times New Roman" w:hAnsi="Times New Roman"/>
          <w:sz w:val="24"/>
          <w:szCs w:val="24"/>
        </w:rPr>
      </w:pPr>
    </w:p>
    <w:p w:rsidRPr="00BC2A53" w:rsidR="0040043E" w:rsidRDefault="0040043E" w14:paraId="3D85AD14" w14:textId="77777777">
      <w:pPr>
        <w:suppressAutoHyphens/>
        <w:rPr>
          <w:rFonts w:ascii="Times New Roman" w:hAnsi="Times New Roman"/>
          <w:sz w:val="24"/>
          <w:szCs w:val="24"/>
        </w:rPr>
      </w:pPr>
      <w:r w:rsidRPr="00BC2A53">
        <w:rPr>
          <w:rFonts w:ascii="Times New Roman" w:hAnsi="Times New Roman"/>
          <w:sz w:val="24"/>
          <w:szCs w:val="24"/>
        </w:rPr>
        <w:t xml:space="preserve">12. </w:t>
      </w:r>
      <w:r w:rsidRPr="00BC2A53" w:rsidR="003B55E7">
        <w:rPr>
          <w:rFonts w:ascii="Times New Roman" w:hAnsi="Times New Roman"/>
          <w:sz w:val="24"/>
          <w:szCs w:val="24"/>
        </w:rPr>
        <w:t xml:space="preserve">For </w:t>
      </w:r>
      <w:r w:rsidRPr="00BC2A53">
        <w:rPr>
          <w:rFonts w:ascii="Times New Roman" w:hAnsi="Times New Roman"/>
          <w:sz w:val="24"/>
          <w:szCs w:val="24"/>
        </w:rPr>
        <w:t>Section 76.1601</w:t>
      </w:r>
      <w:r w:rsidR="0000145F">
        <w:rPr>
          <w:rFonts w:ascii="Times New Roman" w:hAnsi="Times New Roman"/>
          <w:sz w:val="24"/>
          <w:szCs w:val="24"/>
        </w:rPr>
        <w:t>,</w:t>
      </w:r>
      <w:r w:rsidRPr="00BC2A53" w:rsidR="003B55E7">
        <w:rPr>
          <w:rFonts w:ascii="Times New Roman" w:hAnsi="Times New Roman"/>
          <w:sz w:val="24"/>
          <w:szCs w:val="24"/>
        </w:rPr>
        <w:t xml:space="preserve"> w</w:t>
      </w:r>
      <w:r w:rsidRPr="00BC2A53">
        <w:rPr>
          <w:rFonts w:ascii="Times New Roman" w:hAnsi="Times New Roman"/>
          <w:sz w:val="24"/>
          <w:szCs w:val="24"/>
        </w:rPr>
        <w:t>e estimate that cable systems</w:t>
      </w:r>
      <w:r w:rsidRPr="00BC2A53" w:rsidR="003B55E7">
        <w:rPr>
          <w:rFonts w:ascii="Times New Roman" w:hAnsi="Times New Roman"/>
          <w:sz w:val="24"/>
          <w:szCs w:val="24"/>
        </w:rPr>
        <w:t xml:space="preserve"> </w:t>
      </w:r>
      <w:r w:rsidR="00E80AD6">
        <w:rPr>
          <w:rFonts w:ascii="Times New Roman" w:hAnsi="Times New Roman"/>
          <w:sz w:val="24"/>
          <w:szCs w:val="24"/>
        </w:rPr>
        <w:t xml:space="preserve">and OVS operators </w:t>
      </w:r>
      <w:r w:rsidRPr="00BC2A53" w:rsidR="003B55E7">
        <w:rPr>
          <w:rFonts w:ascii="Times New Roman" w:hAnsi="Times New Roman"/>
          <w:sz w:val="24"/>
          <w:szCs w:val="24"/>
        </w:rPr>
        <w:t>will</w:t>
      </w:r>
      <w:r w:rsidRPr="00BC2A53">
        <w:rPr>
          <w:rFonts w:ascii="Times New Roman" w:hAnsi="Times New Roman"/>
          <w:sz w:val="24"/>
          <w:szCs w:val="24"/>
        </w:rPr>
        <w:t xml:space="preserve"> issue approximately 3,300 notices to broadcast stations each year. </w:t>
      </w:r>
      <w:r w:rsidRPr="00BC2A53" w:rsidR="003B55E7">
        <w:rPr>
          <w:rFonts w:ascii="Times New Roman" w:hAnsi="Times New Roman"/>
          <w:sz w:val="24"/>
          <w:szCs w:val="24"/>
        </w:rPr>
        <w:t>We estimate</w:t>
      </w:r>
      <w:r w:rsidRPr="00BC2A53">
        <w:rPr>
          <w:rFonts w:ascii="Times New Roman" w:hAnsi="Times New Roman"/>
          <w:sz w:val="24"/>
          <w:szCs w:val="24"/>
        </w:rPr>
        <w:t xml:space="preserve"> </w:t>
      </w:r>
      <w:r w:rsidRPr="00BC2A53" w:rsidR="003B55E7">
        <w:rPr>
          <w:rFonts w:ascii="Times New Roman" w:hAnsi="Times New Roman"/>
          <w:sz w:val="24"/>
          <w:szCs w:val="24"/>
        </w:rPr>
        <w:t>30 minutes per notice for preparing</w:t>
      </w:r>
      <w:r w:rsidRPr="00BC2A53">
        <w:rPr>
          <w:rFonts w:ascii="Times New Roman" w:hAnsi="Times New Roman"/>
          <w:sz w:val="24"/>
          <w:szCs w:val="24"/>
        </w:rPr>
        <w:t xml:space="preserve"> and mailing it</w:t>
      </w:r>
      <w:r w:rsidRPr="00BC2A53" w:rsidR="003B55E7">
        <w:rPr>
          <w:rFonts w:ascii="Times New Roman" w:hAnsi="Times New Roman"/>
          <w:sz w:val="24"/>
          <w:szCs w:val="24"/>
        </w:rPr>
        <w:t>.</w:t>
      </w:r>
      <w:r w:rsidRPr="00BC2A53">
        <w:rPr>
          <w:rFonts w:ascii="Times New Roman" w:hAnsi="Times New Roman"/>
          <w:sz w:val="24"/>
          <w:szCs w:val="24"/>
        </w:rPr>
        <w:t xml:space="preserve"> The notice to subscribers can be pre</w:t>
      </w:r>
      <w:r w:rsidRPr="00BC2A53">
        <w:rPr>
          <w:rFonts w:ascii="Times New Roman" w:hAnsi="Times New Roman"/>
          <w:sz w:val="24"/>
          <w:szCs w:val="24"/>
        </w:rPr>
        <w:noBreakHyphen/>
        <w:t>printed on or mailed simultaneously with monthly billing statements at no additional measurable burden or cost.</w:t>
      </w:r>
    </w:p>
    <w:p w:rsidRPr="00BC2A53" w:rsidR="0040043E" w:rsidRDefault="0040043E" w14:paraId="4C4DB5DA" w14:textId="77777777">
      <w:pPr>
        <w:suppressAutoHyphens/>
        <w:rPr>
          <w:rFonts w:ascii="Times New Roman" w:hAnsi="Times New Roman"/>
          <w:sz w:val="24"/>
          <w:szCs w:val="24"/>
        </w:rPr>
      </w:pPr>
    </w:p>
    <w:p w:rsidR="0000145F" w:rsidP="003B55E7" w:rsidRDefault="0040043E" w14:paraId="5C464103" w14:textId="77777777">
      <w:pPr>
        <w:suppressAutoHyphens/>
        <w:ind w:left="720"/>
        <w:rPr>
          <w:rFonts w:ascii="Times New Roman" w:hAnsi="Times New Roman"/>
          <w:sz w:val="24"/>
          <w:szCs w:val="24"/>
        </w:rPr>
      </w:pPr>
      <w:r w:rsidRPr="00BC2A53">
        <w:rPr>
          <w:rFonts w:ascii="Times New Roman" w:hAnsi="Times New Roman"/>
          <w:sz w:val="24"/>
          <w:szCs w:val="24"/>
        </w:rPr>
        <w:t>3,300 notices</w:t>
      </w:r>
      <w:r w:rsidR="00E80AD6">
        <w:rPr>
          <w:rFonts w:ascii="Times New Roman" w:hAnsi="Times New Roman"/>
          <w:sz w:val="24"/>
          <w:szCs w:val="24"/>
        </w:rPr>
        <w:t xml:space="preserve"> issued by cable operators</w:t>
      </w:r>
      <w:r w:rsidRPr="00BC2A53" w:rsidR="00872C4C">
        <w:rPr>
          <w:rFonts w:ascii="Times New Roman" w:hAnsi="Times New Roman"/>
          <w:sz w:val="24"/>
          <w:szCs w:val="24"/>
        </w:rPr>
        <w:t>/</w:t>
      </w:r>
      <w:r w:rsidR="00E80AD6">
        <w:rPr>
          <w:rFonts w:ascii="Times New Roman" w:hAnsi="Times New Roman"/>
          <w:sz w:val="24"/>
          <w:szCs w:val="24"/>
        </w:rPr>
        <w:t>OVS operators/</w:t>
      </w:r>
      <w:r w:rsidRPr="00BC2A53" w:rsidR="00872C4C">
        <w:rPr>
          <w:rFonts w:ascii="Times New Roman" w:hAnsi="Times New Roman"/>
          <w:sz w:val="24"/>
          <w:szCs w:val="24"/>
        </w:rPr>
        <w:t>year</w:t>
      </w:r>
      <w:r w:rsidRPr="00BC2A53">
        <w:rPr>
          <w:rFonts w:ascii="Times New Roman" w:hAnsi="Times New Roman"/>
          <w:sz w:val="24"/>
          <w:szCs w:val="24"/>
        </w:rPr>
        <w:t xml:space="preserve"> x 0.5 hours</w:t>
      </w:r>
      <w:r w:rsidRPr="00BC2A53" w:rsidR="00872C4C">
        <w:rPr>
          <w:rFonts w:ascii="Times New Roman" w:hAnsi="Times New Roman"/>
          <w:sz w:val="24"/>
          <w:szCs w:val="24"/>
        </w:rPr>
        <w:t>/notice</w:t>
      </w:r>
      <w:r w:rsidRPr="00BC2A53">
        <w:rPr>
          <w:rFonts w:ascii="Times New Roman" w:hAnsi="Times New Roman"/>
          <w:sz w:val="24"/>
          <w:szCs w:val="24"/>
        </w:rPr>
        <w:t xml:space="preserve"> = 1,650 hours</w:t>
      </w:r>
    </w:p>
    <w:p w:rsidR="00AD2178" w:rsidP="003B55E7" w:rsidRDefault="00AD2178" w14:paraId="0E39019C" w14:textId="77777777">
      <w:pPr>
        <w:suppressAutoHyphens/>
        <w:ind w:left="720"/>
        <w:rPr>
          <w:rFonts w:ascii="Times New Roman" w:hAnsi="Times New Roman"/>
          <w:sz w:val="24"/>
          <w:szCs w:val="24"/>
        </w:rPr>
      </w:pPr>
    </w:p>
    <w:p w:rsidRPr="00BC2A53" w:rsidR="00AD2178" w:rsidP="003B55E7" w:rsidRDefault="00AD2178" w14:paraId="3BFF7844" w14:textId="77777777">
      <w:pPr>
        <w:suppressAutoHyphens/>
        <w:ind w:left="720"/>
        <w:rPr>
          <w:rFonts w:ascii="Times New Roman" w:hAnsi="Times New Roman"/>
          <w:sz w:val="24"/>
          <w:szCs w:val="24"/>
        </w:rPr>
      </w:pPr>
    </w:p>
    <w:p w:rsidRPr="00BC2A53" w:rsidR="0040043E" w:rsidRDefault="0040043E" w14:paraId="52B5A431" w14:textId="77777777">
      <w:pPr>
        <w:suppressAutoHyphens/>
        <w:rPr>
          <w:rFonts w:ascii="Times New Roman" w:hAnsi="Times New Roman"/>
          <w:sz w:val="24"/>
          <w:szCs w:val="24"/>
        </w:rPr>
      </w:pPr>
    </w:p>
    <w:p w:rsidRPr="008C1F29" w:rsidR="0040043E" w:rsidRDefault="003B55E7" w14:paraId="1D68BD53" w14:textId="77777777">
      <w:pPr>
        <w:suppressAutoHyphens/>
        <w:rPr>
          <w:rFonts w:ascii="Times New Roman" w:hAnsi="Times New Roman"/>
          <w:sz w:val="24"/>
          <w:szCs w:val="24"/>
        </w:rPr>
      </w:pPr>
      <w:r w:rsidRPr="008C1F29">
        <w:rPr>
          <w:rFonts w:ascii="Times New Roman" w:hAnsi="Times New Roman"/>
          <w:sz w:val="24"/>
          <w:szCs w:val="24"/>
        </w:rPr>
        <w:t xml:space="preserve">For </w:t>
      </w:r>
      <w:r w:rsidRPr="008C1F29" w:rsidR="0040043E">
        <w:rPr>
          <w:rFonts w:ascii="Times New Roman" w:hAnsi="Times New Roman"/>
          <w:sz w:val="24"/>
          <w:szCs w:val="24"/>
        </w:rPr>
        <w:t>Section</w:t>
      </w:r>
      <w:r w:rsidRPr="008C1F29">
        <w:rPr>
          <w:rFonts w:ascii="Times New Roman" w:hAnsi="Times New Roman"/>
          <w:sz w:val="24"/>
          <w:szCs w:val="24"/>
        </w:rPr>
        <w:t>s</w:t>
      </w:r>
      <w:r w:rsidRPr="008C1F29" w:rsidR="0040043E">
        <w:rPr>
          <w:rFonts w:ascii="Times New Roman" w:hAnsi="Times New Roman"/>
          <w:sz w:val="24"/>
          <w:szCs w:val="24"/>
        </w:rPr>
        <w:t xml:space="preserve"> 76.1607</w:t>
      </w:r>
      <w:r w:rsidRPr="008C1F29">
        <w:rPr>
          <w:rFonts w:ascii="Times New Roman" w:hAnsi="Times New Roman"/>
          <w:sz w:val="24"/>
          <w:szCs w:val="24"/>
        </w:rPr>
        <w:t>, w</w:t>
      </w:r>
      <w:r w:rsidRPr="008C1F29" w:rsidR="0040043E">
        <w:rPr>
          <w:rFonts w:ascii="Times New Roman" w:hAnsi="Times New Roman"/>
          <w:sz w:val="24"/>
          <w:szCs w:val="24"/>
        </w:rPr>
        <w:t xml:space="preserve">e estimate that changes in the designation of principal headend annually occur 300 times </w:t>
      </w:r>
      <w:r w:rsidRPr="008C1F29" w:rsidR="008A31DA">
        <w:rPr>
          <w:rFonts w:ascii="Times New Roman" w:hAnsi="Times New Roman"/>
          <w:sz w:val="24"/>
          <w:szCs w:val="24"/>
        </w:rPr>
        <w:t>(300 notices issued</w:t>
      </w:r>
      <w:r w:rsidRPr="008C1F29" w:rsidR="002A4D9F">
        <w:rPr>
          <w:rFonts w:ascii="Times New Roman" w:hAnsi="Times New Roman"/>
          <w:sz w:val="24"/>
          <w:szCs w:val="24"/>
        </w:rPr>
        <w:t xml:space="preserve"> annually</w:t>
      </w:r>
      <w:r w:rsidRPr="008C1F29" w:rsidR="008A31DA">
        <w:rPr>
          <w:rFonts w:ascii="Times New Roman" w:hAnsi="Times New Roman"/>
          <w:sz w:val="24"/>
          <w:szCs w:val="24"/>
        </w:rPr>
        <w:t xml:space="preserve">) </w:t>
      </w:r>
      <w:r w:rsidRPr="008C1F29" w:rsidR="0040043E">
        <w:rPr>
          <w:rFonts w:ascii="Times New Roman" w:hAnsi="Times New Roman"/>
          <w:sz w:val="24"/>
          <w:szCs w:val="24"/>
        </w:rPr>
        <w:t>due to rebuilds or mergers of existing cable systems</w:t>
      </w:r>
      <w:r w:rsidR="00E80AD6">
        <w:rPr>
          <w:rFonts w:ascii="Times New Roman" w:hAnsi="Times New Roman"/>
          <w:sz w:val="24"/>
          <w:szCs w:val="24"/>
        </w:rPr>
        <w:t xml:space="preserve"> and OVS operators</w:t>
      </w:r>
      <w:r w:rsidRPr="008C1F29" w:rsidR="0040043E">
        <w:rPr>
          <w:rFonts w:ascii="Times New Roman" w:hAnsi="Times New Roman"/>
          <w:sz w:val="24"/>
          <w:szCs w:val="24"/>
        </w:rPr>
        <w:t xml:space="preserve">.  Preparation of the notice and mailing it is estimated </w:t>
      </w:r>
      <w:r w:rsidRPr="008C1F29">
        <w:rPr>
          <w:rFonts w:ascii="Times New Roman" w:hAnsi="Times New Roman"/>
          <w:sz w:val="24"/>
          <w:szCs w:val="24"/>
        </w:rPr>
        <w:t>at one (</w:t>
      </w:r>
      <w:r w:rsidRPr="008C1F29" w:rsidR="003C0593">
        <w:rPr>
          <w:rFonts w:ascii="Times New Roman" w:hAnsi="Times New Roman"/>
          <w:sz w:val="24"/>
          <w:szCs w:val="24"/>
        </w:rPr>
        <w:t>1</w:t>
      </w:r>
      <w:r w:rsidRPr="008C1F29">
        <w:rPr>
          <w:rFonts w:ascii="Times New Roman" w:hAnsi="Times New Roman"/>
          <w:sz w:val="24"/>
          <w:szCs w:val="24"/>
        </w:rPr>
        <w:t>)</w:t>
      </w:r>
      <w:r w:rsidRPr="008C1F29" w:rsidR="0040043E">
        <w:rPr>
          <w:rFonts w:ascii="Times New Roman" w:hAnsi="Times New Roman"/>
          <w:sz w:val="24"/>
          <w:szCs w:val="24"/>
        </w:rPr>
        <w:t xml:space="preserve"> hour.</w:t>
      </w:r>
    </w:p>
    <w:p w:rsidRPr="008C1F29" w:rsidR="0040043E" w:rsidRDefault="0040043E" w14:paraId="5633E49B" w14:textId="77777777">
      <w:pPr>
        <w:suppressAutoHyphens/>
        <w:rPr>
          <w:rFonts w:ascii="Times New Roman" w:hAnsi="Times New Roman"/>
          <w:sz w:val="24"/>
          <w:szCs w:val="24"/>
        </w:rPr>
      </w:pPr>
    </w:p>
    <w:p w:rsidRPr="008C1F29" w:rsidR="003C0593" w:rsidP="008C1F29" w:rsidRDefault="00643DB6" w14:paraId="1FD5E4C7" w14:textId="77777777">
      <w:pPr>
        <w:suppressAutoHyphens/>
        <w:ind w:left="720"/>
        <w:rPr>
          <w:rFonts w:ascii="Times New Roman" w:hAnsi="Times New Roman"/>
          <w:sz w:val="24"/>
          <w:szCs w:val="24"/>
        </w:rPr>
      </w:pPr>
      <w:r>
        <w:rPr>
          <w:rFonts w:ascii="Times New Roman" w:hAnsi="Times New Roman"/>
          <w:sz w:val="24"/>
          <w:szCs w:val="24"/>
        </w:rPr>
        <w:t>150</w:t>
      </w:r>
      <w:r w:rsidRPr="008C1F29" w:rsidR="0040043E">
        <w:rPr>
          <w:rFonts w:ascii="Times New Roman" w:hAnsi="Times New Roman"/>
          <w:sz w:val="24"/>
          <w:szCs w:val="24"/>
        </w:rPr>
        <w:t xml:space="preserve"> notices</w:t>
      </w:r>
      <w:r w:rsidRPr="008C1F29" w:rsidR="00872C4C">
        <w:rPr>
          <w:rFonts w:ascii="Times New Roman" w:hAnsi="Times New Roman"/>
          <w:sz w:val="24"/>
          <w:szCs w:val="24"/>
        </w:rPr>
        <w:t xml:space="preserve"> issued by cable operators/</w:t>
      </w:r>
      <w:r w:rsidR="00E80AD6">
        <w:rPr>
          <w:rFonts w:ascii="Times New Roman" w:hAnsi="Times New Roman"/>
          <w:sz w:val="24"/>
          <w:szCs w:val="24"/>
        </w:rPr>
        <w:t>OVS operators/</w:t>
      </w:r>
      <w:r w:rsidRPr="008C1F29" w:rsidR="00872C4C">
        <w:rPr>
          <w:rFonts w:ascii="Times New Roman" w:hAnsi="Times New Roman"/>
          <w:sz w:val="24"/>
          <w:szCs w:val="24"/>
        </w:rPr>
        <w:t xml:space="preserve">year </w:t>
      </w:r>
      <w:r w:rsidRPr="008C1F29" w:rsidR="0040043E">
        <w:rPr>
          <w:rFonts w:ascii="Times New Roman" w:hAnsi="Times New Roman"/>
          <w:sz w:val="24"/>
          <w:szCs w:val="24"/>
        </w:rPr>
        <w:t>x 1 hour</w:t>
      </w:r>
      <w:r w:rsidRPr="008C1F29" w:rsidR="00872C4C">
        <w:rPr>
          <w:rFonts w:ascii="Times New Roman" w:hAnsi="Times New Roman"/>
          <w:sz w:val="24"/>
          <w:szCs w:val="24"/>
        </w:rPr>
        <w:t>/notice</w:t>
      </w:r>
      <w:r w:rsidRPr="008C1F29" w:rsidR="0040043E">
        <w:rPr>
          <w:rFonts w:ascii="Times New Roman" w:hAnsi="Times New Roman"/>
          <w:sz w:val="24"/>
          <w:szCs w:val="24"/>
        </w:rPr>
        <w:t xml:space="preserve"> = </w:t>
      </w:r>
      <w:r>
        <w:rPr>
          <w:rFonts w:ascii="Times New Roman" w:hAnsi="Times New Roman"/>
          <w:sz w:val="24"/>
          <w:szCs w:val="24"/>
        </w:rPr>
        <w:t>150</w:t>
      </w:r>
      <w:r w:rsidRPr="008C1F29" w:rsidR="0040043E">
        <w:rPr>
          <w:rFonts w:ascii="Times New Roman" w:hAnsi="Times New Roman"/>
          <w:sz w:val="24"/>
          <w:szCs w:val="24"/>
        </w:rPr>
        <w:t xml:space="preserve"> hours</w:t>
      </w:r>
    </w:p>
    <w:p w:rsidRPr="008C1F29" w:rsidR="00A26BB7" w:rsidRDefault="00A26BB7" w14:paraId="6BB6714B" w14:textId="77777777">
      <w:pPr>
        <w:suppressAutoHyphens/>
        <w:rPr>
          <w:rFonts w:ascii="Times New Roman" w:hAnsi="Times New Roman"/>
          <w:sz w:val="24"/>
          <w:szCs w:val="24"/>
        </w:rPr>
      </w:pPr>
    </w:p>
    <w:p w:rsidRPr="008C1F29" w:rsidR="0040043E" w:rsidRDefault="003B55E7" w14:paraId="512543A1" w14:textId="77777777">
      <w:pPr>
        <w:suppressAutoHyphens/>
        <w:rPr>
          <w:rFonts w:ascii="Times New Roman" w:hAnsi="Times New Roman"/>
          <w:sz w:val="24"/>
          <w:szCs w:val="24"/>
        </w:rPr>
      </w:pPr>
      <w:r w:rsidRPr="008C1F29">
        <w:rPr>
          <w:rFonts w:ascii="Times New Roman" w:hAnsi="Times New Roman"/>
          <w:sz w:val="24"/>
          <w:szCs w:val="24"/>
        </w:rPr>
        <w:t xml:space="preserve">For </w:t>
      </w:r>
      <w:r w:rsidRPr="008C1F29" w:rsidR="0040043E">
        <w:rPr>
          <w:rFonts w:ascii="Times New Roman" w:hAnsi="Times New Roman"/>
          <w:sz w:val="24"/>
          <w:szCs w:val="24"/>
        </w:rPr>
        <w:t>Section 76.1617</w:t>
      </w:r>
      <w:r w:rsidRPr="008C1F29" w:rsidR="0030644E">
        <w:rPr>
          <w:rFonts w:ascii="Times New Roman" w:hAnsi="Times New Roman"/>
          <w:sz w:val="24"/>
          <w:szCs w:val="24"/>
        </w:rPr>
        <w:t>, we</w:t>
      </w:r>
      <w:r w:rsidRPr="008C1F29" w:rsidR="0040043E">
        <w:rPr>
          <w:rFonts w:ascii="Times New Roman" w:hAnsi="Times New Roman"/>
          <w:sz w:val="24"/>
          <w:szCs w:val="24"/>
        </w:rPr>
        <w:t xml:space="preserve"> estimate that newly created cable systems</w:t>
      </w:r>
      <w:r w:rsidR="00E80AD6">
        <w:rPr>
          <w:rFonts w:ascii="Times New Roman" w:hAnsi="Times New Roman"/>
          <w:sz w:val="24"/>
          <w:szCs w:val="24"/>
        </w:rPr>
        <w:t xml:space="preserve"> and OVS operators</w:t>
      </w:r>
      <w:r w:rsidRPr="008C1F29" w:rsidR="0040043E">
        <w:rPr>
          <w:rFonts w:ascii="Times New Roman" w:hAnsi="Times New Roman"/>
          <w:sz w:val="24"/>
          <w:szCs w:val="24"/>
        </w:rPr>
        <w:t xml:space="preserve"> may need an additional 500 notices to be </w:t>
      </w:r>
      <w:r w:rsidRPr="008C1F29" w:rsidR="0030644E">
        <w:rPr>
          <w:rFonts w:ascii="Times New Roman" w:hAnsi="Times New Roman"/>
          <w:sz w:val="24"/>
          <w:szCs w:val="24"/>
        </w:rPr>
        <w:t>issued</w:t>
      </w:r>
      <w:r w:rsidRPr="008C1F29" w:rsidR="0040043E">
        <w:rPr>
          <w:rFonts w:ascii="Times New Roman" w:hAnsi="Times New Roman"/>
          <w:sz w:val="24"/>
          <w:szCs w:val="24"/>
        </w:rPr>
        <w:t xml:space="preserve"> each year.  Preparation of the notices is estimated </w:t>
      </w:r>
      <w:r w:rsidRPr="008C1F29" w:rsidR="0030644E">
        <w:rPr>
          <w:rFonts w:ascii="Times New Roman" w:hAnsi="Times New Roman"/>
          <w:sz w:val="24"/>
          <w:szCs w:val="24"/>
        </w:rPr>
        <w:t>at</w:t>
      </w:r>
      <w:r w:rsidRPr="008C1F29" w:rsidR="0040043E">
        <w:rPr>
          <w:rFonts w:ascii="Times New Roman" w:hAnsi="Times New Roman"/>
          <w:sz w:val="24"/>
          <w:szCs w:val="24"/>
        </w:rPr>
        <w:t xml:space="preserve"> 0.5 hours per notice.</w:t>
      </w:r>
    </w:p>
    <w:p w:rsidRPr="008C1F29" w:rsidR="0040043E" w:rsidRDefault="0040043E" w14:paraId="1DA05B38" w14:textId="77777777">
      <w:pPr>
        <w:suppressAutoHyphens/>
        <w:rPr>
          <w:rFonts w:ascii="Times New Roman" w:hAnsi="Times New Roman"/>
          <w:sz w:val="24"/>
          <w:szCs w:val="24"/>
        </w:rPr>
      </w:pPr>
    </w:p>
    <w:p w:rsidRPr="008C1F29" w:rsidR="0040043E" w:rsidP="0030644E" w:rsidRDefault="0040043E" w14:paraId="2BD8441E" w14:textId="77777777">
      <w:pPr>
        <w:suppressAutoHyphens/>
        <w:ind w:left="720"/>
        <w:rPr>
          <w:rFonts w:ascii="Times New Roman" w:hAnsi="Times New Roman"/>
          <w:sz w:val="24"/>
          <w:szCs w:val="24"/>
        </w:rPr>
      </w:pPr>
      <w:r w:rsidRPr="008C1F29">
        <w:rPr>
          <w:rFonts w:ascii="Times New Roman" w:hAnsi="Times New Roman"/>
          <w:sz w:val="24"/>
          <w:szCs w:val="24"/>
        </w:rPr>
        <w:t>500 notices</w:t>
      </w:r>
      <w:r w:rsidRPr="008C1F29" w:rsidR="00872C4C">
        <w:rPr>
          <w:rFonts w:ascii="Times New Roman" w:hAnsi="Times New Roman"/>
          <w:sz w:val="24"/>
          <w:szCs w:val="24"/>
        </w:rPr>
        <w:t xml:space="preserve"> issued by cable operators/</w:t>
      </w:r>
      <w:r w:rsidR="00E80AD6">
        <w:rPr>
          <w:rFonts w:ascii="Times New Roman" w:hAnsi="Times New Roman"/>
          <w:sz w:val="24"/>
          <w:szCs w:val="24"/>
        </w:rPr>
        <w:t>OVS operators/</w:t>
      </w:r>
      <w:r w:rsidRPr="008C1F29" w:rsidR="00872C4C">
        <w:rPr>
          <w:rFonts w:ascii="Times New Roman" w:hAnsi="Times New Roman"/>
          <w:sz w:val="24"/>
          <w:szCs w:val="24"/>
        </w:rPr>
        <w:t>year</w:t>
      </w:r>
      <w:r w:rsidRPr="008C1F29">
        <w:rPr>
          <w:rFonts w:ascii="Times New Roman" w:hAnsi="Times New Roman"/>
          <w:sz w:val="24"/>
          <w:szCs w:val="24"/>
        </w:rPr>
        <w:t xml:space="preserve"> x 0.5 hours</w:t>
      </w:r>
      <w:r w:rsidRPr="008C1F29" w:rsidR="00872C4C">
        <w:rPr>
          <w:rFonts w:ascii="Times New Roman" w:hAnsi="Times New Roman"/>
          <w:sz w:val="24"/>
          <w:szCs w:val="24"/>
        </w:rPr>
        <w:t>/notice</w:t>
      </w:r>
      <w:r w:rsidRPr="008C1F29">
        <w:rPr>
          <w:rFonts w:ascii="Times New Roman" w:hAnsi="Times New Roman"/>
          <w:sz w:val="24"/>
          <w:szCs w:val="24"/>
        </w:rPr>
        <w:t xml:space="preserve"> = 250 hours</w:t>
      </w:r>
    </w:p>
    <w:p w:rsidRPr="008C1F29" w:rsidR="0040043E" w:rsidRDefault="0040043E" w14:paraId="22BA0566" w14:textId="77777777">
      <w:pPr>
        <w:suppressAutoHyphens/>
        <w:rPr>
          <w:rFonts w:ascii="Times New Roman" w:hAnsi="Times New Roman"/>
          <w:sz w:val="24"/>
          <w:szCs w:val="24"/>
        </w:rPr>
      </w:pPr>
    </w:p>
    <w:p w:rsidRPr="002100D3" w:rsidR="00BD7CF7" w:rsidP="002100D3" w:rsidRDefault="0040043E" w14:paraId="556DCD01" w14:textId="77777777">
      <w:pPr>
        <w:pStyle w:val="Heading2"/>
        <w:rPr>
          <w:b w:val="0"/>
          <w:szCs w:val="24"/>
        </w:rPr>
      </w:pPr>
      <w:r w:rsidRPr="00BD7CF7">
        <w:t xml:space="preserve">Total </w:t>
      </w:r>
      <w:r w:rsidRPr="00BD7CF7" w:rsidR="008A31DA">
        <w:t>Number of A</w:t>
      </w:r>
      <w:r w:rsidRPr="00BD7CF7">
        <w:t xml:space="preserve">nnual </w:t>
      </w:r>
      <w:r w:rsidRPr="00BD7CF7" w:rsidR="008A31DA">
        <w:t>R</w:t>
      </w:r>
      <w:r w:rsidRPr="00BD7CF7">
        <w:t xml:space="preserve">espondents = </w:t>
      </w:r>
      <w:r w:rsidRPr="00BD7CF7" w:rsidR="00BD7CF7">
        <w:t>3,3</w:t>
      </w:r>
      <w:r w:rsidR="006B4190">
        <w:t>00</w:t>
      </w:r>
      <w:r w:rsidRPr="00BD7CF7">
        <w:t xml:space="preserve"> </w:t>
      </w:r>
      <w:r w:rsidR="00BD7CF7">
        <w:t>Cable Systems</w:t>
      </w:r>
      <w:r w:rsidR="00E80AD6">
        <w:t xml:space="preserve"> and OVS Operators</w:t>
      </w:r>
    </w:p>
    <w:p w:rsidRPr="00BD7CF7" w:rsidR="005B4566" w:rsidRDefault="005B4566" w14:paraId="705E8CFB" w14:textId="77777777">
      <w:pPr>
        <w:suppressAutoHyphens/>
        <w:rPr>
          <w:rFonts w:ascii="Times New Roman" w:hAnsi="Times New Roman"/>
          <w:b/>
          <w:sz w:val="24"/>
          <w:szCs w:val="24"/>
        </w:rPr>
      </w:pPr>
    </w:p>
    <w:p w:rsidRPr="00BD7CF7" w:rsidR="005B4566" w:rsidRDefault="0040043E" w14:paraId="76536F6B" w14:textId="77777777">
      <w:pPr>
        <w:suppressAutoHyphens/>
        <w:rPr>
          <w:rFonts w:ascii="Times New Roman" w:hAnsi="Times New Roman"/>
          <w:sz w:val="24"/>
          <w:szCs w:val="24"/>
        </w:rPr>
      </w:pPr>
      <w:r w:rsidRPr="00BD7CF7">
        <w:rPr>
          <w:rFonts w:ascii="Times New Roman" w:hAnsi="Times New Roman"/>
          <w:b/>
          <w:sz w:val="24"/>
          <w:szCs w:val="24"/>
        </w:rPr>
        <w:t xml:space="preserve">Total </w:t>
      </w:r>
      <w:r w:rsidRPr="00BD7CF7" w:rsidR="008A31DA">
        <w:rPr>
          <w:rFonts w:ascii="Times New Roman" w:hAnsi="Times New Roman"/>
          <w:b/>
          <w:sz w:val="24"/>
          <w:szCs w:val="24"/>
        </w:rPr>
        <w:t>Number of A</w:t>
      </w:r>
      <w:r w:rsidRPr="00BD7CF7">
        <w:rPr>
          <w:rFonts w:ascii="Times New Roman" w:hAnsi="Times New Roman"/>
          <w:b/>
          <w:sz w:val="24"/>
          <w:szCs w:val="24"/>
        </w:rPr>
        <w:t xml:space="preserve">nnual </w:t>
      </w:r>
      <w:r w:rsidRPr="00BD7CF7" w:rsidR="008A31DA">
        <w:rPr>
          <w:rFonts w:ascii="Times New Roman" w:hAnsi="Times New Roman"/>
          <w:b/>
          <w:sz w:val="24"/>
          <w:szCs w:val="24"/>
        </w:rPr>
        <w:t>R</w:t>
      </w:r>
      <w:r w:rsidRPr="00BD7CF7">
        <w:rPr>
          <w:rFonts w:ascii="Times New Roman" w:hAnsi="Times New Roman"/>
          <w:b/>
          <w:sz w:val="24"/>
          <w:szCs w:val="24"/>
        </w:rPr>
        <w:t>esponses</w:t>
      </w:r>
      <w:r w:rsidRPr="00BD7CF7">
        <w:rPr>
          <w:rFonts w:ascii="Times New Roman" w:hAnsi="Times New Roman"/>
          <w:sz w:val="24"/>
          <w:szCs w:val="24"/>
        </w:rPr>
        <w:t xml:space="preserve"> = </w:t>
      </w:r>
    </w:p>
    <w:p w:rsidR="006B4190" w:rsidRDefault="006B4190" w14:paraId="79E64DFC" w14:textId="77777777">
      <w:pPr>
        <w:suppressAutoHyphens/>
        <w:rPr>
          <w:rFonts w:ascii="Times New Roman" w:hAnsi="Times New Roman"/>
          <w:sz w:val="24"/>
          <w:szCs w:val="24"/>
        </w:rPr>
      </w:pPr>
    </w:p>
    <w:p w:rsidRPr="00BD7CF7" w:rsidR="0040043E" w:rsidRDefault="0040043E" w14:paraId="134AAEF7" w14:textId="77777777">
      <w:pPr>
        <w:suppressAutoHyphens/>
        <w:rPr>
          <w:rFonts w:ascii="Times New Roman" w:hAnsi="Times New Roman"/>
          <w:sz w:val="24"/>
          <w:szCs w:val="24"/>
        </w:rPr>
      </w:pPr>
      <w:r w:rsidRPr="00BD7CF7">
        <w:rPr>
          <w:rFonts w:ascii="Times New Roman" w:hAnsi="Times New Roman"/>
          <w:sz w:val="24"/>
          <w:szCs w:val="24"/>
        </w:rPr>
        <w:t>3,</w:t>
      </w:r>
      <w:r w:rsidR="006B4190">
        <w:rPr>
          <w:rFonts w:ascii="Times New Roman" w:hAnsi="Times New Roman"/>
          <w:sz w:val="24"/>
          <w:szCs w:val="24"/>
        </w:rPr>
        <w:t>3</w:t>
      </w:r>
      <w:r w:rsidRPr="00BD7CF7">
        <w:rPr>
          <w:rFonts w:ascii="Times New Roman" w:hAnsi="Times New Roman"/>
          <w:sz w:val="24"/>
          <w:szCs w:val="24"/>
        </w:rPr>
        <w:t>00</w:t>
      </w:r>
      <w:r w:rsidRPr="00BD7CF7" w:rsidR="005B4566">
        <w:rPr>
          <w:rFonts w:ascii="Times New Roman" w:hAnsi="Times New Roman"/>
          <w:sz w:val="24"/>
          <w:szCs w:val="24"/>
        </w:rPr>
        <w:t xml:space="preserve"> notices + </w:t>
      </w:r>
      <w:r w:rsidR="00643DB6">
        <w:rPr>
          <w:rFonts w:ascii="Times New Roman" w:hAnsi="Times New Roman"/>
          <w:sz w:val="24"/>
          <w:szCs w:val="24"/>
        </w:rPr>
        <w:t>150</w:t>
      </w:r>
      <w:r w:rsidRPr="00BD7CF7" w:rsidR="005B4566">
        <w:rPr>
          <w:rFonts w:ascii="Times New Roman" w:hAnsi="Times New Roman"/>
          <w:sz w:val="24"/>
          <w:szCs w:val="24"/>
        </w:rPr>
        <w:t xml:space="preserve"> notices </w:t>
      </w:r>
      <w:r w:rsidRPr="00BD7CF7">
        <w:rPr>
          <w:rFonts w:ascii="Times New Roman" w:hAnsi="Times New Roman"/>
          <w:sz w:val="24"/>
          <w:szCs w:val="24"/>
        </w:rPr>
        <w:t>+ 500</w:t>
      </w:r>
      <w:r w:rsidRPr="00BD7CF7" w:rsidR="005B4566">
        <w:rPr>
          <w:rFonts w:ascii="Times New Roman" w:hAnsi="Times New Roman"/>
          <w:sz w:val="24"/>
          <w:szCs w:val="24"/>
        </w:rPr>
        <w:t xml:space="preserve"> notices = </w:t>
      </w:r>
      <w:r w:rsidRPr="00C3443C" w:rsidR="00643DB6">
        <w:rPr>
          <w:rFonts w:ascii="Times New Roman" w:hAnsi="Times New Roman"/>
          <w:b/>
          <w:sz w:val="24"/>
          <w:szCs w:val="24"/>
        </w:rPr>
        <w:t>3,950</w:t>
      </w:r>
      <w:r w:rsidRPr="00BD7CF7" w:rsidR="005B4566">
        <w:rPr>
          <w:rFonts w:ascii="Times New Roman" w:hAnsi="Times New Roman"/>
          <w:b/>
          <w:sz w:val="24"/>
          <w:szCs w:val="24"/>
        </w:rPr>
        <w:t xml:space="preserve"> notices</w:t>
      </w:r>
      <w:r w:rsidR="00A26BB7">
        <w:rPr>
          <w:rFonts w:ascii="Times New Roman" w:hAnsi="Times New Roman"/>
          <w:b/>
          <w:sz w:val="24"/>
          <w:szCs w:val="24"/>
        </w:rPr>
        <w:t xml:space="preserve"> </w:t>
      </w:r>
    </w:p>
    <w:p w:rsidRPr="00BD7CF7" w:rsidR="0040043E" w:rsidRDefault="0040043E" w14:paraId="3326FB4B" w14:textId="77777777">
      <w:pPr>
        <w:suppressAutoHyphens/>
        <w:rPr>
          <w:rFonts w:ascii="Times New Roman" w:hAnsi="Times New Roman"/>
          <w:sz w:val="24"/>
          <w:szCs w:val="24"/>
        </w:rPr>
      </w:pPr>
    </w:p>
    <w:p w:rsidRPr="00BD7CF7" w:rsidR="005B4566" w:rsidP="008A31DA" w:rsidRDefault="005B4566" w14:paraId="7983439C" w14:textId="77777777">
      <w:pPr>
        <w:suppressAutoHyphens/>
        <w:rPr>
          <w:rFonts w:ascii="Times New Roman" w:hAnsi="Times New Roman"/>
          <w:b/>
          <w:sz w:val="24"/>
          <w:szCs w:val="24"/>
        </w:rPr>
      </w:pPr>
    </w:p>
    <w:p w:rsidRPr="00BD7CF7" w:rsidR="008A31DA" w:rsidP="008A31DA" w:rsidRDefault="008A31DA" w14:paraId="3BC5AFEF" w14:textId="77777777">
      <w:pPr>
        <w:suppressAutoHyphens/>
        <w:rPr>
          <w:rFonts w:ascii="Times New Roman" w:hAnsi="Times New Roman"/>
          <w:sz w:val="24"/>
          <w:szCs w:val="24"/>
        </w:rPr>
      </w:pPr>
      <w:r w:rsidRPr="00BD7CF7">
        <w:rPr>
          <w:rFonts w:ascii="Times New Roman" w:hAnsi="Times New Roman"/>
          <w:b/>
          <w:sz w:val="24"/>
          <w:szCs w:val="24"/>
        </w:rPr>
        <w:t xml:space="preserve">Total Annual Burden </w:t>
      </w:r>
      <w:r w:rsidRPr="00BD7CF7" w:rsidR="005B4566">
        <w:rPr>
          <w:rFonts w:ascii="Times New Roman" w:hAnsi="Times New Roman"/>
          <w:b/>
          <w:sz w:val="24"/>
          <w:szCs w:val="24"/>
        </w:rPr>
        <w:t xml:space="preserve">Hours </w:t>
      </w:r>
      <w:r w:rsidRPr="00BD7CF7">
        <w:rPr>
          <w:rFonts w:ascii="Times New Roman" w:hAnsi="Times New Roman"/>
          <w:sz w:val="24"/>
          <w:szCs w:val="24"/>
        </w:rPr>
        <w:t xml:space="preserve">= 1,650 hrs. + </w:t>
      </w:r>
      <w:r w:rsidR="00643DB6">
        <w:rPr>
          <w:rFonts w:ascii="Times New Roman" w:hAnsi="Times New Roman"/>
          <w:sz w:val="24"/>
          <w:szCs w:val="24"/>
        </w:rPr>
        <w:t>150</w:t>
      </w:r>
      <w:r w:rsidRPr="00BD7CF7">
        <w:rPr>
          <w:rFonts w:ascii="Times New Roman" w:hAnsi="Times New Roman"/>
          <w:sz w:val="24"/>
          <w:szCs w:val="24"/>
        </w:rPr>
        <w:t xml:space="preserve"> hrs. + 250 hrs</w:t>
      </w:r>
      <w:r w:rsidRPr="00BD7CF7" w:rsidR="005B4566">
        <w:rPr>
          <w:rFonts w:ascii="Times New Roman" w:hAnsi="Times New Roman"/>
          <w:sz w:val="24"/>
          <w:szCs w:val="24"/>
        </w:rPr>
        <w:t xml:space="preserve"> = </w:t>
      </w:r>
      <w:r w:rsidRPr="006B4190" w:rsidR="006B4190">
        <w:rPr>
          <w:rFonts w:ascii="Times New Roman" w:hAnsi="Times New Roman"/>
          <w:b/>
          <w:sz w:val="24"/>
          <w:szCs w:val="24"/>
        </w:rPr>
        <w:t>2,</w:t>
      </w:r>
      <w:r w:rsidR="00643DB6">
        <w:rPr>
          <w:rFonts w:ascii="Times New Roman" w:hAnsi="Times New Roman"/>
          <w:b/>
          <w:sz w:val="24"/>
          <w:szCs w:val="24"/>
        </w:rPr>
        <w:t>050</w:t>
      </w:r>
      <w:r w:rsidRPr="006B4190" w:rsidR="005B4566">
        <w:rPr>
          <w:rFonts w:ascii="Times New Roman" w:hAnsi="Times New Roman"/>
          <w:b/>
          <w:sz w:val="24"/>
          <w:szCs w:val="24"/>
        </w:rPr>
        <w:t xml:space="preserve"> hours</w:t>
      </w:r>
      <w:r w:rsidRPr="00BD7CF7">
        <w:rPr>
          <w:rFonts w:ascii="Times New Roman" w:hAnsi="Times New Roman"/>
          <w:sz w:val="24"/>
          <w:szCs w:val="24"/>
        </w:rPr>
        <w:t xml:space="preserve"> </w:t>
      </w:r>
    </w:p>
    <w:p w:rsidRPr="008C1F29" w:rsidR="00AF11F4" w:rsidRDefault="00AF11F4" w14:paraId="29FB2BD5" w14:textId="77777777">
      <w:pPr>
        <w:suppressAutoHyphens/>
        <w:rPr>
          <w:rFonts w:ascii="Times New Roman" w:hAnsi="Times New Roman"/>
          <w:b/>
          <w:sz w:val="24"/>
          <w:szCs w:val="24"/>
        </w:rPr>
      </w:pPr>
    </w:p>
    <w:p w:rsidRPr="008C1F29" w:rsidR="005B4566" w:rsidRDefault="005B4566" w14:paraId="23CD5336" w14:textId="77777777">
      <w:pPr>
        <w:suppressAutoHyphens/>
        <w:rPr>
          <w:rFonts w:ascii="Times New Roman" w:hAnsi="Times New Roman"/>
          <w:b/>
          <w:sz w:val="24"/>
          <w:szCs w:val="24"/>
        </w:rPr>
      </w:pPr>
    </w:p>
    <w:p w:rsidRPr="00763365" w:rsidR="0040043E" w:rsidRDefault="00AF11F4" w14:paraId="16FE0760" w14:textId="77777777">
      <w:pPr>
        <w:suppressAutoHyphens/>
        <w:rPr>
          <w:rFonts w:ascii="Times New Roman" w:hAnsi="Times New Roman"/>
          <w:sz w:val="24"/>
          <w:szCs w:val="24"/>
        </w:rPr>
      </w:pPr>
      <w:r w:rsidRPr="008C1F29">
        <w:rPr>
          <w:rFonts w:ascii="Times New Roman" w:hAnsi="Times New Roman"/>
          <w:b/>
          <w:sz w:val="24"/>
          <w:szCs w:val="24"/>
        </w:rPr>
        <w:t xml:space="preserve">Annual </w:t>
      </w:r>
      <w:r w:rsidRPr="008C1F29" w:rsidR="0040043E">
        <w:rPr>
          <w:rFonts w:ascii="Times New Roman" w:hAnsi="Times New Roman"/>
          <w:b/>
          <w:sz w:val="24"/>
          <w:szCs w:val="24"/>
        </w:rPr>
        <w:t>"In-</w:t>
      </w:r>
      <w:r w:rsidRPr="008C1F29">
        <w:rPr>
          <w:rFonts w:ascii="Times New Roman" w:hAnsi="Times New Roman"/>
          <w:b/>
          <w:sz w:val="24"/>
          <w:szCs w:val="24"/>
        </w:rPr>
        <w:t>H</w:t>
      </w:r>
      <w:r w:rsidRPr="008C1F29" w:rsidR="0040043E">
        <w:rPr>
          <w:rFonts w:ascii="Times New Roman" w:hAnsi="Times New Roman"/>
          <w:b/>
          <w:sz w:val="24"/>
          <w:szCs w:val="24"/>
        </w:rPr>
        <w:t>ouse</w:t>
      </w:r>
      <w:r w:rsidRPr="008C1F29">
        <w:rPr>
          <w:rFonts w:ascii="Times New Roman" w:hAnsi="Times New Roman"/>
          <w:b/>
          <w:sz w:val="24"/>
          <w:szCs w:val="24"/>
        </w:rPr>
        <w:t>”</w:t>
      </w:r>
      <w:r w:rsidRPr="008C1F29" w:rsidR="002A4D9F">
        <w:rPr>
          <w:rFonts w:ascii="Times New Roman" w:hAnsi="Times New Roman"/>
          <w:b/>
          <w:sz w:val="24"/>
          <w:szCs w:val="24"/>
        </w:rPr>
        <w:t xml:space="preserve"> </w:t>
      </w:r>
      <w:r w:rsidRPr="008C1F29">
        <w:rPr>
          <w:rFonts w:ascii="Times New Roman" w:hAnsi="Times New Roman"/>
          <w:b/>
          <w:sz w:val="24"/>
          <w:szCs w:val="24"/>
        </w:rPr>
        <w:t>C</w:t>
      </w:r>
      <w:r w:rsidRPr="008C1F29" w:rsidR="0040043E">
        <w:rPr>
          <w:rFonts w:ascii="Times New Roman" w:hAnsi="Times New Roman"/>
          <w:b/>
          <w:sz w:val="24"/>
          <w:szCs w:val="24"/>
        </w:rPr>
        <w:t>ost</w:t>
      </w:r>
      <w:r w:rsidRPr="008C1F29">
        <w:rPr>
          <w:rFonts w:ascii="Times New Roman" w:hAnsi="Times New Roman"/>
          <w:b/>
          <w:sz w:val="24"/>
          <w:szCs w:val="24"/>
        </w:rPr>
        <w:t>:</w:t>
      </w:r>
      <w:r w:rsidRPr="008C1F29" w:rsidR="0040043E">
        <w:rPr>
          <w:rFonts w:ascii="Times New Roman" w:hAnsi="Times New Roman"/>
          <w:sz w:val="24"/>
          <w:szCs w:val="24"/>
        </w:rPr>
        <w:t xml:space="preserve"> We estimate an average </w:t>
      </w:r>
      <w:r w:rsidRPr="00763365" w:rsidR="0040043E">
        <w:rPr>
          <w:rFonts w:ascii="Times New Roman" w:hAnsi="Times New Roman"/>
          <w:sz w:val="24"/>
          <w:szCs w:val="24"/>
        </w:rPr>
        <w:t>hourly wage of $20.00</w:t>
      </w:r>
      <w:r w:rsidRPr="00763365" w:rsidR="008C1F29">
        <w:rPr>
          <w:rFonts w:ascii="Times New Roman" w:hAnsi="Times New Roman"/>
          <w:b/>
          <w:sz w:val="24"/>
          <w:szCs w:val="24"/>
        </w:rPr>
        <w:t xml:space="preserve"> </w:t>
      </w:r>
      <w:r w:rsidRPr="00763365" w:rsidR="0040043E">
        <w:rPr>
          <w:rFonts w:ascii="Times New Roman" w:hAnsi="Times New Roman"/>
          <w:sz w:val="24"/>
          <w:szCs w:val="24"/>
        </w:rPr>
        <w:t xml:space="preserve">per hour for individuals tasked with the notification requirements. </w:t>
      </w:r>
    </w:p>
    <w:p w:rsidRPr="00763365" w:rsidR="00AF11F4" w:rsidRDefault="00AF11F4" w14:paraId="2A6DAFAA" w14:textId="77777777">
      <w:pPr>
        <w:suppressAutoHyphens/>
        <w:rPr>
          <w:rFonts w:ascii="Times New Roman" w:hAnsi="Times New Roman"/>
          <w:sz w:val="24"/>
          <w:szCs w:val="24"/>
        </w:rPr>
      </w:pPr>
    </w:p>
    <w:p w:rsidRPr="00763365" w:rsidR="00AF11F4" w:rsidP="00BD7CF7" w:rsidRDefault="00AF11F4" w14:paraId="4CF8D2AA" w14:textId="77777777">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3,300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$20.00/hr</w:t>
      </w:r>
      <w:r w:rsidRPr="00763365" w:rsidR="00BD7CF7">
        <w:rPr>
          <w:rFonts w:ascii="Times New Roman" w:hAnsi="Times New Roman"/>
          <w:sz w:val="24"/>
          <w:szCs w:val="24"/>
        </w:rPr>
        <w:tab/>
      </w:r>
      <w:r w:rsidRPr="00763365">
        <w:rPr>
          <w:rFonts w:ascii="Times New Roman" w:hAnsi="Times New Roman"/>
          <w:sz w:val="24"/>
          <w:szCs w:val="24"/>
        </w:rPr>
        <w:t>= $</w:t>
      </w:r>
      <w:r w:rsidRPr="00763365" w:rsidR="005B4566">
        <w:rPr>
          <w:rFonts w:ascii="Times New Roman" w:hAnsi="Times New Roman"/>
          <w:sz w:val="24"/>
          <w:szCs w:val="24"/>
        </w:rPr>
        <w:t>33</w:t>
      </w:r>
      <w:r w:rsidRPr="00763365">
        <w:rPr>
          <w:rFonts w:ascii="Times New Roman" w:hAnsi="Times New Roman"/>
          <w:sz w:val="24"/>
          <w:szCs w:val="24"/>
        </w:rPr>
        <w:t>,000 (Section 76.1601</w:t>
      </w:r>
      <w:r w:rsidR="006B4190">
        <w:rPr>
          <w:rFonts w:ascii="Times New Roman" w:hAnsi="Times New Roman"/>
          <w:sz w:val="24"/>
          <w:szCs w:val="24"/>
        </w:rPr>
        <w:t>)</w:t>
      </w:r>
    </w:p>
    <w:p w:rsidRPr="00763365" w:rsidR="00AF11F4" w:rsidP="00BD7CF7" w:rsidRDefault="00643DB6" w14:paraId="00B6AFA9" w14:textId="77777777">
      <w:pPr>
        <w:tabs>
          <w:tab w:val="left" w:pos="5220"/>
        </w:tabs>
        <w:suppressAutoHyphens/>
        <w:ind w:left="720"/>
        <w:rPr>
          <w:rFonts w:ascii="Times New Roman" w:hAnsi="Times New Roman"/>
          <w:sz w:val="24"/>
          <w:szCs w:val="24"/>
        </w:rPr>
      </w:pPr>
      <w:r>
        <w:rPr>
          <w:rFonts w:ascii="Times New Roman" w:hAnsi="Times New Roman"/>
          <w:sz w:val="24"/>
          <w:szCs w:val="24"/>
        </w:rPr>
        <w:t>150</w:t>
      </w:r>
      <w:r w:rsidRPr="00763365" w:rsidR="00AF11F4">
        <w:rPr>
          <w:rFonts w:ascii="Times New Roman" w:hAnsi="Times New Roman"/>
          <w:sz w:val="24"/>
          <w:szCs w:val="24"/>
        </w:rPr>
        <w:t xml:space="preserve"> notices </w:t>
      </w:r>
      <w:r w:rsidRPr="00763365" w:rsidR="005B4566">
        <w:rPr>
          <w:rFonts w:ascii="Times New Roman" w:hAnsi="Times New Roman"/>
          <w:sz w:val="24"/>
          <w:szCs w:val="24"/>
        </w:rPr>
        <w:t xml:space="preserve">x 1 hour/notice </w:t>
      </w:r>
      <w:r w:rsidRPr="00763365" w:rsidR="00AF11F4">
        <w:rPr>
          <w:rFonts w:ascii="Times New Roman" w:hAnsi="Times New Roman"/>
          <w:sz w:val="24"/>
          <w:szCs w:val="24"/>
        </w:rPr>
        <w:t xml:space="preserve">@ $20.00/hr   </w:t>
      </w:r>
      <w:r w:rsidRPr="00763365" w:rsidR="005B4566">
        <w:rPr>
          <w:rFonts w:ascii="Times New Roman" w:hAnsi="Times New Roman"/>
          <w:sz w:val="24"/>
          <w:szCs w:val="24"/>
        </w:rPr>
        <w:t xml:space="preserve">     </w:t>
      </w:r>
      <w:r w:rsidRPr="00763365" w:rsidR="008C1F29">
        <w:rPr>
          <w:rFonts w:ascii="Times New Roman" w:hAnsi="Times New Roman"/>
          <w:sz w:val="24"/>
          <w:szCs w:val="24"/>
        </w:rPr>
        <w:t xml:space="preserve"> </w:t>
      </w:r>
      <w:r w:rsidRPr="00763365" w:rsidR="00BD7CF7">
        <w:rPr>
          <w:rFonts w:ascii="Times New Roman" w:hAnsi="Times New Roman"/>
          <w:sz w:val="24"/>
          <w:szCs w:val="24"/>
        </w:rPr>
        <w:tab/>
        <w:t>= $</w:t>
      </w:r>
      <w:r>
        <w:rPr>
          <w:rFonts w:ascii="Times New Roman" w:hAnsi="Times New Roman"/>
          <w:sz w:val="24"/>
          <w:szCs w:val="24"/>
        </w:rPr>
        <w:t>3</w:t>
      </w:r>
      <w:r w:rsidRPr="00763365" w:rsidR="00AF11F4">
        <w:rPr>
          <w:rFonts w:ascii="Times New Roman" w:hAnsi="Times New Roman"/>
          <w:sz w:val="24"/>
          <w:szCs w:val="24"/>
        </w:rPr>
        <w:t>,000 (Section 76.1607</w:t>
      </w:r>
      <w:r>
        <w:rPr>
          <w:rFonts w:ascii="Times New Roman" w:hAnsi="Times New Roman"/>
          <w:sz w:val="24"/>
          <w:szCs w:val="24"/>
        </w:rPr>
        <w:t>)</w:t>
      </w:r>
    </w:p>
    <w:p w:rsidRPr="00763365" w:rsidR="00AF11F4" w:rsidP="00A70CDD" w:rsidRDefault="00AF11F4" w14:paraId="7B7D8915" w14:textId="77777777">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500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xml:space="preserve">@ $20.00/hr   </w:t>
      </w:r>
      <w:r w:rsidRPr="00763365" w:rsidR="005B4566">
        <w:rPr>
          <w:rFonts w:ascii="Times New Roman" w:hAnsi="Times New Roman"/>
          <w:sz w:val="24"/>
          <w:szCs w:val="24"/>
        </w:rPr>
        <w:t xml:space="preserve"> </w:t>
      </w:r>
      <w:r w:rsidRPr="00763365" w:rsidR="00BD7CF7">
        <w:rPr>
          <w:rFonts w:ascii="Times New Roman" w:hAnsi="Times New Roman"/>
          <w:sz w:val="24"/>
          <w:szCs w:val="24"/>
        </w:rPr>
        <w:tab/>
      </w:r>
      <w:r w:rsidRPr="00763365">
        <w:rPr>
          <w:rFonts w:ascii="Times New Roman" w:hAnsi="Times New Roman"/>
          <w:sz w:val="24"/>
          <w:szCs w:val="24"/>
        </w:rPr>
        <w:t>=</w:t>
      </w:r>
      <w:r w:rsidRPr="00763365" w:rsidR="005B4566">
        <w:rPr>
          <w:rFonts w:ascii="Times New Roman" w:hAnsi="Times New Roman"/>
          <w:sz w:val="24"/>
          <w:szCs w:val="24"/>
        </w:rPr>
        <w:t xml:space="preserve"> </w:t>
      </w:r>
      <w:r w:rsidRPr="00763365" w:rsidR="00A70CDD">
        <w:rPr>
          <w:rFonts w:ascii="Times New Roman" w:hAnsi="Times New Roman"/>
          <w:sz w:val="24"/>
          <w:szCs w:val="24"/>
          <w:u w:val="single"/>
        </w:rPr>
        <w:t>$5</w:t>
      </w:r>
      <w:r w:rsidRPr="00763365">
        <w:rPr>
          <w:rFonts w:ascii="Times New Roman" w:hAnsi="Times New Roman"/>
          <w:sz w:val="24"/>
          <w:szCs w:val="24"/>
          <w:u w:val="single"/>
        </w:rPr>
        <w:t>,000</w:t>
      </w:r>
      <w:r w:rsidRPr="00763365">
        <w:rPr>
          <w:rFonts w:ascii="Times New Roman" w:hAnsi="Times New Roman"/>
          <w:sz w:val="24"/>
          <w:szCs w:val="24"/>
        </w:rPr>
        <w:t xml:space="preserve"> (Section 76.1617)</w:t>
      </w:r>
    </w:p>
    <w:p w:rsidRPr="00A70CDD" w:rsidR="00AF11F4" w:rsidP="00C3443C" w:rsidRDefault="005B4566" w14:paraId="1A00EEA8" w14:textId="77777777">
      <w:pPr>
        <w:tabs>
          <w:tab w:val="left" w:pos="7008"/>
        </w:tabs>
        <w:suppressAutoHyphens/>
        <w:ind w:left="720"/>
        <w:rPr>
          <w:rFonts w:ascii="Times New Roman" w:hAnsi="Times New Roman"/>
          <w:b/>
          <w:sz w:val="24"/>
          <w:szCs w:val="24"/>
        </w:rPr>
      </w:pPr>
      <w:r w:rsidRPr="00763365">
        <w:rPr>
          <w:rFonts w:ascii="Times New Roman" w:hAnsi="Times New Roman"/>
          <w:b/>
          <w:sz w:val="24"/>
          <w:szCs w:val="24"/>
        </w:rPr>
        <w:t xml:space="preserve">                       </w:t>
      </w:r>
      <w:r w:rsidRPr="00763365" w:rsidR="00EF5512">
        <w:rPr>
          <w:rFonts w:ascii="Times New Roman" w:hAnsi="Times New Roman"/>
          <w:b/>
          <w:sz w:val="24"/>
          <w:szCs w:val="24"/>
        </w:rPr>
        <w:t xml:space="preserve"> </w:t>
      </w:r>
      <w:r w:rsidRPr="00763365">
        <w:rPr>
          <w:rFonts w:ascii="Times New Roman" w:hAnsi="Times New Roman"/>
          <w:b/>
          <w:sz w:val="24"/>
          <w:szCs w:val="24"/>
        </w:rPr>
        <w:t xml:space="preserve"> </w:t>
      </w:r>
      <w:r w:rsidRPr="00763365" w:rsidR="00BD7CF7">
        <w:rPr>
          <w:rFonts w:ascii="Times New Roman" w:hAnsi="Times New Roman"/>
          <w:b/>
          <w:sz w:val="24"/>
          <w:szCs w:val="24"/>
        </w:rPr>
        <w:t xml:space="preserve">Total Annual In-House Cost: </w:t>
      </w:r>
      <w:r w:rsidR="006B4190">
        <w:rPr>
          <w:rFonts w:ascii="Times New Roman" w:hAnsi="Times New Roman"/>
          <w:b/>
          <w:sz w:val="24"/>
          <w:szCs w:val="24"/>
        </w:rPr>
        <w:t xml:space="preserve">  </w:t>
      </w:r>
      <w:r w:rsidRPr="00763365" w:rsidR="00AF11F4">
        <w:rPr>
          <w:rFonts w:ascii="Times New Roman" w:hAnsi="Times New Roman"/>
          <w:b/>
          <w:sz w:val="24"/>
          <w:szCs w:val="24"/>
        </w:rPr>
        <w:t>$</w:t>
      </w:r>
      <w:r w:rsidRPr="00763365" w:rsidR="00A70CDD">
        <w:rPr>
          <w:rFonts w:ascii="Times New Roman" w:hAnsi="Times New Roman"/>
          <w:b/>
          <w:sz w:val="24"/>
          <w:szCs w:val="24"/>
        </w:rPr>
        <w:t>4</w:t>
      </w:r>
      <w:r w:rsidR="00643DB6">
        <w:rPr>
          <w:rFonts w:ascii="Times New Roman" w:hAnsi="Times New Roman"/>
          <w:b/>
          <w:sz w:val="24"/>
          <w:szCs w:val="24"/>
        </w:rPr>
        <w:t>1</w:t>
      </w:r>
      <w:r w:rsidRPr="00763365" w:rsidR="00AB5190">
        <w:rPr>
          <w:rFonts w:ascii="Times New Roman" w:hAnsi="Times New Roman"/>
          <w:b/>
          <w:sz w:val="24"/>
          <w:szCs w:val="24"/>
        </w:rPr>
        <w:t>,</w:t>
      </w:r>
      <w:r w:rsidRPr="00763365" w:rsidR="00AF11F4">
        <w:rPr>
          <w:rFonts w:ascii="Times New Roman" w:hAnsi="Times New Roman"/>
          <w:b/>
          <w:sz w:val="24"/>
          <w:szCs w:val="24"/>
        </w:rPr>
        <w:t>000</w:t>
      </w:r>
      <w:r w:rsidR="004F34E7">
        <w:rPr>
          <w:rFonts w:ascii="Times New Roman" w:hAnsi="Times New Roman"/>
          <w:b/>
          <w:sz w:val="24"/>
          <w:szCs w:val="24"/>
        </w:rPr>
        <w:tab/>
        <w:t xml:space="preserve"> </w:t>
      </w:r>
    </w:p>
    <w:p w:rsidRPr="008C1F29" w:rsidR="00AF11F4" w:rsidRDefault="00AF11F4" w14:paraId="30D063FF" w14:textId="77777777">
      <w:pPr>
        <w:suppressAutoHyphens/>
        <w:rPr>
          <w:rFonts w:ascii="Times New Roman" w:hAnsi="Times New Roman"/>
          <w:b/>
          <w:sz w:val="24"/>
          <w:szCs w:val="24"/>
        </w:rPr>
      </w:pPr>
    </w:p>
    <w:p w:rsidR="0040043E" w:rsidRDefault="0040043E" w14:paraId="4598F39F" w14:textId="77777777">
      <w:pPr>
        <w:suppressAutoHyphens/>
        <w:rPr>
          <w:rFonts w:ascii="Times New Roman" w:hAnsi="Times New Roman"/>
          <w:sz w:val="24"/>
          <w:szCs w:val="24"/>
        </w:rPr>
      </w:pPr>
      <w:r w:rsidRPr="008C1F29">
        <w:rPr>
          <w:rFonts w:ascii="Times New Roman" w:hAnsi="Times New Roman"/>
          <w:sz w:val="24"/>
          <w:szCs w:val="24"/>
        </w:rPr>
        <w:t>These estimates are based on FCC staff's knowledge and familiarity with the availability of the data required.</w:t>
      </w:r>
    </w:p>
    <w:p w:rsidR="00E80AD6" w:rsidRDefault="00E80AD6" w14:paraId="17C6E744" w14:textId="77777777">
      <w:pPr>
        <w:suppressAutoHyphens/>
        <w:rPr>
          <w:rFonts w:ascii="Times New Roman" w:hAnsi="Times New Roman"/>
          <w:sz w:val="24"/>
          <w:szCs w:val="24"/>
        </w:rPr>
      </w:pPr>
    </w:p>
    <w:p w:rsidR="00E80AD6" w:rsidRDefault="00E80AD6" w14:paraId="44A2E0A3" w14:textId="77777777">
      <w:pPr>
        <w:suppressAutoHyphens/>
        <w:rPr>
          <w:rFonts w:ascii="Times New Roman" w:hAnsi="Times New Roman"/>
          <w:sz w:val="24"/>
          <w:szCs w:val="24"/>
        </w:rPr>
      </w:pPr>
    </w:p>
    <w:p w:rsidRPr="008C1F29" w:rsidR="002C3923" w:rsidRDefault="0040043E" w14:paraId="3790AB40" w14:textId="77777777">
      <w:pPr>
        <w:suppressAutoHyphens/>
        <w:rPr>
          <w:rFonts w:ascii="Times New Roman" w:hAnsi="Times New Roman"/>
          <w:sz w:val="24"/>
          <w:szCs w:val="24"/>
        </w:rPr>
      </w:pPr>
      <w:r w:rsidRPr="008C1F29">
        <w:rPr>
          <w:rFonts w:ascii="Times New Roman" w:hAnsi="Times New Roman"/>
          <w:sz w:val="24"/>
          <w:szCs w:val="24"/>
        </w:rPr>
        <w:t>13</w:t>
      </w:r>
      <w:r w:rsidRPr="008C1F29" w:rsidR="002C3923">
        <w:rPr>
          <w:rFonts w:ascii="Times New Roman" w:hAnsi="Times New Roman"/>
          <w:sz w:val="24"/>
          <w:szCs w:val="24"/>
        </w:rPr>
        <w:t>.   Annual Cost Burden:</w:t>
      </w:r>
    </w:p>
    <w:p w:rsidRPr="008C1F29" w:rsidR="002C3923" w:rsidRDefault="002C3923" w14:paraId="44068E84" w14:textId="77777777">
      <w:pPr>
        <w:suppressAutoHyphens/>
        <w:rPr>
          <w:rFonts w:ascii="Times New Roman" w:hAnsi="Times New Roman"/>
          <w:sz w:val="24"/>
          <w:szCs w:val="24"/>
        </w:rPr>
      </w:pPr>
    </w:p>
    <w:p w:rsidRPr="008C1F29" w:rsidR="002C3923" w:rsidRDefault="002C3923" w14:paraId="4A9636BE" w14:textId="77777777">
      <w:pPr>
        <w:suppressAutoHyphens/>
        <w:rPr>
          <w:rFonts w:ascii="Times New Roman" w:hAnsi="Times New Roman"/>
          <w:sz w:val="24"/>
          <w:szCs w:val="24"/>
        </w:rPr>
      </w:pPr>
      <w:r w:rsidRPr="008C1F29">
        <w:rPr>
          <w:rFonts w:ascii="Times New Roman" w:hAnsi="Times New Roman"/>
          <w:sz w:val="24"/>
          <w:szCs w:val="24"/>
        </w:rPr>
        <w:tab/>
        <w:t>(a)  Total annualized capital/startup costs:  None</w:t>
      </w:r>
    </w:p>
    <w:p w:rsidRPr="008C1F29" w:rsidR="002C3923" w:rsidRDefault="002C3923" w14:paraId="7FBEFA3A" w14:textId="77777777">
      <w:pPr>
        <w:suppressAutoHyphens/>
        <w:rPr>
          <w:rFonts w:ascii="Times New Roman" w:hAnsi="Times New Roman"/>
          <w:sz w:val="24"/>
          <w:szCs w:val="24"/>
        </w:rPr>
      </w:pPr>
    </w:p>
    <w:p w:rsidRPr="008C1F29" w:rsidR="002C3923" w:rsidRDefault="002C3923" w14:paraId="5C926FCA" w14:textId="77777777">
      <w:pPr>
        <w:suppressAutoHyphens/>
        <w:rPr>
          <w:rFonts w:ascii="Times New Roman" w:hAnsi="Times New Roman"/>
          <w:sz w:val="24"/>
          <w:szCs w:val="24"/>
        </w:rPr>
      </w:pPr>
      <w:r w:rsidRPr="008C1F29">
        <w:rPr>
          <w:rFonts w:ascii="Times New Roman" w:hAnsi="Times New Roman"/>
          <w:sz w:val="24"/>
          <w:szCs w:val="24"/>
        </w:rPr>
        <w:tab/>
        <w:t>(b)  Total annual costs (O&amp;M):  None</w:t>
      </w:r>
    </w:p>
    <w:p w:rsidRPr="008C1F29" w:rsidR="002C3923" w:rsidRDefault="002C3923" w14:paraId="78D787CC" w14:textId="77777777">
      <w:pPr>
        <w:suppressAutoHyphens/>
        <w:rPr>
          <w:rFonts w:ascii="Times New Roman" w:hAnsi="Times New Roman"/>
          <w:sz w:val="24"/>
          <w:szCs w:val="24"/>
        </w:rPr>
      </w:pPr>
    </w:p>
    <w:p w:rsidRPr="008C1F29" w:rsidR="002C3923" w:rsidRDefault="002C3923" w14:paraId="7F81A121" w14:textId="77777777">
      <w:pPr>
        <w:suppressAutoHyphens/>
        <w:rPr>
          <w:rFonts w:ascii="Times New Roman" w:hAnsi="Times New Roman"/>
          <w:sz w:val="24"/>
          <w:szCs w:val="24"/>
        </w:rPr>
      </w:pPr>
      <w:r w:rsidRPr="008C1F29">
        <w:rPr>
          <w:rFonts w:ascii="Times New Roman" w:hAnsi="Times New Roman"/>
          <w:sz w:val="24"/>
          <w:szCs w:val="24"/>
        </w:rPr>
        <w:tab/>
        <w:t>(c)  Total annualized cost requested:  None</w:t>
      </w:r>
    </w:p>
    <w:p w:rsidRPr="008C1F29" w:rsidR="002C3923" w:rsidRDefault="002C3923" w14:paraId="2B0F714A" w14:textId="77777777">
      <w:pPr>
        <w:suppressAutoHyphens/>
        <w:rPr>
          <w:rFonts w:ascii="Times New Roman" w:hAnsi="Times New Roman"/>
          <w:sz w:val="24"/>
          <w:szCs w:val="24"/>
        </w:rPr>
      </w:pPr>
    </w:p>
    <w:p w:rsidRPr="008C1F29" w:rsidR="0040043E" w:rsidRDefault="0040043E" w14:paraId="0A79F8EE" w14:textId="77777777">
      <w:pPr>
        <w:suppressAutoHyphens/>
        <w:rPr>
          <w:rFonts w:ascii="Times New Roman" w:hAnsi="Times New Roman"/>
          <w:sz w:val="24"/>
          <w:szCs w:val="24"/>
        </w:rPr>
      </w:pPr>
      <w:r w:rsidRPr="008C1F29">
        <w:rPr>
          <w:rFonts w:ascii="Times New Roman" w:hAnsi="Times New Roman"/>
          <w:sz w:val="24"/>
          <w:szCs w:val="24"/>
        </w:rPr>
        <w:t>14.  There is no cost to the Federal Government.</w:t>
      </w:r>
    </w:p>
    <w:p w:rsidRPr="008C1F29" w:rsidR="0040043E" w:rsidRDefault="0040043E" w14:paraId="044F7C29" w14:textId="77777777">
      <w:pPr>
        <w:pStyle w:val="BodyText"/>
        <w:rPr>
          <w:b w:val="0"/>
          <w:szCs w:val="24"/>
        </w:rPr>
      </w:pPr>
    </w:p>
    <w:p w:rsidRPr="00A70CDD" w:rsidR="0040043E" w:rsidRDefault="0040043E" w14:paraId="785ADF1F" w14:textId="77777777">
      <w:pPr>
        <w:pStyle w:val="BodyText2"/>
        <w:rPr>
          <w:szCs w:val="24"/>
        </w:rPr>
      </w:pPr>
      <w:r w:rsidRPr="00A70CDD">
        <w:rPr>
          <w:szCs w:val="24"/>
        </w:rPr>
        <w:t>15.</w:t>
      </w:r>
      <w:r w:rsidRPr="00A70CDD">
        <w:rPr>
          <w:b/>
          <w:szCs w:val="24"/>
        </w:rPr>
        <w:t xml:space="preserve"> </w:t>
      </w:r>
      <w:r w:rsidRPr="00A70CDD" w:rsidR="000609FD">
        <w:rPr>
          <w:b/>
          <w:szCs w:val="24"/>
        </w:rPr>
        <w:t xml:space="preserve"> </w:t>
      </w:r>
      <w:r w:rsidRPr="00C3443C" w:rsidR="00643DB6">
        <w:rPr>
          <w:szCs w:val="24"/>
        </w:rPr>
        <w:t>The</w:t>
      </w:r>
      <w:r w:rsidR="00995DFE">
        <w:rPr>
          <w:szCs w:val="24"/>
        </w:rPr>
        <w:t xml:space="preserve">re are </w:t>
      </w:r>
      <w:r w:rsidR="00A073DC">
        <w:rPr>
          <w:szCs w:val="24"/>
        </w:rPr>
        <w:t xml:space="preserve">no </w:t>
      </w:r>
      <w:r w:rsidR="0024573C">
        <w:rPr>
          <w:szCs w:val="24"/>
        </w:rPr>
        <w:t>p</w:t>
      </w:r>
      <w:r w:rsidRPr="00C3443C" w:rsidR="00643DB6">
        <w:rPr>
          <w:szCs w:val="24"/>
        </w:rPr>
        <w:t xml:space="preserve">rogram changes </w:t>
      </w:r>
      <w:r w:rsidR="00A073DC">
        <w:rPr>
          <w:szCs w:val="24"/>
        </w:rPr>
        <w:t>or adjustments to this collection</w:t>
      </w:r>
      <w:r w:rsidRPr="00C3443C" w:rsidR="0024573C">
        <w:rPr>
          <w:szCs w:val="24"/>
        </w:rPr>
        <w:t xml:space="preserve">.  </w:t>
      </w:r>
    </w:p>
    <w:p w:rsidRPr="008C1F29" w:rsidR="0040043E" w:rsidRDefault="0040043E" w14:paraId="512EAB3C" w14:textId="77777777">
      <w:pPr>
        <w:suppressAutoHyphens/>
        <w:rPr>
          <w:rFonts w:ascii="Times New Roman" w:hAnsi="Times New Roman"/>
          <w:sz w:val="24"/>
          <w:szCs w:val="24"/>
        </w:rPr>
      </w:pPr>
    </w:p>
    <w:p w:rsidRPr="008C1F29" w:rsidR="0040043E" w:rsidP="002C3923" w:rsidRDefault="0040043E" w14:paraId="066C0A1F" w14:textId="77777777">
      <w:pPr>
        <w:pStyle w:val="BodyText"/>
        <w:rPr>
          <w:b w:val="0"/>
          <w:szCs w:val="24"/>
        </w:rPr>
      </w:pPr>
      <w:r w:rsidRPr="008C1F29">
        <w:rPr>
          <w:b w:val="0"/>
          <w:szCs w:val="24"/>
        </w:rPr>
        <w:t xml:space="preserve">16. These data will not be published for statistical use. </w:t>
      </w:r>
    </w:p>
    <w:p w:rsidRPr="008C1F29" w:rsidR="0040043E" w:rsidRDefault="0040043E" w14:paraId="79CCFB42" w14:textId="77777777">
      <w:pPr>
        <w:suppressAutoHyphens/>
        <w:rPr>
          <w:rFonts w:ascii="Times New Roman" w:hAnsi="Times New Roman"/>
          <w:sz w:val="24"/>
          <w:szCs w:val="24"/>
        </w:rPr>
      </w:pPr>
    </w:p>
    <w:p w:rsidRPr="008C1F29" w:rsidR="0040043E" w:rsidRDefault="0040043E" w14:paraId="47D0156D" w14:textId="77777777">
      <w:pPr>
        <w:suppressAutoHyphens/>
        <w:rPr>
          <w:rFonts w:ascii="Times New Roman" w:hAnsi="Times New Roman"/>
          <w:sz w:val="24"/>
          <w:szCs w:val="24"/>
        </w:rPr>
      </w:pPr>
      <w:r w:rsidRPr="008C1F29">
        <w:rPr>
          <w:rFonts w:ascii="Times New Roman" w:hAnsi="Times New Roman"/>
          <w:sz w:val="24"/>
          <w:szCs w:val="24"/>
        </w:rPr>
        <w:t>17.  We do not seek approval to not display the expiration date for OMB approval of this information collection.</w:t>
      </w:r>
    </w:p>
    <w:p w:rsidRPr="008C1F29" w:rsidR="002C3923" w:rsidRDefault="002C3923" w14:paraId="14D2D995" w14:textId="77777777">
      <w:pPr>
        <w:pStyle w:val="BodyText"/>
        <w:rPr>
          <w:b w:val="0"/>
          <w:szCs w:val="24"/>
        </w:rPr>
      </w:pPr>
    </w:p>
    <w:p w:rsidRPr="008C1F29" w:rsidR="0040043E" w:rsidP="002C3923" w:rsidRDefault="0040043E" w14:paraId="77F1DA94" w14:textId="77777777">
      <w:pPr>
        <w:pStyle w:val="BodyText"/>
        <w:rPr>
          <w:szCs w:val="24"/>
          <w:highlight w:val="yellow"/>
        </w:rPr>
      </w:pPr>
      <w:r w:rsidRPr="008C1F29">
        <w:rPr>
          <w:b w:val="0"/>
          <w:szCs w:val="24"/>
        </w:rPr>
        <w:t xml:space="preserve">18.  There are no exceptions to the </w:t>
      </w:r>
      <w:r w:rsidRPr="008C1F29" w:rsidR="002C3923">
        <w:rPr>
          <w:b w:val="0"/>
          <w:szCs w:val="24"/>
        </w:rPr>
        <w:t>C</w:t>
      </w:r>
      <w:r w:rsidRPr="008C1F29">
        <w:rPr>
          <w:b w:val="0"/>
          <w:szCs w:val="24"/>
        </w:rPr>
        <w:t xml:space="preserve">ertification </w:t>
      </w:r>
      <w:r w:rsidRPr="008C1F29" w:rsidR="002C3923">
        <w:rPr>
          <w:b w:val="0"/>
          <w:szCs w:val="24"/>
        </w:rPr>
        <w:t>S</w:t>
      </w:r>
      <w:r w:rsidRPr="008C1F29">
        <w:rPr>
          <w:b w:val="0"/>
          <w:szCs w:val="24"/>
        </w:rPr>
        <w:t>tatement.</w:t>
      </w:r>
      <w:r w:rsidR="008B7F3D">
        <w:rPr>
          <w:b w:val="0"/>
          <w:szCs w:val="24"/>
        </w:rPr>
        <w:t xml:space="preserve">  </w:t>
      </w:r>
    </w:p>
    <w:p w:rsidRPr="008C1F29" w:rsidR="0040043E" w:rsidRDefault="0040043E" w14:paraId="145B5B7A" w14:textId="77777777">
      <w:pPr>
        <w:suppressAutoHyphens/>
        <w:rPr>
          <w:rFonts w:ascii="Times New Roman" w:hAnsi="Times New Roman"/>
          <w:sz w:val="24"/>
          <w:szCs w:val="24"/>
        </w:rPr>
      </w:pPr>
    </w:p>
    <w:p w:rsidRPr="008C1F29" w:rsidR="0040043E" w:rsidRDefault="0040043E" w14:paraId="0FD1069A" w14:textId="77777777">
      <w:pPr>
        <w:suppressAutoHyphens/>
        <w:rPr>
          <w:rFonts w:ascii="Times New Roman" w:hAnsi="Times New Roman"/>
          <w:b/>
          <w:sz w:val="24"/>
          <w:szCs w:val="24"/>
        </w:rPr>
      </w:pPr>
      <w:r w:rsidRPr="008C1F29">
        <w:rPr>
          <w:rFonts w:ascii="Times New Roman" w:hAnsi="Times New Roman"/>
          <w:b/>
          <w:sz w:val="24"/>
          <w:szCs w:val="24"/>
        </w:rPr>
        <w:t>B.  Collections of Information Employing Statistical Methods</w:t>
      </w:r>
    </w:p>
    <w:p w:rsidRPr="008C1F29" w:rsidR="0040043E" w:rsidRDefault="0040043E" w14:paraId="60F70D06" w14:textId="77777777">
      <w:pPr>
        <w:suppressAutoHyphens/>
        <w:rPr>
          <w:rFonts w:ascii="Times New Roman" w:hAnsi="Times New Roman"/>
          <w:sz w:val="24"/>
          <w:szCs w:val="24"/>
        </w:rPr>
      </w:pPr>
    </w:p>
    <w:p w:rsidR="0040043E" w:rsidRDefault="0040043E" w14:paraId="00BB792C" w14:textId="77777777">
      <w:pPr>
        <w:suppressAutoHyphens/>
        <w:rPr>
          <w:rFonts w:ascii="Times New Roman" w:hAnsi="Times New Roman"/>
          <w:sz w:val="24"/>
          <w:szCs w:val="24"/>
        </w:rPr>
      </w:pPr>
      <w:r w:rsidRPr="008C1F29">
        <w:rPr>
          <w:rFonts w:ascii="Times New Roman" w:hAnsi="Times New Roman"/>
          <w:sz w:val="24"/>
          <w:szCs w:val="24"/>
        </w:rPr>
        <w:t>No statistical methods are employed.</w:t>
      </w:r>
      <w:r w:rsidRPr="002C3923">
        <w:rPr>
          <w:rFonts w:ascii="Times New Roman" w:hAnsi="Times New Roman"/>
          <w:sz w:val="24"/>
          <w:szCs w:val="24"/>
        </w:rPr>
        <w:t xml:space="preserve"> </w:t>
      </w:r>
    </w:p>
    <w:p w:rsidRPr="002C3923" w:rsidR="00E80AD6" w:rsidRDefault="00E80AD6" w14:paraId="3324463B" w14:textId="77777777">
      <w:pPr>
        <w:suppressAutoHyphens/>
        <w:rPr>
          <w:rFonts w:ascii="Times New Roman" w:hAnsi="Times New Roman"/>
          <w:sz w:val="24"/>
          <w:szCs w:val="24"/>
        </w:rPr>
      </w:pPr>
    </w:p>
    <w:sectPr w:rsidRPr="002C3923" w:rsidR="00E80AD6">
      <w:headerReference w:type="default" r:id="rId11"/>
      <w:footerReference w:type="even"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F11B" w14:textId="77777777" w:rsidR="00893A3F" w:rsidRDefault="00893A3F">
      <w:pPr>
        <w:spacing w:line="20" w:lineRule="exact"/>
        <w:rPr>
          <w:sz w:val="24"/>
        </w:rPr>
      </w:pPr>
    </w:p>
  </w:endnote>
  <w:endnote w:type="continuationSeparator" w:id="0">
    <w:p w14:paraId="1B7F0A47" w14:textId="77777777" w:rsidR="00893A3F" w:rsidRDefault="00893A3F">
      <w:r>
        <w:rPr>
          <w:sz w:val="24"/>
        </w:rPr>
        <w:t xml:space="preserve"> </w:t>
      </w:r>
    </w:p>
  </w:endnote>
  <w:endnote w:type="continuationNotice" w:id="1">
    <w:p w14:paraId="432C0041" w14:textId="77777777" w:rsidR="00893A3F" w:rsidRDefault="00893A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EB08" w14:textId="77777777" w:rsidR="004B1D6A" w:rsidRDefault="004B1D6A" w:rsidP="00AA2643">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6799C" w14:textId="77777777" w:rsidR="004B1D6A" w:rsidRDefault="004B1D6A">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AE9D" w14:textId="77777777" w:rsidR="004B1D6A" w:rsidRPr="00424434" w:rsidRDefault="004B1D6A" w:rsidP="00424434">
    <w:pPr>
      <w:pStyle w:val="Footer0"/>
      <w:framePr w:wrap="around" w:vAnchor="text" w:hAnchor="page" w:x="6286" w:y="5"/>
      <w:rPr>
        <w:rStyle w:val="PageNumber"/>
        <w:rFonts w:ascii="Times New Roman" w:hAnsi="Times New Roman"/>
        <w:sz w:val="24"/>
        <w:szCs w:val="24"/>
      </w:rPr>
    </w:pPr>
    <w:r w:rsidRPr="00424434">
      <w:rPr>
        <w:rStyle w:val="PageNumber"/>
        <w:rFonts w:ascii="Times New Roman" w:hAnsi="Times New Roman"/>
        <w:sz w:val="24"/>
        <w:szCs w:val="24"/>
      </w:rPr>
      <w:fldChar w:fldCharType="begin"/>
    </w:r>
    <w:r w:rsidRPr="00424434">
      <w:rPr>
        <w:rStyle w:val="PageNumber"/>
        <w:rFonts w:ascii="Times New Roman" w:hAnsi="Times New Roman"/>
        <w:sz w:val="24"/>
        <w:szCs w:val="24"/>
      </w:rPr>
      <w:instrText xml:space="preserve">PAGE  </w:instrText>
    </w:r>
    <w:r w:rsidRPr="00424434">
      <w:rPr>
        <w:rStyle w:val="PageNumber"/>
        <w:rFonts w:ascii="Times New Roman" w:hAnsi="Times New Roman"/>
        <w:sz w:val="24"/>
        <w:szCs w:val="24"/>
      </w:rPr>
      <w:fldChar w:fldCharType="separate"/>
    </w:r>
    <w:r w:rsidR="00567428">
      <w:rPr>
        <w:rStyle w:val="PageNumber"/>
        <w:rFonts w:ascii="Times New Roman" w:hAnsi="Times New Roman"/>
        <w:noProof/>
        <w:sz w:val="24"/>
        <w:szCs w:val="24"/>
      </w:rPr>
      <w:t>4</w:t>
    </w:r>
    <w:r w:rsidRPr="00424434">
      <w:rPr>
        <w:rStyle w:val="PageNumber"/>
        <w:rFonts w:ascii="Times New Roman" w:hAnsi="Times New Roman"/>
        <w:sz w:val="24"/>
        <w:szCs w:val="24"/>
      </w:rPr>
      <w:fldChar w:fldCharType="end"/>
    </w:r>
  </w:p>
  <w:p w14:paraId="498D83D8" w14:textId="77777777" w:rsidR="004B1D6A" w:rsidRDefault="004B1D6A">
    <w:pPr>
      <w:suppressAutoHyphens/>
      <w:rPr>
        <w:sz w:val="24"/>
      </w:rPr>
    </w:pPr>
  </w:p>
  <w:p w14:paraId="5507C1E5" w14:textId="77777777" w:rsidR="004B1D6A" w:rsidRDefault="004B1D6A">
    <w:r>
      <w:rPr>
        <w:noProof/>
        <w:snapToGrid/>
      </w:rPr>
      <w:pict w14:anchorId="5D0AEBD9">
        <v:rect id="_x0000_s2049" style="position:absolute;margin-left:1in;margin-top:12pt;width:468pt;height:10pt;z-index:251657728;mso-position-horizontal-relative:page" o:allowincell="f" filled="f" stroked="f" strokeweight="0">
          <v:textbox inset="0,0,0,0">
            <w:txbxContent>
              <w:p w14:paraId="1263F6DB" w14:textId="77777777" w:rsidR="004B1D6A" w:rsidRPr="00E9778C" w:rsidRDefault="004B1D6A">
                <w:pPr>
                  <w:tabs>
                    <w:tab w:val="center" w:pos="4680"/>
                    <w:tab w:val="right" w:pos="9360"/>
                  </w:tabs>
                  <w:rPr>
                    <w:rFonts w:ascii="Times New Roman" w:hAnsi="Times New Roman"/>
                    <w:spacing w:val="-2"/>
                    <w:sz w:val="24"/>
                    <w:szCs w:val="24"/>
                  </w:rPr>
                </w:pPr>
                <w:r>
                  <w:rPr>
                    <w:sz w:val="24"/>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71696" w14:textId="77777777" w:rsidR="00893A3F" w:rsidRDefault="00893A3F">
      <w:r>
        <w:rPr>
          <w:sz w:val="24"/>
        </w:rPr>
        <w:separator/>
      </w:r>
    </w:p>
  </w:footnote>
  <w:footnote w:type="continuationSeparator" w:id="0">
    <w:p w14:paraId="512E09AA" w14:textId="77777777" w:rsidR="00893A3F" w:rsidRDefault="00893A3F">
      <w:r>
        <w:continuationSeparator/>
      </w:r>
    </w:p>
  </w:footnote>
  <w:footnote w:id="1">
    <w:p w14:paraId="0706C039" w14:textId="77777777" w:rsidR="00E80AD6" w:rsidRPr="003079DD" w:rsidRDefault="00E80AD6" w:rsidP="003079DD">
      <w:pPr>
        <w:rPr>
          <w:rFonts w:ascii="Times New Roman" w:hAnsi="Times New Roman"/>
          <w:snapToGrid/>
        </w:rPr>
      </w:pPr>
      <w:r w:rsidRPr="00D70166">
        <w:rPr>
          <w:rStyle w:val="EndnoteReference"/>
          <w:rFonts w:ascii="Times New Roman" w:hAnsi="Times New Roman"/>
          <w:sz w:val="20"/>
        </w:rPr>
        <w:footnoteRef/>
      </w:r>
      <w:r w:rsidRPr="00D70166">
        <w:rPr>
          <w:rFonts w:ascii="Times New Roman" w:hAnsi="Times New Roman"/>
        </w:rPr>
        <w:t xml:space="preserve"> To the extent that the information collection requirements contained herein apply to </w:t>
      </w:r>
      <w:r w:rsidR="00D70166">
        <w:rPr>
          <w:rFonts w:ascii="Times New Roman" w:hAnsi="Times New Roman"/>
        </w:rPr>
        <w:t xml:space="preserve">Open Video System (OVS) </w:t>
      </w:r>
      <w:r w:rsidRPr="00D70166">
        <w:rPr>
          <w:rFonts w:ascii="Times New Roman" w:hAnsi="Times New Roman"/>
        </w:rPr>
        <w:t xml:space="preserve">operators and systems, any references herein to cable operators and systems shall be read to include OVS operators and systems.  </w:t>
      </w:r>
      <w:r w:rsidRPr="00D70166">
        <w:rPr>
          <w:rFonts w:ascii="Times New Roman" w:hAnsi="Times New Roman"/>
          <w:i/>
          <w:iCs/>
        </w:rPr>
        <w:t>See Amendment of Section 76.1506 of the Commission’s Rules</w:t>
      </w:r>
      <w:r w:rsidRPr="00D70166">
        <w:rPr>
          <w:rFonts w:ascii="Times New Roman" w:hAnsi="Times New Roman"/>
        </w:rPr>
        <w:t xml:space="preserve">, </w:t>
      </w:r>
      <w:r w:rsidR="00EF31F5">
        <w:rPr>
          <w:rFonts w:ascii="Times New Roman" w:hAnsi="Times New Roman"/>
        </w:rPr>
        <w:t>Order, 29 FCC Rcd 16253 (2014).</w:t>
      </w:r>
    </w:p>
  </w:footnote>
  <w:footnote w:id="2">
    <w:p w14:paraId="2908FCC3" w14:textId="77777777" w:rsidR="003079DD" w:rsidRPr="003079DD" w:rsidRDefault="003079DD" w:rsidP="003079DD">
      <w:pPr>
        <w:pStyle w:val="FootnoteText"/>
        <w:rPr>
          <w:rFonts w:ascii="Times New Roman" w:hAnsi="Times New Roman"/>
          <w:vertAlign w:val="baseline"/>
        </w:rPr>
      </w:pPr>
      <w:r w:rsidRPr="003079DD">
        <w:rPr>
          <w:rStyle w:val="FootnoteReference"/>
          <w:rFonts w:ascii="Times New Roman" w:hAnsi="Times New Roman"/>
        </w:rPr>
        <w:footnoteRef/>
      </w:r>
      <w:r w:rsidRPr="003079DD">
        <w:rPr>
          <w:rFonts w:ascii="Times New Roman" w:hAnsi="Times New Roman"/>
        </w:rPr>
        <w:t xml:space="preserve"> </w:t>
      </w:r>
      <w:r w:rsidRPr="003079DD">
        <w:rPr>
          <w:rFonts w:ascii="Times New Roman" w:hAnsi="Times New Roman"/>
          <w:i/>
          <w:iCs/>
          <w:vertAlign w:val="baseline"/>
        </w:rPr>
        <w:t xml:space="preserve">See </w:t>
      </w:r>
      <w:r w:rsidRPr="003079DD">
        <w:rPr>
          <w:rFonts w:ascii="Times New Roman" w:hAnsi="Times New Roman"/>
          <w:vertAlign w:val="baseline"/>
        </w:rPr>
        <w:t>OMB Control No. 3060-0652, Section 76.309, Customer Service Obligations; Section 76.1600, Electronic Delivery of Notices; Section 76.1602, Customer Service  – General Information, Section 76.1603, Customer Service – Rate and Service Changes and 76.1619, Information and Subscriber Bills.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2FED" w14:textId="77777777" w:rsidR="0000145F" w:rsidRDefault="004B1D6A">
    <w:pPr>
      <w:pStyle w:val="Header0"/>
      <w:rPr>
        <w:rFonts w:ascii="Times New Roman" w:hAnsi="Times New Roman"/>
        <w:b/>
        <w:sz w:val="24"/>
        <w:szCs w:val="24"/>
      </w:rPr>
    </w:pPr>
    <w:r>
      <w:rPr>
        <w:rFonts w:ascii="Times New Roman" w:hAnsi="Times New Roman"/>
        <w:b/>
        <w:sz w:val="24"/>
        <w:szCs w:val="24"/>
      </w:rPr>
      <w:t xml:space="preserve">OMB </w:t>
    </w:r>
    <w:r w:rsidR="003C0593">
      <w:rPr>
        <w:rFonts w:ascii="Times New Roman" w:hAnsi="Times New Roman"/>
        <w:b/>
        <w:sz w:val="24"/>
        <w:szCs w:val="24"/>
      </w:rPr>
      <w:t xml:space="preserve">Control Number:  </w:t>
    </w:r>
    <w:r w:rsidRPr="007B2863">
      <w:rPr>
        <w:rFonts w:ascii="Times New Roman" w:hAnsi="Times New Roman"/>
        <w:b/>
        <w:sz w:val="24"/>
        <w:szCs w:val="24"/>
      </w:rPr>
      <w:t>3060-0649</w:t>
    </w:r>
    <w:r w:rsidRPr="007B2863">
      <w:rPr>
        <w:rFonts w:ascii="Times New Roman" w:hAnsi="Times New Roman"/>
        <w:b/>
        <w:sz w:val="24"/>
        <w:szCs w:val="24"/>
      </w:rPr>
      <w:tab/>
    </w:r>
    <w:r w:rsidRPr="007B2863">
      <w:rPr>
        <w:rFonts w:ascii="Times New Roman" w:hAnsi="Times New Roman"/>
        <w:b/>
        <w:sz w:val="24"/>
        <w:szCs w:val="24"/>
      </w:rPr>
      <w:tab/>
    </w:r>
    <w:r w:rsidR="003079DD">
      <w:rPr>
        <w:rFonts w:ascii="Times New Roman" w:hAnsi="Times New Roman"/>
        <w:b/>
        <w:sz w:val="24"/>
        <w:szCs w:val="24"/>
      </w:rPr>
      <w:t>March 2020</w:t>
    </w:r>
  </w:p>
  <w:p w14:paraId="756036F0" w14:textId="77777777" w:rsidR="004B1D6A" w:rsidRPr="007B2863" w:rsidRDefault="004B1D6A">
    <w:pPr>
      <w:pStyle w:val="Header0"/>
      <w:rPr>
        <w:rFonts w:ascii="Times New Roman" w:hAnsi="Times New Roman"/>
        <w:b/>
        <w:sz w:val="24"/>
        <w:szCs w:val="24"/>
      </w:rPr>
    </w:pPr>
    <w:r>
      <w:rPr>
        <w:rFonts w:ascii="Times New Roman" w:hAnsi="Times New Roman"/>
        <w:b/>
        <w:sz w:val="24"/>
        <w:szCs w:val="24"/>
      </w:rPr>
      <w:t xml:space="preserve">Title: </w:t>
    </w:r>
    <w:r w:rsidRPr="007B2863">
      <w:rPr>
        <w:rFonts w:ascii="Times New Roman" w:hAnsi="Times New Roman"/>
        <w:b/>
        <w:sz w:val="24"/>
        <w:szCs w:val="24"/>
      </w:rPr>
      <w:t>Section 76.1601, Deletion or Repositioning of Broadcast Signals;</w:t>
    </w:r>
    <w:r>
      <w:rPr>
        <w:rFonts w:ascii="Times New Roman" w:hAnsi="Times New Roman"/>
        <w:b/>
        <w:sz w:val="24"/>
        <w:szCs w:val="24"/>
      </w:rPr>
      <w:t xml:space="preserve"> Section</w:t>
    </w:r>
  </w:p>
  <w:p w14:paraId="07289CF6" w14:textId="77777777" w:rsidR="004B1D6A" w:rsidRDefault="004B1D6A">
    <w:pPr>
      <w:pStyle w:val="Header0"/>
      <w:rPr>
        <w:rFonts w:ascii="Times New Roman" w:hAnsi="Times New Roman"/>
        <w:b/>
        <w:sz w:val="24"/>
        <w:szCs w:val="24"/>
      </w:rPr>
    </w:pPr>
    <w:r w:rsidRPr="007B2863">
      <w:rPr>
        <w:rFonts w:ascii="Times New Roman" w:hAnsi="Times New Roman"/>
        <w:b/>
        <w:sz w:val="24"/>
        <w:szCs w:val="24"/>
      </w:rPr>
      <w:t xml:space="preserve">76.1617, Initial Must-Carry Notice; </w:t>
    </w:r>
    <w:r>
      <w:rPr>
        <w:rFonts w:ascii="Times New Roman" w:hAnsi="Times New Roman"/>
        <w:b/>
        <w:sz w:val="24"/>
        <w:szCs w:val="24"/>
      </w:rPr>
      <w:t xml:space="preserve">Section </w:t>
    </w:r>
    <w:r w:rsidRPr="007B2863">
      <w:rPr>
        <w:rFonts w:ascii="Times New Roman" w:hAnsi="Times New Roman"/>
        <w:b/>
        <w:sz w:val="24"/>
        <w:szCs w:val="24"/>
      </w:rPr>
      <w:t>76.1607, Principal Headend</w:t>
    </w:r>
  </w:p>
  <w:p w14:paraId="3C1A41F0" w14:textId="77777777" w:rsidR="004B1D6A" w:rsidRPr="007B2863" w:rsidRDefault="004B1D6A">
    <w:pPr>
      <w:pStyle w:val="Header0"/>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911"/>
    <w:multiLevelType w:val="multilevel"/>
    <w:tmpl w:val="71C05EE4"/>
    <w:lvl w:ilvl="0">
      <w:start w:val="3060"/>
      <w:numFmt w:val="decimal"/>
      <w:lvlText w:val="%1"/>
      <w:lvlJc w:val="left"/>
      <w:pPr>
        <w:tabs>
          <w:tab w:val="num" w:pos="7170"/>
        </w:tabs>
        <w:ind w:left="7170" w:hanging="7170"/>
      </w:pPr>
      <w:rPr>
        <w:rFonts w:hint="default"/>
      </w:rPr>
    </w:lvl>
    <w:lvl w:ilvl="1">
      <w:start w:val="649"/>
      <w:numFmt w:val="decimalZero"/>
      <w:lvlText w:val="%1-%2"/>
      <w:lvlJc w:val="left"/>
      <w:pPr>
        <w:tabs>
          <w:tab w:val="num" w:pos="7170"/>
        </w:tabs>
        <w:ind w:left="7170" w:hanging="7170"/>
      </w:pPr>
      <w:rPr>
        <w:rFonts w:hint="default"/>
      </w:rPr>
    </w:lvl>
    <w:lvl w:ilvl="2">
      <w:start w:val="1"/>
      <w:numFmt w:val="decimal"/>
      <w:lvlText w:val="%1-%2.%3"/>
      <w:lvlJc w:val="left"/>
      <w:pPr>
        <w:tabs>
          <w:tab w:val="num" w:pos="7170"/>
        </w:tabs>
        <w:ind w:left="7170" w:hanging="7170"/>
      </w:pPr>
      <w:rPr>
        <w:rFonts w:hint="default"/>
      </w:rPr>
    </w:lvl>
    <w:lvl w:ilvl="3">
      <w:start w:val="1"/>
      <w:numFmt w:val="decimal"/>
      <w:lvlText w:val="%1-%2.%3.%4"/>
      <w:lvlJc w:val="left"/>
      <w:pPr>
        <w:tabs>
          <w:tab w:val="num" w:pos="7170"/>
        </w:tabs>
        <w:ind w:left="7170" w:hanging="7170"/>
      </w:pPr>
      <w:rPr>
        <w:rFonts w:hint="default"/>
      </w:rPr>
    </w:lvl>
    <w:lvl w:ilvl="4">
      <w:start w:val="1"/>
      <w:numFmt w:val="decimal"/>
      <w:lvlText w:val="%1-%2.%3.%4.%5"/>
      <w:lvlJc w:val="left"/>
      <w:pPr>
        <w:tabs>
          <w:tab w:val="num" w:pos="7170"/>
        </w:tabs>
        <w:ind w:left="7170" w:hanging="7170"/>
      </w:pPr>
      <w:rPr>
        <w:rFonts w:hint="default"/>
      </w:rPr>
    </w:lvl>
    <w:lvl w:ilvl="5">
      <w:start w:val="1"/>
      <w:numFmt w:val="decimal"/>
      <w:lvlText w:val="%1-%2.%3.%4.%5.%6"/>
      <w:lvlJc w:val="left"/>
      <w:pPr>
        <w:tabs>
          <w:tab w:val="num" w:pos="7170"/>
        </w:tabs>
        <w:ind w:left="7170" w:hanging="7170"/>
      </w:pPr>
      <w:rPr>
        <w:rFonts w:hint="default"/>
      </w:rPr>
    </w:lvl>
    <w:lvl w:ilvl="6">
      <w:start w:val="1"/>
      <w:numFmt w:val="decimal"/>
      <w:lvlText w:val="%1-%2.%3.%4.%5.%6.%7"/>
      <w:lvlJc w:val="left"/>
      <w:pPr>
        <w:tabs>
          <w:tab w:val="num" w:pos="7170"/>
        </w:tabs>
        <w:ind w:left="7170" w:hanging="7170"/>
      </w:pPr>
      <w:rPr>
        <w:rFonts w:hint="default"/>
      </w:rPr>
    </w:lvl>
    <w:lvl w:ilvl="7">
      <w:start w:val="1"/>
      <w:numFmt w:val="decimal"/>
      <w:lvlText w:val="%1-%2.%3.%4.%5.%6.%7.%8"/>
      <w:lvlJc w:val="left"/>
      <w:pPr>
        <w:tabs>
          <w:tab w:val="num" w:pos="7170"/>
        </w:tabs>
        <w:ind w:left="7170" w:hanging="7170"/>
      </w:pPr>
      <w:rPr>
        <w:rFonts w:hint="default"/>
      </w:rPr>
    </w:lvl>
    <w:lvl w:ilvl="8">
      <w:start w:val="1"/>
      <w:numFmt w:val="decimal"/>
      <w:lvlText w:val="%1-%2.%3.%4.%5.%6.%7.%8.%9"/>
      <w:lvlJc w:val="left"/>
      <w:pPr>
        <w:tabs>
          <w:tab w:val="num" w:pos="7170"/>
        </w:tabs>
        <w:ind w:left="7170" w:hanging="7170"/>
      </w:pPr>
      <w:rPr>
        <w:rFonts w:hint="default"/>
      </w:rPr>
    </w:lvl>
  </w:abstractNum>
  <w:abstractNum w:abstractNumId="1" w15:restartNumberingAfterBreak="0">
    <w:nsid w:val="16E6353E"/>
    <w:multiLevelType w:val="hybridMultilevel"/>
    <w:tmpl w:val="F9584EF4"/>
    <w:lvl w:ilvl="0" w:tplc="EC46E7F4">
      <w:start w:val="1"/>
      <w:numFmt w:val="lowerLetter"/>
      <w:lvlText w:val="(%1)"/>
      <w:lvlJc w:val="left"/>
      <w:pPr>
        <w:tabs>
          <w:tab w:val="num" w:pos="6330"/>
        </w:tabs>
        <w:ind w:left="6330" w:hanging="3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FB2A68"/>
    <w:multiLevelType w:val="multilevel"/>
    <w:tmpl w:val="3A88DC24"/>
    <w:lvl w:ilvl="0">
      <w:start w:val="76"/>
      <w:numFmt w:val="decimal"/>
      <w:lvlText w:val="%1"/>
      <w:lvlJc w:val="left"/>
      <w:pPr>
        <w:tabs>
          <w:tab w:val="num" w:pos="2880"/>
        </w:tabs>
        <w:ind w:left="2880" w:hanging="2880"/>
      </w:pPr>
      <w:rPr>
        <w:rFonts w:hint="default"/>
      </w:rPr>
    </w:lvl>
    <w:lvl w:ilvl="1">
      <w:start w:val="16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shadow w:val="0"/>
        <w:emboss w:val="0"/>
        <w:imprint w:val="0"/>
        <w:vanish w:val="0"/>
        <w:sz w:val="22"/>
        <w:u w:val="none"/>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9B530B"/>
    <w:multiLevelType w:val="singleLevel"/>
    <w:tmpl w:val="4A76263C"/>
    <w:lvl w:ilvl="0">
      <w:start w:val="1"/>
      <w:numFmt w:val="upperLetter"/>
      <w:lvlText w:val="%1."/>
      <w:lvlJc w:val="left"/>
      <w:pPr>
        <w:tabs>
          <w:tab w:val="num" w:pos="360"/>
        </w:tabs>
        <w:ind w:left="360" w:hanging="360"/>
      </w:pPr>
      <w:rPr>
        <w:rFonts w:hint="default"/>
        <w:b/>
      </w:rPr>
    </w:lvl>
  </w:abstractNum>
  <w:abstractNum w:abstractNumId="5" w15:restartNumberingAfterBreak="0">
    <w:nsid w:val="6E946B5F"/>
    <w:multiLevelType w:val="multilevel"/>
    <w:tmpl w:val="F70C2B68"/>
    <w:lvl w:ilvl="0">
      <w:start w:val="3060"/>
      <w:numFmt w:val="decimal"/>
      <w:lvlText w:val="%1"/>
      <w:lvlJc w:val="left"/>
      <w:pPr>
        <w:tabs>
          <w:tab w:val="num" w:pos="975"/>
        </w:tabs>
        <w:ind w:left="975" w:hanging="975"/>
      </w:pPr>
      <w:rPr>
        <w:rFonts w:hint="default"/>
      </w:rPr>
    </w:lvl>
    <w:lvl w:ilvl="1">
      <w:start w:val="649"/>
      <w:numFmt w:val="decimalZero"/>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812"/>
    <w:rsid w:val="0000145F"/>
    <w:rsid w:val="000357D3"/>
    <w:rsid w:val="00035F0D"/>
    <w:rsid w:val="00037C90"/>
    <w:rsid w:val="0004163E"/>
    <w:rsid w:val="00046997"/>
    <w:rsid w:val="0005197C"/>
    <w:rsid w:val="000609FD"/>
    <w:rsid w:val="00083F8C"/>
    <w:rsid w:val="000D5992"/>
    <w:rsid w:val="000F13EC"/>
    <w:rsid w:val="0011436B"/>
    <w:rsid w:val="00134AA0"/>
    <w:rsid w:val="00144AAF"/>
    <w:rsid w:val="00144E61"/>
    <w:rsid w:val="00147767"/>
    <w:rsid w:val="00174B17"/>
    <w:rsid w:val="00175EBB"/>
    <w:rsid w:val="001B6CCF"/>
    <w:rsid w:val="001C1BBE"/>
    <w:rsid w:val="001E1DE4"/>
    <w:rsid w:val="00205497"/>
    <w:rsid w:val="00207494"/>
    <w:rsid w:val="002100D3"/>
    <w:rsid w:val="00232605"/>
    <w:rsid w:val="00236D51"/>
    <w:rsid w:val="0024573C"/>
    <w:rsid w:val="0029217C"/>
    <w:rsid w:val="002A4D9F"/>
    <w:rsid w:val="002C3923"/>
    <w:rsid w:val="002C6B94"/>
    <w:rsid w:val="002C7026"/>
    <w:rsid w:val="002E3ABD"/>
    <w:rsid w:val="00302E19"/>
    <w:rsid w:val="0030644E"/>
    <w:rsid w:val="0030698C"/>
    <w:rsid w:val="003079DD"/>
    <w:rsid w:val="00307A6D"/>
    <w:rsid w:val="003756F7"/>
    <w:rsid w:val="0038038D"/>
    <w:rsid w:val="003B55E7"/>
    <w:rsid w:val="003C0593"/>
    <w:rsid w:val="003C24DD"/>
    <w:rsid w:val="003D466C"/>
    <w:rsid w:val="003E3943"/>
    <w:rsid w:val="003E61FE"/>
    <w:rsid w:val="003F6068"/>
    <w:rsid w:val="0040043E"/>
    <w:rsid w:val="0040366D"/>
    <w:rsid w:val="00417825"/>
    <w:rsid w:val="00424434"/>
    <w:rsid w:val="00433FFB"/>
    <w:rsid w:val="00463251"/>
    <w:rsid w:val="00494D93"/>
    <w:rsid w:val="004A56DF"/>
    <w:rsid w:val="004B1D6A"/>
    <w:rsid w:val="004C27B3"/>
    <w:rsid w:val="004D0C70"/>
    <w:rsid w:val="004F05D0"/>
    <w:rsid w:val="004F34E7"/>
    <w:rsid w:val="00505AD4"/>
    <w:rsid w:val="00544F3F"/>
    <w:rsid w:val="00550005"/>
    <w:rsid w:val="00567428"/>
    <w:rsid w:val="005A2F83"/>
    <w:rsid w:val="005A46B2"/>
    <w:rsid w:val="005B4566"/>
    <w:rsid w:val="0061504E"/>
    <w:rsid w:val="00627C64"/>
    <w:rsid w:val="00635812"/>
    <w:rsid w:val="00643DB6"/>
    <w:rsid w:val="006545BF"/>
    <w:rsid w:val="0065753B"/>
    <w:rsid w:val="00687067"/>
    <w:rsid w:val="006B3891"/>
    <w:rsid w:val="006B4188"/>
    <w:rsid w:val="006B4190"/>
    <w:rsid w:val="006B7AB8"/>
    <w:rsid w:val="006C6C71"/>
    <w:rsid w:val="0070293A"/>
    <w:rsid w:val="00731179"/>
    <w:rsid w:val="00763365"/>
    <w:rsid w:val="007661FE"/>
    <w:rsid w:val="00767363"/>
    <w:rsid w:val="00776AB6"/>
    <w:rsid w:val="007838BC"/>
    <w:rsid w:val="007B2863"/>
    <w:rsid w:val="007F6737"/>
    <w:rsid w:val="00805D30"/>
    <w:rsid w:val="008151C7"/>
    <w:rsid w:val="0082292C"/>
    <w:rsid w:val="00831E58"/>
    <w:rsid w:val="00837CBF"/>
    <w:rsid w:val="008423FF"/>
    <w:rsid w:val="00846568"/>
    <w:rsid w:val="0085383D"/>
    <w:rsid w:val="00872C4C"/>
    <w:rsid w:val="00891F18"/>
    <w:rsid w:val="00893A3F"/>
    <w:rsid w:val="008A31DA"/>
    <w:rsid w:val="008B2575"/>
    <w:rsid w:val="008B7399"/>
    <w:rsid w:val="008B7F3D"/>
    <w:rsid w:val="008C1F29"/>
    <w:rsid w:val="008D493A"/>
    <w:rsid w:val="008D5C68"/>
    <w:rsid w:val="008F3F7F"/>
    <w:rsid w:val="008F4B4D"/>
    <w:rsid w:val="0090519C"/>
    <w:rsid w:val="00915837"/>
    <w:rsid w:val="00927331"/>
    <w:rsid w:val="00957479"/>
    <w:rsid w:val="00981339"/>
    <w:rsid w:val="009913A9"/>
    <w:rsid w:val="00995DFE"/>
    <w:rsid w:val="009A1F70"/>
    <w:rsid w:val="009A5E72"/>
    <w:rsid w:val="009D1741"/>
    <w:rsid w:val="009D2951"/>
    <w:rsid w:val="009E441F"/>
    <w:rsid w:val="009F190E"/>
    <w:rsid w:val="009F3067"/>
    <w:rsid w:val="00A073DC"/>
    <w:rsid w:val="00A131BF"/>
    <w:rsid w:val="00A26BB7"/>
    <w:rsid w:val="00A40890"/>
    <w:rsid w:val="00A65A1F"/>
    <w:rsid w:val="00A70CDD"/>
    <w:rsid w:val="00A72FF4"/>
    <w:rsid w:val="00A87CDD"/>
    <w:rsid w:val="00A92EB4"/>
    <w:rsid w:val="00A93475"/>
    <w:rsid w:val="00AA2643"/>
    <w:rsid w:val="00AB5190"/>
    <w:rsid w:val="00AD2178"/>
    <w:rsid w:val="00AF11F4"/>
    <w:rsid w:val="00B21E94"/>
    <w:rsid w:val="00B26385"/>
    <w:rsid w:val="00B669A5"/>
    <w:rsid w:val="00B8684A"/>
    <w:rsid w:val="00BA14A2"/>
    <w:rsid w:val="00BB0D8D"/>
    <w:rsid w:val="00BB51C6"/>
    <w:rsid w:val="00BC2A53"/>
    <w:rsid w:val="00BD4C66"/>
    <w:rsid w:val="00BD7CF7"/>
    <w:rsid w:val="00BF38D6"/>
    <w:rsid w:val="00C004A7"/>
    <w:rsid w:val="00C152B5"/>
    <w:rsid w:val="00C237AE"/>
    <w:rsid w:val="00C239B4"/>
    <w:rsid w:val="00C3443C"/>
    <w:rsid w:val="00C55DB6"/>
    <w:rsid w:val="00C73837"/>
    <w:rsid w:val="00C74027"/>
    <w:rsid w:val="00C863EA"/>
    <w:rsid w:val="00C96DAE"/>
    <w:rsid w:val="00CC4AC2"/>
    <w:rsid w:val="00CE1EBB"/>
    <w:rsid w:val="00D00ADD"/>
    <w:rsid w:val="00D1756E"/>
    <w:rsid w:val="00D45702"/>
    <w:rsid w:val="00D67868"/>
    <w:rsid w:val="00D70166"/>
    <w:rsid w:val="00D76DFF"/>
    <w:rsid w:val="00D77CA2"/>
    <w:rsid w:val="00D95186"/>
    <w:rsid w:val="00DA2C26"/>
    <w:rsid w:val="00DA3067"/>
    <w:rsid w:val="00DC3968"/>
    <w:rsid w:val="00DD7614"/>
    <w:rsid w:val="00DE74D0"/>
    <w:rsid w:val="00E04A9E"/>
    <w:rsid w:val="00E13600"/>
    <w:rsid w:val="00E460E7"/>
    <w:rsid w:val="00E54E5F"/>
    <w:rsid w:val="00E7076E"/>
    <w:rsid w:val="00E752D8"/>
    <w:rsid w:val="00E80AD6"/>
    <w:rsid w:val="00E8542B"/>
    <w:rsid w:val="00E9778C"/>
    <w:rsid w:val="00EF31F5"/>
    <w:rsid w:val="00EF5512"/>
    <w:rsid w:val="00F02D2A"/>
    <w:rsid w:val="00F52E87"/>
    <w:rsid w:val="00FA4786"/>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5C1AC7E6"/>
  <w15:chartTrackingRefBased/>
  <w15:docId w15:val="{21AF6FA6-A84F-4D99-953F-872207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sz w:val="24"/>
    </w:rPr>
  </w:style>
  <w:style w:type="paragraph" w:styleId="Heading2">
    <w:name w:val="heading 2"/>
    <w:basedOn w:val="Normal"/>
    <w:next w:val="Normal"/>
    <w:qFormat/>
    <w:pPr>
      <w:keepNext/>
      <w:suppressAutoHyphens/>
      <w:outlineLvl w:val="1"/>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
    <w:basedOn w:val="Normal"/>
    <w:link w:val="FootnoteTextChar"/>
    <w:pPr>
      <w:tabs>
        <w:tab w:val="left" w:pos="-720"/>
      </w:tabs>
      <w:suppressAutoHyphens/>
    </w:pPr>
    <w:rPr>
      <w:vertAlign w:val="superscript"/>
    </w:rPr>
  </w:style>
  <w:style w:type="character" w:styleId="FootnoteReference">
    <w:name w:val="footnote reference"/>
    <w:aliases w:val="(NECG) Footnote Reference,Appel note de bas de p,Style 124,o,fr,Style 13,FR,Style 17,Footnote Reference/"/>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
    <w:name w:val="HEADER"/>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
    <w:name w:val="TITLE"/>
    <w:rPr>
      <w:b/>
      <w:sz w:val="30"/>
    </w:rPr>
  </w:style>
  <w:style w:type="character" w:customStyle="1" w:styleId="FOOTER">
    <w:name w:val="FOOTER"/>
    <w:rPr>
      <w:rFonts w:ascii="Line Draw" w:hAnsi="Line Draw"/>
      <w:noProof w:val="0"/>
      <w:sz w:val="20"/>
      <w:lang w:val="en-US"/>
    </w:rPr>
  </w:style>
  <w:style w:type="character" w:customStyle="1" w:styleId="BLOCKQUOTE">
    <w:name w:val="BLOCK QUOTE"/>
    <w:basedOn w:val="DefaultParagraphFont"/>
  </w:style>
  <w:style w:type="character" w:customStyle="1" w:styleId="HEADING3">
    <w:name w:val="HEADING 3"/>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0">
    <w:name w:val="NORMAL"/>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rFonts w:ascii="Line Draw" w:hAnsi="Line Draw"/>
      <w:snapToGrid w:val="0"/>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0">
    <w:name w:val="header"/>
    <w:basedOn w:val="Normal"/>
    <w:pPr>
      <w:tabs>
        <w:tab w:val="center" w:pos="4320"/>
        <w:tab w:val="right" w:pos="8640"/>
      </w:tabs>
    </w:pPr>
  </w:style>
  <w:style w:type="paragraph" w:styleId="Footer0">
    <w:name w:val="footer"/>
    <w:basedOn w:val="Normal"/>
    <w:pPr>
      <w:tabs>
        <w:tab w:val="center" w:pos="4320"/>
        <w:tab w:val="right" w:pos="8640"/>
      </w:tabs>
    </w:pPr>
  </w:style>
  <w:style w:type="character" w:styleId="PageNumber">
    <w:name w:val="page number"/>
    <w:basedOn w:val="DefaultParagraphFont"/>
    <w:rsid w:val="00144AAF"/>
  </w:style>
  <w:style w:type="paragraph" w:styleId="BalloonText">
    <w:name w:val="Balloon Text"/>
    <w:basedOn w:val="Normal"/>
    <w:semiHidden/>
    <w:rsid w:val="009D2951"/>
    <w:rPr>
      <w:rFonts w:ascii="Tahoma" w:hAnsi="Tahoma" w:cs="Tahoma"/>
      <w:sz w:val="16"/>
      <w:szCs w:val="16"/>
    </w:rPr>
  </w:style>
  <w:style w:type="paragraph" w:styleId="NormalWeb">
    <w:name w:val="Normal (Web)"/>
    <w:basedOn w:val="Normal"/>
    <w:rsid w:val="003B55E7"/>
    <w:rPr>
      <w:rFonts w:ascii="Times New Roman" w:hAnsi="Times New Roman"/>
      <w:sz w:val="24"/>
      <w:szCs w:val="24"/>
    </w:rPr>
  </w:style>
  <w:style w:type="paragraph" w:customStyle="1" w:styleId="ParaNum">
    <w:name w:val="ParaNum"/>
    <w:basedOn w:val="Normal"/>
    <w:rsid w:val="00A92EB4"/>
    <w:pPr>
      <w:widowControl/>
      <w:numPr>
        <w:numId w:val="6"/>
      </w:numPr>
    </w:pPr>
    <w:rPr>
      <w:rFonts w:ascii="Times New Roman" w:hAnsi="Times New Roman"/>
      <w:snapToGrid/>
      <w:sz w:val="24"/>
    </w:rPr>
  </w:style>
  <w:style w:type="character" w:customStyle="1" w:styleId="FootnoteTextChar">
    <w:name w:val="Footnote Text Char"/>
    <w:aliases w:val="Footnote Text Char1 Char2,Footnote Text Char Char Char1,Footnote Text Char1 Char Char Char1,Footnote Text Char Char Char Char Char1,Footnote Text Char1 Char Char Char Char Char1,Footnote Text Char Char Char Char Char Char Char1"/>
    <w:link w:val="FootnoteText"/>
    <w:semiHidden/>
    <w:rsid w:val="00BF38D6"/>
    <w:rPr>
      <w:rFonts w:ascii="Line Draw" w:hAnsi="Line Draw"/>
      <w:snapToGrid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D1D4-E27B-42CA-A10A-A58188E5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8AFE5-2107-4766-8A99-598A17307B0F}">
  <ds:schemaRefs>
    <ds:schemaRef ds:uri="http://schemas.microsoft.com/sharepoint/v3/contenttype/forms"/>
  </ds:schemaRefs>
</ds:datastoreItem>
</file>

<file path=customXml/itemProps3.xml><?xml version="1.0" encoding="utf-8"?>
<ds:datastoreItem xmlns:ds="http://schemas.openxmlformats.org/officeDocument/2006/customXml" ds:itemID="{94248BB1-17A0-4473-BB03-AC769937DFA7}">
  <ds:schemaRefs>
    <ds:schemaRef ds:uri="http://schemas.openxmlformats.org/package/2006/metadata/core-properties"/>
    <ds:schemaRef ds:uri="http://www.w3.org/XML/1998/namespace"/>
    <ds:schemaRef ds:uri="http://purl.org/dc/terms/"/>
    <ds:schemaRef ds:uri="82584e1f-e9e7-4133-a51b-3f2e12b8b212"/>
    <ds:schemaRef ds:uri="http://schemas.microsoft.com/office/2006/documentManagement/types"/>
    <ds:schemaRef ds:uri="http://schemas.microsoft.com/office/2006/metadata/properties"/>
    <ds:schemaRef ds:uri="http://purl.org/dc/elements/1.1/"/>
    <ds:schemaRef ds:uri="http://schemas.microsoft.com/office/infopath/2007/PartnerControls"/>
    <ds:schemaRef ds:uri="62ba0a74-032f-4475-b734-5cf57e266fc7"/>
    <ds:schemaRef ds:uri="http://purl.org/dc/dcmitype/"/>
  </ds:schemaRefs>
</ds:datastoreItem>
</file>

<file path=customXml/itemProps4.xml><?xml version="1.0" encoding="utf-8"?>
<ds:datastoreItem xmlns:ds="http://schemas.openxmlformats.org/officeDocument/2006/customXml" ds:itemID="{679E0D0B-7329-47C5-B668-669B66D4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dc:description/>
  <cp:lastModifiedBy>Cathy Williams</cp:lastModifiedBy>
  <cp:revision>2</cp:revision>
  <cp:lastPrinted>2011-03-15T15:18:00Z</cp:lastPrinted>
  <dcterms:created xsi:type="dcterms:W3CDTF">2020-03-19T19:32:00Z</dcterms:created>
  <dcterms:modified xsi:type="dcterms:W3CDTF">2020-03-19T19:32:00Z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oFAAspTNh41gn7DnfJZvK1k+GvaWkHINF6paX14p0MUzpNXXQpObbrcHey1IqM5up+uDCm44x92QunN8_x000d_
hPsijCEzsj394E06cKK84EZGmvWM0lz3leUDCU4j49BCpKxSNpSNFto2gv03JwkLJaCBoMXQCQaw_x000d_
mqQOrjqZnyRP3F8jNfjZOiWgKP45NR8L0ow8wiBc3BQzY1u97PTOV3PeLJb05bZO0sALWtM6L77G_x000d_
Lbpl4HVi9b9u6dUJa</vt:lpwstr>
  </property>
  <property fmtid="{D5CDD505-2E9C-101B-9397-08002B2CF9AE}" pid="3" name="MAIL_MSG_ID2">
    <vt:lpwstr>/flzMfgZqA1fRVe8ojrLdc6fe49yWdhHG1w/qwXOeTcRLA16PTpNJ47Uwyn_x000d_
p6PYrgfZgR/aqObcwHNI0+yMQ7qlcoqsNgFbY906pHx/1TR3</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y fmtid="{D5CDD505-2E9C-101B-9397-08002B2CF9AE}" pid="6" name="ContentTypeId">
    <vt:lpwstr>0x010100116C15E9C3DC5B44BF2F529F5EE57B4B</vt:lpwstr>
  </property>
</Properties>
</file>