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4A4B" w:rsidR="0036144F" w:rsidP="0036144F" w:rsidRDefault="0036144F">
      <w:pPr>
        <w:tabs>
          <w:tab w:val="center" w:pos="4680"/>
        </w:tabs>
        <w:jc w:val="center"/>
        <w:outlineLvl w:val="0"/>
        <w:rPr>
          <w:rFonts w:ascii="Times New Roman" w:hAnsi="Times New Roman"/>
          <w:b/>
          <w:szCs w:val="24"/>
        </w:rPr>
      </w:pPr>
      <w:r w:rsidRPr="00EC4A4B">
        <w:rPr>
          <w:rFonts w:ascii="Times New Roman" w:hAnsi="Times New Roman"/>
          <w:b/>
          <w:szCs w:val="24"/>
        </w:rPr>
        <w:t>SUPPORTING STATEMENT</w:t>
      </w:r>
    </w:p>
    <w:p w:rsidRPr="00EC4A4B" w:rsidR="0036144F" w:rsidP="0036144F" w:rsidRDefault="0036144F">
      <w:pPr>
        <w:tabs>
          <w:tab w:val="center" w:pos="4680"/>
        </w:tabs>
        <w:jc w:val="center"/>
        <w:outlineLvl w:val="0"/>
        <w:rPr>
          <w:rFonts w:ascii="Times New Roman" w:hAnsi="Times New Roman"/>
          <w:b/>
          <w:szCs w:val="24"/>
        </w:rPr>
      </w:pPr>
      <w:r w:rsidRPr="00EC4A4B">
        <w:rPr>
          <w:rFonts w:ascii="Times New Roman" w:hAnsi="Times New Roman"/>
          <w:b/>
          <w:szCs w:val="24"/>
        </w:rPr>
        <w:t xml:space="preserve">Selective Service </w:t>
      </w:r>
      <w:r w:rsidR="00FF236A">
        <w:rPr>
          <w:rFonts w:ascii="Times New Roman" w:hAnsi="Times New Roman"/>
          <w:b/>
          <w:szCs w:val="24"/>
        </w:rPr>
        <w:t xml:space="preserve">System </w:t>
      </w:r>
      <w:r w:rsidRPr="00EC4A4B">
        <w:rPr>
          <w:rFonts w:ascii="Times New Roman" w:hAnsi="Times New Roman"/>
          <w:b/>
          <w:szCs w:val="24"/>
        </w:rPr>
        <w:t xml:space="preserve">Record Request, NA Form </w:t>
      </w:r>
      <w:r w:rsidRPr="00EC4A4B" w:rsidR="00A2727A">
        <w:rPr>
          <w:rFonts w:ascii="Times New Roman" w:hAnsi="Times New Roman"/>
          <w:b/>
          <w:szCs w:val="24"/>
        </w:rPr>
        <w:t>13172</w:t>
      </w:r>
    </w:p>
    <w:p w:rsidRPr="00EC4A4B" w:rsidR="0036144F" w:rsidP="0036144F" w:rsidRDefault="0036144F">
      <w:pPr>
        <w:tabs>
          <w:tab w:val="center" w:pos="4680"/>
        </w:tabs>
        <w:jc w:val="center"/>
        <w:outlineLvl w:val="0"/>
        <w:rPr>
          <w:rFonts w:ascii="Times New Roman" w:hAnsi="Times New Roman"/>
          <w:b/>
          <w:szCs w:val="24"/>
        </w:rPr>
      </w:pPr>
      <w:r w:rsidRPr="00EC4A4B">
        <w:rPr>
          <w:rFonts w:ascii="Times New Roman" w:hAnsi="Times New Roman"/>
          <w:b/>
          <w:szCs w:val="24"/>
        </w:rPr>
        <w:t>OMB Control No. 3095-00</w:t>
      </w:r>
      <w:r w:rsidRPr="00EC4A4B" w:rsidR="00BB3925">
        <w:rPr>
          <w:rFonts w:ascii="Times New Roman" w:hAnsi="Times New Roman"/>
          <w:b/>
          <w:szCs w:val="24"/>
        </w:rPr>
        <w:t>71</w:t>
      </w:r>
    </w:p>
    <w:p w:rsidRPr="00EC4A4B" w:rsidR="0036144F" w:rsidP="0036144F" w:rsidRDefault="0036144F">
      <w:pPr>
        <w:tabs>
          <w:tab w:val="center" w:pos="4680"/>
        </w:tabs>
        <w:outlineLvl w:val="0"/>
        <w:rPr>
          <w:rFonts w:ascii="Times New Roman" w:hAnsi="Times New Roman"/>
          <w:szCs w:val="24"/>
        </w:rPr>
      </w:pPr>
    </w:p>
    <w:p w:rsidRPr="00825322" w:rsidR="00B35D5F" w:rsidP="001D0E2B" w:rsidRDefault="00EA035B">
      <w:pPr>
        <w:pStyle w:val="ListParagraph"/>
        <w:numPr>
          <w:ilvl w:val="0"/>
          <w:numId w:val="4"/>
        </w:numPr>
        <w:tabs>
          <w:tab w:val="center" w:pos="4680"/>
        </w:tabs>
        <w:autoSpaceDE w:val="0"/>
        <w:autoSpaceDN w:val="0"/>
        <w:adjustRightInd w:val="0"/>
        <w:ind w:right="-180"/>
        <w:outlineLvl w:val="0"/>
        <w:rPr>
          <w:rFonts w:ascii="Times New Roman" w:hAnsi="Times New Roman"/>
          <w:szCs w:val="24"/>
        </w:rPr>
      </w:pPr>
      <w:r>
        <w:rPr>
          <w:rFonts w:ascii="Times New Roman" w:hAnsi="Times New Roman"/>
          <w:b/>
          <w:szCs w:val="24"/>
          <w:u w:val="single"/>
        </w:rPr>
        <w:t>Circumstances making the collection of information n</w:t>
      </w:r>
      <w:r w:rsidR="00896E0C">
        <w:rPr>
          <w:rFonts w:ascii="Times New Roman" w:hAnsi="Times New Roman"/>
          <w:b/>
          <w:szCs w:val="24"/>
          <w:u w:val="single"/>
        </w:rPr>
        <w:t>ecessary</w:t>
      </w:r>
      <w:r w:rsidR="00896E0C">
        <w:rPr>
          <w:rFonts w:ascii="Times New Roman" w:hAnsi="Times New Roman"/>
          <w:szCs w:val="24"/>
        </w:rPr>
        <w:t xml:space="preserve">.  </w:t>
      </w:r>
      <w:bookmarkStart w:name="OLE_LINK1" w:id="0"/>
      <w:bookmarkStart w:name="OLE_LINK2" w:id="1"/>
      <w:r w:rsidR="00896E0C">
        <w:rPr>
          <w:rFonts w:ascii="Times New Roman" w:hAnsi="Times New Roman"/>
          <w:szCs w:val="24"/>
        </w:rPr>
        <w:t xml:space="preserve">The National Archives - Saint Louis has accessioned </w:t>
      </w:r>
      <w:r w:rsidR="006C29AC">
        <w:rPr>
          <w:rFonts w:ascii="Times New Roman" w:hAnsi="Times New Roman"/>
          <w:szCs w:val="24"/>
        </w:rPr>
        <w:t xml:space="preserve">records </w:t>
      </w:r>
      <w:r w:rsidR="00896E0C">
        <w:rPr>
          <w:rFonts w:ascii="Times New Roman" w:hAnsi="Times New Roman"/>
          <w:szCs w:val="24"/>
        </w:rPr>
        <w:t xml:space="preserve">of the Selective Service System (SSS) </w:t>
      </w:r>
      <w:r w:rsidR="00EC4A4B">
        <w:rPr>
          <w:rFonts w:ascii="Times New Roman" w:hAnsi="Times New Roman"/>
          <w:szCs w:val="24"/>
        </w:rPr>
        <w:t>Cl</w:t>
      </w:r>
      <w:r w:rsidR="00896E0C">
        <w:rPr>
          <w:rFonts w:ascii="Times New Roman" w:hAnsi="Times New Roman"/>
          <w:szCs w:val="24"/>
        </w:rPr>
        <w:t xml:space="preserve">assification </w:t>
      </w:r>
      <w:r w:rsidR="00EC4A4B">
        <w:rPr>
          <w:rFonts w:ascii="Times New Roman" w:hAnsi="Times New Roman"/>
          <w:szCs w:val="24"/>
        </w:rPr>
        <w:t>L</w:t>
      </w:r>
      <w:r w:rsidR="00896E0C">
        <w:rPr>
          <w:rFonts w:ascii="Times New Roman" w:hAnsi="Times New Roman"/>
          <w:szCs w:val="24"/>
        </w:rPr>
        <w:t xml:space="preserve">edgers and </w:t>
      </w:r>
      <w:r w:rsidR="00EC4A4B">
        <w:rPr>
          <w:rFonts w:ascii="Times New Roman" w:hAnsi="Times New Roman"/>
          <w:szCs w:val="24"/>
        </w:rPr>
        <w:t>R</w:t>
      </w:r>
      <w:r w:rsidR="00896E0C">
        <w:rPr>
          <w:rFonts w:ascii="Times New Roman" w:hAnsi="Times New Roman"/>
          <w:szCs w:val="24"/>
        </w:rPr>
        <w:t xml:space="preserve">egistration </w:t>
      </w:r>
      <w:r w:rsidR="00EC4A4B">
        <w:rPr>
          <w:rFonts w:ascii="Times New Roman" w:hAnsi="Times New Roman"/>
          <w:szCs w:val="24"/>
        </w:rPr>
        <w:t>C</w:t>
      </w:r>
      <w:r w:rsidR="00896E0C">
        <w:rPr>
          <w:rFonts w:ascii="Times New Roman" w:hAnsi="Times New Roman"/>
          <w:szCs w:val="24"/>
        </w:rPr>
        <w:t xml:space="preserve">ards for registrants born before January 1, 1960.  </w:t>
      </w:r>
      <w:r w:rsidR="00C93542">
        <w:rPr>
          <w:rFonts w:ascii="Times New Roman" w:hAnsi="Times New Roman"/>
          <w:szCs w:val="24"/>
        </w:rPr>
        <w:t xml:space="preserve">The </w:t>
      </w:r>
      <w:r w:rsidR="00896E0C">
        <w:rPr>
          <w:rFonts w:ascii="Times New Roman" w:hAnsi="Times New Roman"/>
          <w:szCs w:val="24"/>
        </w:rPr>
        <w:t>NA Form 13172</w:t>
      </w:r>
      <w:r w:rsidR="00C93542">
        <w:rPr>
          <w:rFonts w:ascii="Times New Roman" w:hAnsi="Times New Roman"/>
          <w:szCs w:val="24"/>
        </w:rPr>
        <w:t xml:space="preserve"> may be used to request these public records</w:t>
      </w:r>
      <w:r w:rsidR="00896E0C">
        <w:rPr>
          <w:rFonts w:ascii="Times New Roman" w:hAnsi="Times New Roman"/>
          <w:szCs w:val="24"/>
        </w:rPr>
        <w:t>.</w:t>
      </w:r>
      <w:r w:rsidR="00810A6D">
        <w:rPr>
          <w:rFonts w:ascii="Times New Roman" w:hAnsi="Times New Roman"/>
          <w:szCs w:val="24"/>
        </w:rPr>
        <w:t xml:space="preserve">  A digital signature field was added to the form in August 2018 for </w:t>
      </w:r>
      <w:r w:rsidRPr="00810A6D" w:rsidR="00810A6D">
        <w:rPr>
          <w:rFonts w:ascii="Times New Roman" w:hAnsi="Times New Roman"/>
          <w:color w:val="222222"/>
          <w:szCs w:val="24"/>
          <w:shd w:val="clear" w:color="auto" w:fill="FFFFFF"/>
        </w:rPr>
        <w:t>the signature of the requester</w:t>
      </w:r>
      <w:r w:rsidR="00810A6D">
        <w:rPr>
          <w:rFonts w:ascii="Times New Roman" w:hAnsi="Times New Roman"/>
          <w:color w:val="222222"/>
          <w:szCs w:val="24"/>
          <w:shd w:val="clear" w:color="auto" w:fill="FFFFFF"/>
        </w:rPr>
        <w:t xml:space="preserve"> </w:t>
      </w:r>
      <w:r w:rsidRPr="00810A6D" w:rsidR="00810A6D">
        <w:rPr>
          <w:rFonts w:ascii="Times New Roman" w:hAnsi="Times New Roman"/>
          <w:color w:val="222222"/>
          <w:szCs w:val="24"/>
          <w:u w:val="single"/>
          <w:shd w:val="clear" w:color="auto" w:fill="FFFFFF"/>
        </w:rPr>
        <w:t>if</w:t>
      </w:r>
      <w:r w:rsidR="00810A6D">
        <w:rPr>
          <w:rFonts w:ascii="Times New Roman" w:hAnsi="Times New Roman"/>
          <w:color w:val="222222"/>
          <w:szCs w:val="24"/>
          <w:shd w:val="clear" w:color="auto" w:fill="FFFFFF"/>
        </w:rPr>
        <w:t xml:space="preserve"> </w:t>
      </w:r>
      <w:r w:rsidRPr="00810A6D" w:rsidR="00810A6D">
        <w:rPr>
          <w:rFonts w:ascii="Times New Roman" w:hAnsi="Times New Roman"/>
          <w:color w:val="222222"/>
          <w:szCs w:val="24"/>
          <w:shd w:val="clear" w:color="auto" w:fill="FFFFFF"/>
        </w:rPr>
        <w:t>the requester is the regis</w:t>
      </w:r>
      <w:r w:rsidR="00810A6D">
        <w:rPr>
          <w:rFonts w:ascii="Times New Roman" w:hAnsi="Times New Roman"/>
          <w:color w:val="222222"/>
          <w:szCs w:val="24"/>
          <w:shd w:val="clear" w:color="auto" w:fill="FFFFFF"/>
        </w:rPr>
        <w:t xml:space="preserve">trant (subject of the record).  </w:t>
      </w:r>
      <w:r w:rsidRPr="00810A6D" w:rsidR="00810A6D">
        <w:rPr>
          <w:rFonts w:ascii="Times New Roman" w:hAnsi="Times New Roman"/>
          <w:color w:val="222222"/>
          <w:szCs w:val="24"/>
          <w:shd w:val="clear" w:color="auto" w:fill="FFFFFF"/>
        </w:rPr>
        <w:t xml:space="preserve">With this signature on the form, a copy of the SSS card </w:t>
      </w:r>
      <w:r w:rsidR="00810A6D">
        <w:rPr>
          <w:rFonts w:ascii="Times New Roman" w:hAnsi="Times New Roman"/>
          <w:color w:val="222222"/>
          <w:szCs w:val="24"/>
          <w:shd w:val="clear" w:color="auto" w:fill="FFFFFF"/>
        </w:rPr>
        <w:t xml:space="preserve">can be released </w:t>
      </w:r>
      <w:r w:rsidRPr="00810A6D" w:rsidR="00810A6D">
        <w:rPr>
          <w:rFonts w:ascii="Times New Roman" w:hAnsi="Times New Roman"/>
          <w:color w:val="222222"/>
          <w:szCs w:val="24"/>
          <w:shd w:val="clear" w:color="auto" w:fill="FFFFFF"/>
        </w:rPr>
        <w:t>to the requester without redactions that are otherwise required</w:t>
      </w:r>
      <w:r w:rsidR="00810A6D">
        <w:rPr>
          <w:rFonts w:ascii="Times New Roman" w:hAnsi="Times New Roman"/>
          <w:color w:val="222222"/>
          <w:szCs w:val="24"/>
          <w:shd w:val="clear" w:color="auto" w:fill="FFFFFF"/>
        </w:rPr>
        <w:t xml:space="preserve"> </w:t>
      </w:r>
      <w:r w:rsidRPr="00810A6D" w:rsidR="00810A6D">
        <w:rPr>
          <w:rFonts w:ascii="Times New Roman" w:hAnsi="Times New Roman"/>
          <w:color w:val="222222"/>
          <w:szCs w:val="24"/>
          <w:shd w:val="clear" w:color="auto" w:fill="FFFFFF"/>
        </w:rPr>
        <w:t>(usually the social security number).</w:t>
      </w:r>
    </w:p>
    <w:p w:rsidR="00825322" w:rsidP="00825322" w:rsidRDefault="00825322">
      <w:pPr>
        <w:pStyle w:val="ListParagraph"/>
        <w:tabs>
          <w:tab w:val="center" w:pos="4680"/>
        </w:tabs>
        <w:autoSpaceDE w:val="0"/>
        <w:autoSpaceDN w:val="0"/>
        <w:adjustRightInd w:val="0"/>
        <w:ind w:right="-180"/>
        <w:outlineLvl w:val="0"/>
        <w:rPr>
          <w:rFonts w:ascii="Times New Roman" w:hAnsi="Times New Roman"/>
          <w:b/>
          <w:szCs w:val="24"/>
          <w:u w:val="single"/>
        </w:rPr>
      </w:pPr>
    </w:p>
    <w:p w:rsidRPr="00825322" w:rsidR="00825322" w:rsidP="00825322" w:rsidRDefault="00825322">
      <w:pPr>
        <w:pStyle w:val="ListParagraph"/>
        <w:tabs>
          <w:tab w:val="center" w:pos="4680"/>
        </w:tabs>
        <w:autoSpaceDE w:val="0"/>
        <w:autoSpaceDN w:val="0"/>
        <w:adjustRightInd w:val="0"/>
        <w:ind w:right="-180"/>
        <w:outlineLvl w:val="0"/>
        <w:rPr>
          <w:rFonts w:ascii="Times New Roman" w:hAnsi="Times New Roman"/>
          <w:szCs w:val="24"/>
        </w:rPr>
      </w:pPr>
      <w:r>
        <w:rPr>
          <w:rFonts w:ascii="Times New Roman" w:hAnsi="Times New Roman"/>
          <w:color w:val="222222"/>
          <w:shd w:val="clear" w:color="auto" w:fill="FFFFFF"/>
        </w:rPr>
        <w:t xml:space="preserve">In March 2020, two changes were made to NA Form 13172 - </w:t>
      </w:r>
      <w:r w:rsidRPr="00825322">
        <w:rPr>
          <w:rFonts w:ascii="Times New Roman" w:hAnsi="Times New Roman"/>
          <w:color w:val="222222"/>
          <w:shd w:val="clear" w:color="auto" w:fill="FFFFFF"/>
        </w:rPr>
        <w:t>the addit</w:t>
      </w:r>
      <w:r>
        <w:rPr>
          <w:rFonts w:ascii="Times New Roman" w:hAnsi="Times New Roman"/>
          <w:color w:val="222222"/>
          <w:shd w:val="clear" w:color="auto" w:fill="FFFFFF"/>
        </w:rPr>
        <w:t xml:space="preserve">ion of a Request Purpose field </w:t>
      </w:r>
      <w:r w:rsidRPr="00825322">
        <w:rPr>
          <w:rFonts w:ascii="Times New Roman" w:hAnsi="Times New Roman"/>
          <w:color w:val="222222"/>
          <w:shd w:val="clear" w:color="auto" w:fill="FFFFFF"/>
        </w:rPr>
        <w:t xml:space="preserve">and an email address field. The purpose of these changes </w:t>
      </w:r>
      <w:r>
        <w:rPr>
          <w:rFonts w:ascii="Times New Roman" w:hAnsi="Times New Roman"/>
          <w:color w:val="222222"/>
          <w:shd w:val="clear" w:color="auto" w:fill="FFFFFF"/>
        </w:rPr>
        <w:t>is</w:t>
      </w:r>
      <w:r w:rsidRPr="00825322">
        <w:rPr>
          <w:rFonts w:ascii="Times New Roman" w:hAnsi="Times New Roman"/>
          <w:color w:val="222222"/>
          <w:shd w:val="clear" w:color="auto" w:fill="FFFFFF"/>
        </w:rPr>
        <w:t xml:space="preserve"> to ensure the receiving technician </w:t>
      </w:r>
      <w:r>
        <w:rPr>
          <w:rFonts w:ascii="Times New Roman" w:hAnsi="Times New Roman"/>
          <w:color w:val="222222"/>
          <w:shd w:val="clear" w:color="auto" w:fill="FFFFFF"/>
        </w:rPr>
        <w:t>understands the reason for</w:t>
      </w:r>
      <w:r w:rsidRPr="00825322">
        <w:rPr>
          <w:rFonts w:ascii="Times New Roman" w:hAnsi="Times New Roman"/>
          <w:color w:val="222222"/>
          <w:shd w:val="clear" w:color="auto" w:fill="FFFFFF"/>
        </w:rPr>
        <w:t xml:space="preserve"> the request and to allow an increase in e-billing and electronic delivery of copies requested.</w:t>
      </w:r>
    </w:p>
    <w:bookmarkEnd w:id="0"/>
    <w:bookmarkEnd w:id="1"/>
    <w:p w:rsidRPr="00EC4A4B" w:rsidR="00CE0F97" w:rsidP="00B35D5F" w:rsidRDefault="00CE0F97">
      <w:pPr>
        <w:tabs>
          <w:tab w:val="center" w:pos="4680"/>
        </w:tabs>
        <w:autoSpaceDE w:val="0"/>
        <w:autoSpaceDN w:val="0"/>
        <w:adjustRightInd w:val="0"/>
        <w:ind w:right="-180"/>
        <w:outlineLvl w:val="0"/>
        <w:rPr>
          <w:rFonts w:ascii="Times New Roman" w:hAnsi="Times New Roman"/>
          <w:szCs w:val="24"/>
        </w:rPr>
      </w:pPr>
    </w:p>
    <w:p w:rsidRPr="00EC4A4B" w:rsidR="0019476D" w:rsidP="001D0E2B" w:rsidRDefault="00896E0C">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Purpo</w:t>
      </w:r>
      <w:bookmarkStart w:name="_GoBack" w:id="2"/>
      <w:bookmarkEnd w:id="2"/>
      <w:r>
        <w:rPr>
          <w:rFonts w:ascii="Times New Roman" w:hAnsi="Times New Roman"/>
          <w:b/>
          <w:szCs w:val="24"/>
          <w:u w:val="single"/>
        </w:rPr>
        <w:t>se an</w:t>
      </w:r>
      <w:r w:rsidR="00EA035B">
        <w:rPr>
          <w:rFonts w:ascii="Times New Roman" w:hAnsi="Times New Roman"/>
          <w:b/>
          <w:szCs w:val="24"/>
          <w:u w:val="single"/>
        </w:rPr>
        <w:t>d use of the i</w:t>
      </w:r>
      <w:r>
        <w:rPr>
          <w:rFonts w:ascii="Times New Roman" w:hAnsi="Times New Roman"/>
          <w:b/>
          <w:szCs w:val="24"/>
          <w:u w:val="single"/>
        </w:rPr>
        <w:t>nformation</w:t>
      </w:r>
      <w:r>
        <w:rPr>
          <w:rFonts w:ascii="Times New Roman" w:hAnsi="Times New Roman"/>
          <w:szCs w:val="24"/>
        </w:rPr>
        <w:t xml:space="preserve">.  </w:t>
      </w:r>
      <w:r w:rsidR="00C93542">
        <w:rPr>
          <w:rFonts w:ascii="Times New Roman" w:hAnsi="Times New Roman"/>
          <w:szCs w:val="24"/>
        </w:rPr>
        <w:t>The information on NA Form 13172 is limited to only the items required to locate the</w:t>
      </w:r>
      <w:r>
        <w:rPr>
          <w:rFonts w:ascii="Times New Roman" w:hAnsi="Times New Roman"/>
          <w:szCs w:val="24"/>
        </w:rPr>
        <w:t xml:space="preserve"> requ</w:t>
      </w:r>
      <w:r w:rsidR="00C93542">
        <w:rPr>
          <w:rFonts w:ascii="Times New Roman" w:hAnsi="Times New Roman"/>
          <w:szCs w:val="24"/>
        </w:rPr>
        <w:t>ested record and to provide a response</w:t>
      </w:r>
      <w:r>
        <w:rPr>
          <w:rFonts w:ascii="Times New Roman" w:hAnsi="Times New Roman"/>
          <w:szCs w:val="24"/>
        </w:rPr>
        <w:t>.</w:t>
      </w:r>
    </w:p>
    <w:p w:rsidR="004E511B" w:rsidRDefault="004E511B">
      <w:pPr>
        <w:pStyle w:val="ListParagraph"/>
        <w:autoSpaceDE w:val="0"/>
        <w:autoSpaceDN w:val="0"/>
        <w:adjustRightInd w:val="0"/>
        <w:ind w:right="-180"/>
        <w:rPr>
          <w:rFonts w:ascii="Times New Roman" w:hAnsi="Times New Roman"/>
          <w:szCs w:val="24"/>
        </w:rPr>
      </w:pPr>
    </w:p>
    <w:p w:rsidRPr="00EC4A4B" w:rsidR="0019476D" w:rsidP="0019476D" w:rsidRDefault="00EA035B">
      <w:pPr>
        <w:pStyle w:val="ListParagraph"/>
        <w:numPr>
          <w:ilvl w:val="0"/>
          <w:numId w:val="4"/>
        </w:numPr>
        <w:autoSpaceDE w:val="0"/>
        <w:autoSpaceDN w:val="0"/>
        <w:adjustRightInd w:val="0"/>
        <w:ind w:right="-180"/>
        <w:rPr>
          <w:rFonts w:ascii="Times New Roman" w:hAnsi="Times New Roman"/>
          <w:color w:val="000000" w:themeColor="text1"/>
          <w:szCs w:val="24"/>
        </w:rPr>
      </w:pPr>
      <w:r>
        <w:rPr>
          <w:rFonts w:ascii="Times New Roman" w:hAnsi="Times New Roman"/>
          <w:b/>
          <w:szCs w:val="24"/>
          <w:u w:val="single"/>
        </w:rPr>
        <w:t>Use of information technology and burden r</w:t>
      </w:r>
      <w:r w:rsidR="00896E0C">
        <w:rPr>
          <w:rFonts w:ascii="Times New Roman" w:hAnsi="Times New Roman"/>
          <w:b/>
          <w:szCs w:val="24"/>
          <w:u w:val="single"/>
        </w:rPr>
        <w:t>eduction.</w:t>
      </w:r>
      <w:r w:rsidR="00896E0C">
        <w:rPr>
          <w:rFonts w:ascii="Times New Roman" w:hAnsi="Times New Roman"/>
          <w:szCs w:val="24"/>
        </w:rPr>
        <w:t xml:space="preserve">  </w:t>
      </w:r>
      <w:r w:rsidR="00A22C21">
        <w:rPr>
          <w:rFonts w:ascii="Times New Roman" w:hAnsi="Times New Roman"/>
          <w:szCs w:val="24"/>
        </w:rPr>
        <w:t xml:space="preserve">The requester may more efficiently </w:t>
      </w:r>
      <w:r w:rsidR="00E3396E">
        <w:rPr>
          <w:rFonts w:ascii="Times New Roman" w:hAnsi="Times New Roman"/>
          <w:szCs w:val="24"/>
        </w:rPr>
        <w:t xml:space="preserve">find the requirements and </w:t>
      </w:r>
      <w:r w:rsidR="00A22C21">
        <w:rPr>
          <w:rFonts w:ascii="Times New Roman" w:hAnsi="Times New Roman"/>
          <w:szCs w:val="24"/>
        </w:rPr>
        <w:t>submit</w:t>
      </w:r>
      <w:r w:rsidR="00E3396E">
        <w:rPr>
          <w:rFonts w:ascii="Times New Roman" w:hAnsi="Times New Roman"/>
          <w:szCs w:val="24"/>
        </w:rPr>
        <w:t xml:space="preserve"> </w:t>
      </w:r>
      <w:r w:rsidR="00A22C21">
        <w:rPr>
          <w:rFonts w:ascii="Times New Roman" w:hAnsi="Times New Roman"/>
          <w:szCs w:val="24"/>
        </w:rPr>
        <w:t>a request because the NA Form 13172 is available online from NARA (</w:t>
      </w:r>
      <w:hyperlink w:history="1" r:id="rId8">
        <w:r w:rsidR="00896E0C">
          <w:rPr>
            <w:rStyle w:val="Hyperlink"/>
            <w:rFonts w:ascii="Times New Roman" w:hAnsi="Times New Roman"/>
            <w:szCs w:val="24"/>
          </w:rPr>
          <w:t>http://www.archives.gov/st-louis/archival-programs/other-records/na-13172.pdf</w:t>
        </w:r>
      </w:hyperlink>
      <w:r w:rsidR="00A22C21">
        <w:rPr>
          <w:rFonts w:ascii="Times New Roman" w:hAnsi="Times New Roman"/>
          <w:color w:val="000000" w:themeColor="text1"/>
          <w:szCs w:val="24"/>
        </w:rPr>
        <w:t>) and from SSS</w:t>
      </w:r>
      <w:r w:rsidRPr="00EC5034" w:rsidR="00EC5034">
        <w:rPr>
          <w:rFonts w:ascii="Times New Roman" w:hAnsi="Times New Roman"/>
          <w:color w:val="000000" w:themeColor="text1"/>
          <w:szCs w:val="24"/>
        </w:rPr>
        <w:t xml:space="preserve"> </w:t>
      </w:r>
      <w:r w:rsidR="00A22C21">
        <w:rPr>
          <w:rFonts w:ascii="Times New Roman" w:hAnsi="Times New Roman"/>
          <w:color w:val="000000" w:themeColor="text1"/>
          <w:szCs w:val="24"/>
        </w:rPr>
        <w:t>(</w:t>
      </w:r>
      <w:hyperlink w:history="1" r:id="rId9">
        <w:r w:rsidR="00896E0C">
          <w:rPr>
            <w:rStyle w:val="Hyperlink"/>
            <w:rFonts w:ascii="Times New Roman" w:hAnsi="Times New Roman"/>
            <w:szCs w:val="24"/>
          </w:rPr>
          <w:t>https://www.sss.gov/PDFs/Record%20Request.pdf</w:t>
        </w:r>
      </w:hyperlink>
      <w:r w:rsidR="00A22C21">
        <w:rPr>
          <w:rFonts w:ascii="Times New Roman" w:hAnsi="Times New Roman"/>
          <w:color w:val="000000" w:themeColor="text1"/>
          <w:szCs w:val="24"/>
        </w:rPr>
        <w:t>).</w:t>
      </w:r>
    </w:p>
    <w:p w:rsidRPr="00EC4A4B" w:rsidR="0072173B" w:rsidP="0072173B" w:rsidRDefault="0072173B">
      <w:pPr>
        <w:pStyle w:val="ListParagraph"/>
        <w:rPr>
          <w:rFonts w:ascii="Times New Roman" w:hAnsi="Times New Roman"/>
          <w:szCs w:val="24"/>
        </w:rPr>
      </w:pPr>
    </w:p>
    <w:p w:rsidRPr="00EC4A4B" w:rsidR="0036144F" w:rsidP="001D0E2B" w:rsidRDefault="00EA035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Efforts to identify duplication and use of s</w:t>
      </w:r>
      <w:r w:rsidRPr="00EC5034" w:rsidR="00EC5034">
        <w:rPr>
          <w:rFonts w:ascii="Times New Roman" w:hAnsi="Times New Roman"/>
          <w:b/>
          <w:szCs w:val="24"/>
          <w:u w:val="single"/>
        </w:rPr>
        <w:t xml:space="preserve">imilar </w:t>
      </w:r>
      <w:r>
        <w:rPr>
          <w:rFonts w:ascii="Times New Roman" w:hAnsi="Times New Roman"/>
          <w:b/>
          <w:szCs w:val="24"/>
          <w:u w:val="single"/>
        </w:rPr>
        <w:t>i</w:t>
      </w:r>
      <w:r w:rsidRPr="00EC5034" w:rsidR="00EC5034">
        <w:rPr>
          <w:rFonts w:ascii="Times New Roman" w:hAnsi="Times New Roman"/>
          <w:b/>
          <w:szCs w:val="24"/>
          <w:u w:val="single"/>
        </w:rPr>
        <w:t>nformation.</w:t>
      </w:r>
      <w:r w:rsidRPr="00EC5034" w:rsidR="00EC5034">
        <w:rPr>
          <w:rFonts w:ascii="Times New Roman" w:hAnsi="Times New Roman"/>
          <w:szCs w:val="24"/>
        </w:rPr>
        <w:t xml:space="preserve">  N/A</w:t>
      </w:r>
    </w:p>
    <w:p w:rsidRPr="00EC4A4B" w:rsidR="0036144F" w:rsidP="0036144F" w:rsidRDefault="0036144F">
      <w:pPr>
        <w:autoSpaceDE w:val="0"/>
        <w:autoSpaceDN w:val="0"/>
        <w:adjustRightInd w:val="0"/>
        <w:ind w:right="-180"/>
        <w:rPr>
          <w:rFonts w:ascii="Times New Roman" w:hAnsi="Times New Roman"/>
          <w:szCs w:val="24"/>
        </w:rPr>
      </w:pPr>
    </w:p>
    <w:p w:rsidRPr="00EC4A4B" w:rsidR="0036144F" w:rsidP="001D0E2B" w:rsidRDefault="00EA035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Impact on small businesses or other small e</w:t>
      </w:r>
      <w:r w:rsidRPr="00EC5034" w:rsidR="00EC5034">
        <w:rPr>
          <w:rFonts w:ascii="Times New Roman" w:hAnsi="Times New Roman"/>
          <w:b/>
          <w:szCs w:val="24"/>
          <w:u w:val="single"/>
        </w:rPr>
        <w:t>ntities.</w:t>
      </w:r>
      <w:r w:rsidRPr="00EC5034" w:rsidR="00EC5034">
        <w:rPr>
          <w:rFonts w:ascii="Times New Roman" w:hAnsi="Times New Roman"/>
          <w:szCs w:val="24"/>
        </w:rPr>
        <w:t xml:space="preserve">  N/A</w:t>
      </w:r>
    </w:p>
    <w:p w:rsidRPr="00EC4A4B" w:rsidR="001A53E3" w:rsidP="001A53E3" w:rsidRDefault="001A53E3">
      <w:pPr>
        <w:autoSpaceDE w:val="0"/>
        <w:autoSpaceDN w:val="0"/>
        <w:adjustRightInd w:val="0"/>
        <w:ind w:right="-180"/>
        <w:rPr>
          <w:rFonts w:ascii="Times New Roman" w:hAnsi="Times New Roman"/>
          <w:szCs w:val="24"/>
        </w:rPr>
      </w:pPr>
    </w:p>
    <w:p w:rsidRPr="00EC4A4B" w:rsidR="0036144F" w:rsidP="001D0E2B" w:rsidRDefault="00EA035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Consequences of collecting the information less f</w:t>
      </w:r>
      <w:r w:rsidRPr="00EC5034" w:rsidR="00EC5034">
        <w:rPr>
          <w:rFonts w:ascii="Times New Roman" w:hAnsi="Times New Roman"/>
          <w:b/>
          <w:szCs w:val="24"/>
          <w:u w:val="single"/>
        </w:rPr>
        <w:t>requently.</w:t>
      </w:r>
      <w:r w:rsidRPr="00EC5034" w:rsidR="00EC5034">
        <w:rPr>
          <w:rFonts w:ascii="Times New Roman" w:hAnsi="Times New Roman"/>
          <w:szCs w:val="24"/>
        </w:rPr>
        <w:t xml:space="preserve">  The information collection cannot be conducted less frequently because requesters determine when they want to request information.</w:t>
      </w:r>
    </w:p>
    <w:p w:rsidRPr="00EC4A4B" w:rsidR="003E331E" w:rsidP="003E331E" w:rsidRDefault="003E331E">
      <w:pPr>
        <w:autoSpaceDE w:val="0"/>
        <w:autoSpaceDN w:val="0"/>
        <w:adjustRightInd w:val="0"/>
        <w:ind w:right="-180"/>
        <w:rPr>
          <w:rFonts w:ascii="Times New Roman" w:hAnsi="Times New Roman"/>
          <w:szCs w:val="24"/>
        </w:rPr>
      </w:pPr>
    </w:p>
    <w:p w:rsidRPr="00EC4A4B" w:rsidR="0036144F" w:rsidP="001D0E2B" w:rsidRDefault="00EA035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Special circumstances relating to the g</w:t>
      </w:r>
      <w:r w:rsidRPr="00EC5034" w:rsidR="00EC5034">
        <w:rPr>
          <w:rFonts w:ascii="Times New Roman" w:hAnsi="Times New Roman"/>
          <w:b/>
          <w:szCs w:val="24"/>
          <w:u w:val="single"/>
        </w:rPr>
        <w:t>uidelines of 5 CFR 1320.5</w:t>
      </w:r>
      <w:r w:rsidRPr="00EC5034" w:rsidR="00EC5034">
        <w:rPr>
          <w:rFonts w:ascii="Times New Roman" w:hAnsi="Times New Roman"/>
          <w:szCs w:val="24"/>
        </w:rPr>
        <w:t xml:space="preserve">.  This information collection will comply with 5 </w:t>
      </w:r>
      <w:r w:rsidRPr="00EC5034" w:rsidR="00EC5034">
        <w:rPr>
          <w:rFonts w:ascii="Times New Roman" w:hAnsi="Times New Roman"/>
          <w:szCs w:val="24"/>
        </w:rPr>
        <w:lastRenderedPageBreak/>
        <w:t>CFR 1320.5.</w:t>
      </w:r>
    </w:p>
    <w:p w:rsidRPr="00EC4A4B" w:rsidR="0036144F" w:rsidP="0036144F" w:rsidRDefault="0036144F">
      <w:pPr>
        <w:autoSpaceDE w:val="0"/>
        <w:autoSpaceDN w:val="0"/>
        <w:adjustRightInd w:val="0"/>
        <w:ind w:right="-180"/>
        <w:rPr>
          <w:rFonts w:ascii="Times New Roman" w:hAnsi="Times New Roman"/>
          <w:szCs w:val="24"/>
        </w:rPr>
      </w:pPr>
    </w:p>
    <w:p w:rsidRPr="00EC4A4B" w:rsidR="0036144F" w:rsidP="001D0E2B" w:rsidRDefault="00EC5034">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 xml:space="preserve">Comments in </w:t>
      </w:r>
      <w:r w:rsidR="00EA035B">
        <w:rPr>
          <w:rFonts w:ascii="Times New Roman" w:hAnsi="Times New Roman"/>
          <w:b/>
          <w:szCs w:val="24"/>
          <w:u w:val="single"/>
        </w:rPr>
        <w:t>r</w:t>
      </w:r>
      <w:r w:rsidRPr="00EC5034">
        <w:rPr>
          <w:rFonts w:ascii="Times New Roman" w:hAnsi="Times New Roman"/>
          <w:b/>
          <w:szCs w:val="24"/>
          <w:u w:val="single"/>
        </w:rPr>
        <w:t xml:space="preserve">esponse to the Federal Register </w:t>
      </w:r>
      <w:r w:rsidR="00EA035B">
        <w:rPr>
          <w:rFonts w:ascii="Times New Roman" w:hAnsi="Times New Roman"/>
          <w:b/>
          <w:szCs w:val="24"/>
          <w:u w:val="single"/>
        </w:rPr>
        <w:t>notice and e</w:t>
      </w:r>
      <w:r w:rsidRPr="00EC5034">
        <w:rPr>
          <w:rFonts w:ascii="Times New Roman" w:hAnsi="Times New Roman"/>
          <w:b/>
          <w:szCs w:val="24"/>
          <w:u w:val="single"/>
        </w:rPr>
        <w:t xml:space="preserve">fforts to </w:t>
      </w:r>
      <w:r w:rsidR="00EA035B">
        <w:rPr>
          <w:rFonts w:ascii="Times New Roman" w:hAnsi="Times New Roman"/>
          <w:b/>
          <w:szCs w:val="24"/>
          <w:u w:val="single"/>
        </w:rPr>
        <w:t>c</w:t>
      </w:r>
      <w:r w:rsidRPr="00EC5034">
        <w:rPr>
          <w:rFonts w:ascii="Times New Roman" w:hAnsi="Times New Roman"/>
          <w:b/>
          <w:szCs w:val="24"/>
          <w:u w:val="single"/>
        </w:rPr>
        <w:t xml:space="preserve">onsult </w:t>
      </w:r>
      <w:r w:rsidR="00EA035B">
        <w:rPr>
          <w:rFonts w:ascii="Times New Roman" w:hAnsi="Times New Roman"/>
          <w:b/>
          <w:szCs w:val="24"/>
          <w:u w:val="single"/>
        </w:rPr>
        <w:t>o</w:t>
      </w:r>
      <w:r w:rsidRPr="00EC5034">
        <w:rPr>
          <w:rFonts w:ascii="Times New Roman" w:hAnsi="Times New Roman"/>
          <w:b/>
          <w:szCs w:val="24"/>
          <w:u w:val="single"/>
        </w:rPr>
        <w:t xml:space="preserve">utside </w:t>
      </w:r>
      <w:r w:rsidR="00EA035B">
        <w:rPr>
          <w:rFonts w:ascii="Times New Roman" w:hAnsi="Times New Roman"/>
          <w:b/>
          <w:szCs w:val="24"/>
          <w:u w:val="single"/>
        </w:rPr>
        <w:t>a</w:t>
      </w:r>
      <w:r w:rsidRPr="00EC5034">
        <w:rPr>
          <w:rFonts w:ascii="Times New Roman" w:hAnsi="Times New Roman"/>
          <w:b/>
          <w:szCs w:val="24"/>
          <w:u w:val="single"/>
        </w:rPr>
        <w:t>gency.</w:t>
      </w:r>
      <w:r w:rsidRPr="00EC5034">
        <w:rPr>
          <w:rFonts w:ascii="Times New Roman" w:hAnsi="Times New Roman"/>
          <w:szCs w:val="24"/>
        </w:rPr>
        <w:t xml:space="preserve">  No formal consultations have taken place.  NARA published a notice in the </w:t>
      </w:r>
      <w:r w:rsidRPr="00EC5034">
        <w:rPr>
          <w:rFonts w:ascii="Times New Roman" w:hAnsi="Times New Roman"/>
          <w:i/>
          <w:szCs w:val="24"/>
        </w:rPr>
        <w:t>Federal Register</w:t>
      </w:r>
      <w:r w:rsidRPr="00EC5034">
        <w:rPr>
          <w:rFonts w:ascii="Times New Roman" w:hAnsi="Times New Roman"/>
          <w:szCs w:val="24"/>
        </w:rPr>
        <w:t xml:space="preserve"> on </w:t>
      </w:r>
      <w:r w:rsidR="00C504E5">
        <w:rPr>
          <w:rFonts w:ascii="Times New Roman" w:hAnsi="Times New Roman"/>
          <w:szCs w:val="24"/>
        </w:rPr>
        <w:t xml:space="preserve">March </w:t>
      </w:r>
      <w:r w:rsidR="000C074F">
        <w:rPr>
          <w:rFonts w:ascii="Times New Roman" w:hAnsi="Times New Roman"/>
          <w:szCs w:val="24"/>
        </w:rPr>
        <w:t>19,</w:t>
      </w:r>
      <w:r w:rsidR="00F04766">
        <w:rPr>
          <w:rFonts w:ascii="Times New Roman" w:hAnsi="Times New Roman"/>
          <w:szCs w:val="24"/>
        </w:rPr>
        <w:t xml:space="preserve"> 201</w:t>
      </w:r>
      <w:r w:rsidR="00C504E5">
        <w:rPr>
          <w:rFonts w:ascii="Times New Roman" w:hAnsi="Times New Roman"/>
          <w:szCs w:val="24"/>
        </w:rPr>
        <w:t>8</w:t>
      </w:r>
      <w:r w:rsidRPr="00EC5034">
        <w:rPr>
          <w:rFonts w:ascii="Times New Roman" w:hAnsi="Times New Roman"/>
          <w:szCs w:val="24"/>
        </w:rPr>
        <w:t xml:space="preserve"> (</w:t>
      </w:r>
      <w:r w:rsidR="00762D9A">
        <w:rPr>
          <w:rFonts w:ascii="Times New Roman" w:hAnsi="Times New Roman"/>
          <w:szCs w:val="24"/>
        </w:rPr>
        <w:t>8</w:t>
      </w:r>
      <w:r w:rsidR="00C504E5">
        <w:rPr>
          <w:rFonts w:ascii="Times New Roman" w:hAnsi="Times New Roman"/>
          <w:szCs w:val="24"/>
        </w:rPr>
        <w:t>3</w:t>
      </w:r>
      <w:r w:rsidRPr="00EC5034" w:rsidR="00762D9A">
        <w:rPr>
          <w:rFonts w:ascii="Times New Roman" w:hAnsi="Times New Roman"/>
          <w:szCs w:val="24"/>
        </w:rPr>
        <w:t xml:space="preserve"> </w:t>
      </w:r>
      <w:r w:rsidRPr="00EC5034">
        <w:rPr>
          <w:rFonts w:ascii="Times New Roman" w:hAnsi="Times New Roman"/>
          <w:szCs w:val="24"/>
        </w:rPr>
        <w:t xml:space="preserve">FR </w:t>
      </w:r>
      <w:r w:rsidR="000C074F">
        <w:rPr>
          <w:rFonts w:ascii="Times New Roman" w:hAnsi="Times New Roman"/>
          <w:szCs w:val="24"/>
        </w:rPr>
        <w:t>12034</w:t>
      </w:r>
      <w:r w:rsidRPr="00EC5034">
        <w:rPr>
          <w:rFonts w:ascii="Times New Roman" w:hAnsi="Times New Roman"/>
          <w:szCs w:val="24"/>
        </w:rPr>
        <w:t xml:space="preserve">) requesting public comment.  </w:t>
      </w:r>
      <w:r w:rsidR="000C074F">
        <w:rPr>
          <w:rFonts w:ascii="Times New Roman" w:hAnsi="Times New Roman"/>
          <w:szCs w:val="24"/>
        </w:rPr>
        <w:t>No</w:t>
      </w:r>
      <w:r w:rsidRPr="00EC5034" w:rsidR="00F04766">
        <w:rPr>
          <w:rFonts w:ascii="Times New Roman" w:hAnsi="Times New Roman"/>
          <w:szCs w:val="24"/>
        </w:rPr>
        <w:t xml:space="preserve"> </w:t>
      </w:r>
      <w:r w:rsidRPr="00EC5034">
        <w:rPr>
          <w:rFonts w:ascii="Times New Roman" w:hAnsi="Times New Roman"/>
          <w:szCs w:val="24"/>
        </w:rPr>
        <w:t>comments</w:t>
      </w:r>
      <w:r w:rsidR="00660F56">
        <w:rPr>
          <w:rFonts w:ascii="Times New Roman" w:hAnsi="Times New Roman"/>
          <w:szCs w:val="24"/>
        </w:rPr>
        <w:t xml:space="preserve"> </w:t>
      </w:r>
      <w:r w:rsidRPr="00EC5034">
        <w:rPr>
          <w:rFonts w:ascii="Times New Roman" w:hAnsi="Times New Roman"/>
          <w:szCs w:val="24"/>
        </w:rPr>
        <w:t xml:space="preserve">were received.  A second notice will be published in the </w:t>
      </w:r>
      <w:r w:rsidRPr="00EC5034">
        <w:rPr>
          <w:rFonts w:ascii="Times New Roman" w:hAnsi="Times New Roman"/>
          <w:i/>
          <w:szCs w:val="24"/>
        </w:rPr>
        <w:t>Federal Register</w:t>
      </w:r>
      <w:r w:rsidRPr="00EC5034">
        <w:rPr>
          <w:rFonts w:ascii="Times New Roman" w:hAnsi="Times New Roman"/>
          <w:szCs w:val="24"/>
        </w:rPr>
        <w:t xml:space="preserve"> (8</w:t>
      </w:r>
      <w:r w:rsidR="00C504E5">
        <w:rPr>
          <w:rFonts w:ascii="Times New Roman" w:hAnsi="Times New Roman"/>
          <w:szCs w:val="24"/>
        </w:rPr>
        <w:t>3</w:t>
      </w:r>
      <w:r w:rsidRPr="00EC5034">
        <w:rPr>
          <w:rFonts w:ascii="Times New Roman" w:hAnsi="Times New Roman"/>
          <w:szCs w:val="24"/>
        </w:rPr>
        <w:t xml:space="preserve"> FR </w:t>
      </w:r>
      <w:r w:rsidR="000C074F">
        <w:rPr>
          <w:rFonts w:ascii="Times New Roman" w:hAnsi="Times New Roman"/>
          <w:szCs w:val="24"/>
        </w:rPr>
        <w:t>29825</w:t>
      </w:r>
      <w:r w:rsidRPr="00EC5034">
        <w:rPr>
          <w:rFonts w:ascii="Times New Roman" w:hAnsi="Times New Roman"/>
          <w:szCs w:val="24"/>
        </w:rPr>
        <w:t>) when this information collection is submitted to OMB for clearance.</w:t>
      </w:r>
    </w:p>
    <w:p w:rsidRPr="00EC4A4B" w:rsidR="0036144F" w:rsidP="0036144F" w:rsidRDefault="0036144F">
      <w:pPr>
        <w:autoSpaceDE w:val="0"/>
        <w:autoSpaceDN w:val="0"/>
        <w:adjustRightInd w:val="0"/>
        <w:ind w:right="-180"/>
        <w:rPr>
          <w:rFonts w:ascii="Times New Roman" w:hAnsi="Times New Roman"/>
          <w:szCs w:val="24"/>
        </w:rPr>
      </w:pPr>
    </w:p>
    <w:p w:rsidRPr="00EC4A4B" w:rsidR="0036144F" w:rsidP="001D0E2B" w:rsidRDefault="00EA035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Explanation of any p</w:t>
      </w:r>
      <w:r w:rsidRPr="00EC5034" w:rsidR="00EC5034">
        <w:rPr>
          <w:rFonts w:ascii="Times New Roman" w:hAnsi="Times New Roman"/>
          <w:b/>
          <w:szCs w:val="24"/>
          <w:u w:val="single"/>
        </w:rPr>
        <w:t>a</w:t>
      </w:r>
      <w:r>
        <w:rPr>
          <w:rFonts w:ascii="Times New Roman" w:hAnsi="Times New Roman"/>
          <w:b/>
          <w:szCs w:val="24"/>
          <w:u w:val="single"/>
        </w:rPr>
        <w:t>yment or gift to r</w:t>
      </w:r>
      <w:r w:rsidRPr="00EC5034" w:rsidR="00EC5034">
        <w:rPr>
          <w:rFonts w:ascii="Times New Roman" w:hAnsi="Times New Roman"/>
          <w:b/>
          <w:szCs w:val="24"/>
          <w:u w:val="single"/>
        </w:rPr>
        <w:t>espondents.</w:t>
      </w:r>
      <w:r w:rsidRPr="00EC5034" w:rsidR="00EC5034">
        <w:rPr>
          <w:rFonts w:ascii="Times New Roman" w:hAnsi="Times New Roman"/>
          <w:szCs w:val="24"/>
        </w:rPr>
        <w:t xml:space="preserve">  This information collection involves no remuneration to respondents.</w:t>
      </w:r>
    </w:p>
    <w:p w:rsidRPr="00EC4A4B" w:rsidR="0036144F" w:rsidP="0036144F" w:rsidRDefault="0036144F">
      <w:pPr>
        <w:pStyle w:val="ListParagraph"/>
        <w:rPr>
          <w:rFonts w:ascii="Times New Roman" w:hAnsi="Times New Roman"/>
          <w:szCs w:val="24"/>
        </w:rPr>
      </w:pPr>
    </w:p>
    <w:p w:rsidRPr="00EC4A4B" w:rsidR="0036144F" w:rsidP="001D0E2B" w:rsidRDefault="00EC5034">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Assurance of Confidentiality Provided to Respondents.</w:t>
      </w:r>
      <w:r w:rsidRPr="00EC5034">
        <w:rPr>
          <w:rFonts w:ascii="Times New Roman" w:hAnsi="Times New Roman"/>
          <w:szCs w:val="24"/>
        </w:rPr>
        <w:t xml:space="preserve">  </w:t>
      </w:r>
      <w:r w:rsidR="00EC4A4B">
        <w:rPr>
          <w:rFonts w:ascii="Times New Roman" w:hAnsi="Times New Roman"/>
          <w:szCs w:val="24"/>
        </w:rPr>
        <w:t>Respondent information on</w:t>
      </w:r>
      <w:r w:rsidRPr="00EC4A4B" w:rsidR="00EC4A4B">
        <w:rPr>
          <w:rFonts w:ascii="Times New Roman" w:hAnsi="Times New Roman"/>
          <w:szCs w:val="24"/>
        </w:rPr>
        <w:t xml:space="preserve"> the NA Form 13172 is used only for reference service purposes and is not made available to the public</w:t>
      </w:r>
      <w:r w:rsidRPr="00EC5034">
        <w:rPr>
          <w:rFonts w:ascii="Times New Roman" w:hAnsi="Times New Roman"/>
          <w:szCs w:val="24"/>
        </w:rPr>
        <w:t>.</w:t>
      </w:r>
    </w:p>
    <w:p w:rsidRPr="00EC4A4B" w:rsidR="0036144F" w:rsidP="0036144F" w:rsidRDefault="0036144F">
      <w:pPr>
        <w:autoSpaceDE w:val="0"/>
        <w:autoSpaceDN w:val="0"/>
        <w:adjustRightInd w:val="0"/>
        <w:ind w:right="-180"/>
        <w:rPr>
          <w:rFonts w:ascii="Times New Roman" w:hAnsi="Times New Roman"/>
          <w:szCs w:val="24"/>
        </w:rPr>
      </w:pPr>
    </w:p>
    <w:p w:rsidRPr="00EC4A4B" w:rsidR="0036144F" w:rsidP="001D0E2B" w:rsidRDefault="00EA035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Justification for s</w:t>
      </w:r>
      <w:r w:rsidRPr="00EC5034" w:rsidR="00EC5034">
        <w:rPr>
          <w:rFonts w:ascii="Times New Roman" w:hAnsi="Times New Roman"/>
          <w:b/>
          <w:szCs w:val="24"/>
          <w:u w:val="single"/>
        </w:rPr>
        <w:t xml:space="preserve">ensitive </w:t>
      </w:r>
      <w:r>
        <w:rPr>
          <w:rFonts w:ascii="Times New Roman" w:hAnsi="Times New Roman"/>
          <w:b/>
          <w:szCs w:val="24"/>
          <w:u w:val="single"/>
        </w:rPr>
        <w:t>q</w:t>
      </w:r>
      <w:r w:rsidRPr="00EC5034" w:rsidR="00EC5034">
        <w:rPr>
          <w:rFonts w:ascii="Times New Roman" w:hAnsi="Times New Roman"/>
          <w:b/>
          <w:szCs w:val="24"/>
          <w:u w:val="single"/>
        </w:rPr>
        <w:t>uestions.</w:t>
      </w:r>
      <w:r w:rsidRPr="00EC5034" w:rsidR="00EC5034">
        <w:rPr>
          <w:rFonts w:ascii="Times New Roman" w:hAnsi="Times New Roman"/>
          <w:szCs w:val="24"/>
        </w:rPr>
        <w:t xml:space="preserve">  Respondents are asked no questions of a sensitive nature.</w:t>
      </w:r>
    </w:p>
    <w:p w:rsidRPr="00EC4A4B" w:rsidR="0036144F" w:rsidP="0036144F" w:rsidRDefault="0036144F">
      <w:pPr>
        <w:autoSpaceDE w:val="0"/>
        <w:autoSpaceDN w:val="0"/>
        <w:adjustRightInd w:val="0"/>
        <w:ind w:right="-180"/>
        <w:rPr>
          <w:rFonts w:ascii="Times New Roman" w:hAnsi="Times New Roman"/>
          <w:szCs w:val="24"/>
        </w:rPr>
      </w:pPr>
    </w:p>
    <w:p w:rsidRPr="00EC4A4B" w:rsidR="0036144F" w:rsidP="001D0E2B" w:rsidRDefault="00EA035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Estimates of h</w:t>
      </w:r>
      <w:r w:rsidRPr="00EC5034" w:rsidR="00EC5034">
        <w:rPr>
          <w:rFonts w:ascii="Times New Roman" w:hAnsi="Times New Roman"/>
          <w:b/>
          <w:szCs w:val="24"/>
          <w:u w:val="single"/>
        </w:rPr>
        <w:t xml:space="preserve">our </w:t>
      </w:r>
      <w:r>
        <w:rPr>
          <w:rFonts w:ascii="Times New Roman" w:hAnsi="Times New Roman"/>
          <w:b/>
          <w:szCs w:val="24"/>
          <w:u w:val="single"/>
        </w:rPr>
        <w:t>b</w:t>
      </w:r>
      <w:r w:rsidRPr="00EC5034" w:rsidR="00EC5034">
        <w:rPr>
          <w:rFonts w:ascii="Times New Roman" w:hAnsi="Times New Roman"/>
          <w:b/>
          <w:szCs w:val="24"/>
          <w:u w:val="single"/>
        </w:rPr>
        <w:t xml:space="preserve">urden </w:t>
      </w:r>
      <w:r>
        <w:rPr>
          <w:rFonts w:ascii="Times New Roman" w:hAnsi="Times New Roman"/>
          <w:b/>
          <w:szCs w:val="24"/>
          <w:u w:val="single"/>
        </w:rPr>
        <w:t>i</w:t>
      </w:r>
      <w:r w:rsidRPr="00EC5034" w:rsidR="00EC5034">
        <w:rPr>
          <w:rFonts w:ascii="Times New Roman" w:hAnsi="Times New Roman"/>
          <w:b/>
          <w:szCs w:val="24"/>
          <w:u w:val="single"/>
        </w:rPr>
        <w:t xml:space="preserve">ncluding </w:t>
      </w:r>
      <w:r>
        <w:rPr>
          <w:rFonts w:ascii="Times New Roman" w:hAnsi="Times New Roman"/>
          <w:b/>
          <w:szCs w:val="24"/>
          <w:u w:val="single"/>
        </w:rPr>
        <w:t>a</w:t>
      </w:r>
      <w:r w:rsidRPr="00EC5034" w:rsidR="00EC5034">
        <w:rPr>
          <w:rFonts w:ascii="Times New Roman" w:hAnsi="Times New Roman"/>
          <w:b/>
          <w:szCs w:val="24"/>
          <w:u w:val="single"/>
        </w:rPr>
        <w:t xml:space="preserve">nnualized </w:t>
      </w:r>
      <w:r>
        <w:rPr>
          <w:rFonts w:ascii="Times New Roman" w:hAnsi="Times New Roman"/>
          <w:b/>
          <w:szCs w:val="24"/>
          <w:u w:val="single"/>
        </w:rPr>
        <w:t>h</w:t>
      </w:r>
      <w:r w:rsidRPr="00EC5034" w:rsidR="00EC5034">
        <w:rPr>
          <w:rFonts w:ascii="Times New Roman" w:hAnsi="Times New Roman"/>
          <w:b/>
          <w:szCs w:val="24"/>
          <w:u w:val="single"/>
        </w:rPr>
        <w:t xml:space="preserve">ourly </w:t>
      </w:r>
      <w:r>
        <w:rPr>
          <w:rFonts w:ascii="Times New Roman" w:hAnsi="Times New Roman"/>
          <w:b/>
          <w:szCs w:val="24"/>
          <w:u w:val="single"/>
        </w:rPr>
        <w:t>c</w:t>
      </w:r>
      <w:r w:rsidRPr="00EC5034" w:rsidR="00EC5034">
        <w:rPr>
          <w:rFonts w:ascii="Times New Roman" w:hAnsi="Times New Roman"/>
          <w:b/>
          <w:szCs w:val="24"/>
          <w:u w:val="single"/>
        </w:rPr>
        <w:t>osts.</w:t>
      </w:r>
      <w:r w:rsidRPr="00EC5034" w:rsidR="00EC5034">
        <w:rPr>
          <w:rFonts w:ascii="Times New Roman" w:hAnsi="Times New Roman"/>
          <w:szCs w:val="24"/>
        </w:rPr>
        <w:t xml:space="preserve">  The hour burden for all individual respondents is as follows:</w:t>
      </w:r>
    </w:p>
    <w:p w:rsidRPr="00EC4A4B" w:rsidR="0036144F" w:rsidP="0036144F" w:rsidRDefault="0036144F">
      <w:pPr>
        <w:rPr>
          <w:rFonts w:ascii="Times New Roman" w:hAnsi="Times New Roman"/>
          <w:szCs w:val="24"/>
        </w:rPr>
      </w:pPr>
    </w:p>
    <w:tbl>
      <w:tblPr>
        <w:tblW w:w="0" w:type="auto"/>
        <w:tblInd w:w="570" w:type="dxa"/>
        <w:tblLayout w:type="fixed"/>
        <w:tblCellMar>
          <w:left w:w="120" w:type="dxa"/>
          <w:right w:w="120" w:type="dxa"/>
        </w:tblCellMar>
        <w:tblLook w:val="0000" w:firstRow="0" w:lastRow="0" w:firstColumn="0" w:lastColumn="0" w:noHBand="0" w:noVBand="0"/>
      </w:tblPr>
      <w:tblGrid>
        <w:gridCol w:w="2160"/>
        <w:gridCol w:w="1616"/>
        <w:gridCol w:w="1714"/>
        <w:gridCol w:w="1440"/>
        <w:gridCol w:w="1620"/>
      </w:tblGrid>
      <w:tr w:rsidRPr="00912CDD" w:rsidR="0036144F" w:rsidTr="00BF15D8">
        <w:trPr>
          <w:tblHeader/>
        </w:trPr>
        <w:tc>
          <w:tcPr>
            <w:tcW w:w="2160" w:type="dxa"/>
            <w:tcBorders>
              <w:top w:val="single" w:color="000000" w:sz="7" w:space="0"/>
              <w:left w:val="single" w:color="000000" w:sz="7" w:space="0"/>
              <w:bottom w:val="single" w:color="000000" w:sz="7" w:space="0"/>
              <w:right w:val="single" w:color="000000" w:sz="7" w:space="0"/>
            </w:tcBorders>
          </w:tcPr>
          <w:p w:rsidRPr="00A11B95" w:rsidR="0036144F" w:rsidP="00BF15D8" w:rsidRDefault="0036144F">
            <w:pPr>
              <w:spacing w:line="120" w:lineRule="exact"/>
              <w:rPr>
                <w:rFonts w:ascii="Times New Roman" w:hAnsi="Times New Roman"/>
                <w:szCs w:val="24"/>
              </w:rPr>
            </w:pPr>
          </w:p>
          <w:p w:rsidRPr="00A11B95" w:rsidR="0036144F" w:rsidP="00BF15D8" w:rsidRDefault="00EC5034">
            <w:pPr>
              <w:spacing w:after="58"/>
              <w:rPr>
                <w:rFonts w:ascii="Times New Roman" w:hAnsi="Times New Roman"/>
                <w:szCs w:val="24"/>
              </w:rPr>
            </w:pPr>
            <w:r w:rsidRPr="00A11B95">
              <w:rPr>
                <w:rFonts w:ascii="Times New Roman" w:hAnsi="Times New Roman"/>
                <w:b/>
                <w:i/>
                <w:szCs w:val="24"/>
              </w:rPr>
              <w:t>Form of Request from Respondents</w:t>
            </w:r>
          </w:p>
        </w:tc>
        <w:tc>
          <w:tcPr>
            <w:tcW w:w="1616" w:type="dxa"/>
            <w:tcBorders>
              <w:top w:val="single" w:color="000000" w:sz="7" w:space="0"/>
              <w:left w:val="single" w:color="000000" w:sz="7" w:space="0"/>
              <w:bottom w:val="single" w:color="000000" w:sz="7" w:space="0"/>
              <w:right w:val="single" w:color="000000" w:sz="7" w:space="0"/>
            </w:tcBorders>
          </w:tcPr>
          <w:p w:rsidRPr="00A11B95" w:rsidR="0036144F" w:rsidP="00BF15D8" w:rsidRDefault="0036144F">
            <w:pPr>
              <w:spacing w:line="120" w:lineRule="exact"/>
              <w:rPr>
                <w:rFonts w:ascii="Times New Roman" w:hAnsi="Times New Roman"/>
                <w:szCs w:val="24"/>
              </w:rPr>
            </w:pPr>
          </w:p>
          <w:p w:rsidRPr="00A11B95" w:rsidR="0036144F" w:rsidP="00BF15D8" w:rsidRDefault="00EC5034">
            <w:pPr>
              <w:spacing w:after="58"/>
              <w:rPr>
                <w:rFonts w:ascii="Times New Roman" w:hAnsi="Times New Roman"/>
                <w:szCs w:val="24"/>
              </w:rPr>
            </w:pPr>
            <w:r w:rsidRPr="00A11B95">
              <w:rPr>
                <w:rFonts w:ascii="Times New Roman" w:hAnsi="Times New Roman"/>
                <w:b/>
                <w:i/>
                <w:szCs w:val="24"/>
              </w:rPr>
              <w:t>Number of Respondents</w:t>
            </w:r>
          </w:p>
        </w:tc>
        <w:tc>
          <w:tcPr>
            <w:tcW w:w="1714" w:type="dxa"/>
            <w:tcBorders>
              <w:top w:val="single" w:color="000000" w:sz="7" w:space="0"/>
              <w:left w:val="single" w:color="000000" w:sz="7" w:space="0"/>
              <w:bottom w:val="single" w:color="000000" w:sz="7" w:space="0"/>
              <w:right w:val="single" w:color="000000" w:sz="7" w:space="0"/>
            </w:tcBorders>
          </w:tcPr>
          <w:p w:rsidRPr="00A11B95" w:rsidR="0036144F" w:rsidP="00BF15D8" w:rsidRDefault="0036144F">
            <w:pPr>
              <w:spacing w:line="120" w:lineRule="exact"/>
              <w:rPr>
                <w:rFonts w:ascii="Times New Roman" w:hAnsi="Times New Roman"/>
                <w:szCs w:val="24"/>
              </w:rPr>
            </w:pPr>
          </w:p>
          <w:p w:rsidRPr="00A11B95" w:rsidR="0036144F" w:rsidP="00BF15D8" w:rsidRDefault="00EC5034">
            <w:pPr>
              <w:spacing w:after="58"/>
              <w:rPr>
                <w:rFonts w:ascii="Times New Roman" w:hAnsi="Times New Roman"/>
                <w:szCs w:val="24"/>
              </w:rPr>
            </w:pPr>
            <w:r w:rsidRPr="00A11B95">
              <w:rPr>
                <w:rFonts w:ascii="Times New Roman" w:hAnsi="Times New Roman"/>
                <w:b/>
                <w:i/>
                <w:szCs w:val="24"/>
              </w:rPr>
              <w:t>Responses per Respondent</w:t>
            </w:r>
          </w:p>
        </w:tc>
        <w:tc>
          <w:tcPr>
            <w:tcW w:w="1440" w:type="dxa"/>
            <w:tcBorders>
              <w:top w:val="single" w:color="000000" w:sz="7" w:space="0"/>
              <w:left w:val="single" w:color="000000" w:sz="7" w:space="0"/>
              <w:bottom w:val="single" w:color="000000" w:sz="7" w:space="0"/>
              <w:right w:val="single" w:color="000000" w:sz="7" w:space="0"/>
            </w:tcBorders>
          </w:tcPr>
          <w:p w:rsidRPr="00A11B95" w:rsidR="0036144F" w:rsidP="00BF15D8" w:rsidRDefault="0036144F">
            <w:pPr>
              <w:spacing w:line="120" w:lineRule="exact"/>
              <w:rPr>
                <w:rFonts w:ascii="Times New Roman" w:hAnsi="Times New Roman"/>
                <w:szCs w:val="24"/>
              </w:rPr>
            </w:pPr>
          </w:p>
          <w:p w:rsidRPr="00A11B95" w:rsidR="0036144F" w:rsidP="00BF15D8" w:rsidRDefault="00EC5034">
            <w:pPr>
              <w:spacing w:after="58"/>
              <w:rPr>
                <w:rFonts w:ascii="Times New Roman" w:hAnsi="Times New Roman"/>
                <w:szCs w:val="24"/>
              </w:rPr>
            </w:pPr>
            <w:r w:rsidRPr="00A11B95">
              <w:rPr>
                <w:rFonts w:ascii="Times New Roman" w:hAnsi="Times New Roman"/>
                <w:b/>
                <w:i/>
                <w:szCs w:val="24"/>
              </w:rPr>
              <w:t>Minutes per Response</w:t>
            </w:r>
          </w:p>
        </w:tc>
        <w:tc>
          <w:tcPr>
            <w:tcW w:w="1620" w:type="dxa"/>
            <w:tcBorders>
              <w:top w:val="single" w:color="000000" w:sz="7" w:space="0"/>
              <w:left w:val="single" w:color="000000" w:sz="7" w:space="0"/>
              <w:bottom w:val="single" w:color="000000" w:sz="7" w:space="0"/>
              <w:right w:val="single" w:color="000000" w:sz="7" w:space="0"/>
            </w:tcBorders>
          </w:tcPr>
          <w:p w:rsidRPr="00A11B95" w:rsidR="0036144F" w:rsidP="00BF15D8" w:rsidRDefault="0036144F">
            <w:pPr>
              <w:spacing w:line="120" w:lineRule="exact"/>
              <w:rPr>
                <w:rFonts w:ascii="Times New Roman" w:hAnsi="Times New Roman"/>
                <w:szCs w:val="24"/>
              </w:rPr>
            </w:pPr>
          </w:p>
          <w:p w:rsidRPr="00A11B95" w:rsidR="0036144F" w:rsidP="00BF15D8" w:rsidRDefault="00EC5034">
            <w:pPr>
              <w:spacing w:after="58"/>
              <w:rPr>
                <w:rFonts w:ascii="Times New Roman" w:hAnsi="Times New Roman"/>
                <w:szCs w:val="24"/>
              </w:rPr>
            </w:pPr>
            <w:r w:rsidRPr="00A11B95">
              <w:rPr>
                <w:rFonts w:ascii="Times New Roman" w:hAnsi="Times New Roman"/>
                <w:b/>
                <w:i/>
                <w:szCs w:val="24"/>
              </w:rPr>
              <w:t>Annual Hour Burden</w:t>
            </w:r>
          </w:p>
        </w:tc>
      </w:tr>
      <w:tr w:rsidRPr="00912CDD" w:rsidR="0036144F" w:rsidTr="00BF15D8">
        <w:trPr>
          <w:trHeight w:val="374"/>
        </w:trPr>
        <w:tc>
          <w:tcPr>
            <w:tcW w:w="2160" w:type="dxa"/>
            <w:tcBorders>
              <w:top w:val="single" w:color="000000" w:sz="7" w:space="0"/>
              <w:left w:val="single" w:color="000000" w:sz="7" w:space="0"/>
              <w:bottom w:val="single" w:color="000000" w:sz="7" w:space="0"/>
              <w:right w:val="single" w:color="000000" w:sz="7" w:space="0"/>
            </w:tcBorders>
          </w:tcPr>
          <w:p w:rsidRPr="00A11B95" w:rsidR="0036144F" w:rsidP="00BF15D8" w:rsidRDefault="0036144F">
            <w:pPr>
              <w:spacing w:line="120" w:lineRule="exact"/>
              <w:rPr>
                <w:rFonts w:ascii="Times New Roman" w:hAnsi="Times New Roman"/>
                <w:szCs w:val="24"/>
              </w:rPr>
            </w:pPr>
          </w:p>
          <w:p w:rsidRPr="00A11B95" w:rsidR="0036144F" w:rsidP="00B35D5F" w:rsidRDefault="00EC5034">
            <w:pPr>
              <w:spacing w:after="58"/>
              <w:jc w:val="center"/>
              <w:rPr>
                <w:rFonts w:ascii="Times New Roman" w:hAnsi="Times New Roman"/>
                <w:szCs w:val="24"/>
              </w:rPr>
            </w:pPr>
            <w:r w:rsidRPr="00A11B95">
              <w:rPr>
                <w:rFonts w:ascii="Times New Roman" w:hAnsi="Times New Roman"/>
                <w:szCs w:val="24"/>
              </w:rPr>
              <w:t>NA Form 13172</w:t>
            </w:r>
          </w:p>
        </w:tc>
        <w:tc>
          <w:tcPr>
            <w:tcW w:w="1616" w:type="dxa"/>
            <w:tcBorders>
              <w:top w:val="single" w:color="000000" w:sz="7" w:space="0"/>
              <w:left w:val="single" w:color="000000" w:sz="7" w:space="0"/>
              <w:bottom w:val="single" w:color="000000" w:sz="7" w:space="0"/>
              <w:right w:val="single" w:color="000000" w:sz="7" w:space="0"/>
            </w:tcBorders>
          </w:tcPr>
          <w:p w:rsidRPr="00A11B95" w:rsidR="0036144F" w:rsidP="00BF15D8" w:rsidRDefault="0036144F">
            <w:pPr>
              <w:spacing w:line="120" w:lineRule="exact"/>
              <w:rPr>
                <w:rFonts w:ascii="Times New Roman" w:hAnsi="Times New Roman"/>
                <w:szCs w:val="24"/>
              </w:rPr>
            </w:pPr>
          </w:p>
          <w:p w:rsidRPr="00A11B95" w:rsidR="0036144F" w:rsidP="00BF15D8" w:rsidRDefault="00EC5034">
            <w:pPr>
              <w:spacing w:after="58"/>
              <w:jc w:val="center"/>
              <w:rPr>
                <w:rFonts w:ascii="Times New Roman" w:hAnsi="Times New Roman"/>
                <w:szCs w:val="24"/>
              </w:rPr>
            </w:pPr>
            <w:r w:rsidRPr="00A11B95">
              <w:rPr>
                <w:rFonts w:ascii="Times New Roman" w:hAnsi="Times New Roman"/>
                <w:szCs w:val="24"/>
              </w:rPr>
              <w:t>1500</w:t>
            </w:r>
          </w:p>
        </w:tc>
        <w:tc>
          <w:tcPr>
            <w:tcW w:w="1714" w:type="dxa"/>
            <w:tcBorders>
              <w:top w:val="single" w:color="000000" w:sz="7" w:space="0"/>
              <w:left w:val="single" w:color="000000" w:sz="7" w:space="0"/>
              <w:bottom w:val="single" w:color="000000" w:sz="7" w:space="0"/>
              <w:right w:val="single" w:color="000000" w:sz="7" w:space="0"/>
            </w:tcBorders>
          </w:tcPr>
          <w:p w:rsidRPr="00A11B95" w:rsidR="0036144F" w:rsidP="00BF15D8" w:rsidRDefault="0036144F">
            <w:pPr>
              <w:spacing w:line="120" w:lineRule="exact"/>
              <w:rPr>
                <w:rFonts w:ascii="Times New Roman" w:hAnsi="Times New Roman"/>
                <w:szCs w:val="24"/>
              </w:rPr>
            </w:pPr>
          </w:p>
          <w:p w:rsidRPr="00A11B95" w:rsidR="0036144F" w:rsidP="00BF15D8" w:rsidRDefault="00EC5034">
            <w:pPr>
              <w:spacing w:after="58"/>
              <w:jc w:val="center"/>
              <w:rPr>
                <w:rFonts w:ascii="Times New Roman" w:hAnsi="Times New Roman"/>
                <w:szCs w:val="24"/>
              </w:rPr>
            </w:pPr>
            <w:r w:rsidRPr="00A11B95">
              <w:rPr>
                <w:rFonts w:ascii="Times New Roman" w:hAnsi="Times New Roman"/>
                <w:szCs w:val="24"/>
              </w:rPr>
              <w:t>1</w:t>
            </w:r>
          </w:p>
        </w:tc>
        <w:tc>
          <w:tcPr>
            <w:tcW w:w="1440" w:type="dxa"/>
            <w:tcBorders>
              <w:top w:val="single" w:color="000000" w:sz="7" w:space="0"/>
              <w:left w:val="single" w:color="000000" w:sz="7" w:space="0"/>
              <w:bottom w:val="single" w:color="000000" w:sz="7" w:space="0"/>
              <w:right w:val="single" w:color="000000" w:sz="7" w:space="0"/>
            </w:tcBorders>
          </w:tcPr>
          <w:p w:rsidRPr="00A11B95" w:rsidR="0036144F" w:rsidP="00BF15D8" w:rsidRDefault="0036144F">
            <w:pPr>
              <w:spacing w:line="120" w:lineRule="exact"/>
              <w:rPr>
                <w:rFonts w:ascii="Times New Roman" w:hAnsi="Times New Roman"/>
                <w:szCs w:val="24"/>
              </w:rPr>
            </w:pPr>
          </w:p>
          <w:p w:rsidRPr="00A11B95" w:rsidR="0036144F" w:rsidP="00BF15D8" w:rsidRDefault="00EC5034">
            <w:pPr>
              <w:spacing w:after="58"/>
              <w:jc w:val="center"/>
              <w:rPr>
                <w:rFonts w:ascii="Times New Roman" w:hAnsi="Times New Roman"/>
                <w:szCs w:val="24"/>
              </w:rPr>
            </w:pPr>
            <w:r w:rsidRPr="00A11B95">
              <w:rPr>
                <w:rFonts w:ascii="Times New Roman" w:hAnsi="Times New Roman"/>
                <w:szCs w:val="24"/>
              </w:rPr>
              <w:t>2</w:t>
            </w:r>
          </w:p>
        </w:tc>
        <w:tc>
          <w:tcPr>
            <w:tcW w:w="1620" w:type="dxa"/>
            <w:tcBorders>
              <w:top w:val="single" w:color="000000" w:sz="7" w:space="0"/>
              <w:left w:val="single" w:color="000000" w:sz="7" w:space="0"/>
              <w:bottom w:val="single" w:color="000000" w:sz="7" w:space="0"/>
              <w:right w:val="single" w:color="000000" w:sz="7" w:space="0"/>
            </w:tcBorders>
          </w:tcPr>
          <w:p w:rsidRPr="00A11B95" w:rsidR="0036144F" w:rsidP="00BF15D8" w:rsidRDefault="0036144F">
            <w:pPr>
              <w:spacing w:line="120" w:lineRule="exact"/>
              <w:rPr>
                <w:rFonts w:ascii="Times New Roman" w:hAnsi="Times New Roman"/>
                <w:szCs w:val="24"/>
              </w:rPr>
            </w:pPr>
          </w:p>
          <w:p w:rsidRPr="00A11B95" w:rsidR="0036144F" w:rsidP="00BF15D8" w:rsidRDefault="00EC5034">
            <w:pPr>
              <w:spacing w:after="58"/>
              <w:jc w:val="center"/>
              <w:rPr>
                <w:rFonts w:ascii="Times New Roman" w:hAnsi="Times New Roman"/>
                <w:szCs w:val="24"/>
              </w:rPr>
            </w:pPr>
            <w:r w:rsidRPr="00A11B95">
              <w:rPr>
                <w:rFonts w:ascii="Times New Roman" w:hAnsi="Times New Roman"/>
                <w:szCs w:val="24"/>
              </w:rPr>
              <w:t>50</w:t>
            </w:r>
          </w:p>
        </w:tc>
      </w:tr>
    </w:tbl>
    <w:p w:rsidRPr="00EC4A4B" w:rsidR="0036144F" w:rsidP="0036144F" w:rsidRDefault="0036144F">
      <w:pPr>
        <w:rPr>
          <w:rFonts w:ascii="Times New Roman" w:hAnsi="Times New Roman"/>
          <w:szCs w:val="24"/>
        </w:rPr>
      </w:pPr>
    </w:p>
    <w:p w:rsidRPr="00EC4A4B" w:rsidR="0036144F" w:rsidP="001D0E2B" w:rsidRDefault="00EC5034">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 xml:space="preserve">Estimate of </w:t>
      </w:r>
      <w:r w:rsidR="00EA035B">
        <w:rPr>
          <w:rFonts w:ascii="Times New Roman" w:hAnsi="Times New Roman"/>
          <w:b/>
          <w:szCs w:val="24"/>
          <w:u w:val="single"/>
        </w:rPr>
        <w:t>other t</w:t>
      </w:r>
      <w:r w:rsidRPr="00EC5034">
        <w:rPr>
          <w:rFonts w:ascii="Times New Roman" w:hAnsi="Times New Roman"/>
          <w:b/>
          <w:szCs w:val="24"/>
          <w:u w:val="single"/>
        </w:rPr>
        <w:t xml:space="preserve">otal </w:t>
      </w:r>
      <w:r w:rsidR="00EA035B">
        <w:rPr>
          <w:rFonts w:ascii="Times New Roman" w:hAnsi="Times New Roman"/>
          <w:b/>
          <w:szCs w:val="24"/>
          <w:u w:val="single"/>
        </w:rPr>
        <w:t>a</w:t>
      </w:r>
      <w:r w:rsidRPr="00EC5034">
        <w:rPr>
          <w:rFonts w:ascii="Times New Roman" w:hAnsi="Times New Roman"/>
          <w:b/>
          <w:szCs w:val="24"/>
          <w:u w:val="single"/>
        </w:rPr>
        <w:t xml:space="preserve">nnual </w:t>
      </w:r>
      <w:r w:rsidR="00EA035B">
        <w:rPr>
          <w:rFonts w:ascii="Times New Roman" w:hAnsi="Times New Roman"/>
          <w:b/>
          <w:szCs w:val="24"/>
          <w:u w:val="single"/>
        </w:rPr>
        <w:t>c</w:t>
      </w:r>
      <w:r w:rsidRPr="00EC5034">
        <w:rPr>
          <w:rFonts w:ascii="Times New Roman" w:hAnsi="Times New Roman"/>
          <w:b/>
          <w:szCs w:val="24"/>
          <w:u w:val="single"/>
        </w:rPr>
        <w:t xml:space="preserve">ost </w:t>
      </w:r>
      <w:r w:rsidR="00EA035B">
        <w:rPr>
          <w:rFonts w:ascii="Times New Roman" w:hAnsi="Times New Roman"/>
          <w:b/>
          <w:szCs w:val="24"/>
          <w:u w:val="single"/>
        </w:rPr>
        <w:t>b</w:t>
      </w:r>
      <w:r w:rsidRPr="00EC5034">
        <w:rPr>
          <w:rFonts w:ascii="Times New Roman" w:hAnsi="Times New Roman"/>
          <w:b/>
          <w:szCs w:val="24"/>
          <w:u w:val="single"/>
        </w:rPr>
        <w:t xml:space="preserve">urden to </w:t>
      </w:r>
      <w:r w:rsidR="00EA035B">
        <w:rPr>
          <w:rFonts w:ascii="Times New Roman" w:hAnsi="Times New Roman"/>
          <w:b/>
          <w:szCs w:val="24"/>
          <w:u w:val="single"/>
        </w:rPr>
        <w:t>respondents or r</w:t>
      </w:r>
      <w:r w:rsidRPr="00EC5034">
        <w:rPr>
          <w:rFonts w:ascii="Times New Roman" w:hAnsi="Times New Roman"/>
          <w:b/>
          <w:szCs w:val="24"/>
          <w:u w:val="single"/>
        </w:rPr>
        <w:t>ecordkeepers.</w:t>
      </w:r>
      <w:r w:rsidRPr="00EC5034">
        <w:rPr>
          <w:rFonts w:ascii="Times New Roman" w:hAnsi="Times New Roman"/>
          <w:szCs w:val="24"/>
        </w:rPr>
        <w:t xml:space="preserve">  The estimated time for form completion is based on the expectation that most respondents will be the subject individual (or a close associate) who can provide the required information from memory.  The estimate is based on an average of two minutes to complete </w:t>
      </w:r>
      <w:r w:rsidRPr="00EC5034">
        <w:rPr>
          <w:rFonts w:ascii="Times New Roman" w:hAnsi="Times New Roman"/>
          <w:szCs w:val="24"/>
        </w:rPr>
        <w:lastRenderedPageBreak/>
        <w:t>the NA Form 13172 (using the minimum wage rate of $7.25 per hour).  The estimate is also based on the use of paper forms printed by the requester (as is the case for more than 95% of all requests).</w:t>
      </w:r>
    </w:p>
    <w:tbl>
      <w:tblPr>
        <w:tblpPr w:leftFromText="180" w:rightFromText="180" w:vertAnchor="text" w:horzAnchor="margin" w:tblpXSpec="right" w:tblpY="246"/>
        <w:tblW w:w="0" w:type="auto"/>
        <w:tblLayout w:type="fixed"/>
        <w:tblCellMar>
          <w:left w:w="120" w:type="dxa"/>
          <w:right w:w="120" w:type="dxa"/>
        </w:tblCellMar>
        <w:tblLook w:val="0000" w:firstRow="0" w:lastRow="0" w:firstColumn="0" w:lastColumn="0" w:noHBand="0" w:noVBand="0"/>
      </w:tblPr>
      <w:tblGrid>
        <w:gridCol w:w="1749"/>
        <w:gridCol w:w="1620"/>
        <w:gridCol w:w="1620"/>
        <w:gridCol w:w="1440"/>
        <w:gridCol w:w="2340"/>
      </w:tblGrid>
      <w:tr w:rsidRPr="00EC4A4B" w:rsidR="0036144F" w:rsidTr="00A11B95">
        <w:trPr>
          <w:tblHeader/>
        </w:trPr>
        <w:tc>
          <w:tcPr>
            <w:tcW w:w="1749" w:type="dxa"/>
            <w:tcBorders>
              <w:top w:val="single" w:color="000000" w:sz="7" w:space="0"/>
              <w:left w:val="single" w:color="000000" w:sz="7" w:space="0"/>
              <w:bottom w:val="single" w:color="000000" w:sz="7" w:space="0"/>
              <w:right w:val="single" w:color="000000" w:sz="7" w:space="0"/>
            </w:tcBorders>
          </w:tcPr>
          <w:p w:rsidRPr="00EC4A4B" w:rsidR="0036144F" w:rsidP="0036144F" w:rsidRDefault="0036144F">
            <w:pPr>
              <w:spacing w:line="120" w:lineRule="exact"/>
              <w:rPr>
                <w:rFonts w:ascii="Times New Roman" w:hAnsi="Times New Roman"/>
                <w:szCs w:val="24"/>
              </w:rPr>
            </w:pPr>
          </w:p>
          <w:p w:rsidRPr="00EC4A4B" w:rsidR="0036144F" w:rsidP="0036144F" w:rsidRDefault="00EC5034">
            <w:pPr>
              <w:spacing w:after="58"/>
              <w:rPr>
                <w:rFonts w:ascii="Times New Roman" w:hAnsi="Times New Roman"/>
                <w:szCs w:val="24"/>
              </w:rPr>
            </w:pPr>
            <w:r w:rsidRPr="00EC5034">
              <w:rPr>
                <w:rFonts w:ascii="Times New Roman" w:hAnsi="Times New Roman"/>
                <w:b/>
                <w:i/>
                <w:szCs w:val="24"/>
              </w:rPr>
              <w:t>Form of Request from Respondents</w:t>
            </w:r>
          </w:p>
        </w:tc>
        <w:tc>
          <w:tcPr>
            <w:tcW w:w="1620" w:type="dxa"/>
            <w:tcBorders>
              <w:top w:val="single" w:color="000000" w:sz="7" w:space="0"/>
              <w:left w:val="single" w:color="000000" w:sz="7" w:space="0"/>
              <w:bottom w:val="single" w:color="000000" w:sz="7" w:space="0"/>
              <w:right w:val="single" w:color="000000" w:sz="7" w:space="0"/>
            </w:tcBorders>
          </w:tcPr>
          <w:p w:rsidRPr="00EC4A4B" w:rsidR="0036144F" w:rsidP="0036144F" w:rsidRDefault="0036144F">
            <w:pPr>
              <w:spacing w:line="120" w:lineRule="exact"/>
              <w:rPr>
                <w:rFonts w:ascii="Times New Roman" w:hAnsi="Times New Roman"/>
                <w:szCs w:val="24"/>
              </w:rPr>
            </w:pPr>
          </w:p>
          <w:p w:rsidRPr="00EC4A4B" w:rsidR="0036144F" w:rsidP="0036144F" w:rsidRDefault="00EC5034">
            <w:pPr>
              <w:spacing w:after="58"/>
              <w:rPr>
                <w:rFonts w:ascii="Times New Roman" w:hAnsi="Times New Roman"/>
                <w:szCs w:val="24"/>
              </w:rPr>
            </w:pPr>
            <w:r w:rsidRPr="00EC5034">
              <w:rPr>
                <w:rFonts w:ascii="Times New Roman" w:hAnsi="Times New Roman"/>
                <w:b/>
                <w:i/>
                <w:szCs w:val="24"/>
              </w:rPr>
              <w:t>Number of Respondents</w:t>
            </w:r>
          </w:p>
        </w:tc>
        <w:tc>
          <w:tcPr>
            <w:tcW w:w="1620" w:type="dxa"/>
            <w:tcBorders>
              <w:top w:val="single" w:color="000000" w:sz="7" w:space="0"/>
              <w:left w:val="single" w:color="000000" w:sz="7" w:space="0"/>
              <w:bottom w:val="single" w:color="000000" w:sz="7" w:space="0"/>
              <w:right w:val="single" w:color="000000" w:sz="7" w:space="0"/>
            </w:tcBorders>
          </w:tcPr>
          <w:p w:rsidRPr="00EC4A4B" w:rsidR="0036144F" w:rsidP="0036144F" w:rsidRDefault="0036144F">
            <w:pPr>
              <w:spacing w:line="120" w:lineRule="exact"/>
              <w:rPr>
                <w:rFonts w:ascii="Times New Roman" w:hAnsi="Times New Roman"/>
                <w:szCs w:val="24"/>
              </w:rPr>
            </w:pPr>
          </w:p>
          <w:p w:rsidRPr="00EC4A4B" w:rsidR="0036144F" w:rsidP="0036144F" w:rsidRDefault="00EC5034">
            <w:pPr>
              <w:spacing w:after="58"/>
              <w:rPr>
                <w:rFonts w:ascii="Times New Roman" w:hAnsi="Times New Roman"/>
                <w:szCs w:val="24"/>
              </w:rPr>
            </w:pPr>
            <w:r w:rsidRPr="00EC5034">
              <w:rPr>
                <w:rFonts w:ascii="Times New Roman" w:hAnsi="Times New Roman"/>
                <w:b/>
                <w:i/>
                <w:szCs w:val="24"/>
              </w:rPr>
              <w:t>Minutes per Response</w:t>
            </w:r>
          </w:p>
        </w:tc>
        <w:tc>
          <w:tcPr>
            <w:tcW w:w="1440" w:type="dxa"/>
            <w:tcBorders>
              <w:top w:val="single" w:color="000000" w:sz="7" w:space="0"/>
              <w:left w:val="single" w:color="000000" w:sz="7" w:space="0"/>
              <w:bottom w:val="single" w:color="000000" w:sz="7" w:space="0"/>
              <w:right w:val="single" w:color="000000" w:sz="7" w:space="0"/>
            </w:tcBorders>
          </w:tcPr>
          <w:p w:rsidRPr="00EC4A4B" w:rsidR="0036144F" w:rsidP="0036144F" w:rsidRDefault="0036144F">
            <w:pPr>
              <w:spacing w:line="120" w:lineRule="exact"/>
              <w:rPr>
                <w:rFonts w:ascii="Times New Roman" w:hAnsi="Times New Roman"/>
                <w:szCs w:val="24"/>
              </w:rPr>
            </w:pPr>
          </w:p>
          <w:p w:rsidRPr="00EC4A4B" w:rsidR="0036144F" w:rsidP="0036144F" w:rsidRDefault="00EC5034">
            <w:pPr>
              <w:spacing w:after="58"/>
              <w:rPr>
                <w:rFonts w:ascii="Times New Roman" w:hAnsi="Times New Roman"/>
                <w:szCs w:val="24"/>
              </w:rPr>
            </w:pPr>
            <w:r w:rsidRPr="00EC5034">
              <w:rPr>
                <w:rFonts w:ascii="Times New Roman" w:hAnsi="Times New Roman"/>
                <w:b/>
                <w:i/>
                <w:szCs w:val="24"/>
              </w:rPr>
              <w:t>Respondent Cost</w:t>
            </w:r>
          </w:p>
        </w:tc>
        <w:tc>
          <w:tcPr>
            <w:tcW w:w="2340" w:type="dxa"/>
            <w:tcBorders>
              <w:top w:val="single" w:color="000000" w:sz="7" w:space="0"/>
              <w:left w:val="single" w:color="000000" w:sz="7" w:space="0"/>
              <w:bottom w:val="single" w:color="000000" w:sz="7" w:space="0"/>
              <w:right w:val="single" w:color="000000" w:sz="7" w:space="0"/>
            </w:tcBorders>
          </w:tcPr>
          <w:p w:rsidRPr="00EC4A4B" w:rsidR="0036144F" w:rsidP="0036144F" w:rsidRDefault="0036144F">
            <w:pPr>
              <w:spacing w:line="120" w:lineRule="exact"/>
              <w:rPr>
                <w:rFonts w:ascii="Times New Roman" w:hAnsi="Times New Roman"/>
                <w:szCs w:val="24"/>
              </w:rPr>
            </w:pPr>
          </w:p>
          <w:p w:rsidRPr="00EC4A4B" w:rsidR="0036144F" w:rsidP="0036144F" w:rsidRDefault="00EC5034">
            <w:pPr>
              <w:spacing w:after="58"/>
              <w:rPr>
                <w:rFonts w:ascii="Times New Roman" w:hAnsi="Times New Roman"/>
                <w:szCs w:val="24"/>
              </w:rPr>
            </w:pPr>
            <w:r w:rsidRPr="00EC5034">
              <w:rPr>
                <w:rFonts w:ascii="Times New Roman" w:hAnsi="Times New Roman"/>
                <w:b/>
                <w:i/>
                <w:szCs w:val="24"/>
              </w:rPr>
              <w:t>Annualized Cost for Hour Burden</w:t>
            </w:r>
          </w:p>
        </w:tc>
      </w:tr>
      <w:tr w:rsidRPr="00912CDD" w:rsidR="00187966" w:rsidTr="00A11B95">
        <w:trPr>
          <w:trHeight w:val="374"/>
        </w:trPr>
        <w:tc>
          <w:tcPr>
            <w:tcW w:w="1749" w:type="dxa"/>
            <w:tcBorders>
              <w:top w:val="single" w:color="000000" w:sz="7" w:space="0"/>
              <w:left w:val="single" w:color="000000" w:sz="7" w:space="0"/>
              <w:bottom w:val="single" w:color="000000" w:sz="7" w:space="0"/>
              <w:right w:val="single" w:color="000000" w:sz="7" w:space="0"/>
            </w:tcBorders>
            <w:vAlign w:val="center"/>
          </w:tcPr>
          <w:p w:rsidRPr="00A11B95" w:rsidR="00187966" w:rsidP="00B35D5F" w:rsidRDefault="00EC5034">
            <w:pPr>
              <w:jc w:val="center"/>
              <w:rPr>
                <w:rFonts w:ascii="Times New Roman" w:hAnsi="Times New Roman"/>
                <w:szCs w:val="24"/>
              </w:rPr>
            </w:pPr>
            <w:r w:rsidRPr="00A11B95">
              <w:rPr>
                <w:rFonts w:ascii="Times New Roman" w:hAnsi="Times New Roman"/>
                <w:szCs w:val="24"/>
              </w:rPr>
              <w:t>NA Form 13172</w:t>
            </w:r>
          </w:p>
        </w:tc>
        <w:tc>
          <w:tcPr>
            <w:tcW w:w="1620" w:type="dxa"/>
            <w:tcBorders>
              <w:top w:val="single" w:color="000000" w:sz="7" w:space="0"/>
              <w:left w:val="single" w:color="000000" w:sz="7" w:space="0"/>
              <w:bottom w:val="single" w:color="000000" w:sz="7" w:space="0"/>
              <w:right w:val="single" w:color="000000" w:sz="7" w:space="0"/>
            </w:tcBorders>
            <w:vAlign w:val="center"/>
          </w:tcPr>
          <w:p w:rsidRPr="00A11B95" w:rsidR="00187966" w:rsidP="0036144F" w:rsidRDefault="00EC5034">
            <w:pPr>
              <w:jc w:val="center"/>
              <w:rPr>
                <w:rFonts w:ascii="Times New Roman" w:hAnsi="Times New Roman"/>
                <w:szCs w:val="24"/>
              </w:rPr>
            </w:pPr>
            <w:r w:rsidRPr="00A11B95">
              <w:rPr>
                <w:rFonts w:ascii="Times New Roman" w:hAnsi="Times New Roman"/>
                <w:szCs w:val="24"/>
              </w:rPr>
              <w:t>1500</w:t>
            </w:r>
          </w:p>
        </w:tc>
        <w:tc>
          <w:tcPr>
            <w:tcW w:w="1620" w:type="dxa"/>
            <w:tcBorders>
              <w:top w:val="single" w:color="000000" w:sz="7" w:space="0"/>
              <w:left w:val="single" w:color="000000" w:sz="7" w:space="0"/>
              <w:bottom w:val="single" w:color="000000" w:sz="7" w:space="0"/>
              <w:right w:val="single" w:color="000000" w:sz="7" w:space="0"/>
            </w:tcBorders>
            <w:vAlign w:val="center"/>
          </w:tcPr>
          <w:p w:rsidRPr="00A11B95" w:rsidR="00187966" w:rsidP="0036144F" w:rsidRDefault="00EC5034">
            <w:pPr>
              <w:jc w:val="center"/>
              <w:rPr>
                <w:rFonts w:ascii="Times New Roman" w:hAnsi="Times New Roman"/>
                <w:szCs w:val="24"/>
              </w:rPr>
            </w:pPr>
            <w:r w:rsidRPr="00A11B95">
              <w:rPr>
                <w:rFonts w:ascii="Times New Roman" w:hAnsi="Times New Roman"/>
                <w:szCs w:val="24"/>
              </w:rPr>
              <w:t>2</w:t>
            </w:r>
          </w:p>
        </w:tc>
        <w:tc>
          <w:tcPr>
            <w:tcW w:w="1440" w:type="dxa"/>
            <w:tcBorders>
              <w:top w:val="single" w:color="000000" w:sz="7" w:space="0"/>
              <w:left w:val="single" w:color="000000" w:sz="7" w:space="0"/>
              <w:bottom w:val="single" w:color="000000" w:sz="7" w:space="0"/>
              <w:right w:val="single" w:color="000000" w:sz="7" w:space="0"/>
            </w:tcBorders>
            <w:vAlign w:val="center"/>
          </w:tcPr>
          <w:p w:rsidRPr="00A11B95" w:rsidR="004E511B" w:rsidRDefault="00EC5034">
            <w:pPr>
              <w:jc w:val="center"/>
              <w:rPr>
                <w:rFonts w:ascii="Times New Roman" w:hAnsi="Times New Roman"/>
                <w:szCs w:val="24"/>
              </w:rPr>
            </w:pPr>
            <w:r w:rsidRPr="00A11B95">
              <w:rPr>
                <w:rFonts w:ascii="Times New Roman" w:hAnsi="Times New Roman"/>
                <w:szCs w:val="24"/>
              </w:rPr>
              <w:t>$ .24</w:t>
            </w:r>
          </w:p>
        </w:tc>
        <w:tc>
          <w:tcPr>
            <w:tcW w:w="2340" w:type="dxa"/>
            <w:vMerge w:val="restart"/>
            <w:tcBorders>
              <w:top w:val="single" w:color="000000" w:sz="7" w:space="0"/>
              <w:left w:val="single" w:color="000000" w:sz="7" w:space="0"/>
              <w:right w:val="single" w:color="000000" w:sz="7" w:space="0"/>
            </w:tcBorders>
            <w:vAlign w:val="center"/>
          </w:tcPr>
          <w:p w:rsidRPr="00A11B95" w:rsidR="004E511B" w:rsidRDefault="00EC5034">
            <w:pPr>
              <w:jc w:val="center"/>
              <w:rPr>
                <w:rFonts w:ascii="Times New Roman" w:hAnsi="Times New Roman"/>
                <w:szCs w:val="24"/>
              </w:rPr>
            </w:pPr>
            <w:r w:rsidRPr="00A11B95">
              <w:rPr>
                <w:rFonts w:ascii="Times New Roman" w:hAnsi="Times New Roman"/>
                <w:szCs w:val="24"/>
              </w:rPr>
              <w:t>$ 1,230</w:t>
            </w:r>
          </w:p>
        </w:tc>
      </w:tr>
      <w:tr w:rsidRPr="00912CDD" w:rsidR="00187966" w:rsidTr="00A11B95">
        <w:trPr>
          <w:trHeight w:val="374"/>
        </w:trPr>
        <w:tc>
          <w:tcPr>
            <w:tcW w:w="3369" w:type="dxa"/>
            <w:gridSpan w:val="2"/>
            <w:vMerge w:val="restart"/>
            <w:tcBorders>
              <w:top w:val="single" w:color="000000" w:sz="7" w:space="0"/>
              <w:left w:val="single" w:color="000000" w:sz="7" w:space="0"/>
              <w:right w:val="single" w:color="000000" w:sz="7" w:space="0"/>
            </w:tcBorders>
            <w:vAlign w:val="center"/>
          </w:tcPr>
          <w:p w:rsidRPr="00A11B95" w:rsidR="00187966" w:rsidDel="00102A4B" w:rsidP="0036144F" w:rsidRDefault="00EC5034">
            <w:pPr>
              <w:jc w:val="center"/>
              <w:rPr>
                <w:rFonts w:ascii="Times New Roman" w:hAnsi="Times New Roman"/>
                <w:szCs w:val="24"/>
              </w:rPr>
            </w:pPr>
            <w:r w:rsidRPr="00A11B95">
              <w:rPr>
                <w:rFonts w:ascii="Times New Roman" w:hAnsi="Times New Roman"/>
                <w:szCs w:val="24"/>
              </w:rPr>
              <w:t>Additional Costs</w:t>
            </w:r>
          </w:p>
        </w:tc>
        <w:tc>
          <w:tcPr>
            <w:tcW w:w="1620" w:type="dxa"/>
            <w:tcBorders>
              <w:top w:val="single" w:color="000000" w:sz="7" w:space="0"/>
              <w:left w:val="single" w:color="000000" w:sz="7" w:space="0"/>
              <w:bottom w:val="single" w:color="000000" w:sz="7" w:space="0"/>
              <w:right w:val="single" w:color="000000" w:sz="7" w:space="0"/>
            </w:tcBorders>
            <w:vAlign w:val="center"/>
          </w:tcPr>
          <w:p w:rsidRPr="00A11B95" w:rsidR="00187966" w:rsidP="0036144F" w:rsidRDefault="00EC5034">
            <w:pPr>
              <w:jc w:val="center"/>
              <w:rPr>
                <w:rFonts w:ascii="Times New Roman" w:hAnsi="Times New Roman"/>
                <w:szCs w:val="24"/>
              </w:rPr>
            </w:pPr>
            <w:r w:rsidRPr="00A11B95">
              <w:rPr>
                <w:rFonts w:ascii="Times New Roman" w:hAnsi="Times New Roman"/>
                <w:szCs w:val="24"/>
              </w:rPr>
              <w:t>form printout</w:t>
            </w:r>
          </w:p>
        </w:tc>
        <w:tc>
          <w:tcPr>
            <w:tcW w:w="1440" w:type="dxa"/>
            <w:tcBorders>
              <w:top w:val="single" w:color="000000" w:sz="7" w:space="0"/>
              <w:left w:val="single" w:color="000000" w:sz="7" w:space="0"/>
              <w:bottom w:val="single" w:color="000000" w:sz="7" w:space="0"/>
              <w:right w:val="single" w:color="000000" w:sz="7" w:space="0"/>
            </w:tcBorders>
            <w:vAlign w:val="center"/>
          </w:tcPr>
          <w:p w:rsidRPr="00A11B95" w:rsidR="00187966" w:rsidP="00102A4B" w:rsidRDefault="00EC5034">
            <w:pPr>
              <w:jc w:val="center"/>
              <w:rPr>
                <w:rFonts w:ascii="Times New Roman" w:hAnsi="Times New Roman"/>
                <w:szCs w:val="24"/>
              </w:rPr>
            </w:pPr>
            <w:r w:rsidRPr="00A11B95">
              <w:rPr>
                <w:rFonts w:ascii="Times New Roman" w:hAnsi="Times New Roman"/>
                <w:szCs w:val="24"/>
              </w:rPr>
              <w:t>$ .06</w:t>
            </w:r>
          </w:p>
        </w:tc>
        <w:tc>
          <w:tcPr>
            <w:tcW w:w="2340" w:type="dxa"/>
            <w:vMerge/>
            <w:tcBorders>
              <w:left w:val="single" w:color="000000" w:sz="7" w:space="0"/>
              <w:right w:val="single" w:color="000000" w:sz="7" w:space="0"/>
            </w:tcBorders>
            <w:vAlign w:val="center"/>
          </w:tcPr>
          <w:p w:rsidRPr="00A11B95" w:rsidR="00187966" w:rsidP="00102A4B" w:rsidRDefault="00187966">
            <w:pPr>
              <w:jc w:val="center"/>
              <w:rPr>
                <w:rFonts w:ascii="Times New Roman" w:hAnsi="Times New Roman"/>
                <w:szCs w:val="24"/>
              </w:rPr>
            </w:pPr>
          </w:p>
        </w:tc>
      </w:tr>
      <w:tr w:rsidRPr="00912CDD" w:rsidR="00187966" w:rsidTr="00A11B95">
        <w:trPr>
          <w:trHeight w:val="374"/>
        </w:trPr>
        <w:tc>
          <w:tcPr>
            <w:tcW w:w="3369" w:type="dxa"/>
            <w:gridSpan w:val="2"/>
            <w:vMerge/>
            <w:tcBorders>
              <w:left w:val="single" w:color="000000" w:sz="7" w:space="0"/>
              <w:right w:val="single" w:color="000000" w:sz="7" w:space="0"/>
            </w:tcBorders>
            <w:vAlign w:val="center"/>
          </w:tcPr>
          <w:p w:rsidRPr="00A11B95" w:rsidR="00187966" w:rsidDel="00102A4B" w:rsidP="0036144F" w:rsidRDefault="00187966">
            <w:pPr>
              <w:jc w:val="center"/>
              <w:rPr>
                <w:rFonts w:ascii="Times New Roman" w:hAnsi="Times New Roman"/>
                <w:szCs w:val="24"/>
              </w:rPr>
            </w:pPr>
          </w:p>
        </w:tc>
        <w:tc>
          <w:tcPr>
            <w:tcW w:w="1620" w:type="dxa"/>
            <w:tcBorders>
              <w:top w:val="single" w:color="000000" w:sz="7" w:space="0"/>
              <w:left w:val="single" w:color="000000" w:sz="7" w:space="0"/>
              <w:bottom w:val="single" w:color="000000" w:sz="7" w:space="0"/>
              <w:right w:val="single" w:color="000000" w:sz="7" w:space="0"/>
            </w:tcBorders>
            <w:vAlign w:val="center"/>
          </w:tcPr>
          <w:p w:rsidRPr="00A11B95" w:rsidR="00187966" w:rsidP="0036144F" w:rsidRDefault="00EC5034">
            <w:pPr>
              <w:jc w:val="center"/>
              <w:rPr>
                <w:rFonts w:ascii="Times New Roman" w:hAnsi="Times New Roman"/>
                <w:szCs w:val="24"/>
              </w:rPr>
            </w:pPr>
            <w:r w:rsidRPr="00A11B95">
              <w:rPr>
                <w:rFonts w:ascii="Times New Roman" w:hAnsi="Times New Roman"/>
                <w:szCs w:val="24"/>
              </w:rPr>
              <w:t>envelope</w:t>
            </w:r>
          </w:p>
        </w:tc>
        <w:tc>
          <w:tcPr>
            <w:tcW w:w="1440" w:type="dxa"/>
            <w:tcBorders>
              <w:top w:val="single" w:color="000000" w:sz="7" w:space="0"/>
              <w:left w:val="single" w:color="000000" w:sz="7" w:space="0"/>
              <w:bottom w:val="single" w:color="000000" w:sz="7" w:space="0"/>
              <w:right w:val="single" w:color="000000" w:sz="7" w:space="0"/>
            </w:tcBorders>
            <w:vAlign w:val="center"/>
          </w:tcPr>
          <w:p w:rsidRPr="00A11B95" w:rsidR="004E511B" w:rsidRDefault="00EC5034">
            <w:pPr>
              <w:jc w:val="center"/>
              <w:rPr>
                <w:rFonts w:ascii="Times New Roman" w:hAnsi="Times New Roman"/>
                <w:szCs w:val="24"/>
              </w:rPr>
            </w:pPr>
            <w:r w:rsidRPr="00A11B95">
              <w:rPr>
                <w:rFonts w:ascii="Times New Roman" w:hAnsi="Times New Roman"/>
                <w:szCs w:val="24"/>
              </w:rPr>
              <w:t>$ .03</w:t>
            </w:r>
          </w:p>
        </w:tc>
        <w:tc>
          <w:tcPr>
            <w:tcW w:w="2340" w:type="dxa"/>
            <w:vMerge/>
            <w:tcBorders>
              <w:left w:val="single" w:color="000000" w:sz="7" w:space="0"/>
              <w:right w:val="single" w:color="000000" w:sz="7" w:space="0"/>
            </w:tcBorders>
            <w:vAlign w:val="center"/>
          </w:tcPr>
          <w:p w:rsidRPr="00A11B95" w:rsidR="00187966" w:rsidP="00102A4B" w:rsidRDefault="00187966">
            <w:pPr>
              <w:jc w:val="center"/>
              <w:rPr>
                <w:rFonts w:ascii="Times New Roman" w:hAnsi="Times New Roman"/>
                <w:szCs w:val="24"/>
              </w:rPr>
            </w:pPr>
          </w:p>
        </w:tc>
      </w:tr>
      <w:tr w:rsidRPr="00912CDD" w:rsidR="00187966" w:rsidTr="00A11B95">
        <w:trPr>
          <w:trHeight w:val="374"/>
        </w:trPr>
        <w:tc>
          <w:tcPr>
            <w:tcW w:w="3369" w:type="dxa"/>
            <w:gridSpan w:val="2"/>
            <w:vMerge/>
            <w:tcBorders>
              <w:left w:val="single" w:color="000000" w:sz="7" w:space="0"/>
              <w:right w:val="single" w:color="000000" w:sz="7" w:space="0"/>
            </w:tcBorders>
            <w:vAlign w:val="center"/>
          </w:tcPr>
          <w:p w:rsidRPr="00A11B95" w:rsidR="00187966" w:rsidDel="00102A4B" w:rsidP="0036144F" w:rsidRDefault="00187966">
            <w:pPr>
              <w:jc w:val="center"/>
              <w:rPr>
                <w:rFonts w:ascii="Times New Roman" w:hAnsi="Times New Roman"/>
                <w:szCs w:val="24"/>
              </w:rPr>
            </w:pPr>
          </w:p>
        </w:tc>
        <w:tc>
          <w:tcPr>
            <w:tcW w:w="1620" w:type="dxa"/>
            <w:tcBorders>
              <w:top w:val="single" w:color="000000" w:sz="7" w:space="0"/>
              <w:left w:val="single" w:color="000000" w:sz="7" w:space="0"/>
              <w:bottom w:val="single" w:color="000000" w:sz="7" w:space="0"/>
              <w:right w:val="single" w:color="000000" w:sz="7" w:space="0"/>
            </w:tcBorders>
            <w:vAlign w:val="center"/>
          </w:tcPr>
          <w:p w:rsidRPr="00A11B95" w:rsidR="00187966" w:rsidP="0036144F" w:rsidRDefault="00EC5034">
            <w:pPr>
              <w:jc w:val="center"/>
              <w:rPr>
                <w:rFonts w:ascii="Times New Roman" w:hAnsi="Times New Roman"/>
                <w:szCs w:val="24"/>
              </w:rPr>
            </w:pPr>
            <w:r w:rsidRPr="00A11B95">
              <w:rPr>
                <w:rFonts w:ascii="Times New Roman" w:hAnsi="Times New Roman"/>
                <w:szCs w:val="24"/>
              </w:rPr>
              <w:t>postage</w:t>
            </w:r>
          </w:p>
        </w:tc>
        <w:tc>
          <w:tcPr>
            <w:tcW w:w="1440" w:type="dxa"/>
            <w:tcBorders>
              <w:top w:val="single" w:color="000000" w:sz="7" w:space="0"/>
              <w:left w:val="single" w:color="000000" w:sz="7" w:space="0"/>
              <w:bottom w:val="single" w:color="000000" w:sz="7" w:space="0"/>
              <w:right w:val="single" w:color="000000" w:sz="7" w:space="0"/>
            </w:tcBorders>
            <w:vAlign w:val="center"/>
          </w:tcPr>
          <w:p w:rsidRPr="00A11B95" w:rsidR="00187966" w:rsidP="00102A4B" w:rsidRDefault="00EC5034">
            <w:pPr>
              <w:jc w:val="center"/>
              <w:rPr>
                <w:rFonts w:ascii="Times New Roman" w:hAnsi="Times New Roman"/>
                <w:szCs w:val="24"/>
              </w:rPr>
            </w:pPr>
            <w:r w:rsidRPr="00A11B95">
              <w:rPr>
                <w:rFonts w:ascii="Times New Roman" w:hAnsi="Times New Roman"/>
                <w:szCs w:val="24"/>
              </w:rPr>
              <w:t>$ .49</w:t>
            </w:r>
          </w:p>
        </w:tc>
        <w:tc>
          <w:tcPr>
            <w:tcW w:w="2340" w:type="dxa"/>
            <w:vMerge/>
            <w:tcBorders>
              <w:left w:val="single" w:color="000000" w:sz="7" w:space="0"/>
              <w:right w:val="single" w:color="000000" w:sz="7" w:space="0"/>
            </w:tcBorders>
            <w:vAlign w:val="center"/>
          </w:tcPr>
          <w:p w:rsidRPr="00A11B95" w:rsidR="00187966" w:rsidP="00102A4B" w:rsidRDefault="00187966">
            <w:pPr>
              <w:jc w:val="center"/>
              <w:rPr>
                <w:rFonts w:ascii="Times New Roman" w:hAnsi="Times New Roman"/>
                <w:szCs w:val="24"/>
              </w:rPr>
            </w:pPr>
          </w:p>
        </w:tc>
      </w:tr>
      <w:tr w:rsidRPr="00EC4A4B" w:rsidR="00187966" w:rsidTr="00A11B95">
        <w:trPr>
          <w:trHeight w:val="374"/>
        </w:trPr>
        <w:tc>
          <w:tcPr>
            <w:tcW w:w="3369" w:type="dxa"/>
            <w:gridSpan w:val="2"/>
            <w:vMerge/>
            <w:tcBorders>
              <w:left w:val="single" w:color="000000" w:sz="7" w:space="0"/>
              <w:bottom w:val="single" w:color="000000" w:sz="7" w:space="0"/>
              <w:right w:val="single" w:color="000000" w:sz="7" w:space="0"/>
            </w:tcBorders>
            <w:vAlign w:val="center"/>
          </w:tcPr>
          <w:p w:rsidRPr="00A11B95" w:rsidR="00187966" w:rsidDel="00102A4B" w:rsidP="0036144F" w:rsidRDefault="00187966">
            <w:pPr>
              <w:jc w:val="center"/>
              <w:rPr>
                <w:rFonts w:ascii="Times New Roman" w:hAnsi="Times New Roman"/>
                <w:szCs w:val="24"/>
              </w:rPr>
            </w:pPr>
          </w:p>
        </w:tc>
        <w:tc>
          <w:tcPr>
            <w:tcW w:w="1620" w:type="dxa"/>
            <w:tcBorders>
              <w:top w:val="single" w:color="000000" w:sz="7" w:space="0"/>
              <w:left w:val="single" w:color="000000" w:sz="7" w:space="0"/>
              <w:bottom w:val="single" w:color="000000" w:sz="7" w:space="0"/>
              <w:right w:val="single" w:color="000000" w:sz="7" w:space="0"/>
            </w:tcBorders>
            <w:vAlign w:val="center"/>
          </w:tcPr>
          <w:p w:rsidRPr="00A11B95" w:rsidR="00187966" w:rsidP="0036144F" w:rsidRDefault="00EC5034">
            <w:pPr>
              <w:jc w:val="center"/>
              <w:rPr>
                <w:rFonts w:ascii="Times New Roman" w:hAnsi="Times New Roman"/>
                <w:szCs w:val="24"/>
              </w:rPr>
            </w:pPr>
            <w:r w:rsidRPr="00A11B95">
              <w:rPr>
                <w:rFonts w:ascii="Times New Roman" w:hAnsi="Times New Roman"/>
                <w:szCs w:val="24"/>
              </w:rPr>
              <w:t>TOTAL</w:t>
            </w:r>
          </w:p>
        </w:tc>
        <w:tc>
          <w:tcPr>
            <w:tcW w:w="1440" w:type="dxa"/>
            <w:tcBorders>
              <w:top w:val="single" w:color="000000" w:sz="7" w:space="0"/>
              <w:left w:val="single" w:color="000000" w:sz="7" w:space="0"/>
              <w:bottom w:val="single" w:color="000000" w:sz="7" w:space="0"/>
              <w:right w:val="single" w:color="000000" w:sz="7" w:space="0"/>
            </w:tcBorders>
            <w:vAlign w:val="center"/>
          </w:tcPr>
          <w:p w:rsidR="004E511B" w:rsidRDefault="00EC5034">
            <w:pPr>
              <w:jc w:val="center"/>
              <w:rPr>
                <w:rFonts w:ascii="Times New Roman" w:hAnsi="Times New Roman"/>
                <w:szCs w:val="24"/>
              </w:rPr>
            </w:pPr>
            <w:r w:rsidRPr="00A11B95">
              <w:rPr>
                <w:rFonts w:ascii="Times New Roman" w:hAnsi="Times New Roman"/>
                <w:szCs w:val="24"/>
              </w:rPr>
              <w:t>$ .82</w:t>
            </w:r>
          </w:p>
        </w:tc>
        <w:tc>
          <w:tcPr>
            <w:tcW w:w="2340" w:type="dxa"/>
            <w:vMerge/>
            <w:tcBorders>
              <w:left w:val="single" w:color="000000" w:sz="7" w:space="0"/>
              <w:bottom w:val="single" w:color="000000" w:sz="7" w:space="0"/>
              <w:right w:val="single" w:color="000000" w:sz="7" w:space="0"/>
            </w:tcBorders>
            <w:vAlign w:val="center"/>
          </w:tcPr>
          <w:p w:rsidRPr="00EC4A4B" w:rsidR="00187966" w:rsidP="00102A4B" w:rsidRDefault="00187966">
            <w:pPr>
              <w:jc w:val="center"/>
              <w:rPr>
                <w:rFonts w:ascii="Times New Roman" w:hAnsi="Times New Roman"/>
                <w:szCs w:val="24"/>
              </w:rPr>
            </w:pPr>
          </w:p>
        </w:tc>
      </w:tr>
    </w:tbl>
    <w:p w:rsidR="004E511B" w:rsidRDefault="004E511B">
      <w:pPr>
        <w:pStyle w:val="ListParagraph"/>
        <w:rPr>
          <w:rFonts w:ascii="Times New Roman" w:hAnsi="Times New Roman"/>
          <w:szCs w:val="24"/>
        </w:rPr>
      </w:pPr>
    </w:p>
    <w:p w:rsidRPr="00EC4A4B" w:rsidR="00723977" w:rsidP="001D0E2B" w:rsidRDefault="00EC5034">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 xml:space="preserve">Annualized </w:t>
      </w:r>
      <w:r w:rsidR="00EA035B">
        <w:rPr>
          <w:rFonts w:ascii="Times New Roman" w:hAnsi="Times New Roman"/>
          <w:b/>
          <w:szCs w:val="24"/>
          <w:u w:val="single"/>
        </w:rPr>
        <w:t>c</w:t>
      </w:r>
      <w:r w:rsidRPr="00EC5034">
        <w:rPr>
          <w:rFonts w:ascii="Times New Roman" w:hAnsi="Times New Roman"/>
          <w:b/>
          <w:szCs w:val="24"/>
          <w:u w:val="single"/>
        </w:rPr>
        <w:t xml:space="preserve">ost to the Federal </w:t>
      </w:r>
      <w:r w:rsidR="00EA035B">
        <w:rPr>
          <w:rFonts w:ascii="Times New Roman" w:hAnsi="Times New Roman"/>
          <w:b/>
          <w:szCs w:val="24"/>
          <w:u w:val="single"/>
        </w:rPr>
        <w:t>g</w:t>
      </w:r>
      <w:r w:rsidRPr="00EC5034">
        <w:rPr>
          <w:rFonts w:ascii="Times New Roman" w:hAnsi="Times New Roman"/>
          <w:b/>
          <w:szCs w:val="24"/>
          <w:u w:val="single"/>
        </w:rPr>
        <w:t>overnment.</w:t>
      </w:r>
      <w:r w:rsidRPr="00EC5034">
        <w:rPr>
          <w:rFonts w:ascii="Times New Roman" w:hAnsi="Times New Roman"/>
          <w:szCs w:val="24"/>
        </w:rPr>
        <w:t xml:space="preserve"> When compared to requests submitted in letter form, requests using the NA Form 13172 do not produce any additional reference service costs to the government. </w:t>
      </w:r>
    </w:p>
    <w:p w:rsidRPr="00EC4A4B" w:rsidR="00723977" w:rsidP="00723977" w:rsidRDefault="00723977">
      <w:pPr>
        <w:autoSpaceDE w:val="0"/>
        <w:autoSpaceDN w:val="0"/>
        <w:adjustRightInd w:val="0"/>
        <w:ind w:left="360" w:right="-180"/>
        <w:rPr>
          <w:rFonts w:ascii="Times New Roman" w:hAnsi="Times New Roman"/>
          <w:szCs w:val="24"/>
        </w:rPr>
      </w:pPr>
    </w:p>
    <w:p w:rsidRPr="00A11B95" w:rsidR="002A597C" w:rsidP="00723977" w:rsidRDefault="00EC5034">
      <w:pPr>
        <w:pStyle w:val="ListParagraph"/>
        <w:numPr>
          <w:ilvl w:val="0"/>
          <w:numId w:val="4"/>
        </w:numPr>
        <w:autoSpaceDE w:val="0"/>
        <w:autoSpaceDN w:val="0"/>
        <w:adjustRightInd w:val="0"/>
        <w:ind w:right="-180"/>
        <w:rPr>
          <w:rFonts w:ascii="Times New Roman" w:hAnsi="Times New Roman"/>
          <w:b/>
          <w:szCs w:val="24"/>
          <w:u w:val="single"/>
        </w:rPr>
      </w:pPr>
      <w:r w:rsidRPr="00912CDD">
        <w:rPr>
          <w:rFonts w:ascii="Times New Roman" w:hAnsi="Times New Roman"/>
          <w:b/>
          <w:szCs w:val="24"/>
          <w:u w:val="single"/>
        </w:rPr>
        <w:t xml:space="preserve">Explanation for </w:t>
      </w:r>
      <w:r w:rsidR="00EA035B">
        <w:rPr>
          <w:rFonts w:ascii="Times New Roman" w:hAnsi="Times New Roman"/>
          <w:b/>
          <w:szCs w:val="24"/>
          <w:u w:val="single"/>
        </w:rPr>
        <w:t>p</w:t>
      </w:r>
      <w:r w:rsidRPr="00912CDD">
        <w:rPr>
          <w:rFonts w:ascii="Times New Roman" w:hAnsi="Times New Roman"/>
          <w:b/>
          <w:szCs w:val="24"/>
          <w:u w:val="single"/>
        </w:rPr>
        <w:t xml:space="preserve">rogram </w:t>
      </w:r>
      <w:r w:rsidR="00EA035B">
        <w:rPr>
          <w:rFonts w:ascii="Times New Roman" w:hAnsi="Times New Roman"/>
          <w:b/>
          <w:szCs w:val="24"/>
          <w:u w:val="single"/>
        </w:rPr>
        <w:t>changes or a</w:t>
      </w:r>
      <w:r w:rsidRPr="00912CDD">
        <w:rPr>
          <w:rFonts w:ascii="Times New Roman" w:hAnsi="Times New Roman"/>
          <w:b/>
          <w:szCs w:val="24"/>
          <w:u w:val="single"/>
        </w:rPr>
        <w:t xml:space="preserve">djustments.  </w:t>
      </w:r>
      <w:r w:rsidRPr="00A11B95">
        <w:rPr>
          <w:rFonts w:ascii="Times New Roman" w:hAnsi="Times New Roman"/>
          <w:szCs w:val="24"/>
        </w:rPr>
        <w:t xml:space="preserve">The changes to </w:t>
      </w:r>
      <w:r w:rsidRPr="00912CDD" w:rsidR="00912CDD">
        <w:rPr>
          <w:rFonts w:ascii="Times New Roman" w:hAnsi="Times New Roman"/>
          <w:szCs w:val="24"/>
        </w:rPr>
        <w:t>design and arrangement are requested to assist the user in providing accurate and complete information</w:t>
      </w:r>
      <w:r w:rsidRPr="00A11B95" w:rsidR="00660F56">
        <w:rPr>
          <w:rFonts w:ascii="Times New Roman" w:hAnsi="Times New Roman"/>
          <w:szCs w:val="24"/>
        </w:rPr>
        <w:t>.</w:t>
      </w:r>
    </w:p>
    <w:p w:rsidRPr="00EC4A4B" w:rsidR="00A2727A" w:rsidP="002A597C" w:rsidRDefault="00A2727A">
      <w:pPr>
        <w:pStyle w:val="ListParagraph"/>
        <w:autoSpaceDE w:val="0"/>
        <w:autoSpaceDN w:val="0"/>
        <w:adjustRightInd w:val="0"/>
        <w:ind w:right="-180"/>
        <w:rPr>
          <w:rFonts w:ascii="Times New Roman" w:hAnsi="Times New Roman"/>
          <w:b/>
          <w:szCs w:val="24"/>
          <w:u w:val="single"/>
        </w:rPr>
      </w:pPr>
    </w:p>
    <w:p w:rsidRPr="00EC4A4B" w:rsidR="0036144F" w:rsidP="001D0E2B" w:rsidRDefault="00EC5034">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 xml:space="preserve">Plans for </w:t>
      </w:r>
      <w:r w:rsidR="00EA035B">
        <w:rPr>
          <w:rFonts w:ascii="Times New Roman" w:hAnsi="Times New Roman"/>
          <w:b/>
          <w:szCs w:val="24"/>
          <w:u w:val="single"/>
        </w:rPr>
        <w:t>t</w:t>
      </w:r>
      <w:r w:rsidRPr="00EC5034">
        <w:rPr>
          <w:rFonts w:ascii="Times New Roman" w:hAnsi="Times New Roman"/>
          <w:b/>
          <w:szCs w:val="24"/>
          <w:u w:val="single"/>
        </w:rPr>
        <w:t xml:space="preserve">abulation and </w:t>
      </w:r>
      <w:r w:rsidR="00EA035B">
        <w:rPr>
          <w:rFonts w:ascii="Times New Roman" w:hAnsi="Times New Roman"/>
          <w:b/>
          <w:szCs w:val="24"/>
          <w:u w:val="single"/>
        </w:rPr>
        <w:t>publication and p</w:t>
      </w:r>
      <w:r w:rsidRPr="00EC5034">
        <w:rPr>
          <w:rFonts w:ascii="Times New Roman" w:hAnsi="Times New Roman"/>
          <w:b/>
          <w:szCs w:val="24"/>
          <w:u w:val="single"/>
        </w:rPr>
        <w:t xml:space="preserve">roject </w:t>
      </w:r>
      <w:r w:rsidR="00EA035B">
        <w:rPr>
          <w:rFonts w:ascii="Times New Roman" w:hAnsi="Times New Roman"/>
          <w:b/>
          <w:szCs w:val="24"/>
          <w:u w:val="single"/>
        </w:rPr>
        <w:t>time s</w:t>
      </w:r>
      <w:r w:rsidRPr="00EC5034">
        <w:rPr>
          <w:rFonts w:ascii="Times New Roman" w:hAnsi="Times New Roman"/>
          <w:b/>
          <w:szCs w:val="24"/>
          <w:u w:val="single"/>
        </w:rPr>
        <w:t>chedule.</w:t>
      </w:r>
      <w:r w:rsidRPr="00EC5034">
        <w:rPr>
          <w:rFonts w:ascii="Times New Roman" w:hAnsi="Times New Roman"/>
          <w:szCs w:val="24"/>
        </w:rPr>
        <w:t xml:space="preserve">  The information collection is not used for statistical studies or publications.</w:t>
      </w:r>
    </w:p>
    <w:p w:rsidRPr="00EC4A4B" w:rsidR="0036144F" w:rsidP="0036144F" w:rsidRDefault="0036144F">
      <w:pPr>
        <w:autoSpaceDE w:val="0"/>
        <w:autoSpaceDN w:val="0"/>
        <w:adjustRightInd w:val="0"/>
        <w:ind w:right="-180"/>
        <w:rPr>
          <w:rFonts w:ascii="Times New Roman" w:hAnsi="Times New Roman"/>
          <w:szCs w:val="24"/>
        </w:rPr>
      </w:pPr>
    </w:p>
    <w:p w:rsidRPr="00EC4A4B" w:rsidR="0036144F" w:rsidP="001D0E2B" w:rsidRDefault="00EA035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Reason(s) display of OMB e</w:t>
      </w:r>
      <w:r w:rsidRPr="00EC5034" w:rsidR="00EC5034">
        <w:rPr>
          <w:rFonts w:ascii="Times New Roman" w:hAnsi="Times New Roman"/>
          <w:b/>
          <w:szCs w:val="24"/>
          <w:u w:val="single"/>
        </w:rPr>
        <w:t xml:space="preserve">xpiration </w:t>
      </w:r>
      <w:r>
        <w:rPr>
          <w:rFonts w:ascii="Times New Roman" w:hAnsi="Times New Roman"/>
          <w:b/>
          <w:szCs w:val="24"/>
          <w:u w:val="single"/>
        </w:rPr>
        <w:t>d</w:t>
      </w:r>
      <w:r w:rsidRPr="00EC5034" w:rsidR="00EC5034">
        <w:rPr>
          <w:rFonts w:ascii="Times New Roman" w:hAnsi="Times New Roman"/>
          <w:b/>
          <w:szCs w:val="24"/>
          <w:u w:val="single"/>
        </w:rPr>
        <w:t xml:space="preserve">ate is </w:t>
      </w:r>
      <w:r>
        <w:rPr>
          <w:rFonts w:ascii="Times New Roman" w:hAnsi="Times New Roman"/>
          <w:b/>
          <w:szCs w:val="24"/>
          <w:u w:val="single"/>
        </w:rPr>
        <w:t>i</w:t>
      </w:r>
      <w:r w:rsidRPr="00EC5034" w:rsidR="00EC5034">
        <w:rPr>
          <w:rFonts w:ascii="Times New Roman" w:hAnsi="Times New Roman"/>
          <w:b/>
          <w:szCs w:val="24"/>
          <w:u w:val="single"/>
        </w:rPr>
        <w:t>nappropriate.</w:t>
      </w:r>
      <w:r w:rsidRPr="00EC5034" w:rsidR="00EC5034">
        <w:rPr>
          <w:rFonts w:ascii="Times New Roman" w:hAnsi="Times New Roman"/>
          <w:szCs w:val="24"/>
        </w:rPr>
        <w:t xml:space="preserve">  The expiration date of the OMB approval will be displayed on the forms.</w:t>
      </w:r>
    </w:p>
    <w:p w:rsidRPr="00EC4A4B" w:rsidR="0036144F" w:rsidP="0036144F" w:rsidRDefault="0036144F">
      <w:pPr>
        <w:autoSpaceDE w:val="0"/>
        <w:autoSpaceDN w:val="0"/>
        <w:adjustRightInd w:val="0"/>
        <w:ind w:right="-180"/>
        <w:rPr>
          <w:rFonts w:ascii="Times New Roman" w:hAnsi="Times New Roman"/>
          <w:szCs w:val="24"/>
        </w:rPr>
      </w:pPr>
    </w:p>
    <w:p w:rsidR="00D40892" w:rsidRDefault="00C753B3">
      <w:pPr>
        <w:pStyle w:val="ListParagraph"/>
        <w:numPr>
          <w:ilvl w:val="0"/>
          <w:numId w:val="4"/>
        </w:numPr>
        <w:autoSpaceDE w:val="0"/>
        <w:autoSpaceDN w:val="0"/>
        <w:adjustRightInd w:val="0"/>
        <w:ind w:right="-180"/>
        <w:rPr>
          <w:rFonts w:ascii="Times New Roman" w:hAnsi="Times New Roman"/>
        </w:rPr>
      </w:pPr>
      <w:r>
        <w:rPr>
          <w:rFonts w:ascii="Times New Roman" w:hAnsi="Times New Roman"/>
          <w:b/>
          <w:szCs w:val="24"/>
          <w:u w:val="single"/>
        </w:rPr>
        <w:t>Exceptions to c</w:t>
      </w:r>
      <w:r w:rsidRPr="00EC5034" w:rsidR="00EC5034">
        <w:rPr>
          <w:rFonts w:ascii="Times New Roman" w:hAnsi="Times New Roman"/>
          <w:b/>
          <w:szCs w:val="24"/>
          <w:u w:val="single"/>
        </w:rPr>
        <w:t xml:space="preserve">ertification for Paperwork Reduction Act </w:t>
      </w:r>
      <w:r w:rsidR="00EA035B">
        <w:rPr>
          <w:rFonts w:ascii="Times New Roman" w:hAnsi="Times New Roman"/>
          <w:b/>
          <w:szCs w:val="24"/>
          <w:u w:val="single"/>
        </w:rPr>
        <w:t>s</w:t>
      </w:r>
      <w:r w:rsidRPr="00EC5034" w:rsidR="00EC5034">
        <w:rPr>
          <w:rFonts w:ascii="Times New Roman" w:hAnsi="Times New Roman"/>
          <w:b/>
          <w:szCs w:val="24"/>
          <w:u w:val="single"/>
        </w:rPr>
        <w:t>ubmissions.</w:t>
      </w:r>
      <w:r w:rsidRPr="00EC5034" w:rsidR="00EC5034">
        <w:rPr>
          <w:rFonts w:ascii="Times New Roman" w:hAnsi="Times New Roman"/>
          <w:szCs w:val="24"/>
        </w:rPr>
        <w:t xml:space="preserve">  NARA is not requesting any exceptions to the certification statement identified in Item 19, “Certification for Paperwork Reduction Submissions,” of OMB Form 83-I.</w:t>
      </w:r>
    </w:p>
    <w:sectPr w:rsidR="00D40892" w:rsidSect="003C491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892" w:rsidRDefault="00D40892" w:rsidP="00BF15D8">
      <w:r>
        <w:separator/>
      </w:r>
    </w:p>
  </w:endnote>
  <w:endnote w:type="continuationSeparator" w:id="0">
    <w:p w:rsidR="00D40892" w:rsidRDefault="00D40892" w:rsidP="00BF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730405"/>
      <w:docPartObj>
        <w:docPartGallery w:val="Page Numbers (Bottom of Page)"/>
        <w:docPartUnique/>
      </w:docPartObj>
    </w:sdtPr>
    <w:sdtEndPr/>
    <w:sdtContent>
      <w:p w:rsidR="00A22C21" w:rsidRDefault="00DC3B85">
        <w:pPr>
          <w:pStyle w:val="Footer"/>
          <w:jc w:val="center"/>
        </w:pPr>
        <w:r>
          <w:fldChar w:fldCharType="begin"/>
        </w:r>
        <w:r>
          <w:instrText xml:space="preserve"> PAGE   \* MERGEFORMAT </w:instrText>
        </w:r>
        <w:r>
          <w:fldChar w:fldCharType="separate"/>
        </w:r>
        <w:r w:rsidR="005D4431">
          <w:rPr>
            <w:noProof/>
          </w:rPr>
          <w:t>1</w:t>
        </w:r>
        <w:r>
          <w:rPr>
            <w:noProof/>
          </w:rPr>
          <w:fldChar w:fldCharType="end"/>
        </w:r>
      </w:p>
    </w:sdtContent>
  </w:sdt>
  <w:p w:rsidR="00A22C21" w:rsidRDefault="00A22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892" w:rsidRDefault="00D40892" w:rsidP="00BF15D8">
      <w:r>
        <w:separator/>
      </w:r>
    </w:p>
  </w:footnote>
  <w:footnote w:type="continuationSeparator" w:id="0">
    <w:p w:rsidR="00D40892" w:rsidRDefault="00D40892" w:rsidP="00BF1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C21" w:rsidRPr="00BF15D8" w:rsidRDefault="00810A6D" w:rsidP="00BF15D8">
    <w:pPr>
      <w:pStyle w:val="Header"/>
      <w:jc w:val="right"/>
      <w:rPr>
        <w:rFonts w:ascii="Times New Roman" w:hAnsi="Times New Roman"/>
      </w:rPr>
    </w:pPr>
    <w:r>
      <w:rPr>
        <w:rFonts w:ascii="Times New Roman" w:hAnsi="Times New Roman"/>
      </w:rPr>
      <w:t>REVISED</w:t>
    </w:r>
    <w:r w:rsidR="00C504E5">
      <w:rPr>
        <w:rFonts w:ascii="Times New Roman" w:hAnsi="Times New Roman"/>
      </w:rPr>
      <w:t xml:space="preserve"> </w:t>
    </w:r>
    <w:r w:rsidR="00762D9A">
      <w:rPr>
        <w:rFonts w:ascii="Times New Roman" w:hAnsi="Times New Roman"/>
      </w:rPr>
      <w:t>0</w:t>
    </w:r>
    <w:r w:rsidR="00825322">
      <w:rPr>
        <w:rFonts w:ascii="Times New Roman" w:hAnsi="Times New Roman"/>
      </w:rPr>
      <w:t>3</w:t>
    </w:r>
    <w:r w:rsidR="00A22C21">
      <w:rPr>
        <w:rFonts w:ascii="Times New Roman" w:hAnsi="Times New Roman"/>
      </w:rPr>
      <w:t>/</w:t>
    </w:r>
    <w:r w:rsidR="000C074F">
      <w:rPr>
        <w:rFonts w:ascii="Times New Roman" w:hAnsi="Times New Roman"/>
      </w:rPr>
      <w:t>1</w:t>
    </w:r>
    <w:r w:rsidR="00825322">
      <w:rPr>
        <w:rFonts w:ascii="Times New Roman" w:hAnsi="Times New Roman"/>
      </w:rPr>
      <w:t>9</w:t>
    </w:r>
    <w:r w:rsidR="00A22C21">
      <w:rPr>
        <w:rFonts w:ascii="Times New Roman" w:hAnsi="Times New Roman"/>
      </w:rPr>
      <w:t>/20</w:t>
    </w:r>
    <w:r w:rsidR="00825322">
      <w:rPr>
        <w:rFonts w:ascii="Times New Roman" w:hAnsi="Times New Roman"/>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8420F"/>
    <w:multiLevelType w:val="hybridMultilevel"/>
    <w:tmpl w:val="E73EFC06"/>
    <w:lvl w:ilvl="0" w:tplc="2A94FB10">
      <w:start w:val="1"/>
      <w:numFmt w:val="decimal"/>
      <w:lvlText w:val="%1."/>
      <w:lvlJc w:val="left"/>
      <w:pPr>
        <w:ind w:left="648"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728E9"/>
    <w:multiLevelType w:val="hybridMultilevel"/>
    <w:tmpl w:val="C5AA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33105"/>
    <w:multiLevelType w:val="hybridMultilevel"/>
    <w:tmpl w:val="AD44B80C"/>
    <w:lvl w:ilvl="0" w:tplc="1E84208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C0E12"/>
    <w:multiLevelType w:val="hybridMultilevel"/>
    <w:tmpl w:val="D08E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ocumentProtection w:edit="trackedChange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4F"/>
    <w:rsid w:val="00015F62"/>
    <w:rsid w:val="000B2FCC"/>
    <w:rsid w:val="000C074F"/>
    <w:rsid w:val="00100F31"/>
    <w:rsid w:val="00102A4B"/>
    <w:rsid w:val="001428E1"/>
    <w:rsid w:val="00187966"/>
    <w:rsid w:val="00192839"/>
    <w:rsid w:val="0019476D"/>
    <w:rsid w:val="001A53E3"/>
    <w:rsid w:val="001D0E2B"/>
    <w:rsid w:val="001D1875"/>
    <w:rsid w:val="0021051C"/>
    <w:rsid w:val="002113E9"/>
    <w:rsid w:val="00240FC0"/>
    <w:rsid w:val="00257760"/>
    <w:rsid w:val="002701FF"/>
    <w:rsid w:val="002A597C"/>
    <w:rsid w:val="0030224E"/>
    <w:rsid w:val="003130E3"/>
    <w:rsid w:val="003146E9"/>
    <w:rsid w:val="00315A29"/>
    <w:rsid w:val="0036144F"/>
    <w:rsid w:val="00375575"/>
    <w:rsid w:val="003C4919"/>
    <w:rsid w:val="003E331E"/>
    <w:rsid w:val="004522F5"/>
    <w:rsid w:val="004D259B"/>
    <w:rsid w:val="004E511B"/>
    <w:rsid w:val="00505391"/>
    <w:rsid w:val="00562979"/>
    <w:rsid w:val="0057160C"/>
    <w:rsid w:val="005C48CB"/>
    <w:rsid w:val="005D4431"/>
    <w:rsid w:val="005E2DAE"/>
    <w:rsid w:val="00615A0F"/>
    <w:rsid w:val="00625A03"/>
    <w:rsid w:val="00660F56"/>
    <w:rsid w:val="006620C7"/>
    <w:rsid w:val="00664774"/>
    <w:rsid w:val="00685C63"/>
    <w:rsid w:val="006C29AC"/>
    <w:rsid w:val="006E34F6"/>
    <w:rsid w:val="006F2AC8"/>
    <w:rsid w:val="0072173B"/>
    <w:rsid w:val="00723977"/>
    <w:rsid w:val="00762D9A"/>
    <w:rsid w:val="007938C6"/>
    <w:rsid w:val="007A12DB"/>
    <w:rsid w:val="007A6129"/>
    <w:rsid w:val="00810A6D"/>
    <w:rsid w:val="008166FF"/>
    <w:rsid w:val="00822778"/>
    <w:rsid w:val="00825322"/>
    <w:rsid w:val="00893C51"/>
    <w:rsid w:val="00896E0C"/>
    <w:rsid w:val="008B2EC5"/>
    <w:rsid w:val="008E2035"/>
    <w:rsid w:val="008E7751"/>
    <w:rsid w:val="00912CDD"/>
    <w:rsid w:val="00931F5F"/>
    <w:rsid w:val="00972DD2"/>
    <w:rsid w:val="009B6F07"/>
    <w:rsid w:val="009C5406"/>
    <w:rsid w:val="009C5DA4"/>
    <w:rsid w:val="009C6F53"/>
    <w:rsid w:val="00A11B95"/>
    <w:rsid w:val="00A22C21"/>
    <w:rsid w:val="00A2727A"/>
    <w:rsid w:val="00A57682"/>
    <w:rsid w:val="00AB1F5F"/>
    <w:rsid w:val="00AE11FD"/>
    <w:rsid w:val="00AF4BF8"/>
    <w:rsid w:val="00B35D5F"/>
    <w:rsid w:val="00B44329"/>
    <w:rsid w:val="00B62D2C"/>
    <w:rsid w:val="00B80AA3"/>
    <w:rsid w:val="00BB3925"/>
    <w:rsid w:val="00BF15D8"/>
    <w:rsid w:val="00C504E5"/>
    <w:rsid w:val="00C54C1E"/>
    <w:rsid w:val="00C753B3"/>
    <w:rsid w:val="00C77BAC"/>
    <w:rsid w:val="00C93542"/>
    <w:rsid w:val="00CE0F97"/>
    <w:rsid w:val="00D0679C"/>
    <w:rsid w:val="00D36AE0"/>
    <w:rsid w:val="00D40892"/>
    <w:rsid w:val="00D50DD8"/>
    <w:rsid w:val="00D60E71"/>
    <w:rsid w:val="00D84491"/>
    <w:rsid w:val="00DC3B85"/>
    <w:rsid w:val="00E3396E"/>
    <w:rsid w:val="00E33A22"/>
    <w:rsid w:val="00E8617A"/>
    <w:rsid w:val="00EA035B"/>
    <w:rsid w:val="00EB6D43"/>
    <w:rsid w:val="00EC4A4B"/>
    <w:rsid w:val="00EC5034"/>
    <w:rsid w:val="00ED1DF7"/>
    <w:rsid w:val="00F04766"/>
    <w:rsid w:val="00F1156F"/>
    <w:rsid w:val="00F24386"/>
    <w:rsid w:val="00F30BD0"/>
    <w:rsid w:val="00F502F5"/>
    <w:rsid w:val="00F60AF0"/>
    <w:rsid w:val="00F86498"/>
    <w:rsid w:val="00FA133A"/>
    <w:rsid w:val="00FD4212"/>
    <w:rsid w:val="00FE1D34"/>
    <w:rsid w:val="00FF236A"/>
    <w:rsid w:val="00FF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E9CF"/>
  <w15:docId w15:val="{FFC7FA5C-78C4-443C-B4C9-C56B1A85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44F"/>
    <w:pPr>
      <w:widowControl w:val="0"/>
      <w:spacing w:after="0" w:line="240" w:lineRule="auto"/>
    </w:pPr>
    <w:rPr>
      <w:rFonts w:ascii="Courier New" w:eastAsia="Times New Roman" w:hAnsi="Courier New"/>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44F"/>
    <w:pPr>
      <w:ind w:left="720"/>
      <w:contextualSpacing/>
    </w:pPr>
  </w:style>
  <w:style w:type="character" w:styleId="FootnoteReference">
    <w:name w:val="footnote reference"/>
    <w:semiHidden/>
    <w:rsid w:val="0036144F"/>
  </w:style>
  <w:style w:type="paragraph" w:styleId="Header">
    <w:name w:val="header"/>
    <w:basedOn w:val="Normal"/>
    <w:link w:val="HeaderChar"/>
    <w:uiPriority w:val="99"/>
    <w:unhideWhenUsed/>
    <w:rsid w:val="00BF15D8"/>
    <w:pPr>
      <w:tabs>
        <w:tab w:val="center" w:pos="4680"/>
        <w:tab w:val="right" w:pos="9360"/>
      </w:tabs>
    </w:pPr>
  </w:style>
  <w:style w:type="character" w:customStyle="1" w:styleId="HeaderChar">
    <w:name w:val="Header Char"/>
    <w:basedOn w:val="DefaultParagraphFont"/>
    <w:link w:val="Header"/>
    <w:uiPriority w:val="99"/>
    <w:rsid w:val="00BF15D8"/>
    <w:rPr>
      <w:rFonts w:ascii="Courier New" w:eastAsia="Times New Roman" w:hAnsi="Courier New"/>
      <w:snapToGrid w:val="0"/>
      <w:szCs w:val="20"/>
    </w:rPr>
  </w:style>
  <w:style w:type="paragraph" w:styleId="Footer">
    <w:name w:val="footer"/>
    <w:basedOn w:val="Normal"/>
    <w:link w:val="FooterChar"/>
    <w:uiPriority w:val="99"/>
    <w:unhideWhenUsed/>
    <w:rsid w:val="00BF15D8"/>
    <w:pPr>
      <w:tabs>
        <w:tab w:val="center" w:pos="4680"/>
        <w:tab w:val="right" w:pos="9360"/>
      </w:tabs>
    </w:pPr>
  </w:style>
  <w:style w:type="character" w:customStyle="1" w:styleId="FooterChar">
    <w:name w:val="Footer Char"/>
    <w:basedOn w:val="DefaultParagraphFont"/>
    <w:link w:val="Footer"/>
    <w:uiPriority w:val="99"/>
    <w:rsid w:val="00BF15D8"/>
    <w:rPr>
      <w:rFonts w:ascii="Courier New" w:eastAsia="Times New Roman" w:hAnsi="Courier New"/>
      <w:snapToGrid w:val="0"/>
      <w:szCs w:val="20"/>
    </w:rPr>
  </w:style>
  <w:style w:type="character" w:styleId="Hyperlink">
    <w:name w:val="Hyperlink"/>
    <w:basedOn w:val="DefaultParagraphFont"/>
    <w:uiPriority w:val="99"/>
    <w:unhideWhenUsed/>
    <w:rsid w:val="001A53E3"/>
    <w:rPr>
      <w:color w:val="0000FF" w:themeColor="hyperlink"/>
      <w:u w:val="single"/>
    </w:rPr>
  </w:style>
  <w:style w:type="character" w:styleId="CommentReference">
    <w:name w:val="annotation reference"/>
    <w:basedOn w:val="DefaultParagraphFont"/>
    <w:uiPriority w:val="99"/>
    <w:semiHidden/>
    <w:unhideWhenUsed/>
    <w:rsid w:val="00D60E71"/>
    <w:rPr>
      <w:sz w:val="16"/>
      <w:szCs w:val="16"/>
    </w:rPr>
  </w:style>
  <w:style w:type="paragraph" w:styleId="CommentText">
    <w:name w:val="annotation text"/>
    <w:basedOn w:val="Normal"/>
    <w:link w:val="CommentTextChar"/>
    <w:uiPriority w:val="99"/>
    <w:semiHidden/>
    <w:unhideWhenUsed/>
    <w:rsid w:val="00D60E71"/>
    <w:rPr>
      <w:sz w:val="20"/>
    </w:rPr>
  </w:style>
  <w:style w:type="character" w:customStyle="1" w:styleId="CommentTextChar">
    <w:name w:val="Comment Text Char"/>
    <w:basedOn w:val="DefaultParagraphFont"/>
    <w:link w:val="CommentText"/>
    <w:uiPriority w:val="99"/>
    <w:semiHidden/>
    <w:rsid w:val="00D60E71"/>
    <w:rPr>
      <w:rFonts w:ascii="Courier New" w:eastAsia="Times New Roman" w:hAnsi="Courier New"/>
      <w:snapToGrid w:val="0"/>
      <w:sz w:val="20"/>
      <w:szCs w:val="20"/>
    </w:rPr>
  </w:style>
  <w:style w:type="paragraph" w:styleId="CommentSubject">
    <w:name w:val="annotation subject"/>
    <w:basedOn w:val="CommentText"/>
    <w:next w:val="CommentText"/>
    <w:link w:val="CommentSubjectChar"/>
    <w:uiPriority w:val="99"/>
    <w:semiHidden/>
    <w:unhideWhenUsed/>
    <w:rsid w:val="00D60E71"/>
    <w:rPr>
      <w:b/>
      <w:bCs/>
    </w:rPr>
  </w:style>
  <w:style w:type="character" w:customStyle="1" w:styleId="CommentSubjectChar">
    <w:name w:val="Comment Subject Char"/>
    <w:basedOn w:val="CommentTextChar"/>
    <w:link w:val="CommentSubject"/>
    <w:uiPriority w:val="99"/>
    <w:semiHidden/>
    <w:rsid w:val="00D60E71"/>
    <w:rPr>
      <w:rFonts w:ascii="Courier New" w:eastAsia="Times New Roman" w:hAnsi="Courier New"/>
      <w:b/>
      <w:bCs/>
      <w:snapToGrid w:val="0"/>
      <w:sz w:val="20"/>
      <w:szCs w:val="20"/>
    </w:rPr>
  </w:style>
  <w:style w:type="paragraph" w:styleId="BalloonText">
    <w:name w:val="Balloon Text"/>
    <w:basedOn w:val="Normal"/>
    <w:link w:val="BalloonTextChar"/>
    <w:uiPriority w:val="99"/>
    <w:semiHidden/>
    <w:unhideWhenUsed/>
    <w:rsid w:val="00D60E71"/>
    <w:rPr>
      <w:rFonts w:ascii="Tahoma" w:hAnsi="Tahoma" w:cs="Tahoma"/>
      <w:sz w:val="16"/>
      <w:szCs w:val="16"/>
    </w:rPr>
  </w:style>
  <w:style w:type="character" w:customStyle="1" w:styleId="BalloonTextChar">
    <w:name w:val="Balloon Text Char"/>
    <w:basedOn w:val="DefaultParagraphFont"/>
    <w:link w:val="BalloonText"/>
    <w:uiPriority w:val="99"/>
    <w:semiHidden/>
    <w:rsid w:val="00D60E71"/>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1428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st-louis/archival-programs/other-records/na-1317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s.gov/PDFs/Record%20Requ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20751-2D9C-453F-8EB2-B9B4B791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na 13172e (03-18), Selective Service System Record Request</vt:lpstr>
    </vt:vector>
  </TitlesOfParts>
  <Company>NARA</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13172e (03-18), Selective Service System Record Request</dc:title>
  <dc:subject>Selective Service System Record Requests</dc:subject>
  <dc:creator>National Archives and Records Administration</dc:creator>
  <cp:keywords>Selective Service System (SSS), Record Requests</cp:keywords>
  <dc:description>The National Archives - Saint Louis has accessioned records of the Selective Service System (SSS) Classification Ledgers and Registration Cards for registrants born before January 1, 1960.  The NA Form 13172 may be used to request these public records.
http://www.archives.gov/st-louis/archival-programs/other-records/na-13172.pdf</dc:description>
  <cp:lastModifiedBy>Tamee Fechhelm</cp:lastModifiedBy>
  <cp:revision>3</cp:revision>
  <cp:lastPrinted>2015-04-09T15:08:00Z</cp:lastPrinted>
  <dcterms:created xsi:type="dcterms:W3CDTF">2020-03-19T12:49:00Z</dcterms:created>
  <dcterms:modified xsi:type="dcterms:W3CDTF">2020-03-19T12:50:00Z</dcterms:modified>
</cp:coreProperties>
</file>