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646F" w:rsidP="00DF48D4" w:rsidRDefault="0089646F" w14:paraId="0CE5F0AE" w14:textId="77777777">
      <w:pPr>
        <w:spacing w:after="0" w:line="240" w:lineRule="auto"/>
        <w:rPr>
          <w:b/>
        </w:rPr>
      </w:pPr>
      <w:bookmarkStart w:name="_GoBack" w:id="0"/>
      <w:bookmarkEnd w:id="0"/>
    </w:p>
    <w:p w:rsidR="0089646F" w:rsidP="00DF48D4" w:rsidRDefault="0089646F" w14:paraId="2F03D0F6" w14:textId="77777777">
      <w:pPr>
        <w:spacing w:after="0" w:line="240" w:lineRule="auto"/>
        <w:rPr>
          <w:b/>
        </w:rPr>
      </w:pPr>
    </w:p>
    <w:p w:rsidRPr="002564C3" w:rsidR="00CE6454" w:rsidP="00DF48D4" w:rsidRDefault="007C28E2" w14:paraId="1996D1F6" w14:textId="6C4F0871">
      <w:pPr>
        <w:spacing w:after="0" w:line="240" w:lineRule="auto"/>
        <w:rPr>
          <w:b/>
        </w:rPr>
      </w:pPr>
      <w:r>
        <w:rPr>
          <w:b/>
        </w:rPr>
        <w:t>Notification E</w:t>
      </w:r>
      <w:r w:rsidRPr="00DF48D4" w:rsidR="00326710">
        <w:rPr>
          <w:b/>
        </w:rPr>
        <w:t xml:space="preserve">mail for </w:t>
      </w:r>
      <w:r w:rsidR="006E7FB4">
        <w:rPr>
          <w:b/>
        </w:rPr>
        <w:t xml:space="preserve">Customers of </w:t>
      </w:r>
      <w:r w:rsidR="00CB0FC6">
        <w:rPr>
          <w:b/>
        </w:rPr>
        <w:t>SBA OFO</w:t>
      </w:r>
      <w:r w:rsidR="007C1EA1">
        <w:rPr>
          <w:b/>
        </w:rPr>
        <w:t xml:space="preserve"> </w:t>
      </w:r>
    </w:p>
    <w:p w:rsidR="002564C3" w:rsidP="00CE6454" w:rsidRDefault="002564C3" w14:paraId="5D833D1F" w14:textId="77777777"/>
    <w:p w:rsidR="00277629" w:rsidP="00277629" w:rsidRDefault="00277629" w14:paraId="23D08615" w14:textId="77777777">
      <w:r>
        <w:t>Dear [NAME]:</w:t>
      </w:r>
    </w:p>
    <w:p w:rsidR="00983B97" w:rsidP="00277629" w:rsidRDefault="00444D4A" w14:paraId="015466F4" w14:textId="526078CA">
      <w:r>
        <w:t>T</w:t>
      </w:r>
      <w:r w:rsidR="002B3F67">
        <w:t xml:space="preserve">he U.S. Small Business Administration (SBA) is looking for ways to improve customer experiences with the Office of Field </w:t>
      </w:r>
      <w:r w:rsidRPr="00947219" w:rsidR="002B3F67">
        <w:t>Operations (OFO)</w:t>
      </w:r>
      <w:r>
        <w:t xml:space="preserve"> and</w:t>
      </w:r>
      <w:r w:rsidR="002B3F67">
        <w:t xml:space="preserve"> has contracted with </w:t>
      </w:r>
      <w:r w:rsidRPr="002B3F67" w:rsidR="002B3F67">
        <w:t xml:space="preserve">2M Research </w:t>
      </w:r>
      <w:r w:rsidR="002B3F67">
        <w:t>to conduct</w:t>
      </w:r>
      <w:r w:rsidR="004129BE">
        <w:t xml:space="preserve"> a study of </w:t>
      </w:r>
      <w:r w:rsidRPr="004129BE" w:rsidR="004129BE">
        <w:t>customer experience</w:t>
      </w:r>
      <w:r w:rsidR="004129BE">
        <w:t>s</w:t>
      </w:r>
      <w:r w:rsidRPr="004129BE" w:rsidR="004129BE">
        <w:t xml:space="preserve"> </w:t>
      </w:r>
      <w:r w:rsidR="004129BE">
        <w:t xml:space="preserve">with the OFO </w:t>
      </w:r>
      <w:r w:rsidRPr="004129BE" w:rsidR="004129BE">
        <w:t>District Office</w:t>
      </w:r>
      <w:r w:rsidR="004129BE">
        <w:t>s</w:t>
      </w:r>
      <w:r w:rsidR="006E2039">
        <w:t>. A</w:t>
      </w:r>
      <w:r w:rsidR="00277629">
        <w:t xml:space="preserve"> member from </w:t>
      </w:r>
      <w:r w:rsidR="002B3F67">
        <w:t xml:space="preserve">the </w:t>
      </w:r>
      <w:r w:rsidR="00277629">
        <w:t xml:space="preserve">2M Research </w:t>
      </w:r>
      <w:r w:rsidR="002B3F67">
        <w:t xml:space="preserve">evaluation team </w:t>
      </w:r>
      <w:r w:rsidR="00F054A7">
        <w:t>may</w:t>
      </w:r>
      <w:r w:rsidR="00277629">
        <w:t xml:space="preserve"> be reaching out to invite you</w:t>
      </w:r>
      <w:r w:rsidR="006E2039">
        <w:t xml:space="preserve"> to</w:t>
      </w:r>
      <w:r w:rsidR="00277629">
        <w:t xml:space="preserve"> </w:t>
      </w:r>
      <w:r w:rsidR="006E2039">
        <w:t xml:space="preserve">participate </w:t>
      </w:r>
      <w:r w:rsidR="00277629">
        <w:t xml:space="preserve">in </w:t>
      </w:r>
      <w:r w:rsidR="00235BBD">
        <w:t>a</w:t>
      </w:r>
      <w:r w:rsidR="00277629">
        <w:t xml:space="preserve"> </w:t>
      </w:r>
      <w:r w:rsidR="00235BBD">
        <w:t>focus group</w:t>
      </w:r>
      <w:r w:rsidR="00277629">
        <w:t xml:space="preserve"> about</w:t>
      </w:r>
      <w:r w:rsidR="00706A1A">
        <w:t xml:space="preserve"> </w:t>
      </w:r>
      <w:r w:rsidR="006D510D">
        <w:t xml:space="preserve">your experiences with </w:t>
      </w:r>
      <w:r w:rsidRPr="00947219" w:rsidR="00706A1A">
        <w:t>OFO</w:t>
      </w:r>
      <w:r w:rsidRPr="00947219" w:rsidR="00277629">
        <w:t>.</w:t>
      </w:r>
      <w:r w:rsidR="00277629">
        <w:t xml:space="preserve"> </w:t>
      </w:r>
    </w:p>
    <w:p w:rsidR="00277629" w:rsidP="00277629" w:rsidRDefault="009A632F" w14:paraId="11B4AAA0" w14:textId="2530CEA4">
      <w:r>
        <w:t xml:space="preserve">Participation in the </w:t>
      </w:r>
      <w:r w:rsidR="00F331FA">
        <w:t>focus group</w:t>
      </w:r>
      <w:r w:rsidR="009B1D52">
        <w:t xml:space="preserve"> </w:t>
      </w:r>
      <w:r>
        <w:t>is voluntary</w:t>
      </w:r>
      <w:r w:rsidR="00FA495C">
        <w:t>. Y</w:t>
      </w:r>
      <w:r>
        <w:t xml:space="preserve">our input about </w:t>
      </w:r>
      <w:r w:rsidR="00FA495C">
        <w:t xml:space="preserve">the </w:t>
      </w:r>
      <w:r w:rsidR="00F331FA">
        <w:t>OFO</w:t>
      </w:r>
      <w:r w:rsidR="000523F8">
        <w:t xml:space="preserve"> </w:t>
      </w:r>
      <w:r>
        <w:t xml:space="preserve">is important </w:t>
      </w:r>
      <w:r w:rsidR="00534A6B">
        <w:t xml:space="preserve">and will be used to </w:t>
      </w:r>
      <w:r w:rsidR="004129BE">
        <w:t xml:space="preserve">identify recommendations and </w:t>
      </w:r>
      <w:r w:rsidR="0001160C">
        <w:t>improve</w:t>
      </w:r>
      <w:r w:rsidR="006C13BA">
        <w:t xml:space="preserve"> </w:t>
      </w:r>
      <w:r w:rsidR="00034D49">
        <w:t>customer experiences</w:t>
      </w:r>
      <w:r w:rsidR="00F405F1">
        <w:t xml:space="preserve"> </w:t>
      </w:r>
      <w:r w:rsidR="004129BE">
        <w:t>at the District Offices</w:t>
      </w:r>
      <w:r>
        <w:t xml:space="preserve">. </w:t>
      </w:r>
      <w:r w:rsidR="00F81C04">
        <w:t>Focus groups</w:t>
      </w:r>
      <w:r w:rsidR="00177392">
        <w:t xml:space="preserve"> </w:t>
      </w:r>
      <w:r w:rsidR="00277629">
        <w:t>will take place</w:t>
      </w:r>
      <w:r w:rsidR="00177392">
        <w:t xml:space="preserve"> over the course of the next few weeks</w:t>
      </w:r>
      <w:r w:rsidR="00277629">
        <w:t xml:space="preserve">. </w:t>
      </w:r>
      <w:r w:rsidRPr="00F21BA4" w:rsidR="00A02744">
        <w:t xml:space="preserve">This </w:t>
      </w:r>
      <w:r w:rsidR="00F81C04">
        <w:t>focus group</w:t>
      </w:r>
      <w:r w:rsidRPr="00F21BA4" w:rsidR="00A02744">
        <w:t xml:space="preserve"> will </w:t>
      </w:r>
      <w:r w:rsidR="00F81C04">
        <w:t>center</w:t>
      </w:r>
      <w:r w:rsidRPr="00F21BA4" w:rsidR="00A02744">
        <w:t xml:space="preserve"> on your </w:t>
      </w:r>
      <w:r w:rsidR="0063530E">
        <w:t>experiences with</w:t>
      </w:r>
      <w:r w:rsidRPr="00F21BA4" w:rsidR="00A02744">
        <w:t xml:space="preserve"> the program</w:t>
      </w:r>
      <w:r w:rsidR="006C7CCB">
        <w:t>,</w:t>
      </w:r>
      <w:r w:rsidRPr="00F21BA4" w:rsidR="00A02744">
        <w:t xml:space="preserve"> </w:t>
      </w:r>
      <w:r w:rsidR="00B519FF">
        <w:t>how</w:t>
      </w:r>
      <w:r w:rsidR="006C13BA">
        <w:t xml:space="preserve"> SBA can improve customer experiences</w:t>
      </w:r>
      <w:r w:rsidR="006C7CCB">
        <w:t>,</w:t>
      </w:r>
      <w:r w:rsidR="00A02744">
        <w:t xml:space="preserve"> and </w:t>
      </w:r>
      <w:r w:rsidR="00B519FF">
        <w:t xml:space="preserve">how </w:t>
      </w:r>
      <w:r w:rsidR="00E41004">
        <w:t xml:space="preserve">SBA </w:t>
      </w:r>
      <w:r w:rsidR="000B17AD">
        <w:t>gathers information to understand customer experiences.</w:t>
      </w:r>
      <w:r w:rsidR="00A02744">
        <w:t xml:space="preserve"> </w:t>
      </w:r>
    </w:p>
    <w:p w:rsidR="00B4109F" w:rsidP="00B4109F" w:rsidRDefault="00B4109F" w14:paraId="1EFCEB6F" w14:textId="77777777">
      <w:pPr>
        <w:spacing w:after="0"/>
        <w:rPr>
          <w:rFonts w:cstheme="minorHAnsi"/>
        </w:rPr>
      </w:pPr>
      <w:r>
        <w:t xml:space="preserve">I thank you in advance for your willingness to participate in this evaluation. If you have any questions, please contact Shay Meinzer, </w:t>
      </w:r>
      <w:r>
        <w:rPr>
          <w:rFonts w:cstheme="minorHAnsi"/>
        </w:rPr>
        <w:t xml:space="preserve">Lead Program Evaluator, at </w:t>
      </w:r>
      <w:r w:rsidRPr="00F405F1">
        <w:t>shay.meinzer@sba.gov</w:t>
      </w:r>
      <w:r w:rsidRPr="00011982">
        <w:rPr>
          <w:rStyle w:val="Hyperlink"/>
          <w:rFonts w:cstheme="minorHAnsi"/>
          <w:color w:val="auto"/>
          <w:u w:val="none"/>
        </w:rPr>
        <w:t xml:space="preserve"> or at</w:t>
      </w:r>
      <w:r w:rsidRPr="00011982">
        <w:t xml:space="preserve"> </w:t>
      </w:r>
      <w:r w:rsidRPr="006C12D9">
        <w:rPr>
          <w:rFonts w:cstheme="minorHAnsi"/>
        </w:rPr>
        <w:t>202</w:t>
      </w:r>
      <w:r>
        <w:rPr>
          <w:rFonts w:cstheme="minorHAnsi"/>
        </w:rPr>
        <w:t>-</w:t>
      </w:r>
      <w:r w:rsidRPr="006C12D9">
        <w:rPr>
          <w:rFonts w:cstheme="minorHAnsi"/>
        </w:rPr>
        <w:t>539-1429</w:t>
      </w:r>
      <w:r>
        <w:rPr>
          <w:rFonts w:cstheme="minorHAnsi"/>
        </w:rPr>
        <w:t>.</w:t>
      </w:r>
    </w:p>
    <w:p w:rsidR="00B4109F" w:rsidP="00011982" w:rsidRDefault="00B4109F" w14:paraId="386EE26F" w14:textId="10F17B58">
      <w:pPr>
        <w:spacing w:after="0"/>
        <w:rPr>
          <w:rFonts w:cstheme="minorHAnsi"/>
        </w:rPr>
      </w:pPr>
    </w:p>
    <w:p w:rsidRPr="00011982" w:rsidR="00B4109F" w:rsidP="00011982" w:rsidRDefault="00B4109F" w14:paraId="1B15893B" w14:textId="77777777">
      <w:pPr>
        <w:spacing w:after="0"/>
        <w:rPr>
          <w:rFonts w:cstheme="minorHAnsi"/>
        </w:rPr>
      </w:pPr>
    </w:p>
    <w:p w:rsidRPr="007051F8" w:rsidR="00277629" w:rsidP="00277629" w:rsidRDefault="00277629" w14:paraId="06D6A040" w14:textId="77777777">
      <w:pPr>
        <w:rPr>
          <w:rFonts w:cstheme="minorHAnsi"/>
        </w:rPr>
      </w:pPr>
      <w:r w:rsidRPr="007051F8">
        <w:rPr>
          <w:rFonts w:cstheme="minorHAnsi"/>
        </w:rPr>
        <w:t>Sincerely,</w:t>
      </w:r>
    </w:p>
    <w:p w:rsidRPr="006C12D9" w:rsidR="00277629" w:rsidP="00277629" w:rsidRDefault="00277629" w14:paraId="72CE773C" w14:textId="1D4F5B50">
      <w:pPr>
        <w:rPr>
          <w:rFonts w:cstheme="minorHAnsi"/>
        </w:rPr>
      </w:pPr>
    </w:p>
    <w:p w:rsidRPr="007A3C9C" w:rsidR="00277629" w:rsidP="00277629" w:rsidRDefault="00011982" w14:paraId="75C13DA4" w14:textId="325B960E">
      <w:pPr>
        <w:spacing w:after="0" w:line="240" w:lineRule="auto"/>
        <w:rPr>
          <w:rFonts w:cstheme="minorHAnsi"/>
        </w:rPr>
      </w:pPr>
      <w:r>
        <w:rPr>
          <w:rFonts w:cstheme="minorHAnsi"/>
        </w:rPr>
        <w:t>Victor Parker</w:t>
      </w:r>
    </w:p>
    <w:p w:rsidRPr="007A3C9C" w:rsidR="00277629" w:rsidP="00277629" w:rsidRDefault="002B3F67" w14:paraId="1166BEBB" w14:textId="62575710">
      <w:pPr>
        <w:spacing w:after="0" w:line="240" w:lineRule="auto"/>
        <w:rPr>
          <w:rFonts w:cstheme="minorHAnsi"/>
        </w:rPr>
      </w:pPr>
      <w:r>
        <w:rPr>
          <w:rFonts w:cstheme="minorHAnsi"/>
        </w:rPr>
        <w:t>Deputy</w:t>
      </w:r>
      <w:r w:rsidR="00011982">
        <w:rPr>
          <w:rFonts w:cstheme="minorHAnsi"/>
        </w:rPr>
        <w:t xml:space="preserve"> </w:t>
      </w:r>
      <w:r w:rsidR="00444D4A">
        <w:rPr>
          <w:rFonts w:cstheme="minorHAnsi"/>
        </w:rPr>
        <w:t>Associate Administrator for</w:t>
      </w:r>
      <w:r>
        <w:rPr>
          <w:rFonts w:cstheme="minorHAnsi"/>
        </w:rPr>
        <w:t xml:space="preserve"> Field Operations</w:t>
      </w:r>
      <w:r w:rsidR="00444D4A">
        <w:rPr>
          <w:rFonts w:cstheme="minorHAnsi"/>
        </w:rPr>
        <w:t xml:space="preserve"> (Acting)</w:t>
      </w:r>
    </w:p>
    <w:p w:rsidRPr="007A3C9C" w:rsidR="00277629" w:rsidP="00277629" w:rsidRDefault="00277629" w14:paraId="2DAFD30B" w14:textId="762C0068">
      <w:pPr>
        <w:spacing w:after="0" w:line="240" w:lineRule="auto"/>
        <w:rPr>
          <w:rFonts w:cstheme="minorHAnsi"/>
        </w:rPr>
      </w:pPr>
      <w:r w:rsidRPr="007A3C9C">
        <w:rPr>
          <w:rFonts w:cstheme="minorHAnsi"/>
        </w:rPr>
        <w:t xml:space="preserve">Office of </w:t>
      </w:r>
      <w:r w:rsidR="002B3F67">
        <w:rPr>
          <w:rFonts w:cstheme="minorHAnsi"/>
        </w:rPr>
        <w:t>Field Operations</w:t>
      </w:r>
    </w:p>
    <w:p w:rsidR="00277629" w:rsidP="00277629" w:rsidRDefault="00277629" w14:paraId="2D89BAAC" w14:textId="279FA194">
      <w:pPr>
        <w:spacing w:after="0" w:line="240" w:lineRule="auto"/>
        <w:rPr>
          <w:rFonts w:cstheme="minorHAnsi"/>
          <w:b/>
          <w:bCs/>
        </w:rPr>
      </w:pPr>
      <w:r w:rsidRPr="007A3C9C">
        <w:rPr>
          <w:rFonts w:cstheme="minorHAnsi"/>
          <w:b/>
          <w:bCs/>
        </w:rPr>
        <w:t>U.S. Small Business Administration</w:t>
      </w:r>
    </w:p>
    <w:p w:rsidRPr="007051F8" w:rsidR="00F76B69" w:rsidP="00F76B69" w:rsidRDefault="00F76B69" w14:paraId="3B11605D" w14:textId="77777777">
      <w:pPr>
        <w:rPr>
          <w:rFonts w:cstheme="minorHAnsi"/>
        </w:rPr>
      </w:pPr>
    </w:p>
    <w:p w:rsidRPr="007A3C9C" w:rsidR="00F76B69" w:rsidP="00277629" w:rsidRDefault="00F76B69" w14:paraId="39E9FBBB" w14:textId="77777777">
      <w:pPr>
        <w:spacing w:after="0" w:line="240" w:lineRule="auto"/>
        <w:rPr>
          <w:rFonts w:cstheme="minorHAnsi"/>
        </w:rPr>
      </w:pPr>
    </w:p>
    <w:p w:rsidRPr="007A3C9C" w:rsidR="00277629" w:rsidP="00277629" w:rsidRDefault="00277629" w14:paraId="14A7BEB4" w14:textId="75AA9733">
      <w:pPr>
        <w:spacing w:after="0" w:line="240" w:lineRule="auto"/>
        <w:rPr>
          <w:rFonts w:cstheme="minorHAnsi"/>
        </w:rPr>
      </w:pPr>
    </w:p>
    <w:p w:rsidR="004F7894" w:rsidRDefault="004F7894" w14:paraId="02D033EC" w14:textId="5F8F7C5A">
      <w:r>
        <w:br w:type="page"/>
      </w:r>
    </w:p>
    <w:p w:rsidRPr="00677DB0" w:rsidR="007218D4" w:rsidP="007218D4" w:rsidRDefault="007218D4" w14:paraId="404EC1B9" w14:textId="77777777">
      <w:pPr>
        <w:spacing w:after="0" w:line="240" w:lineRule="auto"/>
        <w:rPr>
          <w:b/>
        </w:rPr>
      </w:pPr>
      <w:r>
        <w:rPr>
          <w:b/>
        </w:rPr>
        <w:lastRenderedPageBreak/>
        <w:t>Recruitment E</w:t>
      </w:r>
      <w:r w:rsidRPr="00DF48D4">
        <w:rPr>
          <w:b/>
        </w:rPr>
        <w:t xml:space="preserve">mail for </w:t>
      </w:r>
      <w:r>
        <w:rPr>
          <w:b/>
        </w:rPr>
        <w:t xml:space="preserve">Customers of SBA OFO for </w:t>
      </w:r>
      <w:r w:rsidRPr="00B14370">
        <w:rPr>
          <w:b/>
        </w:rPr>
        <w:t>Focus Groups</w:t>
      </w:r>
    </w:p>
    <w:p w:rsidRPr="007158B2" w:rsidR="007218D4" w:rsidP="007218D4" w:rsidRDefault="007218D4" w14:paraId="286AB764" w14:textId="77777777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7158B2">
        <w:rPr>
          <w:rFonts w:asciiTheme="minorHAnsi" w:hAnsiTheme="minorHAnsi" w:cstheme="minorHAnsi"/>
          <w:color w:val="000000"/>
          <w:sz w:val="22"/>
          <w:szCs w:val="22"/>
        </w:rPr>
        <w:t>Dear [NAME],</w:t>
      </w:r>
    </w:p>
    <w:p w:rsidRPr="007158B2" w:rsidR="007218D4" w:rsidP="007218D4" w:rsidRDefault="007218D4" w14:paraId="210A415C" w14:textId="5EA08B5C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158B2">
        <w:rPr>
          <w:rFonts w:asciiTheme="minorHAnsi" w:hAnsiTheme="minorHAnsi" w:cstheme="minorHAnsi"/>
          <w:color w:val="000000"/>
          <w:sz w:val="22"/>
          <w:szCs w:val="22"/>
        </w:rPr>
        <w:t xml:space="preserve">I am writing on behalf of </w:t>
      </w:r>
      <w:r>
        <w:rPr>
          <w:rFonts w:asciiTheme="minorHAnsi" w:hAnsiTheme="minorHAnsi" w:cstheme="minorHAnsi"/>
          <w:color w:val="000000"/>
          <w:sz w:val="22"/>
          <w:szCs w:val="22"/>
        </w:rPr>
        <w:t>the Small Business Administration (SBA)</w:t>
      </w:r>
      <w:r w:rsidRPr="007158B2">
        <w:rPr>
          <w:rFonts w:asciiTheme="minorHAnsi" w:hAnsiTheme="minorHAnsi" w:cstheme="minorHAnsi"/>
          <w:color w:val="000000"/>
          <w:sz w:val="22"/>
          <w:szCs w:val="22"/>
        </w:rPr>
        <w:t xml:space="preserve">, to invite you to participate in a </w:t>
      </w:r>
      <w:r>
        <w:rPr>
          <w:rFonts w:asciiTheme="minorHAnsi" w:hAnsiTheme="minorHAnsi" w:cstheme="minorHAnsi"/>
          <w:color w:val="000000"/>
          <w:sz w:val="22"/>
          <w:szCs w:val="22"/>
        </w:rPr>
        <w:t>focus group with other customers</w:t>
      </w:r>
      <w:r w:rsidRPr="007158B2">
        <w:rPr>
          <w:rFonts w:asciiTheme="minorHAnsi" w:hAnsiTheme="minorHAnsi" w:cstheme="minorHAnsi"/>
          <w:color w:val="000000"/>
          <w:sz w:val="22"/>
          <w:szCs w:val="22"/>
        </w:rPr>
        <w:t xml:space="preserve"> regarding </w:t>
      </w:r>
      <w:r w:rsidRPr="00A34C5F">
        <w:rPr>
          <w:rFonts w:asciiTheme="minorHAnsi" w:hAnsiTheme="minorHAnsi" w:cstheme="minorHAnsi"/>
          <w:color w:val="000000"/>
          <w:sz w:val="22"/>
          <w:szCs w:val="22"/>
        </w:rPr>
        <w:t>your customer experiences with the Office of Field Operations</w:t>
      </w:r>
      <w:r w:rsidR="001D43B6">
        <w:rPr>
          <w:rFonts w:asciiTheme="minorHAnsi" w:hAnsiTheme="minorHAnsi" w:cstheme="minorHAnsi"/>
          <w:color w:val="000000"/>
          <w:sz w:val="22"/>
          <w:szCs w:val="22"/>
        </w:rPr>
        <w:t xml:space="preserve"> (OFO) District Offices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Pr="007158B2" w:rsidR="007218D4" w:rsidP="007218D4" w:rsidRDefault="007218D4" w14:paraId="217A2B95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Pr="007158B2" w:rsidR="007218D4" w:rsidP="007218D4" w:rsidRDefault="007218D4" w14:paraId="66E6BFB4" w14:textId="0E9540E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SBA</w:t>
      </w:r>
      <w:r w:rsidRPr="007158B2">
        <w:rPr>
          <w:rFonts w:asciiTheme="minorHAnsi" w:hAnsiTheme="minorHAnsi" w:cstheme="minorHAnsi"/>
          <w:color w:val="000000"/>
          <w:sz w:val="22"/>
          <w:szCs w:val="22"/>
        </w:rPr>
        <w:t xml:space="preserve"> has contracted 2M Research (2M) to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conduct an evaluation of </w:t>
      </w:r>
      <w:r w:rsidR="001D43B6">
        <w:rPr>
          <w:rFonts w:asciiTheme="minorHAnsi" w:hAnsiTheme="minorHAnsi" w:cstheme="minorHAnsi"/>
          <w:color w:val="000000"/>
          <w:sz w:val="22"/>
          <w:szCs w:val="22"/>
        </w:rPr>
        <w:t xml:space="preserve">customer experience with </w:t>
      </w:r>
      <w:r>
        <w:rPr>
          <w:rFonts w:asciiTheme="minorHAnsi" w:hAnsiTheme="minorHAnsi" w:cstheme="minorHAnsi"/>
          <w:color w:val="000000"/>
          <w:sz w:val="22"/>
          <w:szCs w:val="22"/>
        </w:rPr>
        <w:t>the OFO</w:t>
      </w:r>
      <w:r w:rsidR="001D43B6">
        <w:rPr>
          <w:rFonts w:asciiTheme="minorHAnsi" w:hAnsiTheme="minorHAnsi" w:cstheme="minorHAnsi"/>
          <w:color w:val="000000"/>
          <w:sz w:val="22"/>
          <w:szCs w:val="22"/>
        </w:rPr>
        <w:t xml:space="preserve"> District Offices</w:t>
      </w:r>
      <w:r w:rsidRPr="007158B2">
        <w:rPr>
          <w:rFonts w:asciiTheme="minorHAnsi" w:hAnsiTheme="minorHAnsi" w:cstheme="minorHAnsi"/>
          <w:color w:val="000000"/>
          <w:sz w:val="22"/>
          <w:szCs w:val="22"/>
        </w:rPr>
        <w:t xml:space="preserve">. As part of its evaluation efforts, 2M will be conducting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 focus group with OFO </w:t>
      </w:r>
      <w:r w:rsidR="001D43B6">
        <w:rPr>
          <w:rFonts w:asciiTheme="minorHAnsi" w:hAnsiTheme="minorHAnsi" w:cstheme="minorHAnsi"/>
          <w:color w:val="000000"/>
          <w:sz w:val="22"/>
          <w:szCs w:val="22"/>
        </w:rPr>
        <w:t xml:space="preserve">District </w:t>
      </w:r>
      <w:r w:rsidR="00A34D5F">
        <w:rPr>
          <w:rFonts w:asciiTheme="minorHAnsi" w:hAnsiTheme="minorHAnsi" w:cstheme="minorHAnsi"/>
          <w:color w:val="000000"/>
          <w:sz w:val="22"/>
          <w:szCs w:val="22"/>
        </w:rPr>
        <w:t xml:space="preserve">Office </w:t>
      </w:r>
      <w:r>
        <w:rPr>
          <w:rFonts w:asciiTheme="minorHAnsi" w:hAnsiTheme="minorHAnsi" w:cstheme="minorHAnsi"/>
          <w:color w:val="000000"/>
          <w:sz w:val="22"/>
          <w:szCs w:val="22"/>
        </w:rPr>
        <w:t>customers</w:t>
      </w:r>
      <w:r w:rsidRPr="007158B2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10499F">
        <w:rPr>
          <w:rFonts w:asciiTheme="minorHAnsi" w:hAnsiTheme="minorHAnsi" w:cstheme="minorHAnsi"/>
          <w:color w:val="000000"/>
          <w:sz w:val="22"/>
          <w:szCs w:val="22"/>
        </w:rPr>
        <w:t xml:space="preserve">This </w:t>
      </w:r>
      <w:r>
        <w:rPr>
          <w:rFonts w:asciiTheme="minorHAnsi" w:hAnsiTheme="minorHAnsi" w:cstheme="minorHAnsi"/>
          <w:color w:val="000000"/>
          <w:sz w:val="22"/>
          <w:szCs w:val="22"/>
        </w:rPr>
        <w:t>focus group</w:t>
      </w:r>
      <w:r w:rsidRPr="0010499F">
        <w:rPr>
          <w:rFonts w:asciiTheme="minorHAnsi" w:hAnsiTheme="minorHAnsi" w:cstheme="minorHAnsi"/>
          <w:color w:val="000000"/>
          <w:sz w:val="22"/>
          <w:szCs w:val="22"/>
        </w:rPr>
        <w:t xml:space="preserve"> will </w:t>
      </w:r>
      <w:r>
        <w:rPr>
          <w:rFonts w:asciiTheme="minorHAnsi" w:hAnsiTheme="minorHAnsi" w:cstheme="minorHAnsi"/>
          <w:color w:val="000000"/>
          <w:sz w:val="22"/>
          <w:szCs w:val="22"/>
        </w:rPr>
        <w:t>ask about</w:t>
      </w:r>
      <w:r w:rsidRPr="0010499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B0FDE">
        <w:rPr>
          <w:rFonts w:asciiTheme="minorHAnsi" w:hAnsiTheme="minorHAnsi" w:cstheme="minorHAnsi"/>
          <w:color w:val="000000"/>
          <w:sz w:val="22"/>
          <w:szCs w:val="22"/>
        </w:rPr>
        <w:t xml:space="preserve">your experiences with the program, </w:t>
      </w:r>
      <w:r>
        <w:rPr>
          <w:rFonts w:asciiTheme="minorHAnsi" w:hAnsiTheme="minorHAnsi" w:cstheme="minorHAnsi"/>
          <w:color w:val="000000"/>
          <w:sz w:val="22"/>
          <w:szCs w:val="22"/>
        </w:rPr>
        <w:t>how</w:t>
      </w:r>
      <w:r w:rsidRPr="00FB0FDE">
        <w:rPr>
          <w:rFonts w:asciiTheme="minorHAnsi" w:hAnsiTheme="minorHAnsi" w:cstheme="minorHAnsi"/>
          <w:color w:val="000000"/>
          <w:sz w:val="22"/>
          <w:szCs w:val="22"/>
        </w:rPr>
        <w:t xml:space="preserve"> SBA can improve customer experiences, and </w:t>
      </w:r>
      <w:r>
        <w:rPr>
          <w:rFonts w:asciiTheme="minorHAnsi" w:hAnsiTheme="minorHAnsi" w:cstheme="minorHAnsi"/>
          <w:color w:val="000000"/>
          <w:sz w:val="22"/>
          <w:szCs w:val="22"/>
        </w:rPr>
        <w:t>how</w:t>
      </w:r>
      <w:r w:rsidRPr="00FB0FDE">
        <w:rPr>
          <w:rFonts w:asciiTheme="minorHAnsi" w:hAnsiTheme="minorHAnsi" w:cstheme="minorHAnsi"/>
          <w:color w:val="000000"/>
          <w:sz w:val="22"/>
          <w:szCs w:val="22"/>
        </w:rPr>
        <w:t xml:space="preserve"> SBA gathers information to understand customer experiences</w:t>
      </w:r>
      <w:r w:rsidRPr="00E62CC8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Pr="007158B2" w:rsidR="007218D4" w:rsidP="007218D4" w:rsidRDefault="007218D4" w14:paraId="3D554EA8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7218D4" w:rsidP="007218D4" w:rsidRDefault="007218D4" w14:paraId="0CB75CF3" w14:textId="3342494B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413026">
        <w:rPr>
          <w:rFonts w:asciiTheme="minorHAnsi" w:hAnsiTheme="minorHAnsi" w:cstheme="minorHAnsi"/>
          <w:b/>
          <w:color w:val="000000"/>
          <w:sz w:val="22"/>
          <w:szCs w:val="22"/>
        </w:rPr>
        <w:t>Participation in the focus group is voluntary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,</w:t>
      </w:r>
      <w:r w:rsidRPr="0041302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and there will be a limited number of spots available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. Y</w:t>
      </w:r>
      <w:r w:rsidRPr="0010499F">
        <w:rPr>
          <w:rFonts w:asciiTheme="minorHAnsi" w:hAnsiTheme="minorHAnsi" w:cstheme="minorHAnsi"/>
          <w:bCs/>
          <w:color w:val="000000"/>
          <w:sz w:val="22"/>
          <w:szCs w:val="22"/>
        </w:rPr>
        <w:t>our input about</w:t>
      </w:r>
      <w:r w:rsidR="001D43B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you experience with</w:t>
      </w:r>
      <w:r w:rsidRPr="0010499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the OFO</w:t>
      </w:r>
      <w:r w:rsidR="001D43B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District Office</w:t>
      </w:r>
      <w:r w:rsidRPr="0010499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is critically important and will be used </w:t>
      </w:r>
      <w:r w:rsidRPr="00A91E7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to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increase</w:t>
      </w:r>
      <w:r w:rsidRPr="00A91E7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understand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ing of</w:t>
      </w:r>
      <w:r w:rsidRPr="00A91E7E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customer experiences, identify recommendations for SBA, and inform SBA’s work moving forward.</w:t>
      </w:r>
    </w:p>
    <w:p w:rsidR="007218D4" w:rsidP="007218D4" w:rsidRDefault="007218D4" w14:paraId="7175888D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Pr="007158B2" w:rsidR="007218D4" w:rsidP="007218D4" w:rsidRDefault="007218D4" w14:paraId="450484DB" w14:textId="4BE7A8F6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158B2">
        <w:rPr>
          <w:rFonts w:asciiTheme="minorHAnsi" w:hAnsiTheme="minorHAnsi" w:cstheme="minorHAnsi"/>
          <w:b/>
          <w:color w:val="000000"/>
          <w:sz w:val="22"/>
          <w:szCs w:val="22"/>
        </w:rPr>
        <w:t>Your personal information will be kept confidential.</w:t>
      </w:r>
      <w:r w:rsidRPr="007158B2">
        <w:rPr>
          <w:rFonts w:asciiTheme="minorHAnsi" w:hAnsiTheme="minorHAnsi" w:cstheme="minorHAnsi"/>
          <w:color w:val="000000"/>
          <w:sz w:val="22"/>
          <w:szCs w:val="22"/>
        </w:rPr>
        <w:t xml:space="preserve"> We will organize responses into general themes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7158B2">
        <w:rPr>
          <w:rFonts w:asciiTheme="minorHAnsi" w:hAnsiTheme="minorHAnsi" w:cstheme="minorHAnsi"/>
          <w:color w:val="000000"/>
          <w:sz w:val="22"/>
          <w:szCs w:val="22"/>
        </w:rPr>
        <w:t xml:space="preserve"> and no individual </w:t>
      </w:r>
      <w:r>
        <w:rPr>
          <w:rFonts w:asciiTheme="minorHAnsi" w:hAnsiTheme="minorHAnsi" w:cstheme="minorHAnsi"/>
          <w:color w:val="000000"/>
          <w:sz w:val="22"/>
          <w:szCs w:val="22"/>
        </w:rPr>
        <w:t>respondents</w:t>
      </w:r>
      <w:r w:rsidRPr="007158B2">
        <w:rPr>
          <w:rFonts w:asciiTheme="minorHAnsi" w:hAnsiTheme="minorHAnsi" w:cstheme="minorHAnsi"/>
          <w:color w:val="000000"/>
          <w:sz w:val="22"/>
          <w:szCs w:val="22"/>
        </w:rPr>
        <w:t xml:space="preserve"> will be identified by name</w:t>
      </w:r>
      <w:r w:rsidR="00662191">
        <w:rPr>
          <w:rFonts w:asciiTheme="minorHAnsi" w:hAnsiTheme="minorHAnsi" w:cstheme="minorHAnsi"/>
          <w:color w:val="000000"/>
          <w:sz w:val="22"/>
          <w:szCs w:val="22"/>
        </w:rPr>
        <w:t xml:space="preserve"> in reports</w:t>
      </w:r>
      <w:r w:rsidRPr="007158B2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Pr="007158B2" w:rsidR="007218D4" w:rsidP="007218D4" w:rsidRDefault="007218D4" w14:paraId="5969944F" w14:textId="77777777">
      <w:pPr>
        <w:spacing w:after="0"/>
        <w:rPr>
          <w:rFonts w:cstheme="minorHAnsi"/>
          <w:b/>
          <w:color w:val="000000"/>
        </w:rPr>
      </w:pPr>
    </w:p>
    <w:p w:rsidRPr="007158B2" w:rsidR="007218D4" w:rsidP="007218D4" w:rsidRDefault="007218D4" w14:paraId="426B70DE" w14:textId="4FE0F000">
      <w:pPr>
        <w:spacing w:after="0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Focus groups</w:t>
      </w:r>
      <w:r w:rsidRPr="007158B2">
        <w:rPr>
          <w:rFonts w:cstheme="minorHAnsi"/>
          <w:b/>
          <w:color w:val="000000"/>
        </w:rPr>
        <w:t xml:space="preserve"> will take approximately </w:t>
      </w:r>
      <w:r>
        <w:rPr>
          <w:rFonts w:cstheme="minorHAnsi"/>
          <w:b/>
          <w:color w:val="000000"/>
        </w:rPr>
        <w:t xml:space="preserve">1 hour </w:t>
      </w:r>
      <w:r w:rsidRPr="007158B2">
        <w:rPr>
          <w:rFonts w:cstheme="minorHAnsi"/>
          <w:b/>
          <w:color w:val="000000"/>
        </w:rPr>
        <w:t xml:space="preserve">and will be conducted by </w:t>
      </w:r>
      <w:r w:rsidR="000970AE">
        <w:rPr>
          <w:rFonts w:cstheme="minorHAnsi"/>
          <w:b/>
          <w:color w:val="000000"/>
        </w:rPr>
        <w:t>remotely</w:t>
      </w:r>
      <w:r w:rsidRPr="007158B2">
        <w:rPr>
          <w:rFonts w:cstheme="minorHAnsi"/>
          <w:b/>
          <w:color w:val="000000"/>
        </w:rPr>
        <w:t xml:space="preserve"> </w:t>
      </w:r>
      <w:r w:rsidRPr="000970AE" w:rsidR="000970AE">
        <w:rPr>
          <w:rFonts w:cstheme="minorHAnsi"/>
          <w:b/>
          <w:color w:val="000000"/>
        </w:rPr>
        <w:t xml:space="preserve">using an online </w:t>
      </w:r>
      <w:r w:rsidR="00541054">
        <w:rPr>
          <w:rFonts w:cstheme="minorHAnsi"/>
          <w:b/>
          <w:color w:val="000000"/>
        </w:rPr>
        <w:t xml:space="preserve">conferencing </w:t>
      </w:r>
      <w:r w:rsidRPr="000970AE" w:rsidR="000970AE">
        <w:rPr>
          <w:rFonts w:cstheme="minorHAnsi"/>
          <w:b/>
          <w:color w:val="000000"/>
        </w:rPr>
        <w:t xml:space="preserve">platform </w:t>
      </w:r>
      <w:r w:rsidRPr="007158B2">
        <w:rPr>
          <w:rFonts w:cstheme="minorHAnsi"/>
          <w:b/>
          <w:color w:val="000000"/>
        </w:rPr>
        <w:t xml:space="preserve">to minimize burden on your schedule. </w:t>
      </w:r>
      <w:r>
        <w:rPr>
          <w:rFonts w:cstheme="minorHAnsi"/>
          <w:bCs/>
          <w:color w:val="000000"/>
        </w:rPr>
        <w:t>If you are interested in participating in a focus group, p</w:t>
      </w:r>
      <w:r w:rsidRPr="007158B2">
        <w:rPr>
          <w:rFonts w:cstheme="minorHAnsi"/>
          <w:color w:val="000000"/>
        </w:rPr>
        <w:t>lease send us your availa</w:t>
      </w:r>
      <w:r>
        <w:rPr>
          <w:rFonts w:cstheme="minorHAnsi"/>
          <w:color w:val="000000"/>
        </w:rPr>
        <w:t xml:space="preserve">bility for the weeks of </w:t>
      </w:r>
      <w:r w:rsidRPr="009664FB" w:rsidR="004A2631">
        <w:rPr>
          <w:rFonts w:cstheme="minorHAnsi"/>
          <w:color w:val="000000"/>
          <w:highlight w:val="yellow"/>
        </w:rPr>
        <w:t>[</w:t>
      </w:r>
      <w:r w:rsidRPr="009664FB" w:rsidR="009664FB">
        <w:rPr>
          <w:rFonts w:cstheme="minorHAnsi"/>
          <w:color w:val="000000"/>
          <w:highlight w:val="yellow"/>
        </w:rPr>
        <w:t xml:space="preserve">        </w:t>
      </w:r>
      <w:proofErr w:type="gramStart"/>
      <w:r w:rsidRPr="009664FB" w:rsidR="009664FB">
        <w:rPr>
          <w:rFonts w:cstheme="minorHAnsi"/>
          <w:color w:val="000000"/>
          <w:highlight w:val="yellow"/>
        </w:rPr>
        <w:t xml:space="preserve">  </w:t>
      </w:r>
      <w:r w:rsidRPr="009664FB" w:rsidR="004A2631">
        <w:rPr>
          <w:rFonts w:cstheme="minorHAnsi"/>
          <w:color w:val="000000"/>
          <w:highlight w:val="yellow"/>
        </w:rPr>
        <w:t>]</w:t>
      </w:r>
      <w:proofErr w:type="gramEnd"/>
      <w:r>
        <w:rPr>
          <w:rFonts w:cstheme="minorHAnsi"/>
          <w:color w:val="000000"/>
        </w:rPr>
        <w:t xml:space="preserve"> and </w:t>
      </w:r>
      <w:r w:rsidRPr="009664FB" w:rsidR="004A2631">
        <w:rPr>
          <w:rFonts w:cstheme="minorHAnsi"/>
          <w:color w:val="000000"/>
          <w:highlight w:val="yellow"/>
        </w:rPr>
        <w:t>[</w:t>
      </w:r>
      <w:r w:rsidRPr="009664FB" w:rsidR="009664FB">
        <w:rPr>
          <w:rFonts w:cstheme="minorHAnsi"/>
          <w:color w:val="000000"/>
          <w:highlight w:val="yellow"/>
        </w:rPr>
        <w:t xml:space="preserve">          </w:t>
      </w:r>
      <w:r w:rsidRPr="009664FB" w:rsidR="004A2631">
        <w:rPr>
          <w:rFonts w:cstheme="minorHAnsi"/>
          <w:color w:val="000000"/>
          <w:highlight w:val="yellow"/>
        </w:rPr>
        <w:t>]</w:t>
      </w:r>
      <w:r>
        <w:rPr>
          <w:rFonts w:cstheme="minorHAnsi"/>
          <w:color w:val="000000"/>
        </w:rPr>
        <w:t xml:space="preserve">, and we will </w:t>
      </w:r>
      <w:r w:rsidRPr="007158B2">
        <w:rPr>
          <w:rFonts w:cstheme="minorHAnsi"/>
          <w:color w:val="000000"/>
        </w:rPr>
        <w:t>follow up with you to schedule a time that works best for</w:t>
      </w:r>
      <w:r>
        <w:rPr>
          <w:rFonts w:cstheme="minorHAnsi"/>
          <w:color w:val="000000"/>
        </w:rPr>
        <w:t xml:space="preserve"> all participants</w:t>
      </w:r>
      <w:r w:rsidRPr="007158B2">
        <w:rPr>
          <w:rFonts w:cstheme="minorHAnsi"/>
          <w:color w:val="000000"/>
        </w:rPr>
        <w:t xml:space="preserve">. </w:t>
      </w:r>
    </w:p>
    <w:p w:rsidR="007218D4" w:rsidP="007218D4" w:rsidRDefault="007218D4" w14:paraId="2ED5CA25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7218D4" w:rsidP="007218D4" w:rsidRDefault="007218D4" w14:paraId="5AB8AA95" w14:textId="77777777">
      <w:p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>Thank you in advance for your willingness to participate!</w:t>
      </w:r>
    </w:p>
    <w:p w:rsidRPr="007158B2" w:rsidR="007218D4" w:rsidP="007218D4" w:rsidRDefault="007218D4" w14:paraId="7974F85B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Pr="007158B2" w:rsidR="007218D4" w:rsidP="007218D4" w:rsidRDefault="007218D4" w14:paraId="1768C049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158B2">
        <w:rPr>
          <w:rFonts w:asciiTheme="minorHAnsi" w:hAnsiTheme="minorHAnsi" w:cstheme="minorHAnsi"/>
          <w:color w:val="000000"/>
          <w:sz w:val="22"/>
          <w:szCs w:val="22"/>
        </w:rPr>
        <w:t>Sincerely,</w:t>
      </w:r>
    </w:p>
    <w:p w:rsidR="007218D4" w:rsidP="007218D4" w:rsidRDefault="007218D4" w14:paraId="28A56280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William Rodick</w:t>
      </w:r>
    </w:p>
    <w:p w:rsidRPr="007158B2" w:rsidR="007218D4" w:rsidP="007218D4" w:rsidRDefault="007218D4" w14:paraId="6BC081E5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Research Analyst</w:t>
      </w:r>
    </w:p>
    <w:p w:rsidRPr="007158B2" w:rsidR="007218D4" w:rsidP="007218D4" w:rsidRDefault="007218D4" w14:paraId="53440D46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7158B2">
        <w:rPr>
          <w:rFonts w:asciiTheme="minorHAnsi" w:hAnsiTheme="minorHAnsi" w:cstheme="minorHAnsi"/>
          <w:color w:val="000000"/>
          <w:sz w:val="22"/>
          <w:szCs w:val="22"/>
        </w:rPr>
        <w:t xml:space="preserve">2M Research </w:t>
      </w:r>
    </w:p>
    <w:p w:rsidR="00B41D2F" w:rsidRDefault="00B41D2F" w14:paraId="1D6409AE" w14:textId="21D40A1E"/>
    <w:p w:rsidRPr="004A2631" w:rsidR="004A2631" w:rsidP="004A2631" w:rsidRDefault="004A2631" w14:paraId="68BFC868" w14:textId="48B81B76">
      <w:pPr>
        <w:spacing w:after="0" w:line="240" w:lineRule="auto"/>
        <w:rPr>
          <w:rFonts w:ascii="Calibri" w:hAnsi="Calibri" w:eastAsia="Times New Roman" w:cs="Calibri"/>
        </w:rPr>
      </w:pPr>
      <w:r w:rsidRPr="004A2631">
        <w:rPr>
          <w:rFonts w:ascii="Calibri" w:hAnsi="Calibri" w:eastAsia="Times New Roman" w:cs="Calibri"/>
        </w:rPr>
        <w:t>PLEASE NOTE: You are not required to respond to any collection of information unless it displays a currently valid OMB Approval number. The number for this collection of information is 3245-</w:t>
      </w:r>
      <w:r>
        <w:rPr>
          <w:rFonts w:ascii="Calibri" w:hAnsi="Calibri" w:eastAsia="Times New Roman" w:cs="Calibri"/>
        </w:rPr>
        <w:t>0404</w:t>
      </w:r>
      <w:r w:rsidRPr="004A2631">
        <w:rPr>
          <w:rFonts w:ascii="Calibri" w:hAnsi="Calibri" w:eastAsia="Times New Roman" w:cs="Calibri"/>
        </w:rPr>
        <w:t xml:space="preserve">. The total estimated time to </w:t>
      </w:r>
      <w:r>
        <w:rPr>
          <w:rFonts w:ascii="Calibri" w:hAnsi="Calibri" w:eastAsia="Times New Roman" w:cs="Calibri"/>
        </w:rPr>
        <w:t>participate</w:t>
      </w:r>
      <w:r w:rsidRPr="004A2631">
        <w:rPr>
          <w:rFonts w:ascii="Calibri" w:hAnsi="Calibri" w:eastAsia="Times New Roman" w:cs="Calibri"/>
        </w:rPr>
        <w:t xml:space="preserve"> </w:t>
      </w:r>
      <w:r>
        <w:rPr>
          <w:rFonts w:ascii="Calibri" w:hAnsi="Calibri" w:eastAsia="Times New Roman" w:cs="Calibri"/>
        </w:rPr>
        <w:t>in</w:t>
      </w:r>
      <w:r w:rsidRPr="004A2631">
        <w:rPr>
          <w:rFonts w:ascii="Calibri" w:hAnsi="Calibri" w:eastAsia="Times New Roman" w:cs="Calibri"/>
        </w:rPr>
        <w:t xml:space="preserve"> this collection of information</w:t>
      </w:r>
      <w:r w:rsidR="00BA7AF1">
        <w:rPr>
          <w:rFonts w:ascii="Calibri" w:hAnsi="Calibri" w:eastAsia="Times New Roman" w:cs="Calibri"/>
        </w:rPr>
        <w:t xml:space="preserve"> (focus group</w:t>
      </w:r>
      <w:r w:rsidR="009D2976">
        <w:rPr>
          <w:rFonts w:ascii="Calibri" w:hAnsi="Calibri" w:eastAsia="Times New Roman" w:cs="Calibri"/>
        </w:rPr>
        <w:t>)</w:t>
      </w:r>
      <w:r w:rsidRPr="004A2631">
        <w:rPr>
          <w:rFonts w:ascii="Calibri" w:hAnsi="Calibri" w:eastAsia="Times New Roman" w:cs="Calibri"/>
        </w:rPr>
        <w:t xml:space="preserve">, is </w:t>
      </w:r>
      <w:r>
        <w:rPr>
          <w:rFonts w:ascii="Calibri" w:hAnsi="Calibri" w:eastAsia="Times New Roman" w:cs="Calibri"/>
        </w:rPr>
        <w:t>70</w:t>
      </w:r>
      <w:r w:rsidRPr="004A2631">
        <w:rPr>
          <w:rFonts w:ascii="Calibri" w:hAnsi="Calibri" w:eastAsia="Times New Roman" w:cs="Calibri"/>
        </w:rPr>
        <w:t xml:space="preserve"> minutes. You may send comments or questions regarding this estimated time or any other aspect of this collection of information, including suggestions for reducing the time or other burden to: Director, Records Management Division, 409 Third Street, S.W., Washington, DC 20416; and/or Desk Officer for the Small Business Administration, Office of Management and Budget, New Executive Office Building, Room 10202, Washington, DC 20503.</w:t>
      </w:r>
    </w:p>
    <w:p w:rsidR="00B41D2F" w:rsidRDefault="00B41D2F" w14:paraId="78EA8FBF" w14:textId="77777777"/>
    <w:sectPr w:rsidR="00B41D2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F3E6B" w14:textId="77777777" w:rsidR="00D33703" w:rsidRDefault="00D33703" w:rsidP="00762A94">
      <w:pPr>
        <w:spacing w:after="0" w:line="240" w:lineRule="auto"/>
      </w:pPr>
      <w:r>
        <w:separator/>
      </w:r>
    </w:p>
  </w:endnote>
  <w:endnote w:type="continuationSeparator" w:id="0">
    <w:p w14:paraId="4663FAA2" w14:textId="77777777" w:rsidR="00D33703" w:rsidRDefault="00D33703" w:rsidP="00762A94">
      <w:pPr>
        <w:spacing w:after="0" w:line="240" w:lineRule="auto"/>
      </w:pPr>
      <w:r>
        <w:continuationSeparator/>
      </w:r>
    </w:p>
  </w:endnote>
  <w:endnote w:type="continuationNotice" w:id="1">
    <w:p w14:paraId="13AEEAE6" w14:textId="77777777" w:rsidR="00D33703" w:rsidRDefault="00D337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B330B" w14:textId="77777777" w:rsidR="00D33703" w:rsidRDefault="00D33703" w:rsidP="00762A94">
      <w:pPr>
        <w:spacing w:after="0" w:line="240" w:lineRule="auto"/>
      </w:pPr>
      <w:r>
        <w:separator/>
      </w:r>
    </w:p>
  </w:footnote>
  <w:footnote w:type="continuationSeparator" w:id="0">
    <w:p w14:paraId="72266977" w14:textId="77777777" w:rsidR="00D33703" w:rsidRDefault="00D33703" w:rsidP="00762A94">
      <w:pPr>
        <w:spacing w:after="0" w:line="240" w:lineRule="auto"/>
      </w:pPr>
      <w:r>
        <w:continuationSeparator/>
      </w:r>
    </w:p>
  </w:footnote>
  <w:footnote w:type="continuationNotice" w:id="1">
    <w:p w14:paraId="5B6E4824" w14:textId="77777777" w:rsidR="00D33703" w:rsidRDefault="00D337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C8A1E" w14:textId="2E25A130" w:rsidR="0089646F" w:rsidRDefault="0089646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4A58474" wp14:editId="44B945C8">
              <wp:simplePos x="0" y="0"/>
              <wp:positionH relativeFrom="margin">
                <wp:posOffset>-101600</wp:posOffset>
              </wp:positionH>
              <wp:positionV relativeFrom="paragraph">
                <wp:posOffset>-185420</wp:posOffset>
              </wp:positionV>
              <wp:extent cx="4368800" cy="1404620"/>
              <wp:effectExtent l="0" t="0" r="0" b="88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88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9DD1D9" w14:textId="58652E43" w:rsidR="0089646F" w:rsidRPr="0089646F" w:rsidRDefault="0089646F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Appendix </w:t>
                          </w:r>
                          <w:r w:rsidR="00302F12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: Recruitment Materials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A584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pt;margin-top:-14.6pt;width:34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" stroked="f">
              <v:textbox style="mso-fit-shape-to-text:t">
                <w:txbxContent>
                  <w:p w14:paraId="259DD1D9" w14:textId="58652E43" w:rsidR="0089646F" w:rsidRPr="0089646F" w:rsidRDefault="0089646F">
                    <w:pPr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Appendix </w:t>
                    </w:r>
                    <w:r w:rsidR="00302F12">
                      <w:rPr>
                        <w:rFonts w:ascii="Arial" w:hAnsi="Arial" w:cs="Arial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: Recruitment Materials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5E2EB0"/>
    <w:multiLevelType w:val="hybridMultilevel"/>
    <w:tmpl w:val="B7BAF4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66D"/>
    <w:rsid w:val="00001D5E"/>
    <w:rsid w:val="00004C61"/>
    <w:rsid w:val="0001160C"/>
    <w:rsid w:val="00011982"/>
    <w:rsid w:val="00012BDE"/>
    <w:rsid w:val="000328A4"/>
    <w:rsid w:val="00034D49"/>
    <w:rsid w:val="0005190E"/>
    <w:rsid w:val="000523F8"/>
    <w:rsid w:val="000565EB"/>
    <w:rsid w:val="0007491B"/>
    <w:rsid w:val="00074E56"/>
    <w:rsid w:val="000754B3"/>
    <w:rsid w:val="000756B1"/>
    <w:rsid w:val="000970AE"/>
    <w:rsid w:val="000A34AA"/>
    <w:rsid w:val="000B17AD"/>
    <w:rsid w:val="000B29D6"/>
    <w:rsid w:val="000C3F9E"/>
    <w:rsid w:val="001207B2"/>
    <w:rsid w:val="00121ABE"/>
    <w:rsid w:val="00123165"/>
    <w:rsid w:val="00131E08"/>
    <w:rsid w:val="00137829"/>
    <w:rsid w:val="00140941"/>
    <w:rsid w:val="00145833"/>
    <w:rsid w:val="00177392"/>
    <w:rsid w:val="00180D7A"/>
    <w:rsid w:val="001835B1"/>
    <w:rsid w:val="001853CF"/>
    <w:rsid w:val="001A20C7"/>
    <w:rsid w:val="001A747D"/>
    <w:rsid w:val="001D43B6"/>
    <w:rsid w:val="001E24C0"/>
    <w:rsid w:val="001F0FB0"/>
    <w:rsid w:val="00221530"/>
    <w:rsid w:val="00232172"/>
    <w:rsid w:val="00235BBD"/>
    <w:rsid w:val="00244CC7"/>
    <w:rsid w:val="002564C3"/>
    <w:rsid w:val="002701D9"/>
    <w:rsid w:val="0027375E"/>
    <w:rsid w:val="00277629"/>
    <w:rsid w:val="0028072E"/>
    <w:rsid w:val="002907B0"/>
    <w:rsid w:val="002B3F67"/>
    <w:rsid w:val="00302F12"/>
    <w:rsid w:val="003031B0"/>
    <w:rsid w:val="00311B21"/>
    <w:rsid w:val="00313D12"/>
    <w:rsid w:val="00323E99"/>
    <w:rsid w:val="00326710"/>
    <w:rsid w:val="00330E0A"/>
    <w:rsid w:val="00337345"/>
    <w:rsid w:val="003417F9"/>
    <w:rsid w:val="0036301D"/>
    <w:rsid w:val="00372D83"/>
    <w:rsid w:val="0038309C"/>
    <w:rsid w:val="003954AA"/>
    <w:rsid w:val="003964D8"/>
    <w:rsid w:val="00397A2F"/>
    <w:rsid w:val="003A3310"/>
    <w:rsid w:val="003A783D"/>
    <w:rsid w:val="003B4417"/>
    <w:rsid w:val="003F16C5"/>
    <w:rsid w:val="003F43B1"/>
    <w:rsid w:val="00400D25"/>
    <w:rsid w:val="00410706"/>
    <w:rsid w:val="00410D7B"/>
    <w:rsid w:val="004129BE"/>
    <w:rsid w:val="00444D4A"/>
    <w:rsid w:val="004508B9"/>
    <w:rsid w:val="00462EBD"/>
    <w:rsid w:val="00480A44"/>
    <w:rsid w:val="004A2631"/>
    <w:rsid w:val="004A2940"/>
    <w:rsid w:val="004B63CB"/>
    <w:rsid w:val="004C3991"/>
    <w:rsid w:val="004D1F34"/>
    <w:rsid w:val="004D3D30"/>
    <w:rsid w:val="004D4350"/>
    <w:rsid w:val="004E5BB2"/>
    <w:rsid w:val="004F7894"/>
    <w:rsid w:val="00506E9A"/>
    <w:rsid w:val="00513C40"/>
    <w:rsid w:val="005171FE"/>
    <w:rsid w:val="00534A6B"/>
    <w:rsid w:val="00541054"/>
    <w:rsid w:val="00544B31"/>
    <w:rsid w:val="0057258D"/>
    <w:rsid w:val="005732E4"/>
    <w:rsid w:val="005C45BC"/>
    <w:rsid w:val="005F4219"/>
    <w:rsid w:val="005F7474"/>
    <w:rsid w:val="00605485"/>
    <w:rsid w:val="00612B6C"/>
    <w:rsid w:val="006316F3"/>
    <w:rsid w:val="0063530E"/>
    <w:rsid w:val="00662191"/>
    <w:rsid w:val="006A7BB5"/>
    <w:rsid w:val="006C12D9"/>
    <w:rsid w:val="006C13BA"/>
    <w:rsid w:val="006C7CCB"/>
    <w:rsid w:val="006D510D"/>
    <w:rsid w:val="006E2039"/>
    <w:rsid w:val="006E4852"/>
    <w:rsid w:val="006E5447"/>
    <w:rsid w:val="006E7FB4"/>
    <w:rsid w:val="006F75B2"/>
    <w:rsid w:val="00704E8E"/>
    <w:rsid w:val="007051F8"/>
    <w:rsid w:val="00706A1A"/>
    <w:rsid w:val="00710C5E"/>
    <w:rsid w:val="00714840"/>
    <w:rsid w:val="0072066D"/>
    <w:rsid w:val="007218D4"/>
    <w:rsid w:val="007430DE"/>
    <w:rsid w:val="00750683"/>
    <w:rsid w:val="00752BB7"/>
    <w:rsid w:val="00762A94"/>
    <w:rsid w:val="00764C9F"/>
    <w:rsid w:val="007902F1"/>
    <w:rsid w:val="00794F25"/>
    <w:rsid w:val="007A3C9C"/>
    <w:rsid w:val="007B04E9"/>
    <w:rsid w:val="007C1EA1"/>
    <w:rsid w:val="007C28E2"/>
    <w:rsid w:val="007E6FE8"/>
    <w:rsid w:val="00816FD5"/>
    <w:rsid w:val="00884D6A"/>
    <w:rsid w:val="0089524C"/>
    <w:rsid w:val="0089646F"/>
    <w:rsid w:val="008C6DE8"/>
    <w:rsid w:val="008C6ECB"/>
    <w:rsid w:val="008E28B6"/>
    <w:rsid w:val="008F2179"/>
    <w:rsid w:val="00905612"/>
    <w:rsid w:val="009143AF"/>
    <w:rsid w:val="0092066B"/>
    <w:rsid w:val="00946BAD"/>
    <w:rsid w:val="00947219"/>
    <w:rsid w:val="0095062E"/>
    <w:rsid w:val="009664FB"/>
    <w:rsid w:val="009671BB"/>
    <w:rsid w:val="009776B7"/>
    <w:rsid w:val="00982CBA"/>
    <w:rsid w:val="00983B97"/>
    <w:rsid w:val="00992BC5"/>
    <w:rsid w:val="009947D7"/>
    <w:rsid w:val="009A632F"/>
    <w:rsid w:val="009B1D52"/>
    <w:rsid w:val="009B78E3"/>
    <w:rsid w:val="009D2976"/>
    <w:rsid w:val="009E32F8"/>
    <w:rsid w:val="00A02744"/>
    <w:rsid w:val="00A12E52"/>
    <w:rsid w:val="00A2758C"/>
    <w:rsid w:val="00A34D5F"/>
    <w:rsid w:val="00A36302"/>
    <w:rsid w:val="00A64D1E"/>
    <w:rsid w:val="00AB3B90"/>
    <w:rsid w:val="00AD4049"/>
    <w:rsid w:val="00B02DC8"/>
    <w:rsid w:val="00B02E27"/>
    <w:rsid w:val="00B05675"/>
    <w:rsid w:val="00B22E93"/>
    <w:rsid w:val="00B266E0"/>
    <w:rsid w:val="00B4109F"/>
    <w:rsid w:val="00B41D2F"/>
    <w:rsid w:val="00B519FF"/>
    <w:rsid w:val="00B627FB"/>
    <w:rsid w:val="00B66C0A"/>
    <w:rsid w:val="00B70020"/>
    <w:rsid w:val="00B84955"/>
    <w:rsid w:val="00BA7AF1"/>
    <w:rsid w:val="00BC3DB8"/>
    <w:rsid w:val="00BD75C4"/>
    <w:rsid w:val="00BF4951"/>
    <w:rsid w:val="00C26815"/>
    <w:rsid w:val="00C26D9F"/>
    <w:rsid w:val="00C4068F"/>
    <w:rsid w:val="00C42670"/>
    <w:rsid w:val="00C44F85"/>
    <w:rsid w:val="00C466BC"/>
    <w:rsid w:val="00C56A91"/>
    <w:rsid w:val="00C56EEC"/>
    <w:rsid w:val="00C632DE"/>
    <w:rsid w:val="00C759C6"/>
    <w:rsid w:val="00CB0FC6"/>
    <w:rsid w:val="00CB21CD"/>
    <w:rsid w:val="00CC61FD"/>
    <w:rsid w:val="00CE6454"/>
    <w:rsid w:val="00CF12D3"/>
    <w:rsid w:val="00D04771"/>
    <w:rsid w:val="00D33703"/>
    <w:rsid w:val="00D4715C"/>
    <w:rsid w:val="00D64209"/>
    <w:rsid w:val="00D864DB"/>
    <w:rsid w:val="00DA2DD7"/>
    <w:rsid w:val="00DB1CE5"/>
    <w:rsid w:val="00DB4335"/>
    <w:rsid w:val="00DB5C27"/>
    <w:rsid w:val="00DC7EB9"/>
    <w:rsid w:val="00DD6389"/>
    <w:rsid w:val="00DD746F"/>
    <w:rsid w:val="00DF48D4"/>
    <w:rsid w:val="00E07561"/>
    <w:rsid w:val="00E27BB9"/>
    <w:rsid w:val="00E41004"/>
    <w:rsid w:val="00E44319"/>
    <w:rsid w:val="00E4739C"/>
    <w:rsid w:val="00E62751"/>
    <w:rsid w:val="00E925EC"/>
    <w:rsid w:val="00E96125"/>
    <w:rsid w:val="00EB430A"/>
    <w:rsid w:val="00EC2230"/>
    <w:rsid w:val="00EC23D6"/>
    <w:rsid w:val="00ED3D0D"/>
    <w:rsid w:val="00EE1B68"/>
    <w:rsid w:val="00EE77AB"/>
    <w:rsid w:val="00EF35E1"/>
    <w:rsid w:val="00EF4666"/>
    <w:rsid w:val="00EF6D86"/>
    <w:rsid w:val="00F03479"/>
    <w:rsid w:val="00F054A7"/>
    <w:rsid w:val="00F31534"/>
    <w:rsid w:val="00F331FA"/>
    <w:rsid w:val="00F33A2B"/>
    <w:rsid w:val="00F405F1"/>
    <w:rsid w:val="00F424EB"/>
    <w:rsid w:val="00F53B26"/>
    <w:rsid w:val="00F752F8"/>
    <w:rsid w:val="00F76B69"/>
    <w:rsid w:val="00F81C04"/>
    <w:rsid w:val="00F863F3"/>
    <w:rsid w:val="00F945CA"/>
    <w:rsid w:val="00FA495C"/>
    <w:rsid w:val="00FA78D7"/>
    <w:rsid w:val="00FD7F40"/>
    <w:rsid w:val="00FE4497"/>
    <w:rsid w:val="00FE6C10"/>
    <w:rsid w:val="00F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CCC965"/>
  <w15:chartTrackingRefBased/>
  <w15:docId w15:val="{BB48C043-F9B5-4FE5-B164-3B869CD3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64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4C3"/>
    <w:rPr>
      <w:color w:val="808080"/>
      <w:shd w:val="clear" w:color="auto" w:fill="E6E6E6"/>
    </w:rPr>
  </w:style>
  <w:style w:type="paragraph" w:styleId="ListParagraph">
    <w:name w:val="List Paragraph"/>
    <w:aliases w:val="Bulleted List,Indent,Bullet Level 2,Table Bullets,Proposal Bullet List,Resume Title,Citation List,Ha,List Paragraph1,Body,List Paragraph_Table bullets,Sub bullet,List Paragraph Bullet,Bullets-main copy,Bullet List Paragraph,Step Style,3"/>
    <w:basedOn w:val="Normal"/>
    <w:link w:val="ListParagraphChar"/>
    <w:uiPriority w:val="34"/>
    <w:qFormat/>
    <w:rsid w:val="00DF48D4"/>
    <w:pPr>
      <w:ind w:left="720"/>
      <w:contextualSpacing/>
    </w:pPr>
  </w:style>
  <w:style w:type="character" w:customStyle="1" w:styleId="ListParagraphChar">
    <w:name w:val="List Paragraph Char"/>
    <w:aliases w:val="Bulleted List Char,Indent Char,Bullet Level 2 Char,Table Bullets Char,Proposal Bullet List Char,Resume Title Char,Citation List Char,Ha Char,List Paragraph1 Char,Body Char,List Paragraph_Table bullets Char,Sub bullet Char,3 Char"/>
    <w:basedOn w:val="DefaultParagraphFont"/>
    <w:link w:val="ListParagraph"/>
    <w:uiPriority w:val="34"/>
    <w:rsid w:val="00DF48D4"/>
  </w:style>
  <w:style w:type="paragraph" w:styleId="Header">
    <w:name w:val="header"/>
    <w:basedOn w:val="Normal"/>
    <w:link w:val="HeaderChar"/>
    <w:uiPriority w:val="99"/>
    <w:unhideWhenUsed/>
    <w:rsid w:val="00E62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751"/>
  </w:style>
  <w:style w:type="paragraph" w:styleId="Footer">
    <w:name w:val="footer"/>
    <w:basedOn w:val="Normal"/>
    <w:link w:val="FooterChar"/>
    <w:uiPriority w:val="99"/>
    <w:unhideWhenUsed/>
    <w:rsid w:val="00E62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751"/>
  </w:style>
  <w:style w:type="paragraph" w:styleId="BalloonText">
    <w:name w:val="Balloon Text"/>
    <w:basedOn w:val="Normal"/>
    <w:link w:val="BalloonTextChar"/>
    <w:uiPriority w:val="99"/>
    <w:semiHidden/>
    <w:unhideWhenUsed/>
    <w:rsid w:val="00EF3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5E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48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8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8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8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85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02744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408">
      <w:bodyDiv w:val="1"/>
      <w:marLeft w:val="0"/>
      <w:marRight w:val="0"/>
      <w:marTop w:val="6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39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16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6" w:space="0" w:color="E2E2E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6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7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ca72089-9eb1-478e-8bb1-a1663ef22d66">
      <UserInfo>
        <DisplayName>Ashley Simpkins, MA</DisplayName>
        <AccountId>3487</AccountId>
        <AccountType/>
      </UserInfo>
      <UserInfo>
        <DisplayName>MacKenzie Regier, MA</DisplayName>
        <AccountId>4826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EC93B43C95047A082E5E111EFE6E5" ma:contentTypeVersion="10" ma:contentTypeDescription="Create a new document." ma:contentTypeScope="" ma:versionID="d747ff01d5df760085a7767e2fef6bfa">
  <xsd:schema xmlns:xsd="http://www.w3.org/2001/XMLSchema" xmlns:xs="http://www.w3.org/2001/XMLSchema" xmlns:p="http://schemas.microsoft.com/office/2006/metadata/properties" xmlns:ns3="1ce71950-1876-46dc-8c87-a09658f771d6" xmlns:ns4="1ca72089-9eb1-478e-8bb1-a1663ef22d66" targetNamespace="http://schemas.microsoft.com/office/2006/metadata/properties" ma:root="true" ma:fieldsID="2e3f94fe9e0e3320d889ba40c2104898" ns3:_="" ns4:_="">
    <xsd:import namespace="1ce71950-1876-46dc-8c87-a09658f771d6"/>
    <xsd:import namespace="1ca72089-9eb1-478e-8bb1-a1663ef22d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71950-1876-46dc-8c87-a09658f77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72089-9eb1-478e-8bb1-a1663ef22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418B2E-0993-454D-9EAA-53A832E86901}">
  <ds:schemaRefs>
    <ds:schemaRef ds:uri="http://www.w3.org/XML/1998/namespace"/>
    <ds:schemaRef ds:uri="http://schemas.microsoft.com/office/2006/documentManagement/types"/>
    <ds:schemaRef ds:uri="1ca72089-9eb1-478e-8bb1-a1663ef22d66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ce71950-1876-46dc-8c87-a09658f771d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6562C7-E0D2-46AB-ACA1-6F9454F8B7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FF570-BCCB-4F78-97FE-7BEA4FC3B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71950-1876-46dc-8c87-a09658f771d6"/>
    <ds:schemaRef ds:uri="1ca72089-9eb1-478e-8bb1-a1663ef22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3130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Links>
    <vt:vector size="6" baseType="variant">
      <vt:variant>
        <vt:i4>5439522</vt:i4>
      </vt:variant>
      <vt:variant>
        <vt:i4>0</vt:i4>
      </vt:variant>
      <vt:variant>
        <vt:i4>0</vt:i4>
      </vt:variant>
      <vt:variant>
        <vt:i4>5</vt:i4>
      </vt:variant>
      <vt:variant>
        <vt:lpwstr>mailto:shay.meinzer@sba.gov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Raue</dc:creator>
  <cp:keywords/>
  <dc:description/>
  <cp:lastModifiedBy>Curtis Rich</cp:lastModifiedBy>
  <cp:revision>2</cp:revision>
  <dcterms:created xsi:type="dcterms:W3CDTF">2020-04-07T14:20:00Z</dcterms:created>
  <dcterms:modified xsi:type="dcterms:W3CDTF">2020-04-07T14:20:00Z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0x010100E45EC93B43C95047A082E5E111EFE6E5</vt:lpwstr>
  </property>
</Properties>
</file>