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0F41" w:rsidR="0026349B" w:rsidP="001A0F41" w:rsidRDefault="001A0F41" w14:paraId="7C18C22C" w14:textId="77777777">
      <w:pPr>
        <w:jc w:val="center"/>
        <w:rPr>
          <w:rFonts w:ascii="Times New Roman" w:hAnsi="Times New Roman" w:cs="Times New Roman"/>
          <w:b/>
          <w:sz w:val="28"/>
          <w:szCs w:val="28"/>
        </w:rPr>
      </w:pPr>
      <w:bookmarkStart w:name="_GoBack" w:id="0"/>
      <w:bookmarkEnd w:id="0"/>
      <w:r w:rsidRPr="001A0F41">
        <w:rPr>
          <w:rFonts w:ascii="Times New Roman" w:hAnsi="Times New Roman" w:cs="Times New Roman"/>
          <w:b/>
          <w:sz w:val="28"/>
          <w:szCs w:val="28"/>
        </w:rPr>
        <w:t>SUPPLEMENTAL SUPPORTING STATEMENT Part A</w:t>
      </w:r>
    </w:p>
    <w:p w:rsidRPr="001A0F41" w:rsidR="001A0F41" w:rsidP="001A0F41" w:rsidRDefault="001A0F41" w14:paraId="5CDE0C31" w14:textId="77777777">
      <w:pPr>
        <w:jc w:val="center"/>
        <w:rPr>
          <w:rFonts w:ascii="Times New Roman" w:hAnsi="Times New Roman" w:cs="Times New Roman"/>
          <w:b/>
          <w:sz w:val="28"/>
          <w:szCs w:val="28"/>
        </w:rPr>
      </w:pPr>
      <w:r w:rsidRPr="001A0F41">
        <w:rPr>
          <w:rFonts w:ascii="Times New Roman" w:hAnsi="Times New Roman" w:cs="Times New Roman"/>
          <w:b/>
          <w:sz w:val="28"/>
          <w:szCs w:val="28"/>
        </w:rPr>
        <w:t>THE FOOD SECURITY SUPPLEMENT</w:t>
      </w:r>
    </w:p>
    <w:p w:rsidR="001A0F41" w:rsidP="001A0F41" w:rsidRDefault="001A0F41" w14:paraId="4D869788" w14:textId="77777777">
      <w:pPr>
        <w:jc w:val="center"/>
        <w:rPr>
          <w:rFonts w:ascii="Times New Roman" w:hAnsi="Times New Roman" w:cs="Times New Roman"/>
          <w:b/>
          <w:sz w:val="28"/>
          <w:szCs w:val="28"/>
        </w:rPr>
      </w:pPr>
      <w:r w:rsidRPr="001A0F41">
        <w:rPr>
          <w:rFonts w:ascii="Times New Roman" w:hAnsi="Times New Roman" w:cs="Times New Roman"/>
          <w:b/>
          <w:sz w:val="28"/>
          <w:szCs w:val="28"/>
        </w:rPr>
        <w:t>TO THE CURRENT POPULATION SURVEY</w:t>
      </w:r>
    </w:p>
    <w:p w:rsidRPr="005D2AB0" w:rsidR="001A0F41" w:rsidP="001A0F41" w:rsidRDefault="001A0F41" w14:paraId="3F700D2E" w14:textId="77777777">
      <w:pPr>
        <w:jc w:val="center"/>
        <w:rPr>
          <w:rFonts w:ascii="Times New Roman" w:hAnsi="Times New Roman" w:cs="Times New Roman"/>
          <w:b/>
          <w:sz w:val="24"/>
          <w:szCs w:val="28"/>
        </w:rPr>
      </w:pPr>
      <w:r w:rsidRPr="005D2AB0">
        <w:rPr>
          <w:rFonts w:ascii="Times New Roman" w:hAnsi="Times New Roman" w:cs="Times New Roman"/>
          <w:b/>
          <w:sz w:val="24"/>
          <w:szCs w:val="28"/>
        </w:rPr>
        <w:t>Substantive Change</w:t>
      </w:r>
    </w:p>
    <w:p w:rsidRPr="005D2AB0" w:rsidR="001A0F41" w:rsidP="001A0F41" w:rsidRDefault="001A0F41" w14:paraId="48B67035" w14:textId="77777777">
      <w:pPr>
        <w:jc w:val="center"/>
        <w:rPr>
          <w:rFonts w:ascii="Times New Roman" w:hAnsi="Times New Roman" w:cs="Times New Roman"/>
          <w:b/>
          <w:sz w:val="24"/>
          <w:szCs w:val="28"/>
        </w:rPr>
      </w:pPr>
      <w:r w:rsidRPr="005D2AB0">
        <w:rPr>
          <w:rFonts w:ascii="Times New Roman" w:hAnsi="Times New Roman" w:cs="Times New Roman"/>
          <w:b/>
          <w:sz w:val="24"/>
          <w:szCs w:val="28"/>
        </w:rPr>
        <w:t>OMB Control Number 0536-0043</w:t>
      </w:r>
    </w:p>
    <w:p w:rsidRPr="005D2AB0" w:rsidR="001A0F41" w:rsidP="001A0F41" w:rsidRDefault="0073398E" w14:paraId="19FB7A92" w14:textId="4198B7B0">
      <w:pPr>
        <w:jc w:val="center"/>
        <w:rPr>
          <w:rFonts w:ascii="Times New Roman" w:hAnsi="Times New Roman" w:cs="Times New Roman"/>
          <w:b/>
          <w:sz w:val="24"/>
          <w:szCs w:val="28"/>
        </w:rPr>
      </w:pPr>
      <w:r>
        <w:rPr>
          <w:rFonts w:ascii="Times New Roman" w:hAnsi="Times New Roman" w:cs="Times New Roman"/>
          <w:sz w:val="24"/>
          <w:szCs w:val="28"/>
        </w:rPr>
        <w:t>April 13, 2020</w:t>
      </w:r>
    </w:p>
    <w:p w:rsidR="001A0F41" w:rsidP="001C00FD" w:rsidRDefault="001A0F41" w14:paraId="5F99FA4B" w14:textId="77777777">
      <w:pPr>
        <w:pStyle w:val="ListParagraph"/>
        <w:numPr>
          <w:ilvl w:val="0"/>
          <w:numId w:val="1"/>
        </w:numPr>
        <w:ind w:left="360"/>
        <w:rPr>
          <w:rFonts w:ascii="Times New Roman" w:hAnsi="Times New Roman" w:cs="Times New Roman"/>
          <w:b/>
          <w:sz w:val="24"/>
        </w:rPr>
      </w:pPr>
      <w:r w:rsidRPr="005D2AB0">
        <w:rPr>
          <w:rFonts w:ascii="Times New Roman" w:hAnsi="Times New Roman" w:cs="Times New Roman"/>
          <w:b/>
          <w:sz w:val="24"/>
        </w:rPr>
        <w:t>JUSTIFICATION</w:t>
      </w:r>
    </w:p>
    <w:p w:rsidRPr="005D2AB0" w:rsidR="005D2AB0" w:rsidP="001C00FD" w:rsidRDefault="005D2AB0" w14:paraId="3124057C" w14:textId="77777777">
      <w:pPr>
        <w:pStyle w:val="ListParagraph"/>
        <w:ind w:left="360" w:hanging="360"/>
        <w:rPr>
          <w:rFonts w:ascii="Times New Roman" w:hAnsi="Times New Roman" w:cs="Times New Roman"/>
          <w:b/>
          <w:sz w:val="24"/>
        </w:rPr>
      </w:pPr>
    </w:p>
    <w:p w:rsidR="005D2AB0" w:rsidP="001C00FD" w:rsidRDefault="005D2AB0" w14:paraId="4DF331A6" w14:textId="77777777">
      <w:pPr>
        <w:pStyle w:val="ListParagraph"/>
        <w:numPr>
          <w:ilvl w:val="0"/>
          <w:numId w:val="2"/>
        </w:numPr>
        <w:ind w:left="360"/>
        <w:rPr>
          <w:rFonts w:ascii="Times New Roman" w:hAnsi="Times New Roman" w:cs="Times New Roman"/>
          <w:b/>
          <w:sz w:val="24"/>
        </w:rPr>
      </w:pPr>
      <w:r w:rsidRPr="005D2AB0">
        <w:rPr>
          <w:rFonts w:ascii="Times New Roman" w:hAnsi="Times New Roman" w:cs="Times New Roman"/>
          <w:b/>
          <w:sz w:val="24"/>
        </w:rPr>
        <w:t xml:space="preserve">Circumstances making collection of information necessary. </w:t>
      </w:r>
    </w:p>
    <w:p w:rsidR="005D2AB0" w:rsidP="001C00FD" w:rsidRDefault="005D2AB0" w14:paraId="05C491B6" w14:textId="77777777">
      <w:pPr>
        <w:pStyle w:val="ListParagraph"/>
        <w:ind w:left="360" w:hanging="360"/>
        <w:rPr>
          <w:rFonts w:ascii="Times New Roman" w:hAnsi="Times New Roman" w:cs="Times New Roman"/>
          <w:b/>
          <w:sz w:val="24"/>
        </w:rPr>
      </w:pPr>
    </w:p>
    <w:p w:rsidR="008E0B65" w:rsidP="001C00FD" w:rsidRDefault="009D1903" w14:paraId="6116B5E0" w14:textId="7D862FE2">
      <w:pPr>
        <w:pStyle w:val="ListParagraph"/>
        <w:ind w:left="360"/>
        <w:rPr>
          <w:rFonts w:ascii="Times New Roman" w:hAnsi="Times New Roman" w:cs="Times New Roman"/>
          <w:sz w:val="24"/>
        </w:rPr>
      </w:pPr>
      <w:r>
        <w:rPr>
          <w:rFonts w:ascii="Times New Roman" w:hAnsi="Times New Roman" w:cs="Times New Roman"/>
          <w:sz w:val="24"/>
        </w:rPr>
        <w:t>USDA’s Economic Research Service (</w:t>
      </w:r>
      <w:r w:rsidR="005D2AB0">
        <w:rPr>
          <w:rFonts w:ascii="Times New Roman" w:hAnsi="Times New Roman" w:cs="Times New Roman"/>
          <w:sz w:val="24"/>
        </w:rPr>
        <w:t>ERS</w:t>
      </w:r>
      <w:r>
        <w:rPr>
          <w:rFonts w:ascii="Times New Roman" w:hAnsi="Times New Roman" w:cs="Times New Roman"/>
          <w:sz w:val="24"/>
        </w:rPr>
        <w:t>)</w:t>
      </w:r>
      <w:r w:rsidR="005D2AB0">
        <w:rPr>
          <w:rFonts w:ascii="Times New Roman" w:hAnsi="Times New Roman" w:cs="Times New Roman"/>
          <w:sz w:val="24"/>
        </w:rPr>
        <w:t xml:space="preserve"> is requesting a substantive change to the Food Security Supplement to the Current Population Survey </w:t>
      </w:r>
      <w:r w:rsidR="00392337">
        <w:rPr>
          <w:rFonts w:ascii="Times New Roman" w:hAnsi="Times New Roman" w:cs="Times New Roman"/>
          <w:sz w:val="24"/>
        </w:rPr>
        <w:t xml:space="preserve">(CPS) </w:t>
      </w:r>
      <w:r w:rsidR="00033B56">
        <w:rPr>
          <w:rFonts w:ascii="Times New Roman" w:hAnsi="Times New Roman" w:cs="Times New Roman"/>
          <w:sz w:val="24"/>
        </w:rPr>
        <w:t>for a one-</w:t>
      </w:r>
      <w:r w:rsidR="005D2AB0">
        <w:rPr>
          <w:rFonts w:ascii="Times New Roman" w:hAnsi="Times New Roman" w:cs="Times New Roman"/>
          <w:sz w:val="24"/>
        </w:rPr>
        <w:t>time split</w:t>
      </w:r>
      <w:r w:rsidR="00033B56">
        <w:rPr>
          <w:rFonts w:ascii="Times New Roman" w:hAnsi="Times New Roman" w:cs="Times New Roman"/>
          <w:sz w:val="24"/>
        </w:rPr>
        <w:t xml:space="preserve"> panel</w:t>
      </w:r>
      <w:r w:rsidR="005D2AB0">
        <w:rPr>
          <w:rFonts w:ascii="Times New Roman" w:hAnsi="Times New Roman" w:cs="Times New Roman"/>
          <w:sz w:val="24"/>
        </w:rPr>
        <w:t xml:space="preserve"> test to assess new survey items.</w:t>
      </w:r>
      <w:r>
        <w:rPr>
          <w:rFonts w:ascii="Times New Roman" w:hAnsi="Times New Roman" w:cs="Times New Roman"/>
          <w:sz w:val="24"/>
        </w:rPr>
        <w:t xml:space="preserve"> The Food Security Supplement </w:t>
      </w:r>
      <w:r w:rsidR="008E0B65">
        <w:rPr>
          <w:rFonts w:ascii="Times New Roman" w:hAnsi="Times New Roman" w:cs="Times New Roman"/>
          <w:sz w:val="24"/>
        </w:rPr>
        <w:t xml:space="preserve">(FSS) </w:t>
      </w:r>
      <w:r>
        <w:rPr>
          <w:rFonts w:ascii="Times New Roman" w:hAnsi="Times New Roman" w:cs="Times New Roman"/>
          <w:sz w:val="24"/>
        </w:rPr>
        <w:t xml:space="preserve">has been used annually to collect data on food security, food spending, and participation in Federal and community nutrition assistance programs since 1995, with the latest data collection in December 2019. The survey questions have been largely unchanged in those 25 years. In an effort to ensure the relevance of the survey questions ERS </w:t>
      </w:r>
      <w:r w:rsidR="008E0B65">
        <w:rPr>
          <w:rFonts w:ascii="Times New Roman" w:hAnsi="Times New Roman" w:cs="Times New Roman"/>
          <w:sz w:val="24"/>
        </w:rPr>
        <w:t>contracted with the U.S. Census Bureau to review the current FSS, develop changes, and conduct cognitive testing of the revised survey</w:t>
      </w:r>
      <w:r w:rsidR="009C44C2">
        <w:rPr>
          <w:rFonts w:ascii="Times New Roman" w:hAnsi="Times New Roman" w:cs="Times New Roman"/>
          <w:sz w:val="24"/>
        </w:rPr>
        <w:t xml:space="preserve"> instrument</w:t>
      </w:r>
      <w:r w:rsidR="008E0B65">
        <w:rPr>
          <w:rFonts w:ascii="Times New Roman" w:hAnsi="Times New Roman" w:cs="Times New Roman"/>
          <w:sz w:val="24"/>
        </w:rPr>
        <w:t xml:space="preserve">. To begin, ERS researchers </w:t>
      </w:r>
      <w:r>
        <w:rPr>
          <w:rFonts w:ascii="Times New Roman" w:hAnsi="Times New Roman" w:cs="Times New Roman"/>
          <w:sz w:val="24"/>
        </w:rPr>
        <w:t xml:space="preserve">undertook a review of the survey items in collaboration with </w:t>
      </w:r>
      <w:r w:rsidR="008E0B65">
        <w:rPr>
          <w:rFonts w:ascii="Times New Roman" w:hAnsi="Times New Roman" w:cs="Times New Roman"/>
          <w:sz w:val="24"/>
        </w:rPr>
        <w:t xml:space="preserve">research </w:t>
      </w:r>
      <w:r>
        <w:rPr>
          <w:rFonts w:ascii="Times New Roman" w:hAnsi="Times New Roman" w:cs="Times New Roman"/>
          <w:sz w:val="24"/>
        </w:rPr>
        <w:t xml:space="preserve">staff at USDA’s Food and Nutrition Service </w:t>
      </w:r>
      <w:r w:rsidR="00723178">
        <w:rPr>
          <w:rFonts w:ascii="Times New Roman" w:hAnsi="Times New Roman" w:cs="Times New Roman"/>
          <w:sz w:val="24"/>
        </w:rPr>
        <w:t xml:space="preserve">(FNS) </w:t>
      </w:r>
      <w:r>
        <w:rPr>
          <w:rFonts w:ascii="Times New Roman" w:hAnsi="Times New Roman" w:cs="Times New Roman"/>
          <w:sz w:val="24"/>
        </w:rPr>
        <w:t xml:space="preserve">and survey methods staff at the Census Bureau’s Center for </w:t>
      </w:r>
      <w:r w:rsidR="00C1498E">
        <w:rPr>
          <w:rFonts w:ascii="Times New Roman" w:hAnsi="Times New Roman" w:cs="Times New Roman"/>
          <w:sz w:val="24"/>
        </w:rPr>
        <w:t>Behavior Science Methods in the Research and Methodology Directorate</w:t>
      </w:r>
      <w:r>
        <w:rPr>
          <w:rFonts w:ascii="Times New Roman" w:hAnsi="Times New Roman" w:cs="Times New Roman"/>
          <w:sz w:val="24"/>
        </w:rPr>
        <w:t xml:space="preserve">. </w:t>
      </w:r>
      <w:r w:rsidR="008E0B65">
        <w:rPr>
          <w:rFonts w:ascii="Times New Roman" w:hAnsi="Times New Roman" w:cs="Times New Roman"/>
          <w:sz w:val="24"/>
        </w:rPr>
        <w:t>ERS also considered previous comments about the survey received from academic food security experts. Through this review, s</w:t>
      </w:r>
      <w:r>
        <w:rPr>
          <w:rFonts w:ascii="Times New Roman" w:hAnsi="Times New Roman" w:cs="Times New Roman"/>
          <w:sz w:val="24"/>
        </w:rPr>
        <w:t xml:space="preserve">ome wording used in the survey items was perceived to be outdated (for example, questions </w:t>
      </w:r>
      <w:r w:rsidR="008E0B65">
        <w:rPr>
          <w:rFonts w:ascii="Times New Roman" w:hAnsi="Times New Roman" w:cs="Times New Roman"/>
          <w:sz w:val="24"/>
        </w:rPr>
        <w:t xml:space="preserve">asking </w:t>
      </w:r>
      <w:r>
        <w:rPr>
          <w:rFonts w:ascii="Times New Roman" w:hAnsi="Times New Roman" w:cs="Times New Roman"/>
          <w:sz w:val="24"/>
        </w:rPr>
        <w:t xml:space="preserve">about food spending referred to spending at produce </w:t>
      </w:r>
      <w:r w:rsidR="0073398E">
        <w:rPr>
          <w:rFonts w:ascii="Times New Roman" w:hAnsi="Times New Roman" w:cs="Times New Roman"/>
          <w:sz w:val="24"/>
        </w:rPr>
        <w:t>stands but</w:t>
      </w:r>
      <w:r>
        <w:rPr>
          <w:rFonts w:ascii="Times New Roman" w:hAnsi="Times New Roman" w:cs="Times New Roman"/>
          <w:sz w:val="24"/>
        </w:rPr>
        <w:t xml:space="preserve"> did not ask about spending at farmers markets</w:t>
      </w:r>
      <w:r w:rsidR="008E0B65">
        <w:rPr>
          <w:rFonts w:ascii="Times New Roman" w:hAnsi="Times New Roman" w:cs="Times New Roman"/>
          <w:sz w:val="24"/>
        </w:rPr>
        <w:t xml:space="preserve"> or online food purchases</w:t>
      </w:r>
      <w:r>
        <w:rPr>
          <w:rFonts w:ascii="Times New Roman" w:hAnsi="Times New Roman" w:cs="Times New Roman"/>
          <w:sz w:val="24"/>
        </w:rPr>
        <w:t>)</w:t>
      </w:r>
      <w:r w:rsidR="00D95861">
        <w:rPr>
          <w:rFonts w:ascii="Times New Roman" w:hAnsi="Times New Roman" w:cs="Times New Roman"/>
          <w:sz w:val="24"/>
        </w:rPr>
        <w:t>. Thus,</w:t>
      </w:r>
      <w:r w:rsidR="00033B56">
        <w:rPr>
          <w:rFonts w:ascii="Times New Roman" w:hAnsi="Times New Roman" w:cs="Times New Roman"/>
          <w:sz w:val="24"/>
        </w:rPr>
        <w:t xml:space="preserve"> some survey items were revised</w:t>
      </w:r>
      <w:r w:rsidR="0073398E">
        <w:rPr>
          <w:rFonts w:ascii="Times New Roman" w:hAnsi="Times New Roman" w:cs="Times New Roman"/>
          <w:sz w:val="24"/>
        </w:rPr>
        <w:t>. S</w:t>
      </w:r>
      <w:r w:rsidR="008E0B65">
        <w:rPr>
          <w:rFonts w:ascii="Times New Roman" w:hAnsi="Times New Roman" w:cs="Times New Roman"/>
          <w:sz w:val="24"/>
        </w:rPr>
        <w:t xml:space="preserve">ome new questions </w:t>
      </w:r>
      <w:r w:rsidR="00D95861">
        <w:rPr>
          <w:rFonts w:ascii="Times New Roman" w:hAnsi="Times New Roman" w:cs="Times New Roman"/>
          <w:sz w:val="24"/>
        </w:rPr>
        <w:t xml:space="preserve">(regarding food assistance) </w:t>
      </w:r>
      <w:r w:rsidR="008E0B65">
        <w:rPr>
          <w:rFonts w:ascii="Times New Roman" w:hAnsi="Times New Roman" w:cs="Times New Roman"/>
          <w:sz w:val="24"/>
        </w:rPr>
        <w:t xml:space="preserve">were </w:t>
      </w:r>
      <w:r w:rsidR="0073398E">
        <w:rPr>
          <w:rFonts w:ascii="Times New Roman" w:hAnsi="Times New Roman" w:cs="Times New Roman"/>
          <w:sz w:val="24"/>
        </w:rPr>
        <w:t>added</w:t>
      </w:r>
      <w:r w:rsidR="00033B56">
        <w:rPr>
          <w:rFonts w:ascii="Times New Roman" w:hAnsi="Times New Roman" w:cs="Times New Roman"/>
          <w:sz w:val="24"/>
        </w:rPr>
        <w:t>. In addition</w:t>
      </w:r>
      <w:r w:rsidR="008E0B65">
        <w:rPr>
          <w:rFonts w:ascii="Times New Roman" w:hAnsi="Times New Roman" w:cs="Times New Roman"/>
          <w:sz w:val="24"/>
        </w:rPr>
        <w:t>, reordering of questions was proposed</w:t>
      </w:r>
      <w:r>
        <w:rPr>
          <w:rFonts w:ascii="Times New Roman" w:hAnsi="Times New Roman" w:cs="Times New Roman"/>
          <w:sz w:val="24"/>
        </w:rPr>
        <w:t>.</w:t>
      </w:r>
      <w:r w:rsidR="008E0B65">
        <w:rPr>
          <w:rFonts w:ascii="Times New Roman" w:hAnsi="Times New Roman" w:cs="Times New Roman"/>
          <w:sz w:val="24"/>
        </w:rPr>
        <w:t xml:space="preserve"> </w:t>
      </w:r>
      <w:r w:rsidR="00033B56">
        <w:rPr>
          <w:rFonts w:ascii="Times New Roman" w:hAnsi="Times New Roman" w:cs="Times New Roman"/>
          <w:sz w:val="24"/>
        </w:rPr>
        <w:t>The food security items were moved earlier in the survey interview with a possible effect of reducing non</w:t>
      </w:r>
      <w:r w:rsidR="00D46566">
        <w:rPr>
          <w:rFonts w:ascii="Times New Roman" w:hAnsi="Times New Roman" w:cs="Times New Roman"/>
          <w:sz w:val="24"/>
        </w:rPr>
        <w:t>-</w:t>
      </w:r>
      <w:r w:rsidR="00033B56">
        <w:rPr>
          <w:rFonts w:ascii="Times New Roman" w:hAnsi="Times New Roman" w:cs="Times New Roman"/>
          <w:sz w:val="24"/>
        </w:rPr>
        <w:t xml:space="preserve">response to the food security items from break-offs part way through the survey. </w:t>
      </w:r>
      <w:r w:rsidR="008E0B65">
        <w:rPr>
          <w:rFonts w:ascii="Times New Roman" w:hAnsi="Times New Roman" w:cs="Times New Roman"/>
          <w:sz w:val="24"/>
        </w:rPr>
        <w:t>A new questionnaire was developed for testing that incorporated revisions to some of the survey items and a reordering of survey items</w:t>
      </w:r>
      <w:r w:rsidR="001807B2">
        <w:rPr>
          <w:rFonts w:ascii="Times New Roman" w:hAnsi="Times New Roman" w:cs="Times New Roman"/>
          <w:sz w:val="24"/>
        </w:rPr>
        <w:t xml:space="preserve"> (Attachment A)</w:t>
      </w:r>
      <w:r w:rsidR="008E0B65">
        <w:rPr>
          <w:rFonts w:ascii="Times New Roman" w:hAnsi="Times New Roman" w:cs="Times New Roman"/>
          <w:sz w:val="24"/>
        </w:rPr>
        <w:t xml:space="preserve">. The revised </w:t>
      </w:r>
      <w:r w:rsidR="005C622D">
        <w:rPr>
          <w:rFonts w:ascii="Times New Roman" w:hAnsi="Times New Roman" w:cs="Times New Roman"/>
          <w:sz w:val="24"/>
        </w:rPr>
        <w:t xml:space="preserve">questionnaire </w:t>
      </w:r>
      <w:r w:rsidR="008E0B65">
        <w:rPr>
          <w:rFonts w:ascii="Times New Roman" w:hAnsi="Times New Roman" w:cs="Times New Roman"/>
          <w:sz w:val="24"/>
        </w:rPr>
        <w:t>went through three rounds of cognitive testing led by the U.S. Census Bureau in 2019.</w:t>
      </w:r>
      <w:r w:rsidR="001807B2">
        <w:rPr>
          <w:rFonts w:ascii="Times New Roman" w:hAnsi="Times New Roman" w:cs="Times New Roman"/>
          <w:sz w:val="24"/>
        </w:rPr>
        <w:t xml:space="preserve"> The findings and recommendations from the cognitive test are included in Attachment D. </w:t>
      </w:r>
      <w:r w:rsidR="008E0B65">
        <w:rPr>
          <w:rFonts w:ascii="Times New Roman" w:hAnsi="Times New Roman" w:cs="Times New Roman"/>
          <w:sz w:val="24"/>
        </w:rPr>
        <w:t xml:space="preserve"> </w:t>
      </w:r>
    </w:p>
    <w:p w:rsidR="008E0B65" w:rsidP="001C00FD" w:rsidRDefault="008E0B65" w14:paraId="3F4C4C82" w14:textId="77777777">
      <w:pPr>
        <w:pStyle w:val="ListParagraph"/>
        <w:ind w:left="360" w:hanging="360"/>
        <w:rPr>
          <w:rFonts w:ascii="Times New Roman" w:hAnsi="Times New Roman" w:cs="Times New Roman"/>
          <w:sz w:val="24"/>
        </w:rPr>
      </w:pPr>
    </w:p>
    <w:p w:rsidRPr="0031337D" w:rsidR="00B72DFC" w:rsidP="0073398E" w:rsidRDefault="00033B56" w14:paraId="141DA8B0" w14:textId="19F2DBCB">
      <w:pPr>
        <w:ind w:left="360"/>
        <w:rPr>
          <w:rFonts w:ascii="Times New Roman" w:hAnsi="Times New Roman" w:cs="Times New Roman"/>
          <w:sz w:val="24"/>
          <w:szCs w:val="24"/>
        </w:rPr>
      </w:pPr>
      <w:r>
        <w:rPr>
          <w:rFonts w:ascii="Times New Roman" w:hAnsi="Times New Roman" w:cs="Times New Roman"/>
          <w:sz w:val="24"/>
        </w:rPr>
        <w:t xml:space="preserve">ERS is </w:t>
      </w:r>
      <w:r w:rsidR="00B65DC3">
        <w:rPr>
          <w:rFonts w:ascii="Times New Roman" w:hAnsi="Times New Roman" w:cs="Times New Roman"/>
          <w:sz w:val="24"/>
        </w:rPr>
        <w:t>requesting</w:t>
      </w:r>
      <w:r>
        <w:rPr>
          <w:rFonts w:ascii="Times New Roman" w:hAnsi="Times New Roman" w:cs="Times New Roman"/>
          <w:sz w:val="24"/>
        </w:rPr>
        <w:t xml:space="preserve"> to add a one-</w:t>
      </w:r>
      <w:r w:rsidR="008E0B65">
        <w:rPr>
          <w:rFonts w:ascii="Times New Roman" w:hAnsi="Times New Roman" w:cs="Times New Roman"/>
          <w:sz w:val="24"/>
        </w:rPr>
        <w:t>time split</w:t>
      </w:r>
      <w:r w:rsidR="0084656B">
        <w:rPr>
          <w:rFonts w:ascii="Times New Roman" w:hAnsi="Times New Roman" w:cs="Times New Roman"/>
          <w:sz w:val="24"/>
        </w:rPr>
        <w:t xml:space="preserve"> panel</w:t>
      </w:r>
      <w:r w:rsidR="008E0B65">
        <w:rPr>
          <w:rFonts w:ascii="Times New Roman" w:hAnsi="Times New Roman" w:cs="Times New Roman"/>
          <w:sz w:val="24"/>
        </w:rPr>
        <w:t xml:space="preserve"> test to assess the revised FSS survey</w:t>
      </w:r>
      <w:r w:rsidR="00CA3F39">
        <w:rPr>
          <w:rFonts w:ascii="Times New Roman" w:hAnsi="Times New Roman" w:cs="Times New Roman"/>
          <w:sz w:val="24"/>
        </w:rPr>
        <w:t xml:space="preserve"> that resulted from the review and cognitive testing process</w:t>
      </w:r>
      <w:r w:rsidR="00971E47">
        <w:rPr>
          <w:rFonts w:ascii="Times New Roman" w:hAnsi="Times New Roman" w:cs="Times New Roman"/>
          <w:sz w:val="24"/>
        </w:rPr>
        <w:t xml:space="preserve">. This split </w:t>
      </w:r>
      <w:r w:rsidR="0084656B">
        <w:rPr>
          <w:rFonts w:ascii="Times New Roman" w:hAnsi="Times New Roman" w:cs="Times New Roman"/>
          <w:sz w:val="24"/>
        </w:rPr>
        <w:t>panel</w:t>
      </w:r>
      <w:r w:rsidR="00971E47">
        <w:rPr>
          <w:rFonts w:ascii="Times New Roman" w:hAnsi="Times New Roman" w:cs="Times New Roman"/>
          <w:sz w:val="24"/>
        </w:rPr>
        <w:t xml:space="preserve"> test will be a separate data collection </w:t>
      </w:r>
      <w:r w:rsidR="0084656B">
        <w:rPr>
          <w:rFonts w:ascii="Times New Roman" w:hAnsi="Times New Roman" w:cs="Times New Roman"/>
          <w:sz w:val="24"/>
        </w:rPr>
        <w:t xml:space="preserve">from the regular annual FSS data collection used to monitor the Nation’s food security. We are proposing to add a split panel test because we do not want the test </w:t>
      </w:r>
      <w:r w:rsidR="0084656B">
        <w:rPr>
          <w:rFonts w:ascii="Times New Roman" w:hAnsi="Times New Roman" w:cs="Times New Roman"/>
          <w:sz w:val="24"/>
        </w:rPr>
        <w:lastRenderedPageBreak/>
        <w:t xml:space="preserve">instrument to impact annual food security estimates in such a way that would cause an unnecessary break in the long time series. </w:t>
      </w:r>
      <w:r w:rsidRPr="0031337D" w:rsidR="00B72DFC">
        <w:rPr>
          <w:rFonts w:ascii="Times New Roman" w:hAnsi="Times New Roman" w:cs="Times New Roman"/>
          <w:sz w:val="24"/>
          <w:szCs w:val="24"/>
        </w:rPr>
        <w:t>The data from this one-time split panel test will be used to assess the functioning of the redesigned survey and the effect of revising some survey items on key outcomes of interest, like the measure of food security.</w:t>
      </w:r>
      <w:r w:rsidR="00B72DFC">
        <w:rPr>
          <w:rFonts w:ascii="Times New Roman" w:hAnsi="Times New Roman" w:cs="Times New Roman"/>
          <w:sz w:val="24"/>
          <w:szCs w:val="24"/>
        </w:rPr>
        <w:t xml:space="preserve">  </w:t>
      </w:r>
      <w:r w:rsidRPr="0031337D" w:rsidR="00B72DFC">
        <w:rPr>
          <w:rFonts w:ascii="Times New Roman" w:hAnsi="Times New Roman" w:cs="Times New Roman"/>
          <w:sz w:val="24"/>
          <w:szCs w:val="24"/>
        </w:rPr>
        <w:t>We will use the data and analysis in planning for how to revise and implement changes in the regular annual food security supplement collection. We do not plan to use the one-time split panel test data for regular monitoring of food security prevalence.</w:t>
      </w:r>
    </w:p>
    <w:p w:rsidR="0084656B" w:rsidP="001C00FD" w:rsidRDefault="0084656B" w14:paraId="7DDD25EE" w14:textId="77777777">
      <w:pPr>
        <w:pStyle w:val="ListParagraph"/>
        <w:ind w:left="360" w:hanging="360"/>
        <w:rPr>
          <w:rFonts w:ascii="Times New Roman" w:hAnsi="Times New Roman" w:cs="Times New Roman"/>
          <w:sz w:val="24"/>
        </w:rPr>
      </w:pPr>
    </w:p>
    <w:p w:rsidR="0084656B" w:rsidP="001C00FD" w:rsidRDefault="0084656B" w14:paraId="28051812" w14:textId="77777777">
      <w:pPr>
        <w:pStyle w:val="ListParagraph"/>
        <w:numPr>
          <w:ilvl w:val="0"/>
          <w:numId w:val="2"/>
        </w:numPr>
        <w:ind w:left="360"/>
        <w:rPr>
          <w:rFonts w:ascii="Times New Roman" w:hAnsi="Times New Roman" w:cs="Times New Roman"/>
          <w:b/>
          <w:sz w:val="24"/>
        </w:rPr>
      </w:pPr>
      <w:r w:rsidRPr="0084656B">
        <w:rPr>
          <w:rFonts w:ascii="Times New Roman" w:hAnsi="Times New Roman" w:cs="Times New Roman"/>
          <w:b/>
          <w:sz w:val="24"/>
        </w:rPr>
        <w:t xml:space="preserve">How, by whom, and for what purpose information is to be used. </w:t>
      </w:r>
    </w:p>
    <w:p w:rsidR="0084656B" w:rsidP="001C00FD" w:rsidRDefault="0084656B" w14:paraId="667920B6" w14:textId="77777777">
      <w:pPr>
        <w:pStyle w:val="ListParagraph"/>
        <w:ind w:left="360" w:hanging="360"/>
        <w:rPr>
          <w:rFonts w:ascii="Times New Roman" w:hAnsi="Times New Roman" w:cs="Times New Roman"/>
          <w:b/>
          <w:sz w:val="24"/>
        </w:rPr>
      </w:pPr>
    </w:p>
    <w:p w:rsidRPr="00483305" w:rsidR="00723178" w:rsidP="00483305" w:rsidRDefault="0084656B" w14:paraId="5A0538FA" w14:textId="5236DBB1">
      <w:pPr>
        <w:pStyle w:val="ListParagraph"/>
        <w:ind w:left="360"/>
        <w:rPr>
          <w:rFonts w:ascii="Times New Roman" w:hAnsi="Times New Roman" w:cs="Times New Roman"/>
          <w:sz w:val="24"/>
        </w:rPr>
      </w:pPr>
      <w:r>
        <w:rPr>
          <w:rFonts w:ascii="Times New Roman" w:hAnsi="Times New Roman" w:cs="Times New Roman"/>
          <w:sz w:val="24"/>
        </w:rPr>
        <w:t xml:space="preserve">The data collected in the split panel test will be used by ERS to assess the statistical impact of revising the survey instrument. </w:t>
      </w:r>
      <w:r w:rsidR="00392337">
        <w:rPr>
          <w:rFonts w:ascii="Times New Roman" w:hAnsi="Times New Roman" w:cs="Times New Roman"/>
          <w:sz w:val="24"/>
        </w:rPr>
        <w:t>The food security measure is based on a Rasch measurement model. ERS researcher</w:t>
      </w:r>
      <w:r w:rsidR="00723178">
        <w:rPr>
          <w:rFonts w:ascii="Times New Roman" w:hAnsi="Times New Roman" w:cs="Times New Roman"/>
          <w:sz w:val="24"/>
        </w:rPr>
        <w:t>s</w:t>
      </w:r>
      <w:r w:rsidR="00392337">
        <w:rPr>
          <w:rFonts w:ascii="Times New Roman" w:hAnsi="Times New Roman" w:cs="Times New Roman"/>
          <w:sz w:val="24"/>
        </w:rPr>
        <w:t xml:space="preserve"> will conduct psychometric analyses to determine if the food security data collected with the test instrument continues to conform to the assumptions and measurement properties of the measurement model. ERS will also compare the prevalence and severity of food</w:t>
      </w:r>
      <w:r w:rsidR="00723178">
        <w:rPr>
          <w:rFonts w:ascii="Times New Roman" w:hAnsi="Times New Roman" w:cs="Times New Roman"/>
          <w:sz w:val="24"/>
        </w:rPr>
        <w:t xml:space="preserve"> insecurity between the half of the sample receiving the test instrument and the half of the sample receiving the original instrument. Other survey items on food spending and use of nutrition assistance programs will also be examined to understand the extent to which changes in the survey impacted the responses. Directions of changes will be considered. Some changes in responses will be expected when individual survey items changed substantially. </w:t>
      </w:r>
      <w:r w:rsidRPr="00483305" w:rsidR="00723178">
        <w:rPr>
          <w:rFonts w:ascii="Times New Roman" w:hAnsi="Times New Roman" w:cs="Times New Roman"/>
          <w:sz w:val="24"/>
        </w:rPr>
        <w:t xml:space="preserve">In addition to analyzing the differences in the survey instruments, ERS may also use the split panel test data to answer </w:t>
      </w:r>
      <w:r w:rsidRPr="00483305" w:rsidR="00D871AA">
        <w:rPr>
          <w:rFonts w:ascii="Times New Roman" w:hAnsi="Times New Roman" w:cs="Times New Roman"/>
          <w:sz w:val="24"/>
        </w:rPr>
        <w:t xml:space="preserve">other </w:t>
      </w:r>
      <w:r w:rsidRPr="00483305" w:rsidR="00723178">
        <w:rPr>
          <w:rFonts w:ascii="Times New Roman" w:hAnsi="Times New Roman" w:cs="Times New Roman"/>
          <w:sz w:val="24"/>
        </w:rPr>
        <w:t>research questions</w:t>
      </w:r>
      <w:r w:rsidR="00483305">
        <w:rPr>
          <w:rFonts w:ascii="Times New Roman" w:hAnsi="Times New Roman" w:cs="Times New Roman"/>
          <w:sz w:val="24"/>
        </w:rPr>
        <w:t>.</w:t>
      </w:r>
      <w:r w:rsidRPr="00483305" w:rsidR="00723178">
        <w:rPr>
          <w:rFonts w:ascii="Times New Roman" w:hAnsi="Times New Roman" w:cs="Times New Roman"/>
          <w:sz w:val="24"/>
        </w:rPr>
        <w:t xml:space="preserve"> </w:t>
      </w:r>
    </w:p>
    <w:p w:rsidR="00187C86" w:rsidP="001C00FD" w:rsidRDefault="00187C86" w14:paraId="1567B540" w14:textId="77777777">
      <w:pPr>
        <w:pStyle w:val="ListParagraph"/>
        <w:ind w:left="360" w:hanging="360"/>
        <w:rPr>
          <w:rFonts w:ascii="Times New Roman" w:hAnsi="Times New Roman" w:cs="Times New Roman"/>
          <w:sz w:val="24"/>
        </w:rPr>
      </w:pPr>
    </w:p>
    <w:p w:rsidRPr="00187C86" w:rsidR="00187C86" w:rsidP="001C00FD" w:rsidRDefault="00187C86" w14:paraId="46A11757" w14:textId="77777777">
      <w:pPr>
        <w:pStyle w:val="ListParagraph"/>
        <w:numPr>
          <w:ilvl w:val="0"/>
          <w:numId w:val="2"/>
        </w:numPr>
        <w:ind w:left="360"/>
        <w:rPr>
          <w:rFonts w:ascii="Times New Roman" w:hAnsi="Times New Roman" w:cs="Times New Roman"/>
          <w:b/>
          <w:sz w:val="24"/>
        </w:rPr>
      </w:pPr>
      <w:r w:rsidRPr="00187C86">
        <w:rPr>
          <w:rFonts w:ascii="Times New Roman" w:hAnsi="Times New Roman" w:cs="Times New Roman"/>
          <w:b/>
          <w:sz w:val="24"/>
        </w:rPr>
        <w:t>Use of improved information technology.</w:t>
      </w:r>
    </w:p>
    <w:p w:rsidR="00187C86" w:rsidP="001C00FD" w:rsidRDefault="00187C86" w14:paraId="2D093C33" w14:textId="77777777">
      <w:pPr>
        <w:pStyle w:val="ListParagraph"/>
        <w:spacing w:after="0"/>
        <w:ind w:left="360" w:hanging="360"/>
        <w:rPr>
          <w:rFonts w:ascii="Times New Roman" w:hAnsi="Times New Roman" w:cs="Times New Roman"/>
          <w:sz w:val="24"/>
        </w:rPr>
      </w:pPr>
    </w:p>
    <w:p w:rsidR="00187C86" w:rsidP="001C00FD" w:rsidRDefault="00187C86" w14:paraId="565730F7" w14:textId="30539BC7">
      <w:pPr>
        <w:spacing w:after="0"/>
        <w:ind w:left="360"/>
        <w:rPr>
          <w:rFonts w:ascii="Times New Roman" w:hAnsi="Times New Roman" w:cs="Times New Roman"/>
          <w:sz w:val="24"/>
        </w:rPr>
      </w:pPr>
      <w:r>
        <w:rPr>
          <w:rFonts w:ascii="Times New Roman" w:hAnsi="Times New Roman" w:cs="Times New Roman"/>
          <w:sz w:val="24"/>
        </w:rPr>
        <w:t xml:space="preserve">There are no changes in the use of information technology from the original approval. The split panel data will be collected with </w:t>
      </w:r>
      <w:r w:rsidRPr="00187C86">
        <w:rPr>
          <w:rFonts w:ascii="Times New Roman" w:hAnsi="Times New Roman" w:cs="Times New Roman"/>
          <w:sz w:val="24"/>
        </w:rPr>
        <w:t>Computer Assisted Personal Interviewing (CAPI) and Computer Assisted Telephone Interviewing (CATI)</w:t>
      </w:r>
      <w:r w:rsidR="00D967D4">
        <w:rPr>
          <w:rFonts w:ascii="Times New Roman" w:hAnsi="Times New Roman" w:cs="Times New Roman"/>
          <w:sz w:val="24"/>
        </w:rPr>
        <w:t>, just as other administrations of the annual FSS have been collected</w:t>
      </w:r>
      <w:r w:rsidRPr="00187C86">
        <w:rPr>
          <w:rFonts w:ascii="Times New Roman" w:hAnsi="Times New Roman" w:cs="Times New Roman"/>
          <w:sz w:val="24"/>
        </w:rPr>
        <w:t xml:space="preserve">. </w:t>
      </w:r>
    </w:p>
    <w:p w:rsidRPr="00187C86" w:rsidR="00187C86" w:rsidP="001C00FD" w:rsidRDefault="00187C86" w14:paraId="69FE55A9" w14:textId="77777777">
      <w:pPr>
        <w:spacing w:after="0"/>
        <w:ind w:left="360" w:hanging="360"/>
        <w:rPr>
          <w:rFonts w:ascii="Times New Roman" w:hAnsi="Times New Roman" w:cs="Times New Roman"/>
          <w:b/>
          <w:sz w:val="24"/>
        </w:rPr>
      </w:pPr>
    </w:p>
    <w:p w:rsidR="00187C86" w:rsidP="001C00FD" w:rsidRDefault="00187C86" w14:paraId="5D291DBE" w14:textId="77777777">
      <w:pPr>
        <w:pStyle w:val="ListParagraph"/>
        <w:numPr>
          <w:ilvl w:val="0"/>
          <w:numId w:val="2"/>
        </w:numPr>
        <w:spacing w:after="0"/>
        <w:ind w:left="360"/>
        <w:rPr>
          <w:rFonts w:ascii="Times New Roman" w:hAnsi="Times New Roman" w:cs="Times New Roman"/>
          <w:b/>
          <w:sz w:val="24"/>
        </w:rPr>
      </w:pPr>
      <w:r w:rsidRPr="00187C86">
        <w:rPr>
          <w:rFonts w:ascii="Times New Roman" w:hAnsi="Times New Roman" w:cs="Times New Roman"/>
          <w:b/>
          <w:sz w:val="24"/>
        </w:rPr>
        <w:t xml:space="preserve">Efforts to identify duplication. </w:t>
      </w:r>
    </w:p>
    <w:p w:rsidR="002E176F" w:rsidP="001C00FD" w:rsidRDefault="002E176F" w14:paraId="0D66EAB4" w14:textId="77777777">
      <w:pPr>
        <w:pStyle w:val="ListParagraph"/>
        <w:spacing w:after="0"/>
        <w:ind w:left="360" w:hanging="360"/>
        <w:rPr>
          <w:rFonts w:ascii="Times New Roman" w:hAnsi="Times New Roman" w:cs="Times New Roman"/>
          <w:b/>
          <w:sz w:val="24"/>
        </w:rPr>
      </w:pPr>
    </w:p>
    <w:p w:rsidR="00E43C3B" w:rsidP="001C00FD" w:rsidRDefault="00E43C3B" w14:paraId="4046A55A" w14:textId="77777777">
      <w:pPr>
        <w:pStyle w:val="ListParagraph"/>
        <w:spacing w:after="0"/>
        <w:ind w:left="360"/>
        <w:rPr>
          <w:rFonts w:ascii="Times New Roman" w:hAnsi="Times New Roman" w:cs="Times New Roman"/>
          <w:sz w:val="24"/>
        </w:rPr>
      </w:pPr>
      <w:r>
        <w:rPr>
          <w:rFonts w:ascii="Times New Roman" w:hAnsi="Times New Roman" w:cs="Times New Roman"/>
          <w:sz w:val="24"/>
        </w:rPr>
        <w:t xml:space="preserve">There are no changes from the original approval related to duplication reduction. </w:t>
      </w:r>
      <w:r w:rsidR="002E176F">
        <w:rPr>
          <w:rFonts w:ascii="Times New Roman" w:hAnsi="Times New Roman" w:cs="Times New Roman"/>
          <w:sz w:val="24"/>
        </w:rPr>
        <w:t xml:space="preserve">The split panel data collection </w:t>
      </w:r>
      <w:r>
        <w:rPr>
          <w:rFonts w:ascii="Times New Roman" w:hAnsi="Times New Roman" w:cs="Times New Roman"/>
          <w:sz w:val="24"/>
        </w:rPr>
        <w:t xml:space="preserve">is a one-time data collection that does not precisely mirror any other data collections. Evaluation of the revised survey is not possible with any existing data. </w:t>
      </w:r>
    </w:p>
    <w:p w:rsidR="00E43C3B" w:rsidP="001C00FD" w:rsidRDefault="00E43C3B" w14:paraId="71423CBE" w14:textId="77777777">
      <w:pPr>
        <w:pStyle w:val="ListParagraph"/>
        <w:spacing w:after="0"/>
        <w:ind w:left="360" w:hanging="360"/>
        <w:rPr>
          <w:rFonts w:ascii="Times New Roman" w:hAnsi="Times New Roman" w:cs="Times New Roman"/>
          <w:sz w:val="24"/>
        </w:rPr>
      </w:pPr>
    </w:p>
    <w:p w:rsidRPr="00E43C3B" w:rsidR="00E43C3B" w:rsidP="001C00FD" w:rsidRDefault="00E43C3B" w14:paraId="15213711" w14:textId="77777777">
      <w:pPr>
        <w:pStyle w:val="ListParagraph"/>
        <w:numPr>
          <w:ilvl w:val="0"/>
          <w:numId w:val="2"/>
        </w:numPr>
        <w:spacing w:after="0"/>
        <w:ind w:left="360"/>
        <w:rPr>
          <w:rFonts w:ascii="Times New Roman" w:hAnsi="Times New Roman" w:cs="Times New Roman"/>
          <w:b/>
          <w:sz w:val="24"/>
        </w:rPr>
      </w:pPr>
      <w:r w:rsidRPr="00E43C3B">
        <w:rPr>
          <w:rFonts w:ascii="Times New Roman" w:hAnsi="Times New Roman" w:cs="Times New Roman"/>
          <w:b/>
          <w:sz w:val="24"/>
        </w:rPr>
        <w:t xml:space="preserve">Methods to minimize burden of small businesses. </w:t>
      </w:r>
    </w:p>
    <w:p w:rsidRPr="00E43C3B" w:rsidR="00E43C3B" w:rsidP="001C00FD" w:rsidRDefault="00E43C3B" w14:paraId="364A4C56" w14:textId="77777777">
      <w:pPr>
        <w:spacing w:after="0"/>
        <w:ind w:left="360" w:hanging="360"/>
        <w:rPr>
          <w:rFonts w:ascii="Times New Roman" w:hAnsi="Times New Roman" w:cs="Times New Roman"/>
          <w:sz w:val="24"/>
          <w:szCs w:val="24"/>
        </w:rPr>
      </w:pPr>
    </w:p>
    <w:p w:rsidR="00E43C3B" w:rsidP="001C00FD" w:rsidRDefault="00945CED" w14:paraId="5B5F4BD1" w14:textId="77777777">
      <w:pPr>
        <w:spacing w:after="0"/>
        <w:ind w:left="360"/>
        <w:rPr>
          <w:rFonts w:ascii="Times New Roman" w:hAnsi="Times New Roman" w:cs="Times New Roman"/>
          <w:sz w:val="24"/>
          <w:szCs w:val="24"/>
        </w:rPr>
      </w:pPr>
      <w:r>
        <w:rPr>
          <w:rFonts w:ascii="Times New Roman" w:hAnsi="Times New Roman" w:cs="Times New Roman"/>
          <w:sz w:val="24"/>
          <w:szCs w:val="24"/>
        </w:rPr>
        <w:t xml:space="preserve">There are no changes from the original approval. </w:t>
      </w:r>
      <w:r w:rsidRPr="00E43C3B" w:rsidR="00E43C3B">
        <w:rPr>
          <w:rFonts w:ascii="Times New Roman" w:hAnsi="Times New Roman" w:cs="Times New Roman"/>
          <w:sz w:val="24"/>
          <w:szCs w:val="24"/>
        </w:rPr>
        <w:t>The collection does not involve small businesses or other small entities.</w:t>
      </w:r>
    </w:p>
    <w:p w:rsidRPr="00E43C3B" w:rsidR="00E43C3B" w:rsidP="001C00FD" w:rsidRDefault="00E43C3B" w14:paraId="71EC8330" w14:textId="77777777">
      <w:pPr>
        <w:spacing w:after="0"/>
        <w:ind w:left="360" w:hanging="360"/>
        <w:rPr>
          <w:rFonts w:ascii="Times New Roman" w:hAnsi="Times New Roman" w:cs="Times New Roman"/>
          <w:sz w:val="24"/>
          <w:szCs w:val="24"/>
        </w:rPr>
      </w:pPr>
    </w:p>
    <w:p w:rsidRPr="00E43C3B" w:rsidR="00E43C3B" w:rsidP="001C00FD" w:rsidRDefault="00E43C3B" w14:paraId="1971C8B8" w14:textId="77777777">
      <w:pPr>
        <w:pStyle w:val="ListParagraph"/>
        <w:numPr>
          <w:ilvl w:val="0"/>
          <w:numId w:val="2"/>
        </w:numPr>
        <w:ind w:left="360"/>
        <w:rPr>
          <w:rFonts w:ascii="Times New Roman" w:hAnsi="Times New Roman" w:cs="Times New Roman"/>
          <w:b/>
          <w:sz w:val="24"/>
          <w:szCs w:val="24"/>
        </w:rPr>
      </w:pPr>
      <w:r w:rsidRPr="00E43C3B">
        <w:rPr>
          <w:rFonts w:ascii="Times New Roman" w:hAnsi="Times New Roman" w:cs="Times New Roman"/>
          <w:b/>
          <w:sz w:val="24"/>
          <w:szCs w:val="24"/>
        </w:rPr>
        <w:t xml:space="preserve">Consequences if information collection were less frequent. </w:t>
      </w:r>
    </w:p>
    <w:p w:rsidR="00E43C3B" w:rsidP="001C00FD" w:rsidRDefault="00E43C3B" w14:paraId="3D2DED1F" w14:textId="77777777">
      <w:pPr>
        <w:pStyle w:val="ListParagraph"/>
        <w:ind w:left="360" w:hanging="360"/>
        <w:rPr>
          <w:rFonts w:ascii="Times New Roman" w:hAnsi="Times New Roman" w:cs="Times New Roman"/>
          <w:sz w:val="24"/>
          <w:szCs w:val="24"/>
        </w:rPr>
      </w:pPr>
    </w:p>
    <w:p w:rsidR="00E43C3B" w:rsidP="001C00FD" w:rsidRDefault="00E43C3B" w14:paraId="25EE9388" w14:textId="165E9805">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 xml:space="preserve">The requested change is for a one-time split panel test data collection. If this one-time data collection is not approved, ERS will be unable to test the revised instrument. Not testing the instrument could result in either not updating the instrument for fear of negative impacts on data </w:t>
      </w:r>
      <w:r w:rsidR="0073398E">
        <w:rPr>
          <w:rFonts w:ascii="Times New Roman" w:hAnsi="Times New Roman" w:cs="Times New Roman"/>
          <w:sz w:val="24"/>
          <w:szCs w:val="24"/>
        </w:rPr>
        <w:t>collection or</w:t>
      </w:r>
      <w:r>
        <w:rPr>
          <w:rFonts w:ascii="Times New Roman" w:hAnsi="Times New Roman" w:cs="Times New Roman"/>
          <w:sz w:val="24"/>
          <w:szCs w:val="24"/>
        </w:rPr>
        <w:t xml:space="preserve"> fielding the revised instrument with no way to fully assess the impacts of the change of the instrument on data collection</w:t>
      </w:r>
      <w:r w:rsidR="00C37971">
        <w:rPr>
          <w:rFonts w:ascii="Times New Roman" w:hAnsi="Times New Roman" w:cs="Times New Roman"/>
          <w:sz w:val="24"/>
          <w:szCs w:val="24"/>
        </w:rPr>
        <w:t xml:space="preserve"> and the resulting food security estimates</w:t>
      </w:r>
      <w:r>
        <w:rPr>
          <w:rFonts w:ascii="Times New Roman" w:hAnsi="Times New Roman" w:cs="Times New Roman"/>
          <w:sz w:val="24"/>
          <w:szCs w:val="24"/>
        </w:rPr>
        <w:t xml:space="preserve">. </w:t>
      </w:r>
    </w:p>
    <w:p w:rsidRPr="00491DAC" w:rsidR="00E43C3B" w:rsidP="001C00FD" w:rsidRDefault="00E43C3B" w14:paraId="4C9E9701" w14:textId="77777777">
      <w:pPr>
        <w:pStyle w:val="ListParagraph"/>
        <w:spacing w:after="0"/>
        <w:ind w:left="360" w:hanging="360"/>
        <w:rPr>
          <w:rFonts w:ascii="Times New Roman" w:hAnsi="Times New Roman" w:cs="Times New Roman"/>
          <w:b/>
          <w:sz w:val="24"/>
          <w:szCs w:val="24"/>
        </w:rPr>
      </w:pPr>
    </w:p>
    <w:p w:rsidRPr="00491DAC" w:rsidR="00E43C3B" w:rsidP="001C00FD" w:rsidRDefault="00E43C3B" w14:paraId="7B13EFF4" w14:textId="77777777">
      <w:pPr>
        <w:pStyle w:val="ListParagraph"/>
        <w:numPr>
          <w:ilvl w:val="0"/>
          <w:numId w:val="2"/>
        </w:numPr>
        <w:spacing w:after="0"/>
        <w:ind w:left="360"/>
        <w:rPr>
          <w:rFonts w:ascii="Times New Roman" w:hAnsi="Times New Roman" w:cs="Times New Roman"/>
          <w:b/>
          <w:sz w:val="24"/>
          <w:szCs w:val="24"/>
        </w:rPr>
      </w:pPr>
      <w:r w:rsidRPr="00491DAC">
        <w:rPr>
          <w:rFonts w:ascii="Times New Roman" w:hAnsi="Times New Roman" w:cs="Times New Roman"/>
          <w:b/>
          <w:sz w:val="24"/>
          <w:szCs w:val="24"/>
        </w:rPr>
        <w:t xml:space="preserve">Special circumstances. </w:t>
      </w:r>
    </w:p>
    <w:p w:rsidR="00E43C3B" w:rsidP="001C00FD" w:rsidRDefault="00E43C3B" w14:paraId="46E967BD" w14:textId="77777777">
      <w:pPr>
        <w:spacing w:after="0"/>
        <w:ind w:left="360" w:hanging="360"/>
        <w:rPr>
          <w:rFonts w:ascii="Times New Roman" w:hAnsi="Times New Roman" w:cs="Times New Roman"/>
          <w:sz w:val="24"/>
          <w:szCs w:val="24"/>
        </w:rPr>
      </w:pPr>
    </w:p>
    <w:p w:rsidR="00491DAC" w:rsidP="001C00FD" w:rsidRDefault="00945CED" w14:paraId="033DA07F" w14:textId="77777777">
      <w:pPr>
        <w:spacing w:after="0"/>
        <w:ind w:left="360"/>
        <w:rPr>
          <w:rFonts w:ascii="Times New Roman" w:hAnsi="Times New Roman" w:cs="Times New Roman"/>
          <w:sz w:val="24"/>
          <w:szCs w:val="24"/>
        </w:rPr>
      </w:pPr>
      <w:r>
        <w:rPr>
          <w:rFonts w:ascii="Times New Roman" w:hAnsi="Times New Roman" w:cs="Times New Roman"/>
          <w:sz w:val="24"/>
          <w:szCs w:val="24"/>
        </w:rPr>
        <w:t xml:space="preserve">There are no changes from the original approval. </w:t>
      </w:r>
    </w:p>
    <w:p w:rsidRPr="00491DAC" w:rsidR="00491DAC" w:rsidP="001C00FD" w:rsidRDefault="00491DAC" w14:paraId="6E42CBA6" w14:textId="77777777">
      <w:pPr>
        <w:spacing w:after="0"/>
        <w:ind w:left="360" w:hanging="360"/>
        <w:rPr>
          <w:rFonts w:ascii="Times New Roman" w:hAnsi="Times New Roman" w:cs="Times New Roman"/>
          <w:b/>
          <w:sz w:val="24"/>
          <w:szCs w:val="24"/>
        </w:rPr>
      </w:pPr>
    </w:p>
    <w:p w:rsidRPr="00491DAC" w:rsidR="00491DAC" w:rsidP="001C00FD" w:rsidRDefault="00491DAC" w14:paraId="138BA342" w14:textId="77777777">
      <w:pPr>
        <w:pStyle w:val="ListParagraph"/>
        <w:numPr>
          <w:ilvl w:val="0"/>
          <w:numId w:val="2"/>
        </w:numPr>
        <w:spacing w:after="0"/>
        <w:ind w:left="360"/>
        <w:rPr>
          <w:rFonts w:ascii="Times New Roman" w:hAnsi="Times New Roman" w:cs="Times New Roman"/>
          <w:b/>
          <w:sz w:val="24"/>
          <w:szCs w:val="24"/>
        </w:rPr>
      </w:pPr>
      <w:r w:rsidRPr="00491DAC">
        <w:rPr>
          <w:rFonts w:ascii="Times New Roman" w:hAnsi="Times New Roman" w:cs="Times New Roman"/>
          <w:b/>
          <w:sz w:val="24"/>
          <w:szCs w:val="24"/>
        </w:rPr>
        <w:t xml:space="preserve">Federal register notice and consultation with outside persons. </w:t>
      </w:r>
    </w:p>
    <w:p w:rsidR="00491DAC" w:rsidP="001C00FD" w:rsidRDefault="00491DAC" w14:paraId="6F02E06F" w14:textId="77777777">
      <w:pPr>
        <w:pStyle w:val="ListParagraph"/>
        <w:spacing w:after="0"/>
        <w:ind w:left="360" w:hanging="360"/>
        <w:rPr>
          <w:rFonts w:ascii="Times New Roman" w:hAnsi="Times New Roman" w:cs="Times New Roman"/>
          <w:sz w:val="24"/>
          <w:szCs w:val="24"/>
        </w:rPr>
      </w:pPr>
    </w:p>
    <w:p w:rsidRPr="00491DAC" w:rsidR="00491DAC" w:rsidP="001C00FD" w:rsidRDefault="00491DAC" w14:paraId="5C68EAC6" w14:textId="1FA7E852">
      <w:pPr>
        <w:pStyle w:val="ListParagraph"/>
        <w:spacing w:after="0"/>
        <w:ind w:left="360"/>
        <w:rPr>
          <w:rFonts w:ascii="Times New Roman" w:hAnsi="Times New Roman" w:cs="Times New Roman"/>
          <w:sz w:val="24"/>
          <w:szCs w:val="24"/>
        </w:rPr>
      </w:pPr>
      <w:r w:rsidRPr="00491DAC">
        <w:rPr>
          <w:rFonts w:ascii="Times New Roman" w:hAnsi="Times New Roman" w:cs="Times New Roman"/>
          <w:sz w:val="24"/>
          <w:szCs w:val="24"/>
        </w:rPr>
        <w:t xml:space="preserve">Notice of Intent to Request </w:t>
      </w:r>
      <w:r>
        <w:rPr>
          <w:rFonts w:ascii="Times New Roman" w:hAnsi="Times New Roman" w:cs="Times New Roman"/>
          <w:sz w:val="24"/>
          <w:szCs w:val="24"/>
        </w:rPr>
        <w:t xml:space="preserve">Revision of the Current Population Survey Food Security Supplement – A Currently Approved Information Collection </w:t>
      </w:r>
      <w:r w:rsidRPr="00491DAC">
        <w:rPr>
          <w:rFonts w:ascii="Times New Roman" w:hAnsi="Times New Roman" w:cs="Times New Roman"/>
          <w:sz w:val="24"/>
          <w:szCs w:val="24"/>
        </w:rPr>
        <w:t xml:space="preserve">was published in the Federal Register on </w:t>
      </w:r>
      <w:r>
        <w:rPr>
          <w:rFonts w:ascii="Times New Roman" w:hAnsi="Times New Roman" w:cs="Times New Roman"/>
          <w:sz w:val="24"/>
          <w:szCs w:val="24"/>
        </w:rPr>
        <w:t>February 10, 2020 (Volume 85</w:t>
      </w:r>
      <w:r w:rsidRPr="00491DAC">
        <w:rPr>
          <w:rFonts w:ascii="Times New Roman" w:hAnsi="Times New Roman" w:cs="Times New Roman"/>
          <w:sz w:val="24"/>
          <w:szCs w:val="24"/>
        </w:rPr>
        <w:t xml:space="preserve">, Number </w:t>
      </w:r>
      <w:r>
        <w:rPr>
          <w:rFonts w:ascii="Times New Roman" w:hAnsi="Times New Roman" w:cs="Times New Roman"/>
          <w:sz w:val="24"/>
          <w:szCs w:val="24"/>
        </w:rPr>
        <w:t>27</w:t>
      </w:r>
      <w:r w:rsidRPr="00491DAC">
        <w:rPr>
          <w:rFonts w:ascii="Times New Roman" w:hAnsi="Times New Roman" w:cs="Times New Roman"/>
          <w:sz w:val="24"/>
          <w:szCs w:val="24"/>
        </w:rPr>
        <w:t xml:space="preserve">, Pages </w:t>
      </w:r>
      <w:r>
        <w:rPr>
          <w:rFonts w:ascii="Times New Roman" w:hAnsi="Times New Roman" w:cs="Times New Roman"/>
          <w:sz w:val="24"/>
          <w:szCs w:val="24"/>
        </w:rPr>
        <w:t>7529-7530</w:t>
      </w:r>
      <w:r w:rsidRPr="00491DAC">
        <w:rPr>
          <w:rFonts w:ascii="Times New Roman" w:hAnsi="Times New Roman" w:cs="Times New Roman"/>
          <w:sz w:val="24"/>
          <w:szCs w:val="24"/>
        </w:rPr>
        <w:t xml:space="preserve">). A copy of the notice is included as </w:t>
      </w:r>
      <w:r w:rsidRPr="00C37971">
        <w:rPr>
          <w:rFonts w:ascii="Times New Roman" w:hAnsi="Times New Roman" w:cs="Times New Roman"/>
          <w:sz w:val="24"/>
          <w:szCs w:val="24"/>
        </w:rPr>
        <w:t>Attachm</w:t>
      </w:r>
      <w:r w:rsidRPr="00C37971" w:rsidR="00C37971">
        <w:rPr>
          <w:rFonts w:ascii="Times New Roman" w:hAnsi="Times New Roman" w:cs="Times New Roman"/>
          <w:sz w:val="24"/>
          <w:szCs w:val="24"/>
        </w:rPr>
        <w:t xml:space="preserve">ent B. </w:t>
      </w:r>
      <w:r w:rsidRPr="00D46566" w:rsidR="00CC03B7">
        <w:rPr>
          <w:rFonts w:ascii="Times New Roman" w:hAnsi="Times New Roman" w:cs="Times New Roman"/>
          <w:sz w:val="24"/>
          <w:szCs w:val="24"/>
        </w:rPr>
        <w:t>Two</w:t>
      </w:r>
      <w:r w:rsidRPr="00D46566" w:rsidR="00C37971">
        <w:rPr>
          <w:rFonts w:ascii="Times New Roman" w:hAnsi="Times New Roman" w:cs="Times New Roman"/>
          <w:sz w:val="24"/>
          <w:szCs w:val="24"/>
        </w:rPr>
        <w:t xml:space="preserve"> comment</w:t>
      </w:r>
      <w:r w:rsidRPr="00D46566" w:rsidR="00CC03B7">
        <w:rPr>
          <w:rFonts w:ascii="Times New Roman" w:hAnsi="Times New Roman" w:cs="Times New Roman"/>
          <w:sz w:val="24"/>
          <w:szCs w:val="24"/>
        </w:rPr>
        <w:t>s</w:t>
      </w:r>
      <w:r w:rsidRPr="00D46566">
        <w:rPr>
          <w:rFonts w:ascii="Times New Roman" w:hAnsi="Times New Roman" w:cs="Times New Roman"/>
          <w:sz w:val="24"/>
          <w:szCs w:val="24"/>
        </w:rPr>
        <w:t xml:space="preserve"> w</w:t>
      </w:r>
      <w:r w:rsidRPr="00D46566" w:rsidR="00CC03B7">
        <w:rPr>
          <w:rFonts w:ascii="Times New Roman" w:hAnsi="Times New Roman" w:cs="Times New Roman"/>
          <w:sz w:val="24"/>
          <w:szCs w:val="24"/>
        </w:rPr>
        <w:t>ere</w:t>
      </w:r>
      <w:r w:rsidRPr="00D46566">
        <w:rPr>
          <w:rFonts w:ascii="Times New Roman" w:hAnsi="Times New Roman" w:cs="Times New Roman"/>
          <w:sz w:val="24"/>
          <w:szCs w:val="24"/>
        </w:rPr>
        <w:t xml:space="preserve"> received </w:t>
      </w:r>
      <w:r w:rsidRPr="00D46566" w:rsidR="00CC03B7">
        <w:rPr>
          <w:rFonts w:ascii="Times New Roman" w:hAnsi="Times New Roman" w:cs="Times New Roman"/>
          <w:sz w:val="24"/>
          <w:szCs w:val="24"/>
        </w:rPr>
        <w:t xml:space="preserve">in response to the Federal Register Notice </w:t>
      </w:r>
      <w:r w:rsidRPr="00D46566">
        <w:rPr>
          <w:rFonts w:ascii="Times New Roman" w:hAnsi="Times New Roman" w:cs="Times New Roman"/>
          <w:sz w:val="24"/>
          <w:szCs w:val="24"/>
        </w:rPr>
        <w:t xml:space="preserve">and </w:t>
      </w:r>
      <w:r w:rsidRPr="00D46566" w:rsidR="00CC03B7">
        <w:rPr>
          <w:rFonts w:ascii="Times New Roman" w:hAnsi="Times New Roman" w:cs="Times New Roman"/>
          <w:sz w:val="24"/>
          <w:szCs w:val="24"/>
        </w:rPr>
        <w:t>are</w:t>
      </w:r>
      <w:r w:rsidRPr="00D46566">
        <w:rPr>
          <w:rFonts w:ascii="Times New Roman" w:hAnsi="Times New Roman" w:cs="Times New Roman"/>
          <w:sz w:val="24"/>
          <w:szCs w:val="24"/>
        </w:rPr>
        <w:t xml:space="preserve"> included as </w:t>
      </w:r>
      <w:r w:rsidRPr="00D46566" w:rsidR="00C37971">
        <w:rPr>
          <w:rFonts w:ascii="Times New Roman" w:hAnsi="Times New Roman" w:cs="Times New Roman"/>
          <w:sz w:val="24"/>
          <w:szCs w:val="24"/>
        </w:rPr>
        <w:t>Attachment</w:t>
      </w:r>
      <w:r w:rsidR="00D46566">
        <w:rPr>
          <w:rFonts w:ascii="Times New Roman" w:hAnsi="Times New Roman" w:cs="Times New Roman"/>
          <w:sz w:val="24"/>
          <w:szCs w:val="24"/>
        </w:rPr>
        <w:t>s</w:t>
      </w:r>
      <w:r w:rsidRPr="00D46566">
        <w:rPr>
          <w:rFonts w:ascii="Times New Roman" w:hAnsi="Times New Roman" w:cs="Times New Roman"/>
          <w:sz w:val="24"/>
          <w:szCs w:val="24"/>
        </w:rPr>
        <w:t xml:space="preserve"> C</w:t>
      </w:r>
      <w:r w:rsidRPr="00D46566" w:rsidR="00CC03B7">
        <w:rPr>
          <w:rFonts w:ascii="Times New Roman" w:hAnsi="Times New Roman" w:cs="Times New Roman"/>
          <w:sz w:val="24"/>
          <w:szCs w:val="24"/>
        </w:rPr>
        <w:t>-1 and C-2</w:t>
      </w:r>
      <w:r w:rsidRPr="00D46566">
        <w:rPr>
          <w:rFonts w:ascii="Times New Roman" w:hAnsi="Times New Roman" w:cs="Times New Roman"/>
          <w:sz w:val="24"/>
          <w:szCs w:val="24"/>
        </w:rPr>
        <w:t xml:space="preserve"> with the ERS reply</w:t>
      </w:r>
      <w:r w:rsidRPr="00D46566" w:rsidR="00CC03B7">
        <w:rPr>
          <w:rFonts w:ascii="Times New Roman" w:hAnsi="Times New Roman" w:cs="Times New Roman"/>
          <w:sz w:val="24"/>
          <w:szCs w:val="24"/>
        </w:rPr>
        <w:t xml:space="preserve"> included </w:t>
      </w:r>
      <w:r w:rsidR="00D46566">
        <w:rPr>
          <w:rFonts w:ascii="Times New Roman" w:hAnsi="Times New Roman" w:cs="Times New Roman"/>
          <w:sz w:val="24"/>
          <w:szCs w:val="24"/>
        </w:rPr>
        <w:t>in</w:t>
      </w:r>
      <w:r w:rsidRPr="00D46566" w:rsidR="00CC03B7">
        <w:rPr>
          <w:rFonts w:ascii="Times New Roman" w:hAnsi="Times New Roman" w:cs="Times New Roman"/>
          <w:sz w:val="24"/>
          <w:szCs w:val="24"/>
        </w:rPr>
        <w:t xml:space="preserve"> each</w:t>
      </w:r>
      <w:r w:rsidR="00D46566">
        <w:rPr>
          <w:rFonts w:ascii="Times New Roman" w:hAnsi="Times New Roman" w:cs="Times New Roman"/>
          <w:sz w:val="24"/>
          <w:szCs w:val="24"/>
        </w:rPr>
        <w:t xml:space="preserve"> attachment</w:t>
      </w:r>
      <w:r w:rsidRPr="00D46566">
        <w:rPr>
          <w:rFonts w:ascii="Times New Roman" w:hAnsi="Times New Roman" w:cs="Times New Roman"/>
          <w:sz w:val="24"/>
          <w:szCs w:val="24"/>
        </w:rPr>
        <w:t>.</w:t>
      </w:r>
      <w:r w:rsidRPr="00491DAC">
        <w:rPr>
          <w:rFonts w:ascii="Times New Roman" w:hAnsi="Times New Roman" w:cs="Times New Roman"/>
          <w:sz w:val="24"/>
          <w:szCs w:val="24"/>
        </w:rPr>
        <w:t xml:space="preserve"> </w:t>
      </w:r>
      <w:r w:rsidR="00C37971">
        <w:rPr>
          <w:rFonts w:ascii="Times New Roman" w:hAnsi="Times New Roman" w:cs="Times New Roman"/>
          <w:sz w:val="24"/>
          <w:szCs w:val="24"/>
        </w:rPr>
        <w:t>Mark Rifkin, of the Academy of Nutrition and Dietetics, contacted ERS Social Science Analyst</w:t>
      </w:r>
      <w:r w:rsidR="00CD2F96">
        <w:rPr>
          <w:rFonts w:ascii="Times New Roman" w:hAnsi="Times New Roman" w:cs="Times New Roman"/>
          <w:sz w:val="24"/>
          <w:szCs w:val="24"/>
        </w:rPr>
        <w:t xml:space="preserve"> Alisha Coleman-Jense</w:t>
      </w:r>
      <w:r w:rsidR="001D772D">
        <w:rPr>
          <w:rFonts w:ascii="Times New Roman" w:hAnsi="Times New Roman" w:cs="Times New Roman"/>
          <w:sz w:val="24"/>
          <w:szCs w:val="24"/>
        </w:rPr>
        <w:t>n</w:t>
      </w:r>
      <w:r w:rsidR="00C37971">
        <w:rPr>
          <w:rFonts w:ascii="Times New Roman" w:hAnsi="Times New Roman" w:cs="Times New Roman"/>
          <w:sz w:val="24"/>
          <w:szCs w:val="24"/>
        </w:rPr>
        <w:t>, via phone to ask about the content of the revised questionnaire and purpose of the test</w:t>
      </w:r>
      <w:r w:rsidR="00CC03B7">
        <w:rPr>
          <w:rFonts w:ascii="Times New Roman" w:hAnsi="Times New Roman" w:cs="Times New Roman"/>
          <w:sz w:val="24"/>
          <w:szCs w:val="24"/>
        </w:rPr>
        <w:t xml:space="preserve"> (Attachment C-1)</w:t>
      </w:r>
      <w:r w:rsidR="00C37971">
        <w:rPr>
          <w:rFonts w:ascii="Times New Roman" w:hAnsi="Times New Roman" w:cs="Times New Roman"/>
          <w:sz w:val="24"/>
          <w:szCs w:val="24"/>
        </w:rPr>
        <w:t xml:space="preserve">. Coleman-Jensen explained the reason for the test and gave an overview of changes. She followed-up via email and provided the test questionnaire (Attachment A) to Mr. Rifkin. </w:t>
      </w:r>
      <w:r w:rsidR="00CC03B7">
        <w:rPr>
          <w:rFonts w:ascii="Times New Roman" w:hAnsi="Times New Roman" w:cs="Times New Roman"/>
          <w:sz w:val="24"/>
          <w:szCs w:val="24"/>
        </w:rPr>
        <w:t xml:space="preserve">Marie Gualtieri, a </w:t>
      </w:r>
      <w:r w:rsidR="00D06958">
        <w:rPr>
          <w:rFonts w:ascii="Times New Roman" w:hAnsi="Times New Roman" w:cs="Times New Roman"/>
          <w:sz w:val="24"/>
          <w:szCs w:val="24"/>
        </w:rPr>
        <w:t>Health and Aging Policy Fellow with the American Political Science Association Congressional Fellows</w:t>
      </w:r>
      <w:r w:rsidR="00CC03B7">
        <w:rPr>
          <w:rFonts w:ascii="Times New Roman" w:hAnsi="Times New Roman" w:cs="Times New Roman"/>
          <w:sz w:val="24"/>
          <w:szCs w:val="24"/>
        </w:rPr>
        <w:t xml:space="preserve"> for </w:t>
      </w:r>
      <w:r w:rsidR="00D06958">
        <w:rPr>
          <w:rFonts w:ascii="Times New Roman" w:hAnsi="Times New Roman" w:cs="Times New Roman"/>
          <w:sz w:val="24"/>
          <w:szCs w:val="24"/>
        </w:rPr>
        <w:t>Representative</w:t>
      </w:r>
      <w:r w:rsidR="00CC03B7">
        <w:rPr>
          <w:rFonts w:ascii="Times New Roman" w:hAnsi="Times New Roman" w:cs="Times New Roman"/>
          <w:sz w:val="24"/>
          <w:szCs w:val="24"/>
        </w:rPr>
        <w:t xml:space="preserve"> Rosa DeL</w:t>
      </w:r>
      <w:r w:rsidR="00D06958">
        <w:rPr>
          <w:rFonts w:ascii="Times New Roman" w:hAnsi="Times New Roman" w:cs="Times New Roman"/>
          <w:sz w:val="24"/>
          <w:szCs w:val="24"/>
        </w:rPr>
        <w:t>auro,</w:t>
      </w:r>
      <w:r w:rsidRPr="00D06958" w:rsidR="00D06958">
        <w:rPr>
          <w:rFonts w:ascii="Times New Roman" w:hAnsi="Times New Roman" w:cs="Times New Roman"/>
          <w:sz w:val="24"/>
          <w:szCs w:val="24"/>
        </w:rPr>
        <w:t xml:space="preserve"> </w:t>
      </w:r>
      <w:r w:rsidR="00D06958">
        <w:rPr>
          <w:rFonts w:ascii="Times New Roman" w:hAnsi="Times New Roman" w:cs="Times New Roman"/>
          <w:sz w:val="24"/>
          <w:szCs w:val="24"/>
        </w:rPr>
        <w:t xml:space="preserve">contacted ERS Social Science Analyst Alisha Coleman-Jensen, via email to request a phone call about USDA’s household food security questionnaire (Attachment C-2). Coleman-Jensen set up a call with Gualtieri and a member of USDA’s Office of Congressional Relations. On the call Gualtieri indicated she had seen the Federal Register Notice and asked Coleman-Jensen to describe what would be tested and the purpose of the test. Gualtieri followed up with a letter from Representative DeLauro. ERS provided a response letter from Marca Weinberg (acting administrator for ERS). As explained in the letter, the issues raised by Rep. DeLauro are important and point to potential future research areas but are not directly relevant to the content of this test. ERS has already addressed some of the issues raised by Rep. DeLauro with other research, as noted in the ERS response. </w:t>
      </w:r>
    </w:p>
    <w:p w:rsidRPr="00E43C3B" w:rsidR="00E43C3B" w:rsidP="001C00FD" w:rsidRDefault="00E43C3B" w14:paraId="40038FDC" w14:textId="77777777">
      <w:pPr>
        <w:pStyle w:val="ListParagraph"/>
        <w:spacing w:after="0"/>
        <w:ind w:left="360" w:hanging="360"/>
        <w:rPr>
          <w:rFonts w:ascii="Times New Roman" w:hAnsi="Times New Roman" w:cs="Times New Roman"/>
          <w:sz w:val="24"/>
          <w:szCs w:val="24"/>
        </w:rPr>
      </w:pPr>
    </w:p>
    <w:p w:rsidR="00F44F1A" w:rsidP="001C00FD" w:rsidRDefault="00945CED" w14:paraId="63B2D445" w14:textId="77777777">
      <w:pPr>
        <w:spacing w:after="0"/>
        <w:ind w:left="360"/>
        <w:rPr>
          <w:rFonts w:ascii="Times New Roman" w:hAnsi="Times New Roman" w:cs="Times New Roman"/>
          <w:sz w:val="24"/>
          <w:szCs w:val="24"/>
        </w:rPr>
      </w:pPr>
      <w:r>
        <w:rPr>
          <w:rFonts w:ascii="Times New Roman" w:hAnsi="Times New Roman" w:cs="Times New Roman"/>
          <w:sz w:val="24"/>
          <w:szCs w:val="24"/>
        </w:rPr>
        <w:t>Over the years, m</w:t>
      </w:r>
      <w:r w:rsidRPr="00F44F1A" w:rsidR="00F44F1A">
        <w:rPr>
          <w:rFonts w:ascii="Times New Roman" w:hAnsi="Times New Roman" w:cs="Times New Roman"/>
          <w:sz w:val="24"/>
          <w:szCs w:val="24"/>
        </w:rPr>
        <w:t xml:space="preserve">any experts from a broad range of disciplines and institutions </w:t>
      </w:r>
      <w:r>
        <w:rPr>
          <w:rFonts w:ascii="Times New Roman" w:hAnsi="Times New Roman" w:cs="Times New Roman"/>
          <w:sz w:val="24"/>
          <w:szCs w:val="24"/>
        </w:rPr>
        <w:t>have been</w:t>
      </w:r>
      <w:r w:rsidRPr="00F44F1A" w:rsidR="00F44F1A">
        <w:rPr>
          <w:rFonts w:ascii="Times New Roman" w:hAnsi="Times New Roman" w:cs="Times New Roman"/>
          <w:sz w:val="24"/>
          <w:szCs w:val="24"/>
        </w:rPr>
        <w:t xml:space="preserve"> consulted </w:t>
      </w:r>
      <w:r>
        <w:rPr>
          <w:rFonts w:ascii="Times New Roman" w:hAnsi="Times New Roman" w:cs="Times New Roman"/>
          <w:sz w:val="24"/>
          <w:szCs w:val="24"/>
        </w:rPr>
        <w:t>on food security measurement and the FSS</w:t>
      </w:r>
      <w:r w:rsidRPr="00F44F1A" w:rsidR="00F44F1A">
        <w:rPr>
          <w:rFonts w:ascii="Times New Roman" w:hAnsi="Times New Roman" w:cs="Times New Roman"/>
          <w:sz w:val="24"/>
          <w:szCs w:val="24"/>
        </w:rPr>
        <w:t xml:space="preserve">. </w:t>
      </w:r>
      <w:r w:rsidR="00F44F1A">
        <w:rPr>
          <w:rFonts w:ascii="Times New Roman" w:hAnsi="Times New Roman" w:cs="Times New Roman"/>
          <w:sz w:val="24"/>
          <w:szCs w:val="24"/>
        </w:rPr>
        <w:t>Some concerns from those earlier reviews have been incorporated into this test instrument.</w:t>
      </w:r>
      <w:r w:rsidR="00C37971">
        <w:rPr>
          <w:rFonts w:ascii="Times New Roman" w:hAnsi="Times New Roman" w:cs="Times New Roman"/>
          <w:sz w:val="24"/>
          <w:szCs w:val="24"/>
        </w:rPr>
        <w:t xml:space="preserve"> For example, a professor</w:t>
      </w:r>
      <w:r w:rsidR="00636095">
        <w:rPr>
          <w:rFonts w:ascii="Times New Roman" w:hAnsi="Times New Roman" w:cs="Times New Roman"/>
          <w:sz w:val="24"/>
          <w:szCs w:val="24"/>
        </w:rPr>
        <w:t>,</w:t>
      </w:r>
      <w:r w:rsidR="00C37971">
        <w:rPr>
          <w:rFonts w:ascii="Times New Roman" w:hAnsi="Times New Roman" w:cs="Times New Roman"/>
          <w:sz w:val="24"/>
          <w:szCs w:val="24"/>
        </w:rPr>
        <w:t xml:space="preserve"> and user of the CPS-FSS</w:t>
      </w:r>
      <w:r w:rsidR="00636095">
        <w:rPr>
          <w:rFonts w:ascii="Times New Roman" w:hAnsi="Times New Roman" w:cs="Times New Roman"/>
          <w:sz w:val="24"/>
          <w:szCs w:val="24"/>
        </w:rPr>
        <w:t>,</w:t>
      </w:r>
      <w:r w:rsidR="00C37971">
        <w:rPr>
          <w:rFonts w:ascii="Times New Roman" w:hAnsi="Times New Roman" w:cs="Times New Roman"/>
          <w:sz w:val="24"/>
          <w:szCs w:val="24"/>
        </w:rPr>
        <w:t xml:space="preserve"> raised a question previously as to whether responses to the food security items may be influenced by an individual’s responses to the questions about participation in Federal nutrition assistance programs that occurred just before the food security items in the original instrument. In the test instrument we move the food security items before the </w:t>
      </w:r>
      <w:r w:rsidR="00C37971">
        <w:rPr>
          <w:rFonts w:ascii="Times New Roman" w:hAnsi="Times New Roman" w:cs="Times New Roman"/>
          <w:sz w:val="24"/>
          <w:szCs w:val="24"/>
        </w:rPr>
        <w:lastRenderedPageBreak/>
        <w:t xml:space="preserve">questions about Federal nutrition assistance in response to this query and also to possibly reduce non-response to the food security items. </w:t>
      </w:r>
      <w:r w:rsidR="00F44F1A">
        <w:rPr>
          <w:rFonts w:ascii="Times New Roman" w:hAnsi="Times New Roman" w:cs="Times New Roman"/>
          <w:sz w:val="24"/>
          <w:szCs w:val="24"/>
        </w:rPr>
        <w:t xml:space="preserve"> </w:t>
      </w:r>
    </w:p>
    <w:p w:rsidR="00F44F1A" w:rsidP="001C00FD" w:rsidRDefault="00F44F1A" w14:paraId="5E8643BD" w14:textId="77777777">
      <w:pPr>
        <w:spacing w:after="0"/>
        <w:ind w:left="360" w:hanging="360"/>
        <w:rPr>
          <w:rFonts w:ascii="Times New Roman" w:hAnsi="Times New Roman" w:cs="Times New Roman"/>
          <w:sz w:val="24"/>
          <w:szCs w:val="24"/>
        </w:rPr>
      </w:pPr>
    </w:p>
    <w:p w:rsidRPr="00F44F1A" w:rsidR="00F44F1A" w:rsidP="001C00FD" w:rsidRDefault="00F44F1A" w14:paraId="5FE1A058" w14:textId="77777777">
      <w:pPr>
        <w:spacing w:after="0"/>
        <w:ind w:left="360"/>
        <w:rPr>
          <w:rFonts w:ascii="Times New Roman" w:hAnsi="Times New Roman" w:cs="Times New Roman"/>
          <w:sz w:val="24"/>
          <w:szCs w:val="24"/>
        </w:rPr>
      </w:pPr>
      <w:r>
        <w:rPr>
          <w:rFonts w:ascii="Times New Roman" w:hAnsi="Times New Roman" w:cs="Times New Roman"/>
          <w:sz w:val="24"/>
          <w:szCs w:val="24"/>
        </w:rPr>
        <w:t xml:space="preserve">In developing this new test instrument, ERS research staff consulted and collaborated with multiple staff at </w:t>
      </w:r>
      <w:r w:rsidR="00A27342">
        <w:rPr>
          <w:rFonts w:ascii="Times New Roman" w:hAnsi="Times New Roman" w:cs="Times New Roman"/>
          <w:sz w:val="24"/>
          <w:szCs w:val="24"/>
        </w:rPr>
        <w:t>USDA’s Food and Nutrition Service</w:t>
      </w:r>
      <w:r>
        <w:rPr>
          <w:rFonts w:ascii="Times New Roman" w:hAnsi="Times New Roman" w:cs="Times New Roman"/>
          <w:sz w:val="24"/>
          <w:szCs w:val="24"/>
        </w:rPr>
        <w:t xml:space="preserve"> and the U.S. Census Bureau.</w:t>
      </w:r>
      <w:r w:rsidRPr="00F44F1A">
        <w:rPr>
          <w:rFonts w:ascii="Times New Roman" w:hAnsi="Times New Roman" w:cs="Times New Roman"/>
          <w:sz w:val="24"/>
          <w:szCs w:val="24"/>
        </w:rPr>
        <w:t xml:space="preserve">  </w:t>
      </w:r>
      <w:r>
        <w:rPr>
          <w:rFonts w:ascii="Times New Roman" w:hAnsi="Times New Roman" w:cs="Times New Roman"/>
          <w:sz w:val="24"/>
          <w:szCs w:val="24"/>
        </w:rPr>
        <w:t xml:space="preserve">Contact information for a point person at each agency is provided below: </w:t>
      </w:r>
    </w:p>
    <w:p w:rsidRPr="00F44F1A" w:rsidR="00F44F1A" w:rsidP="001C00FD" w:rsidRDefault="00F44F1A" w14:paraId="6DD14561" w14:textId="77777777">
      <w:pPr>
        <w:spacing w:after="0"/>
        <w:ind w:left="360" w:hanging="360"/>
        <w:rPr>
          <w:rFonts w:ascii="Times New Roman" w:hAnsi="Times New Roman" w:cs="Times New Roman"/>
          <w:sz w:val="24"/>
          <w:szCs w:val="24"/>
        </w:rPr>
      </w:pPr>
    </w:p>
    <w:p w:rsidRPr="00F44F1A" w:rsidR="00F44F1A" w:rsidP="001C00FD" w:rsidRDefault="00F44F1A" w14:paraId="105F8C48" w14:textId="77777777">
      <w:pPr>
        <w:spacing w:after="0"/>
        <w:ind w:left="1080" w:hanging="360"/>
        <w:rPr>
          <w:rFonts w:ascii="Times New Roman" w:hAnsi="Times New Roman" w:cs="Times New Roman"/>
          <w:sz w:val="24"/>
          <w:szCs w:val="24"/>
        </w:rPr>
      </w:pPr>
      <w:r>
        <w:rPr>
          <w:rFonts w:ascii="Times New Roman" w:hAnsi="Times New Roman" w:cs="Times New Roman"/>
          <w:sz w:val="24"/>
          <w:szCs w:val="24"/>
        </w:rPr>
        <w:t>Kathleen Kephart</w:t>
      </w:r>
      <w:r w:rsidRPr="00F44F1A">
        <w:rPr>
          <w:rFonts w:ascii="Times New Roman" w:hAnsi="Times New Roman" w:cs="Times New Roman"/>
          <w:sz w:val="24"/>
          <w:szCs w:val="24"/>
        </w:rPr>
        <w:t>, Survey Statistician</w:t>
      </w:r>
    </w:p>
    <w:p w:rsidR="00F44F1A" w:rsidP="001C00FD" w:rsidRDefault="00C1498E" w14:paraId="3C956B51" w14:textId="77777777">
      <w:pPr>
        <w:spacing w:after="0"/>
        <w:ind w:left="1080" w:hanging="360"/>
        <w:rPr>
          <w:rFonts w:ascii="Times New Roman" w:hAnsi="Times New Roman" w:cs="Times New Roman"/>
          <w:sz w:val="24"/>
          <w:szCs w:val="24"/>
        </w:rPr>
      </w:pPr>
      <w:r>
        <w:rPr>
          <w:rFonts w:ascii="Times New Roman" w:hAnsi="Times New Roman" w:cs="Times New Roman"/>
          <w:sz w:val="24"/>
          <w:szCs w:val="24"/>
        </w:rPr>
        <w:t>Center for Behavioral Science Methods</w:t>
      </w:r>
    </w:p>
    <w:p w:rsidRPr="00F44F1A" w:rsidR="00C1498E" w:rsidP="001C00FD" w:rsidRDefault="00C1498E" w14:paraId="4B42CF01" w14:textId="77777777">
      <w:pPr>
        <w:spacing w:after="0"/>
        <w:ind w:left="1080" w:hanging="360"/>
        <w:rPr>
          <w:rFonts w:ascii="Times New Roman" w:hAnsi="Times New Roman" w:cs="Times New Roman"/>
          <w:sz w:val="24"/>
          <w:szCs w:val="24"/>
        </w:rPr>
      </w:pPr>
      <w:r>
        <w:rPr>
          <w:rFonts w:ascii="Times New Roman" w:hAnsi="Times New Roman" w:cs="Times New Roman"/>
          <w:sz w:val="24"/>
          <w:szCs w:val="24"/>
        </w:rPr>
        <w:t>Research and Methodology Directorate</w:t>
      </w:r>
    </w:p>
    <w:p w:rsidRPr="00F44F1A" w:rsidR="00F44F1A" w:rsidP="001C00FD" w:rsidRDefault="00F44F1A" w14:paraId="5D0C2544" w14:textId="77777777">
      <w:pPr>
        <w:spacing w:after="0"/>
        <w:ind w:left="1080" w:hanging="360"/>
        <w:rPr>
          <w:rFonts w:ascii="Times New Roman" w:hAnsi="Times New Roman" w:cs="Times New Roman"/>
          <w:sz w:val="24"/>
          <w:szCs w:val="24"/>
        </w:rPr>
      </w:pPr>
      <w:r w:rsidRPr="00F44F1A">
        <w:rPr>
          <w:rFonts w:ascii="Times New Roman" w:hAnsi="Times New Roman" w:cs="Times New Roman"/>
          <w:sz w:val="24"/>
          <w:szCs w:val="24"/>
        </w:rPr>
        <w:t>U.S. Census Bureau</w:t>
      </w:r>
    </w:p>
    <w:p w:rsidRPr="00C1498E" w:rsidR="00F44F1A" w:rsidP="001C00FD" w:rsidRDefault="00C1498E" w14:paraId="35FE7B9E" w14:textId="77777777">
      <w:pPr>
        <w:spacing w:after="0"/>
        <w:ind w:left="1080" w:hanging="360"/>
        <w:rPr>
          <w:rFonts w:ascii="Times New Roman" w:hAnsi="Times New Roman" w:cs="Times New Roman"/>
          <w:sz w:val="24"/>
        </w:rPr>
      </w:pPr>
      <w:r w:rsidRPr="00C1498E">
        <w:rPr>
          <w:rFonts w:ascii="Times New Roman" w:hAnsi="Times New Roman" w:cs="Times New Roman"/>
          <w:sz w:val="24"/>
        </w:rPr>
        <w:t>Phone: 301-763-8891</w:t>
      </w:r>
    </w:p>
    <w:p w:rsidRPr="00C1498E" w:rsidR="00C1498E" w:rsidP="001C00FD" w:rsidRDefault="00C1498E" w14:paraId="7ED93509" w14:textId="77777777">
      <w:pPr>
        <w:spacing w:after="0"/>
        <w:ind w:left="1080" w:hanging="360"/>
        <w:rPr>
          <w:rFonts w:ascii="Times New Roman" w:hAnsi="Times New Roman" w:cs="Times New Roman"/>
          <w:i/>
          <w:sz w:val="24"/>
        </w:rPr>
      </w:pPr>
      <w:r w:rsidRPr="00C1498E">
        <w:rPr>
          <w:rFonts w:ascii="Times New Roman" w:hAnsi="Times New Roman" w:cs="Times New Roman"/>
          <w:sz w:val="24"/>
        </w:rPr>
        <w:t xml:space="preserve">Email: </w:t>
      </w:r>
      <w:r w:rsidRPr="00C1498E">
        <w:rPr>
          <w:rFonts w:ascii="Times New Roman" w:hAnsi="Times New Roman" w:cs="Times New Roman"/>
          <w:iCs/>
          <w:sz w:val="24"/>
        </w:rPr>
        <w:t>kathleen.m.kephart@census.gov</w:t>
      </w:r>
    </w:p>
    <w:p w:rsidRPr="00F44F1A" w:rsidR="00C1498E" w:rsidP="001C00FD" w:rsidRDefault="00C1498E" w14:paraId="6DD495E6" w14:textId="77777777">
      <w:pPr>
        <w:spacing w:after="0"/>
        <w:ind w:left="1080" w:hanging="360"/>
        <w:rPr>
          <w:rFonts w:ascii="Times New Roman" w:hAnsi="Times New Roman" w:cs="Times New Roman"/>
          <w:sz w:val="24"/>
          <w:szCs w:val="24"/>
        </w:rPr>
      </w:pPr>
    </w:p>
    <w:p w:rsidRPr="00F44F1A" w:rsidR="00F44F1A" w:rsidP="001C00FD" w:rsidRDefault="00F44F1A" w14:paraId="0F878DAC" w14:textId="77777777">
      <w:pPr>
        <w:spacing w:after="0"/>
        <w:ind w:left="1080" w:hanging="360"/>
        <w:rPr>
          <w:rFonts w:ascii="Times New Roman" w:hAnsi="Times New Roman" w:cs="Times New Roman"/>
          <w:sz w:val="24"/>
          <w:szCs w:val="24"/>
        </w:rPr>
      </w:pPr>
      <w:r w:rsidRPr="00F44F1A">
        <w:rPr>
          <w:rFonts w:ascii="Times New Roman" w:hAnsi="Times New Roman" w:cs="Times New Roman"/>
          <w:sz w:val="24"/>
          <w:szCs w:val="24"/>
        </w:rPr>
        <w:t xml:space="preserve">Anita Singh, </w:t>
      </w:r>
      <w:r>
        <w:rPr>
          <w:rFonts w:ascii="Times New Roman" w:hAnsi="Times New Roman" w:cs="Times New Roman"/>
          <w:sz w:val="24"/>
          <w:szCs w:val="24"/>
        </w:rPr>
        <w:t xml:space="preserve">Ph.D., </w:t>
      </w:r>
      <w:r w:rsidRPr="00F44F1A">
        <w:rPr>
          <w:rFonts w:ascii="Times New Roman" w:hAnsi="Times New Roman" w:cs="Times New Roman"/>
          <w:sz w:val="24"/>
          <w:szCs w:val="24"/>
        </w:rPr>
        <w:t>Chief, SNAP Evaluation Branch</w:t>
      </w:r>
    </w:p>
    <w:p w:rsidRPr="00F44F1A" w:rsidR="00F44F1A" w:rsidP="001C00FD" w:rsidRDefault="00F44F1A" w14:paraId="5E52AF5D" w14:textId="77777777">
      <w:pPr>
        <w:spacing w:after="0"/>
        <w:ind w:left="1080" w:hanging="360"/>
        <w:rPr>
          <w:rFonts w:ascii="Times New Roman" w:hAnsi="Times New Roman" w:cs="Times New Roman"/>
          <w:sz w:val="24"/>
          <w:szCs w:val="24"/>
        </w:rPr>
      </w:pPr>
      <w:r w:rsidRPr="00F44F1A">
        <w:rPr>
          <w:rFonts w:ascii="Times New Roman" w:hAnsi="Times New Roman" w:cs="Times New Roman"/>
          <w:sz w:val="24"/>
          <w:szCs w:val="24"/>
        </w:rPr>
        <w:t>Office of Policy Support</w:t>
      </w:r>
    </w:p>
    <w:p w:rsidRPr="00F44F1A" w:rsidR="00F44F1A" w:rsidP="001C00FD" w:rsidRDefault="00F44F1A" w14:paraId="251E5F40" w14:textId="77777777">
      <w:pPr>
        <w:spacing w:after="0"/>
        <w:ind w:left="1080" w:hanging="360"/>
        <w:rPr>
          <w:rFonts w:ascii="Times New Roman" w:hAnsi="Times New Roman" w:cs="Times New Roman"/>
          <w:sz w:val="24"/>
          <w:szCs w:val="24"/>
        </w:rPr>
      </w:pPr>
      <w:r w:rsidRPr="00F44F1A">
        <w:rPr>
          <w:rFonts w:ascii="Times New Roman" w:hAnsi="Times New Roman" w:cs="Times New Roman"/>
          <w:sz w:val="24"/>
          <w:szCs w:val="24"/>
        </w:rPr>
        <w:t>Food and Nutrition Service, U.S. Dept. of Agriculture</w:t>
      </w:r>
    </w:p>
    <w:p w:rsidR="002E176F" w:rsidP="001C00FD" w:rsidRDefault="00F44F1A" w14:paraId="1938D346" w14:textId="77777777">
      <w:pPr>
        <w:spacing w:after="0"/>
        <w:ind w:left="1080" w:hanging="360"/>
        <w:rPr>
          <w:rFonts w:ascii="Times New Roman" w:hAnsi="Times New Roman" w:cs="Times New Roman"/>
          <w:sz w:val="24"/>
          <w:szCs w:val="24"/>
        </w:rPr>
      </w:pPr>
      <w:r>
        <w:rPr>
          <w:rFonts w:ascii="Times New Roman" w:hAnsi="Times New Roman" w:cs="Times New Roman"/>
          <w:sz w:val="24"/>
          <w:szCs w:val="24"/>
        </w:rPr>
        <w:t xml:space="preserve">Phone: </w:t>
      </w:r>
      <w:r w:rsidRPr="00F44F1A">
        <w:rPr>
          <w:rFonts w:ascii="Times New Roman" w:hAnsi="Times New Roman" w:cs="Times New Roman"/>
          <w:sz w:val="24"/>
          <w:szCs w:val="24"/>
        </w:rPr>
        <w:t>703-305-2152</w:t>
      </w:r>
    </w:p>
    <w:p w:rsidRPr="00E43C3B" w:rsidR="00F44F1A" w:rsidP="001C00FD" w:rsidRDefault="00F44F1A" w14:paraId="340DE0AC" w14:textId="77777777">
      <w:pPr>
        <w:spacing w:after="0"/>
        <w:ind w:left="1080" w:hanging="360"/>
        <w:rPr>
          <w:rFonts w:ascii="Times New Roman" w:hAnsi="Times New Roman" w:cs="Times New Roman"/>
          <w:sz w:val="24"/>
          <w:szCs w:val="24"/>
        </w:rPr>
      </w:pPr>
      <w:r>
        <w:rPr>
          <w:rFonts w:ascii="Times New Roman" w:hAnsi="Times New Roman" w:cs="Times New Roman"/>
          <w:sz w:val="24"/>
          <w:szCs w:val="24"/>
        </w:rPr>
        <w:t>Email: anita.singh@usda.gov</w:t>
      </w:r>
    </w:p>
    <w:p w:rsidR="005D2AB0" w:rsidP="001C00FD" w:rsidRDefault="005D2AB0" w14:paraId="137101D3" w14:textId="77777777">
      <w:pPr>
        <w:pStyle w:val="ListParagraph"/>
        <w:spacing w:after="0"/>
        <w:ind w:left="360" w:hanging="360"/>
        <w:rPr>
          <w:rFonts w:ascii="Times New Roman" w:hAnsi="Times New Roman" w:cs="Times New Roman"/>
          <w:sz w:val="24"/>
          <w:szCs w:val="24"/>
        </w:rPr>
      </w:pPr>
    </w:p>
    <w:p w:rsidR="00945CED" w:rsidP="001C00FD" w:rsidRDefault="00945CED" w14:paraId="715FBF3C" w14:textId="77777777">
      <w:pPr>
        <w:pStyle w:val="ListParagraph"/>
        <w:numPr>
          <w:ilvl w:val="0"/>
          <w:numId w:val="2"/>
        </w:numPr>
        <w:spacing w:after="0"/>
        <w:ind w:left="360"/>
        <w:rPr>
          <w:rFonts w:ascii="Times New Roman" w:hAnsi="Times New Roman" w:cs="Times New Roman"/>
          <w:b/>
          <w:sz w:val="24"/>
          <w:szCs w:val="24"/>
        </w:rPr>
      </w:pPr>
      <w:r w:rsidRPr="00945CED">
        <w:rPr>
          <w:rFonts w:ascii="Times New Roman" w:hAnsi="Times New Roman" w:cs="Times New Roman"/>
          <w:b/>
          <w:sz w:val="24"/>
          <w:szCs w:val="24"/>
        </w:rPr>
        <w:t>Payments or gifts to respondents.</w:t>
      </w:r>
    </w:p>
    <w:p w:rsidR="00945CED" w:rsidP="001C00FD" w:rsidRDefault="00945CED" w14:paraId="01385ADC" w14:textId="77777777">
      <w:pPr>
        <w:spacing w:after="0"/>
        <w:ind w:left="360" w:hanging="360"/>
        <w:rPr>
          <w:rFonts w:ascii="Times New Roman" w:hAnsi="Times New Roman" w:cs="Times New Roman"/>
          <w:b/>
          <w:sz w:val="24"/>
          <w:szCs w:val="24"/>
        </w:rPr>
      </w:pPr>
    </w:p>
    <w:p w:rsidR="00945CED" w:rsidP="001C00FD" w:rsidRDefault="00945CED" w14:paraId="6A025959" w14:textId="77777777">
      <w:pPr>
        <w:spacing w:after="0"/>
        <w:ind w:left="360"/>
        <w:rPr>
          <w:rFonts w:ascii="Times New Roman" w:hAnsi="Times New Roman" w:cs="Times New Roman"/>
          <w:sz w:val="24"/>
          <w:szCs w:val="24"/>
        </w:rPr>
      </w:pPr>
      <w:r>
        <w:rPr>
          <w:rFonts w:ascii="Times New Roman" w:hAnsi="Times New Roman" w:cs="Times New Roman"/>
          <w:sz w:val="24"/>
          <w:szCs w:val="24"/>
        </w:rPr>
        <w:t xml:space="preserve">There are no changes from the original approval. </w:t>
      </w:r>
    </w:p>
    <w:p w:rsidR="00945CED" w:rsidP="001C00FD" w:rsidRDefault="00945CED" w14:paraId="772AAAB5" w14:textId="77777777">
      <w:pPr>
        <w:spacing w:after="0"/>
        <w:ind w:left="360" w:hanging="360"/>
        <w:rPr>
          <w:rFonts w:ascii="Times New Roman" w:hAnsi="Times New Roman" w:cs="Times New Roman"/>
          <w:sz w:val="24"/>
          <w:szCs w:val="24"/>
        </w:rPr>
      </w:pPr>
    </w:p>
    <w:p w:rsidRPr="00945CED" w:rsidR="00945CED" w:rsidP="001C00FD" w:rsidRDefault="00945CED" w14:paraId="3AE3E554" w14:textId="77777777">
      <w:pPr>
        <w:pStyle w:val="ListParagraph"/>
        <w:numPr>
          <w:ilvl w:val="0"/>
          <w:numId w:val="2"/>
        </w:numPr>
        <w:spacing w:after="0"/>
        <w:ind w:left="360"/>
        <w:rPr>
          <w:rFonts w:ascii="Times New Roman" w:hAnsi="Times New Roman" w:cs="Times New Roman"/>
          <w:b/>
          <w:sz w:val="24"/>
          <w:szCs w:val="24"/>
        </w:rPr>
      </w:pPr>
      <w:r w:rsidRPr="00945CED">
        <w:rPr>
          <w:rFonts w:ascii="Times New Roman" w:hAnsi="Times New Roman" w:cs="Times New Roman"/>
          <w:b/>
          <w:sz w:val="24"/>
          <w:szCs w:val="24"/>
        </w:rPr>
        <w:t xml:space="preserve">Confidentiality provided to respondents. </w:t>
      </w:r>
    </w:p>
    <w:p w:rsidR="00945CED" w:rsidP="001C00FD" w:rsidRDefault="00945CED" w14:paraId="53E19FDB" w14:textId="77777777">
      <w:pPr>
        <w:spacing w:after="0"/>
        <w:ind w:left="360" w:hanging="360"/>
        <w:rPr>
          <w:rFonts w:ascii="Times New Roman" w:hAnsi="Times New Roman" w:cs="Times New Roman"/>
          <w:sz w:val="24"/>
          <w:szCs w:val="24"/>
        </w:rPr>
      </w:pPr>
    </w:p>
    <w:p w:rsidR="00945CED" w:rsidP="001C00FD" w:rsidRDefault="00945CED" w14:paraId="11BE7452" w14:textId="77777777">
      <w:pPr>
        <w:spacing w:after="0"/>
        <w:ind w:left="360"/>
        <w:rPr>
          <w:rFonts w:ascii="Times New Roman" w:hAnsi="Times New Roman" w:cs="Times New Roman"/>
          <w:sz w:val="24"/>
          <w:szCs w:val="24"/>
        </w:rPr>
      </w:pPr>
      <w:r>
        <w:rPr>
          <w:rFonts w:ascii="Times New Roman" w:hAnsi="Times New Roman" w:cs="Times New Roman"/>
          <w:sz w:val="24"/>
          <w:szCs w:val="24"/>
        </w:rPr>
        <w:t xml:space="preserve">There are no changes from the original approval. </w:t>
      </w:r>
    </w:p>
    <w:p w:rsidR="00945CED" w:rsidP="001C00FD" w:rsidRDefault="00945CED" w14:paraId="52812682" w14:textId="77777777">
      <w:pPr>
        <w:spacing w:after="0"/>
        <w:ind w:left="360" w:hanging="360"/>
        <w:rPr>
          <w:rFonts w:ascii="Times New Roman" w:hAnsi="Times New Roman" w:cs="Times New Roman"/>
          <w:sz w:val="24"/>
          <w:szCs w:val="24"/>
        </w:rPr>
      </w:pPr>
    </w:p>
    <w:p w:rsidRPr="00945CED" w:rsidR="00945CED" w:rsidP="001C00FD" w:rsidRDefault="00945CED" w14:paraId="3FAF3653" w14:textId="77777777">
      <w:pPr>
        <w:pStyle w:val="ListParagraph"/>
        <w:numPr>
          <w:ilvl w:val="0"/>
          <w:numId w:val="2"/>
        </w:numPr>
        <w:spacing w:after="0"/>
        <w:ind w:left="360"/>
        <w:rPr>
          <w:rFonts w:ascii="Times New Roman" w:hAnsi="Times New Roman" w:cs="Times New Roman"/>
          <w:b/>
          <w:sz w:val="24"/>
          <w:szCs w:val="24"/>
        </w:rPr>
      </w:pPr>
      <w:r w:rsidRPr="00945CED">
        <w:rPr>
          <w:rFonts w:ascii="Times New Roman" w:hAnsi="Times New Roman" w:cs="Times New Roman"/>
          <w:b/>
          <w:sz w:val="24"/>
          <w:szCs w:val="24"/>
        </w:rPr>
        <w:t xml:space="preserve">Questions of a sensitive nature. </w:t>
      </w:r>
    </w:p>
    <w:p w:rsidR="00945CED" w:rsidP="001C00FD" w:rsidRDefault="00945CED" w14:paraId="3FC3D39C" w14:textId="77777777">
      <w:pPr>
        <w:spacing w:after="0"/>
        <w:ind w:left="360" w:hanging="360"/>
        <w:rPr>
          <w:rFonts w:ascii="Times New Roman" w:hAnsi="Times New Roman" w:cs="Times New Roman"/>
          <w:sz w:val="24"/>
          <w:szCs w:val="24"/>
        </w:rPr>
      </w:pPr>
    </w:p>
    <w:p w:rsidR="00945CED" w:rsidP="001C00FD" w:rsidRDefault="00945CED" w14:paraId="5699F01F" w14:textId="77777777">
      <w:pPr>
        <w:spacing w:after="0"/>
        <w:ind w:left="360"/>
        <w:rPr>
          <w:rFonts w:ascii="Times New Roman" w:hAnsi="Times New Roman" w:cs="Times New Roman"/>
          <w:sz w:val="24"/>
          <w:szCs w:val="24"/>
        </w:rPr>
      </w:pPr>
      <w:r>
        <w:rPr>
          <w:rFonts w:ascii="Times New Roman" w:hAnsi="Times New Roman" w:cs="Times New Roman"/>
          <w:sz w:val="24"/>
          <w:szCs w:val="24"/>
        </w:rPr>
        <w:t xml:space="preserve">There are no changes from the original approval. </w:t>
      </w:r>
    </w:p>
    <w:p w:rsidR="00945CED" w:rsidP="001C00FD" w:rsidRDefault="00945CED" w14:paraId="6A9DB70A" w14:textId="77777777">
      <w:pPr>
        <w:spacing w:after="0"/>
        <w:ind w:left="360" w:hanging="360"/>
        <w:rPr>
          <w:rFonts w:ascii="Times New Roman" w:hAnsi="Times New Roman" w:cs="Times New Roman"/>
          <w:sz w:val="24"/>
          <w:szCs w:val="24"/>
        </w:rPr>
      </w:pPr>
    </w:p>
    <w:p w:rsidR="00945CED" w:rsidP="001C00FD" w:rsidRDefault="00945CED" w14:paraId="3F83FC69" w14:textId="77777777">
      <w:pPr>
        <w:pStyle w:val="ListParagraph"/>
        <w:numPr>
          <w:ilvl w:val="0"/>
          <w:numId w:val="2"/>
        </w:numPr>
        <w:spacing w:after="0"/>
        <w:ind w:left="360"/>
        <w:rPr>
          <w:rFonts w:ascii="Times New Roman" w:hAnsi="Times New Roman" w:cs="Times New Roman"/>
          <w:b/>
          <w:sz w:val="24"/>
          <w:szCs w:val="24"/>
        </w:rPr>
      </w:pPr>
      <w:r w:rsidRPr="001C00FD">
        <w:rPr>
          <w:rFonts w:ascii="Times New Roman" w:hAnsi="Times New Roman" w:cs="Times New Roman"/>
          <w:b/>
          <w:sz w:val="24"/>
          <w:szCs w:val="24"/>
        </w:rPr>
        <w:t xml:space="preserve">Provide estimates of the hour burden of the collection of information. The statement should indicate the number of respondents, frequency of response, annual hour burden, and an explanation of how the burden </w:t>
      </w:r>
      <w:r w:rsidRPr="001C00FD" w:rsidR="001C00FD">
        <w:rPr>
          <w:rFonts w:ascii="Times New Roman" w:hAnsi="Times New Roman" w:cs="Times New Roman"/>
          <w:b/>
          <w:sz w:val="24"/>
          <w:szCs w:val="24"/>
        </w:rPr>
        <w:t>was estimated.</w:t>
      </w:r>
    </w:p>
    <w:p w:rsidR="001C00FD" w:rsidP="001C00FD" w:rsidRDefault="001C00FD" w14:paraId="457712B3" w14:textId="77777777">
      <w:pPr>
        <w:spacing w:after="0"/>
        <w:ind w:left="360" w:hanging="360"/>
        <w:rPr>
          <w:rFonts w:ascii="Times New Roman" w:hAnsi="Times New Roman" w:cs="Times New Roman"/>
          <w:b/>
          <w:sz w:val="24"/>
          <w:szCs w:val="24"/>
        </w:rPr>
      </w:pPr>
    </w:p>
    <w:p w:rsidR="007C677F" w:rsidP="005121D0" w:rsidRDefault="005121D0" w14:paraId="04152C9B" w14:textId="77777777">
      <w:pPr>
        <w:spacing w:after="0"/>
        <w:ind w:left="360"/>
        <w:rPr>
          <w:rFonts w:ascii="Times New Roman" w:hAnsi="Times New Roman" w:cs="Times New Roman"/>
          <w:sz w:val="24"/>
          <w:szCs w:val="24"/>
        </w:rPr>
      </w:pPr>
      <w:r w:rsidRPr="005121D0">
        <w:rPr>
          <w:rFonts w:ascii="Times New Roman" w:hAnsi="Times New Roman" w:cs="Times New Roman"/>
          <w:sz w:val="24"/>
          <w:szCs w:val="24"/>
        </w:rPr>
        <w:t xml:space="preserve">An estimated </w:t>
      </w:r>
      <w:r>
        <w:rPr>
          <w:rFonts w:ascii="Times New Roman" w:hAnsi="Times New Roman" w:cs="Times New Roman"/>
          <w:sz w:val="24"/>
          <w:szCs w:val="24"/>
        </w:rPr>
        <w:t>39,000</w:t>
      </w:r>
      <w:r w:rsidRPr="005121D0">
        <w:rPr>
          <w:rFonts w:ascii="Times New Roman" w:hAnsi="Times New Roman" w:cs="Times New Roman"/>
          <w:sz w:val="24"/>
          <w:szCs w:val="24"/>
        </w:rPr>
        <w:t xml:space="preserve"> households will be interviewed </w:t>
      </w:r>
      <w:r>
        <w:rPr>
          <w:rFonts w:ascii="Times New Roman" w:hAnsi="Times New Roman" w:cs="Times New Roman"/>
          <w:sz w:val="24"/>
          <w:szCs w:val="24"/>
        </w:rPr>
        <w:t>for this one-time only split panel test</w:t>
      </w:r>
      <w:r w:rsidRPr="005121D0">
        <w:rPr>
          <w:rFonts w:ascii="Times New Roman" w:hAnsi="Times New Roman" w:cs="Times New Roman"/>
          <w:sz w:val="24"/>
          <w:szCs w:val="24"/>
        </w:rPr>
        <w:t>. This estimated total sample</w:t>
      </w:r>
      <w:r>
        <w:rPr>
          <w:rFonts w:ascii="Times New Roman" w:hAnsi="Times New Roman" w:cs="Times New Roman"/>
          <w:sz w:val="24"/>
          <w:szCs w:val="24"/>
        </w:rPr>
        <w:t xml:space="preserve"> of 39,000</w:t>
      </w:r>
      <w:r w:rsidRPr="005121D0">
        <w:rPr>
          <w:rFonts w:ascii="Times New Roman" w:hAnsi="Times New Roman" w:cs="Times New Roman"/>
          <w:sz w:val="24"/>
          <w:szCs w:val="24"/>
        </w:rPr>
        <w:t xml:space="preserve"> is based </w:t>
      </w:r>
      <w:r w:rsidR="00A27342">
        <w:rPr>
          <w:rFonts w:ascii="Times New Roman" w:hAnsi="Times New Roman" w:cs="Times New Roman"/>
          <w:sz w:val="24"/>
          <w:szCs w:val="24"/>
        </w:rPr>
        <w:t xml:space="preserve">on using </w:t>
      </w:r>
      <w:r>
        <w:rPr>
          <w:rFonts w:ascii="Times New Roman" w:hAnsi="Times New Roman" w:cs="Times New Roman"/>
          <w:sz w:val="24"/>
          <w:szCs w:val="24"/>
        </w:rPr>
        <w:t xml:space="preserve">of the total CPS sample for the test. Census estimates 52,000 households per monthly sample of the CPS. We are proposing to </w:t>
      </w:r>
      <w:r w:rsidR="00A27342">
        <w:rPr>
          <w:rFonts w:ascii="Times New Roman" w:hAnsi="Times New Roman" w:cs="Times New Roman"/>
          <w:sz w:val="24"/>
          <w:szCs w:val="24"/>
        </w:rPr>
        <w:t>use three-quarters</w:t>
      </w:r>
      <w:r>
        <w:rPr>
          <w:rFonts w:ascii="Times New Roman" w:hAnsi="Times New Roman" w:cs="Times New Roman"/>
          <w:sz w:val="24"/>
          <w:szCs w:val="24"/>
        </w:rPr>
        <w:t xml:space="preserve"> of the regular monthly CPS sample for the test. These households will be interviewed only once for food security data collection. </w:t>
      </w:r>
      <w:r w:rsidR="007C677F">
        <w:rPr>
          <w:rFonts w:ascii="Times New Roman" w:hAnsi="Times New Roman" w:cs="Times New Roman"/>
          <w:sz w:val="24"/>
          <w:szCs w:val="24"/>
        </w:rPr>
        <w:t xml:space="preserve">We are proposing to use only </w:t>
      </w:r>
      <w:r w:rsidR="003D3314">
        <w:rPr>
          <w:rFonts w:ascii="Times New Roman" w:hAnsi="Times New Roman" w:cs="Times New Roman"/>
          <w:sz w:val="24"/>
          <w:szCs w:val="24"/>
        </w:rPr>
        <w:t>three-quarters</w:t>
      </w:r>
      <w:r w:rsidR="007C677F">
        <w:rPr>
          <w:rFonts w:ascii="Times New Roman" w:hAnsi="Times New Roman" w:cs="Times New Roman"/>
          <w:sz w:val="24"/>
          <w:szCs w:val="24"/>
        </w:rPr>
        <w:t xml:space="preserve"> of the CPS sample because we do not want to interview households in the test that may also be interviewed in the regular FSS. </w:t>
      </w:r>
      <w:r w:rsidR="004F70B0">
        <w:rPr>
          <w:rFonts w:ascii="Times New Roman" w:hAnsi="Times New Roman" w:cs="Times New Roman"/>
          <w:sz w:val="24"/>
          <w:szCs w:val="24"/>
        </w:rPr>
        <w:t>Pending approval, we are</w:t>
      </w:r>
      <w:r w:rsidR="007C677F">
        <w:rPr>
          <w:rFonts w:ascii="Times New Roman" w:hAnsi="Times New Roman" w:cs="Times New Roman"/>
          <w:sz w:val="24"/>
          <w:szCs w:val="24"/>
        </w:rPr>
        <w:t xml:space="preserve"> planning to conduct </w:t>
      </w:r>
      <w:r w:rsidR="007C677F">
        <w:rPr>
          <w:rFonts w:ascii="Times New Roman" w:hAnsi="Times New Roman" w:cs="Times New Roman"/>
          <w:sz w:val="24"/>
          <w:szCs w:val="24"/>
        </w:rPr>
        <w:lastRenderedPageBreak/>
        <w:t>the split panel test in September</w:t>
      </w:r>
      <w:r w:rsidR="004F70B0">
        <w:rPr>
          <w:rFonts w:ascii="Times New Roman" w:hAnsi="Times New Roman" w:cs="Times New Roman"/>
          <w:sz w:val="24"/>
          <w:szCs w:val="24"/>
        </w:rPr>
        <w:t xml:space="preserve"> 2020</w:t>
      </w:r>
      <w:r w:rsidR="007C677F">
        <w:rPr>
          <w:rFonts w:ascii="Times New Roman" w:hAnsi="Times New Roman" w:cs="Times New Roman"/>
          <w:sz w:val="24"/>
          <w:szCs w:val="24"/>
        </w:rPr>
        <w:t xml:space="preserve">. CPS months-in-sample groups 2, 3, 4, 6, 7, and 8 will be interviewed. We do not include CPS months-in-sample 1 and 5 </w:t>
      </w:r>
      <w:r w:rsidR="003D3314">
        <w:rPr>
          <w:rFonts w:ascii="Times New Roman" w:hAnsi="Times New Roman" w:cs="Times New Roman"/>
          <w:sz w:val="24"/>
          <w:szCs w:val="24"/>
        </w:rPr>
        <w:t>(one-quarter</w:t>
      </w:r>
      <w:r w:rsidR="00EE6045">
        <w:rPr>
          <w:rFonts w:ascii="Times New Roman" w:hAnsi="Times New Roman" w:cs="Times New Roman"/>
          <w:sz w:val="24"/>
          <w:szCs w:val="24"/>
        </w:rPr>
        <w:t xml:space="preserve"> of the total sample) </w:t>
      </w:r>
      <w:r w:rsidR="007C677F">
        <w:rPr>
          <w:rFonts w:ascii="Times New Roman" w:hAnsi="Times New Roman" w:cs="Times New Roman"/>
          <w:sz w:val="24"/>
          <w:szCs w:val="24"/>
        </w:rPr>
        <w:t xml:space="preserve">because they will be interviewed in the regular December </w:t>
      </w:r>
      <w:r w:rsidR="004F70B0">
        <w:rPr>
          <w:rFonts w:ascii="Times New Roman" w:hAnsi="Times New Roman" w:cs="Times New Roman"/>
          <w:sz w:val="24"/>
          <w:szCs w:val="24"/>
        </w:rPr>
        <w:t xml:space="preserve">2020 </w:t>
      </w:r>
      <w:r w:rsidR="007C677F">
        <w:rPr>
          <w:rFonts w:ascii="Times New Roman" w:hAnsi="Times New Roman" w:cs="Times New Roman"/>
          <w:sz w:val="24"/>
          <w:szCs w:val="24"/>
        </w:rPr>
        <w:t xml:space="preserve">FSS data collection. </w:t>
      </w:r>
    </w:p>
    <w:p w:rsidR="007C677F" w:rsidP="005121D0" w:rsidRDefault="007C677F" w14:paraId="3B5CE60A" w14:textId="77777777">
      <w:pPr>
        <w:spacing w:after="0"/>
        <w:ind w:left="360"/>
        <w:rPr>
          <w:rFonts w:ascii="Times New Roman" w:hAnsi="Times New Roman" w:cs="Times New Roman"/>
          <w:sz w:val="24"/>
          <w:szCs w:val="24"/>
        </w:rPr>
      </w:pPr>
    </w:p>
    <w:p w:rsidRPr="005121D0" w:rsidR="005121D0" w:rsidP="005121D0" w:rsidRDefault="005121D0" w14:paraId="75F1DC28" w14:textId="77777777">
      <w:pPr>
        <w:spacing w:after="0"/>
        <w:ind w:left="360"/>
        <w:rPr>
          <w:rFonts w:ascii="Times New Roman" w:hAnsi="Times New Roman" w:cs="Times New Roman"/>
          <w:sz w:val="24"/>
          <w:szCs w:val="24"/>
        </w:rPr>
      </w:pPr>
      <w:r w:rsidRPr="005121D0">
        <w:rPr>
          <w:rFonts w:ascii="Times New Roman" w:hAnsi="Times New Roman" w:cs="Times New Roman"/>
          <w:sz w:val="24"/>
          <w:szCs w:val="24"/>
        </w:rPr>
        <w:t xml:space="preserve">The estimated </w:t>
      </w:r>
      <w:r w:rsidR="007C677F">
        <w:rPr>
          <w:rFonts w:ascii="Times New Roman" w:hAnsi="Times New Roman" w:cs="Times New Roman"/>
          <w:sz w:val="24"/>
          <w:szCs w:val="24"/>
        </w:rPr>
        <w:t>one-time</w:t>
      </w:r>
      <w:r w:rsidRPr="005121D0">
        <w:rPr>
          <w:rFonts w:ascii="Times New Roman" w:hAnsi="Times New Roman" w:cs="Times New Roman"/>
          <w:sz w:val="24"/>
          <w:szCs w:val="24"/>
        </w:rPr>
        <w:t xml:space="preserve"> respondent burden for the total sample</w:t>
      </w:r>
      <w:r w:rsidR="007C677F">
        <w:rPr>
          <w:rFonts w:ascii="Times New Roman" w:hAnsi="Times New Roman" w:cs="Times New Roman"/>
          <w:sz w:val="24"/>
          <w:szCs w:val="24"/>
        </w:rPr>
        <w:t xml:space="preserve"> </w:t>
      </w:r>
      <w:r w:rsidRPr="005121D0">
        <w:rPr>
          <w:rFonts w:ascii="Times New Roman" w:hAnsi="Times New Roman" w:cs="Times New Roman"/>
          <w:sz w:val="24"/>
          <w:szCs w:val="24"/>
        </w:rPr>
        <w:t xml:space="preserve">is </w:t>
      </w:r>
      <w:r>
        <w:rPr>
          <w:rFonts w:ascii="Times New Roman" w:hAnsi="Times New Roman" w:cs="Times New Roman"/>
          <w:sz w:val="24"/>
          <w:szCs w:val="24"/>
        </w:rPr>
        <w:t>4,729</w:t>
      </w:r>
      <w:r w:rsidRPr="005121D0">
        <w:rPr>
          <w:rFonts w:ascii="Times New Roman" w:hAnsi="Times New Roman" w:cs="Times New Roman"/>
          <w:sz w:val="24"/>
          <w:szCs w:val="24"/>
        </w:rPr>
        <w:t xml:space="preserve"> hours; an </w:t>
      </w:r>
      <w:r>
        <w:rPr>
          <w:rFonts w:ascii="Times New Roman" w:hAnsi="Times New Roman" w:cs="Times New Roman"/>
          <w:sz w:val="24"/>
          <w:szCs w:val="24"/>
        </w:rPr>
        <w:t>average respondent burden of 7.3</w:t>
      </w:r>
      <w:r w:rsidRPr="005121D0">
        <w:rPr>
          <w:rFonts w:ascii="Times New Roman" w:hAnsi="Times New Roman" w:cs="Times New Roman"/>
          <w:sz w:val="24"/>
          <w:szCs w:val="24"/>
        </w:rPr>
        <w:t xml:space="preserve"> minutes for each of the </w:t>
      </w:r>
      <w:r>
        <w:rPr>
          <w:rFonts w:ascii="Times New Roman" w:hAnsi="Times New Roman" w:cs="Times New Roman"/>
          <w:sz w:val="24"/>
          <w:szCs w:val="24"/>
        </w:rPr>
        <w:t>39,000</w:t>
      </w:r>
      <w:r w:rsidRPr="005121D0">
        <w:rPr>
          <w:rFonts w:ascii="Times New Roman" w:hAnsi="Times New Roman" w:cs="Times New Roman"/>
          <w:sz w:val="24"/>
          <w:szCs w:val="24"/>
        </w:rPr>
        <w:t xml:space="preserve"> households expected to be in the Supplement universe. The estimate assumes an 80 percent response rate to the supplement and is based on the average proportion of sampled households that were asked each question in recent survey years and typical reading and response times for the questions. </w:t>
      </w:r>
    </w:p>
    <w:p w:rsidRPr="005121D0" w:rsidR="005121D0" w:rsidP="005121D0" w:rsidRDefault="005121D0" w14:paraId="5A97D228" w14:textId="77777777">
      <w:pPr>
        <w:spacing w:after="0"/>
        <w:ind w:left="360" w:hanging="360"/>
        <w:rPr>
          <w:rFonts w:ascii="Times New Roman" w:hAnsi="Times New Roman" w:cs="Times New Roman"/>
          <w:sz w:val="24"/>
          <w:szCs w:val="24"/>
        </w:rPr>
      </w:pPr>
    </w:p>
    <w:p w:rsidRPr="005121D0" w:rsidR="005121D0" w:rsidP="005121D0" w:rsidRDefault="005121D0" w14:paraId="0D662A77" w14:textId="128BF032">
      <w:pPr>
        <w:spacing w:after="0"/>
        <w:ind w:left="360"/>
        <w:rPr>
          <w:rFonts w:ascii="Times New Roman" w:hAnsi="Times New Roman" w:cs="Times New Roman"/>
          <w:sz w:val="24"/>
          <w:szCs w:val="24"/>
        </w:rPr>
      </w:pPr>
      <w:r w:rsidRPr="005121D0">
        <w:rPr>
          <w:rFonts w:ascii="Times New Roman" w:hAnsi="Times New Roman" w:cs="Times New Roman"/>
          <w:sz w:val="24"/>
          <w:szCs w:val="24"/>
        </w:rPr>
        <w:t xml:space="preserve">An estimated </w:t>
      </w:r>
      <w:r>
        <w:rPr>
          <w:rFonts w:ascii="Times New Roman" w:hAnsi="Times New Roman" w:cs="Times New Roman"/>
          <w:sz w:val="24"/>
          <w:szCs w:val="24"/>
        </w:rPr>
        <w:t>31,</w:t>
      </w:r>
      <w:r w:rsidR="005B394D">
        <w:rPr>
          <w:rFonts w:ascii="Times New Roman" w:hAnsi="Times New Roman" w:cs="Times New Roman"/>
          <w:sz w:val="24"/>
          <w:szCs w:val="24"/>
        </w:rPr>
        <w:t>2</w:t>
      </w:r>
      <w:r>
        <w:rPr>
          <w:rFonts w:ascii="Times New Roman" w:hAnsi="Times New Roman" w:cs="Times New Roman"/>
          <w:sz w:val="24"/>
          <w:szCs w:val="24"/>
        </w:rPr>
        <w:t>00</w:t>
      </w:r>
      <w:r w:rsidRPr="005121D0">
        <w:rPr>
          <w:rFonts w:ascii="Times New Roman" w:hAnsi="Times New Roman" w:cs="Times New Roman"/>
          <w:sz w:val="24"/>
          <w:szCs w:val="24"/>
        </w:rPr>
        <w:t xml:space="preserve"> households will complete the </w:t>
      </w:r>
      <w:r w:rsidR="009F37B1">
        <w:rPr>
          <w:rFonts w:ascii="Times New Roman" w:hAnsi="Times New Roman" w:cs="Times New Roman"/>
          <w:sz w:val="24"/>
          <w:szCs w:val="24"/>
        </w:rPr>
        <w:t xml:space="preserve">split panel test </w:t>
      </w:r>
      <w:r w:rsidRPr="005121D0">
        <w:rPr>
          <w:rFonts w:ascii="Times New Roman" w:hAnsi="Times New Roman" w:cs="Times New Roman"/>
          <w:sz w:val="24"/>
          <w:szCs w:val="24"/>
        </w:rPr>
        <w:t xml:space="preserve">(respondents). The average respondent burden is 8.8 minutes for each of the </w:t>
      </w:r>
      <w:r w:rsidR="003D3314">
        <w:rPr>
          <w:rFonts w:ascii="Times New Roman" w:hAnsi="Times New Roman" w:cs="Times New Roman"/>
          <w:sz w:val="24"/>
          <w:szCs w:val="24"/>
        </w:rPr>
        <w:t>split panel</w:t>
      </w:r>
      <w:r w:rsidRPr="005121D0">
        <w:rPr>
          <w:rFonts w:ascii="Times New Roman" w:hAnsi="Times New Roman" w:cs="Times New Roman"/>
          <w:sz w:val="24"/>
          <w:szCs w:val="24"/>
        </w:rPr>
        <w:t xml:space="preserve"> </w:t>
      </w:r>
      <w:r w:rsidR="00306277">
        <w:rPr>
          <w:rFonts w:ascii="Times New Roman" w:hAnsi="Times New Roman" w:cs="Times New Roman"/>
          <w:sz w:val="24"/>
          <w:szCs w:val="24"/>
        </w:rPr>
        <w:t>completion</w:t>
      </w:r>
      <w:r w:rsidRPr="005121D0" w:rsidR="00306277">
        <w:rPr>
          <w:rFonts w:ascii="Times New Roman" w:hAnsi="Times New Roman" w:cs="Times New Roman"/>
          <w:sz w:val="24"/>
          <w:szCs w:val="24"/>
        </w:rPr>
        <w:t>s</w:t>
      </w:r>
      <w:r w:rsidRPr="005121D0">
        <w:rPr>
          <w:rFonts w:ascii="Times New Roman" w:hAnsi="Times New Roman" w:cs="Times New Roman"/>
          <w:sz w:val="24"/>
          <w:szCs w:val="24"/>
        </w:rPr>
        <w:t>. This estimate takes into account screening within the supplement and the average proportion of respondent households that answered each section based on their screening status and presence of children.</w:t>
      </w:r>
      <w:r>
        <w:rPr>
          <w:rFonts w:ascii="Times New Roman" w:hAnsi="Times New Roman" w:cs="Times New Roman"/>
          <w:sz w:val="24"/>
          <w:szCs w:val="24"/>
        </w:rPr>
        <w:t xml:space="preserve"> Half of </w:t>
      </w:r>
      <w:r w:rsidR="009F37B1">
        <w:rPr>
          <w:rFonts w:ascii="Times New Roman" w:hAnsi="Times New Roman" w:cs="Times New Roman"/>
          <w:sz w:val="24"/>
          <w:szCs w:val="24"/>
        </w:rPr>
        <w:t xml:space="preserve">the </w:t>
      </w:r>
      <w:r>
        <w:rPr>
          <w:rFonts w:ascii="Times New Roman" w:hAnsi="Times New Roman" w:cs="Times New Roman"/>
          <w:sz w:val="24"/>
          <w:szCs w:val="24"/>
        </w:rPr>
        <w:t xml:space="preserve">31,200 households will receive the original instrument and half will receive the test instrument. Burden estimates were calculated separately for </w:t>
      </w:r>
      <w:r w:rsidR="009F37B1">
        <w:rPr>
          <w:rFonts w:ascii="Times New Roman" w:hAnsi="Times New Roman" w:cs="Times New Roman"/>
          <w:sz w:val="24"/>
          <w:szCs w:val="24"/>
        </w:rPr>
        <w:t xml:space="preserve">the original and test instrument based on the number of questions, and the total burden represents the average of the two. </w:t>
      </w:r>
      <w:r w:rsidR="003D3314">
        <w:rPr>
          <w:rFonts w:ascii="Times New Roman" w:hAnsi="Times New Roman" w:cs="Times New Roman"/>
          <w:sz w:val="24"/>
          <w:szCs w:val="24"/>
        </w:rPr>
        <w:t xml:space="preserve">The burden estimates also account for screening within the instrument based on income and reports of food hardship, and presence of children. </w:t>
      </w:r>
      <w:r>
        <w:rPr>
          <w:rFonts w:ascii="Times New Roman" w:hAnsi="Times New Roman" w:cs="Times New Roman"/>
          <w:sz w:val="24"/>
          <w:szCs w:val="24"/>
        </w:rPr>
        <w:t xml:space="preserve"> </w:t>
      </w:r>
      <w:r w:rsidRPr="005121D0">
        <w:rPr>
          <w:rFonts w:ascii="Times New Roman" w:hAnsi="Times New Roman" w:cs="Times New Roman"/>
          <w:sz w:val="24"/>
          <w:szCs w:val="24"/>
        </w:rPr>
        <w:t xml:space="preserve"> </w:t>
      </w:r>
    </w:p>
    <w:p w:rsidRPr="005121D0" w:rsidR="005121D0" w:rsidP="005121D0" w:rsidRDefault="005121D0" w14:paraId="2377DA38" w14:textId="77777777">
      <w:pPr>
        <w:spacing w:after="0"/>
        <w:ind w:left="360" w:hanging="360"/>
        <w:rPr>
          <w:rFonts w:ascii="Times New Roman" w:hAnsi="Times New Roman" w:cs="Times New Roman"/>
          <w:sz w:val="24"/>
          <w:szCs w:val="24"/>
        </w:rPr>
      </w:pPr>
    </w:p>
    <w:p w:rsidR="005121D0" w:rsidP="009F37B1" w:rsidRDefault="005121D0" w14:paraId="47FB58A8" w14:textId="5612D7A7">
      <w:pPr>
        <w:spacing w:after="0"/>
        <w:ind w:left="360"/>
        <w:rPr>
          <w:rFonts w:ascii="Times New Roman" w:hAnsi="Times New Roman" w:cs="Times New Roman"/>
          <w:sz w:val="24"/>
          <w:szCs w:val="24"/>
        </w:rPr>
      </w:pPr>
      <w:r w:rsidRPr="005121D0">
        <w:rPr>
          <w:rFonts w:ascii="Times New Roman" w:hAnsi="Times New Roman" w:cs="Times New Roman"/>
          <w:sz w:val="24"/>
          <w:szCs w:val="24"/>
        </w:rPr>
        <w:t xml:space="preserve">An estimated </w:t>
      </w:r>
      <w:r w:rsidR="009F37B1">
        <w:rPr>
          <w:rFonts w:ascii="Times New Roman" w:hAnsi="Times New Roman" w:cs="Times New Roman"/>
          <w:sz w:val="24"/>
          <w:szCs w:val="24"/>
        </w:rPr>
        <w:t>7,800</w:t>
      </w:r>
      <w:r w:rsidRPr="005121D0">
        <w:rPr>
          <w:rFonts w:ascii="Times New Roman" w:hAnsi="Times New Roman" w:cs="Times New Roman"/>
          <w:sz w:val="24"/>
          <w:szCs w:val="24"/>
        </w:rPr>
        <w:t xml:space="preserve"> households will not complete the supplement (non-respondents). The average burden is 1 minute for supplement non-respondents. This estimate assumes that non-respondents only hear the </w:t>
      </w:r>
      <w:r w:rsidRPr="005121D0" w:rsidR="0073398E">
        <w:rPr>
          <w:rFonts w:ascii="Times New Roman" w:hAnsi="Times New Roman" w:cs="Times New Roman"/>
          <w:sz w:val="24"/>
          <w:szCs w:val="24"/>
        </w:rPr>
        <w:t>one-minute</w:t>
      </w:r>
      <w:r w:rsidRPr="005121D0">
        <w:rPr>
          <w:rFonts w:ascii="Times New Roman" w:hAnsi="Times New Roman" w:cs="Times New Roman"/>
          <w:sz w:val="24"/>
          <w:szCs w:val="24"/>
        </w:rPr>
        <w:t xml:space="preserve"> introduction to the supplement.  </w:t>
      </w:r>
    </w:p>
    <w:p w:rsidR="004F5488" w:rsidP="009F37B1" w:rsidRDefault="004F5488" w14:paraId="2BE80639" w14:textId="7F438967">
      <w:pPr>
        <w:spacing w:after="0"/>
        <w:ind w:left="360"/>
        <w:rPr>
          <w:rFonts w:ascii="Times New Roman" w:hAnsi="Times New Roman" w:cs="Times New Roman"/>
          <w:sz w:val="24"/>
          <w:szCs w:val="24"/>
        </w:rPr>
      </w:pPr>
    </w:p>
    <w:p w:rsidR="004F70B0" w:rsidP="004F70B0" w:rsidRDefault="005121D0" w14:paraId="57C5731B" w14:textId="29F98223">
      <w:pPr>
        <w:spacing w:after="0"/>
        <w:ind w:left="360"/>
        <w:rPr>
          <w:rFonts w:ascii="Times New Roman" w:hAnsi="Times New Roman" w:cs="Times New Roman"/>
          <w:sz w:val="24"/>
          <w:szCs w:val="24"/>
        </w:rPr>
      </w:pPr>
      <w:r w:rsidRPr="005121D0">
        <w:rPr>
          <w:rFonts w:ascii="Times New Roman" w:hAnsi="Times New Roman" w:cs="Times New Roman"/>
          <w:sz w:val="24"/>
          <w:szCs w:val="24"/>
        </w:rPr>
        <w:t xml:space="preserve">The table below provides a breakdown of the number of households expected to complete different parts of the </w:t>
      </w:r>
      <w:r w:rsidR="009F37B1">
        <w:rPr>
          <w:rFonts w:ascii="Times New Roman" w:hAnsi="Times New Roman" w:cs="Times New Roman"/>
          <w:sz w:val="24"/>
          <w:szCs w:val="24"/>
        </w:rPr>
        <w:t xml:space="preserve">split panel test </w:t>
      </w:r>
      <w:r w:rsidRPr="005121D0">
        <w:rPr>
          <w:rFonts w:ascii="Times New Roman" w:hAnsi="Times New Roman" w:cs="Times New Roman"/>
          <w:sz w:val="24"/>
          <w:szCs w:val="24"/>
        </w:rPr>
        <w:t xml:space="preserve">questionnaire and average and total response time for households in each category based on recent CPS-FSS data collections. </w:t>
      </w:r>
    </w:p>
    <w:p w:rsidR="004F5488" w:rsidP="004F70B0" w:rsidRDefault="004F5488" w14:paraId="64023F98" w14:textId="454EA3FA">
      <w:pPr>
        <w:spacing w:after="0"/>
        <w:ind w:left="360"/>
        <w:rPr>
          <w:rFonts w:ascii="Times New Roman" w:hAnsi="Times New Roman" w:cs="Times New Roman"/>
          <w:sz w:val="24"/>
          <w:szCs w:val="24"/>
        </w:rPr>
      </w:pPr>
    </w:p>
    <w:p w:rsidR="004F5488" w:rsidP="004F70B0" w:rsidRDefault="004F5488" w14:paraId="74F58E06" w14:textId="10023C2A">
      <w:pPr>
        <w:spacing w:after="0"/>
        <w:ind w:left="360"/>
        <w:rPr>
          <w:rFonts w:ascii="Times New Roman" w:hAnsi="Times New Roman" w:cs="Times New Roman"/>
          <w:sz w:val="24"/>
          <w:szCs w:val="24"/>
        </w:rPr>
      </w:pPr>
      <w:r>
        <w:rPr>
          <w:rFonts w:ascii="Times New Roman" w:hAnsi="Times New Roman" w:cs="Times New Roman"/>
          <w:sz w:val="24"/>
          <w:szCs w:val="24"/>
        </w:rPr>
        <w:t xml:space="preserve">Therefore, during the one year when both regular CPS-FSS data collection and split panel test will be conducted, an estimated </w:t>
      </w:r>
      <w:r w:rsidR="00EF3ADD">
        <w:rPr>
          <w:rFonts w:ascii="Times New Roman" w:hAnsi="Times New Roman" w:cs="Times New Roman"/>
          <w:sz w:val="24"/>
          <w:szCs w:val="24"/>
        </w:rPr>
        <w:t>92,802 households will be interviewed and the estimated annual respondent burden for the total sample is 11,194 hours.</w:t>
      </w:r>
    </w:p>
    <w:p w:rsidR="004F5488" w:rsidP="004F70B0" w:rsidRDefault="004F5488" w14:paraId="616B2F47" w14:textId="6801A05E">
      <w:pPr>
        <w:spacing w:after="0"/>
        <w:ind w:left="360"/>
        <w:rPr>
          <w:rFonts w:ascii="Times New Roman" w:hAnsi="Times New Roman" w:cs="Times New Roman"/>
          <w:sz w:val="24"/>
          <w:szCs w:val="24"/>
        </w:rPr>
      </w:pPr>
    </w:p>
    <w:p w:rsidR="004F70B0" w:rsidP="004F70B0" w:rsidRDefault="00261A69" w14:paraId="72D5A434" w14:textId="77777777">
      <w:pPr>
        <w:spacing w:after="0"/>
        <w:ind w:left="360"/>
        <w:rPr>
          <w:rFonts w:ascii="Times New Roman" w:hAnsi="Times New Roman" w:cs="Times New Roman"/>
          <w:sz w:val="24"/>
          <w:szCs w:val="24"/>
        </w:rPr>
      </w:pPr>
      <w:r w:rsidRPr="00261A69">
        <w:rPr>
          <w:rFonts w:ascii="Times New Roman" w:hAnsi="Times New Roman" w:cs="Times New Roman"/>
          <w:sz w:val="24"/>
          <w:szCs w:val="24"/>
        </w:rPr>
        <w:t xml:space="preserve">In this </w:t>
      </w:r>
      <w:r>
        <w:rPr>
          <w:rFonts w:ascii="Times New Roman" w:hAnsi="Times New Roman" w:cs="Times New Roman"/>
          <w:sz w:val="24"/>
          <w:szCs w:val="24"/>
        </w:rPr>
        <w:t>one-time split panel</w:t>
      </w:r>
      <w:r w:rsidRPr="00261A69">
        <w:rPr>
          <w:rFonts w:ascii="Times New Roman" w:hAnsi="Times New Roman" w:cs="Times New Roman"/>
          <w:sz w:val="24"/>
          <w:szCs w:val="24"/>
        </w:rPr>
        <w:t>, one respondent will answer for the entire household. No cost other than the respondents’ time is incurred. The cost of the respondents’ time spent in answering the Supplement questions is estimated to be $</w:t>
      </w:r>
      <w:r>
        <w:rPr>
          <w:rFonts w:ascii="Times New Roman" w:hAnsi="Times New Roman" w:cs="Times New Roman"/>
          <w:sz w:val="24"/>
          <w:szCs w:val="24"/>
        </w:rPr>
        <w:t>112,881.23</w:t>
      </w:r>
      <w:r w:rsidRPr="00261A69">
        <w:rPr>
          <w:rFonts w:ascii="Times New Roman" w:hAnsi="Times New Roman" w:cs="Times New Roman"/>
          <w:sz w:val="24"/>
          <w:szCs w:val="24"/>
        </w:rPr>
        <w:t>. Cost of respondents’ time is estimated based on the average hourly earnings of production and non-superviso</w:t>
      </w:r>
      <w:r>
        <w:rPr>
          <w:rFonts w:ascii="Times New Roman" w:hAnsi="Times New Roman" w:cs="Times New Roman"/>
          <w:sz w:val="24"/>
          <w:szCs w:val="24"/>
        </w:rPr>
        <w:t>ry private-sector employees ($23</w:t>
      </w:r>
      <w:r w:rsidRPr="00261A69">
        <w:rPr>
          <w:rFonts w:ascii="Times New Roman" w:hAnsi="Times New Roman" w:cs="Times New Roman"/>
          <w:sz w:val="24"/>
          <w:szCs w:val="24"/>
        </w:rPr>
        <w:t>.</w:t>
      </w:r>
      <w:r>
        <w:rPr>
          <w:rFonts w:ascii="Times New Roman" w:hAnsi="Times New Roman" w:cs="Times New Roman"/>
          <w:sz w:val="24"/>
          <w:szCs w:val="24"/>
        </w:rPr>
        <w:t>87</w:t>
      </w:r>
      <w:r w:rsidRPr="00261A69">
        <w:rPr>
          <w:rFonts w:ascii="Times New Roman" w:hAnsi="Times New Roman" w:cs="Times New Roman"/>
          <w:sz w:val="24"/>
          <w:szCs w:val="24"/>
        </w:rPr>
        <w:t xml:space="preserve"> per hour in </w:t>
      </w:r>
      <w:r>
        <w:rPr>
          <w:rFonts w:ascii="Times New Roman" w:hAnsi="Times New Roman" w:cs="Times New Roman"/>
          <w:sz w:val="24"/>
          <w:szCs w:val="24"/>
        </w:rPr>
        <w:t>January 2020</w:t>
      </w:r>
      <w:r w:rsidRPr="00261A69">
        <w:rPr>
          <w:rFonts w:ascii="Times New Roman" w:hAnsi="Times New Roman" w:cs="Times New Roman"/>
          <w:sz w:val="24"/>
          <w:szCs w:val="24"/>
        </w:rPr>
        <w:t xml:space="preserve">, as estimated by the U.S. Bureau of Labor Statistics; </w:t>
      </w:r>
      <w:hyperlink w:history="1" r:id="rId5">
        <w:r w:rsidRPr="001D00A2">
          <w:rPr>
            <w:rStyle w:val="Hyperlink"/>
            <w:rFonts w:ascii="Times New Roman" w:hAnsi="Times New Roman" w:cs="Times New Roman"/>
            <w:sz w:val="24"/>
            <w:szCs w:val="24"/>
          </w:rPr>
          <w:t>https://data.bls.gov/timeseries/CES0500000008</w:t>
        </w:r>
      </w:hyperlink>
      <w:r w:rsidRPr="00261A69">
        <w:rPr>
          <w:rFonts w:ascii="Times New Roman" w:hAnsi="Times New Roman" w:cs="Times New Roman"/>
          <w:sz w:val="24"/>
          <w:szCs w:val="24"/>
        </w:rPr>
        <w:t>) multiplied by the total response time for all respondents and non-respondents (</w:t>
      </w:r>
      <w:r>
        <w:rPr>
          <w:rFonts w:ascii="Times New Roman" w:hAnsi="Times New Roman" w:cs="Times New Roman"/>
          <w:sz w:val="24"/>
          <w:szCs w:val="24"/>
        </w:rPr>
        <w:t>4,729</w:t>
      </w:r>
      <w:r w:rsidRPr="00261A69">
        <w:rPr>
          <w:rFonts w:ascii="Times New Roman" w:hAnsi="Times New Roman" w:cs="Times New Roman"/>
          <w:sz w:val="24"/>
          <w:szCs w:val="24"/>
        </w:rPr>
        <w:t xml:space="preserve"> hours)</w:t>
      </w:r>
      <w:r>
        <w:rPr>
          <w:rFonts w:ascii="Times New Roman" w:hAnsi="Times New Roman" w:cs="Times New Roman"/>
          <w:sz w:val="24"/>
          <w:szCs w:val="24"/>
        </w:rPr>
        <w:t>.</w:t>
      </w:r>
    </w:p>
    <w:p w:rsidR="009F37B1" w:rsidP="009F37B1" w:rsidRDefault="009F37B1" w14:paraId="090943E6" w14:textId="77777777">
      <w:pPr>
        <w:spacing w:after="0"/>
        <w:ind w:left="360"/>
        <w:rPr>
          <w:rFonts w:ascii="Times New Roman" w:hAnsi="Times New Roman" w:cs="Times New Roman"/>
          <w:sz w:val="24"/>
          <w:szCs w:val="24"/>
        </w:rPr>
      </w:pPr>
    </w:p>
    <w:p w:rsidR="009F37B1" w:rsidP="009F37B1" w:rsidRDefault="009F37B1" w14:paraId="437E7C56" w14:textId="77777777">
      <w:pPr>
        <w:spacing w:after="0"/>
        <w:ind w:left="360"/>
        <w:rPr>
          <w:rFonts w:ascii="Times New Roman" w:hAnsi="Times New Roman" w:cs="Times New Roman"/>
          <w:sz w:val="24"/>
          <w:szCs w:val="24"/>
        </w:rPr>
        <w:sectPr w:rsidR="009F37B1" w:rsidSect="009F37B1">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3027"/>
        <w:gridCol w:w="1251"/>
        <w:gridCol w:w="651"/>
        <w:gridCol w:w="785"/>
        <w:gridCol w:w="805"/>
        <w:gridCol w:w="716"/>
        <w:gridCol w:w="882"/>
        <w:gridCol w:w="997"/>
        <w:gridCol w:w="793"/>
        <w:gridCol w:w="736"/>
        <w:gridCol w:w="882"/>
        <w:gridCol w:w="1425"/>
      </w:tblGrid>
      <w:tr w:rsidRPr="007C677F" w:rsidR="00B51270" w:rsidTr="00DF1F2D" w14:paraId="29391D77" w14:textId="77777777">
        <w:trPr>
          <w:trHeight w:val="300"/>
        </w:trPr>
        <w:tc>
          <w:tcPr>
            <w:tcW w:w="0" w:type="auto"/>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7C677F" w:rsidR="00B51270" w:rsidP="00B51270" w:rsidRDefault="00B51270" w14:paraId="6674C868" w14:textId="77777777">
            <w:pPr>
              <w:spacing w:after="0" w:line="240" w:lineRule="auto"/>
              <w:rPr>
                <w:rFonts w:ascii="Times New Roman" w:hAnsi="Times New Roman" w:eastAsia="Times New Roman" w:cs="Times New Roman"/>
                <w:b/>
                <w:bCs/>
                <w:sz w:val="18"/>
                <w:szCs w:val="18"/>
              </w:rPr>
            </w:pPr>
            <w:r>
              <w:rPr>
                <w:rFonts w:ascii="Times New Roman" w:hAnsi="Times New Roman" w:eastAsia="Times New Roman" w:cs="Times New Roman"/>
                <w:b/>
                <w:bCs/>
                <w:sz w:val="18"/>
                <w:szCs w:val="18"/>
              </w:rPr>
              <w:lastRenderedPageBreak/>
              <w:t>Part A, Question 12, Projected Buren for Split Panel Test</w:t>
            </w:r>
          </w:p>
        </w:tc>
      </w:tr>
      <w:tr w:rsidRPr="007C677F" w:rsidR="007C677F" w:rsidTr="007C677F" w14:paraId="6A78AB85" w14:textId="77777777">
        <w:trPr>
          <w:trHeight w:val="450"/>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007C677F" w:rsidP="007C677F" w:rsidRDefault="007C677F" w14:paraId="0F2C3659"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Current Population Survey Split Panel Test of Revised Food Security Supplement</w:t>
            </w:r>
            <w:r>
              <w:rPr>
                <w:rFonts w:ascii="Times New Roman" w:hAnsi="Times New Roman" w:eastAsia="Times New Roman" w:cs="Times New Roman"/>
                <w:b/>
                <w:bCs/>
                <w:sz w:val="18"/>
                <w:szCs w:val="18"/>
              </w:rPr>
              <w:t xml:space="preserve"> Questionnaire</w:t>
            </w:r>
            <w:r w:rsidRPr="007C677F">
              <w:rPr>
                <w:rFonts w:ascii="Times New Roman" w:hAnsi="Times New Roman" w:eastAsia="Times New Roman" w:cs="Times New Roman"/>
                <w:b/>
                <w:bCs/>
                <w:sz w:val="18"/>
                <w:szCs w:val="18"/>
              </w:rPr>
              <w:t xml:space="preserve"> </w:t>
            </w:r>
          </w:p>
          <w:p w:rsidRPr="007C677F" w:rsidR="007C677F" w:rsidP="007C677F" w:rsidRDefault="007C677F" w14:paraId="2E2DBF30"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(Burden estimates for three-quarter sample of CPS)</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2C0C5986"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Sample Size</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70D32F49"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Freq</w:t>
            </w:r>
            <w:r>
              <w:rPr>
                <w:rFonts w:ascii="Times New Roman" w:hAnsi="Times New Roman" w:eastAsia="Times New Roman" w:cs="Times New Roman"/>
                <w:b/>
                <w:bCs/>
                <w:sz w:val="18"/>
                <w:szCs w:val="18"/>
              </w:rPr>
              <w:t>.</w:t>
            </w:r>
          </w:p>
        </w:tc>
        <w:tc>
          <w:tcPr>
            <w:tcW w:w="0" w:type="auto"/>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70C9F9E7"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Responses</w:t>
            </w:r>
          </w:p>
        </w:tc>
        <w:tc>
          <w:tcPr>
            <w:tcW w:w="0" w:type="auto"/>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0F8512D3"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Non-response</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7F2FDE86"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Total Burden Hours</w:t>
            </w:r>
          </w:p>
        </w:tc>
      </w:tr>
      <w:tr w:rsidRPr="007C677F" w:rsidR="007C677F" w:rsidTr="007C677F" w14:paraId="551F4704" w14:textId="77777777">
        <w:trPr>
          <w:trHeight w:val="45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3258FC70"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1AD9167A"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15400C3B" w14:textId="77777777">
            <w:pPr>
              <w:spacing w:after="0" w:line="240" w:lineRule="auto"/>
              <w:rPr>
                <w:rFonts w:ascii="Times New Roman" w:hAnsi="Times New Roman" w:eastAsia="Times New Roman" w:cs="Times New Roman"/>
                <w:b/>
                <w:bCs/>
                <w:sz w:val="18"/>
                <w:szCs w:val="18"/>
              </w:rPr>
            </w:pPr>
          </w:p>
        </w:tc>
        <w:tc>
          <w:tcPr>
            <w:tcW w:w="0" w:type="auto"/>
            <w:gridSpan w:val="4"/>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5521F8F7" w14:textId="77777777">
            <w:pPr>
              <w:spacing w:after="0" w:line="240" w:lineRule="auto"/>
              <w:rPr>
                <w:rFonts w:ascii="Times New Roman" w:hAnsi="Times New Roman" w:eastAsia="Times New Roman" w:cs="Times New Roman"/>
                <w:b/>
                <w:bCs/>
                <w:sz w:val="18"/>
                <w:szCs w:val="18"/>
              </w:rPr>
            </w:pPr>
          </w:p>
        </w:tc>
        <w:tc>
          <w:tcPr>
            <w:tcW w:w="0" w:type="auto"/>
            <w:gridSpan w:val="4"/>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13590B27"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5A0D8E77" w14:textId="77777777">
            <w:pPr>
              <w:spacing w:after="0" w:line="240" w:lineRule="auto"/>
              <w:rPr>
                <w:rFonts w:ascii="Times New Roman" w:hAnsi="Times New Roman" w:eastAsia="Times New Roman" w:cs="Times New Roman"/>
                <w:b/>
                <w:bCs/>
                <w:sz w:val="18"/>
                <w:szCs w:val="18"/>
              </w:rPr>
            </w:pPr>
          </w:p>
        </w:tc>
      </w:tr>
      <w:tr w:rsidRPr="007C677F" w:rsidR="007C677F" w:rsidTr="007C677F" w14:paraId="7BDE1DC2" w14:textId="77777777">
        <w:trPr>
          <w:trHeight w:val="45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2BF451DA"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56F4D32A"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0955CA3A" w14:textId="77777777">
            <w:pPr>
              <w:spacing w:after="0" w:line="240" w:lineRule="auto"/>
              <w:rPr>
                <w:rFonts w:ascii="Times New Roman" w:hAnsi="Times New Roman" w:eastAsia="Times New Roman" w:cs="Times New Roman"/>
                <w:b/>
                <w:bCs/>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3B3BCFFD"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Resp. Count</w:t>
            </w: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00A6EA3E"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Freq</w:t>
            </w:r>
            <w:r>
              <w:rPr>
                <w:rFonts w:ascii="Times New Roman" w:hAnsi="Times New Roman" w:eastAsia="Times New Roman" w:cs="Times New Roman"/>
                <w:b/>
                <w:bCs/>
                <w:sz w:val="18"/>
                <w:szCs w:val="18"/>
              </w:rPr>
              <w:t>.</w:t>
            </w:r>
            <w:r w:rsidRPr="007C677F">
              <w:rPr>
                <w:rFonts w:ascii="Times New Roman" w:hAnsi="Times New Roman" w:eastAsia="Times New Roman" w:cs="Times New Roman"/>
                <w:b/>
                <w:bCs/>
                <w:sz w:val="18"/>
                <w:szCs w:val="18"/>
              </w:rPr>
              <w:t xml:space="preserve"> x Count</w:t>
            </w: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1E74EB06"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Min./ Resp.</w:t>
            </w: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0668F5E3"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Burden Hours</w:t>
            </w: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03ADC6FE"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Nonresp</w:t>
            </w:r>
            <w:r>
              <w:rPr>
                <w:rFonts w:ascii="Times New Roman" w:hAnsi="Times New Roman" w:eastAsia="Times New Roman" w:cs="Times New Roman"/>
                <w:b/>
                <w:bCs/>
                <w:sz w:val="18"/>
                <w:szCs w:val="18"/>
              </w:rPr>
              <w:t>.</w:t>
            </w:r>
            <w:r w:rsidRPr="007C677F">
              <w:rPr>
                <w:rFonts w:ascii="Times New Roman" w:hAnsi="Times New Roman" w:eastAsia="Times New Roman" w:cs="Times New Roman"/>
                <w:b/>
                <w:bCs/>
                <w:sz w:val="18"/>
                <w:szCs w:val="18"/>
              </w:rPr>
              <w:t xml:space="preserve"> Count</w:t>
            </w: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3CB7BEF9"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Freq. x Count</w:t>
            </w: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70263D98"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Min./ Nonr.</w:t>
            </w:r>
          </w:p>
        </w:tc>
        <w:tc>
          <w:tcPr>
            <w:tcW w:w="0" w:type="auto"/>
            <w:vMerge w:val="restart"/>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0615DE5E"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Burden Hours</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1000703A" w14:textId="77777777">
            <w:pPr>
              <w:spacing w:after="0" w:line="240" w:lineRule="auto"/>
              <w:rPr>
                <w:rFonts w:ascii="Times New Roman" w:hAnsi="Times New Roman" w:eastAsia="Times New Roman" w:cs="Times New Roman"/>
                <w:b/>
                <w:bCs/>
                <w:sz w:val="18"/>
                <w:szCs w:val="18"/>
              </w:rPr>
            </w:pPr>
          </w:p>
        </w:tc>
      </w:tr>
      <w:tr w:rsidRPr="007C677F" w:rsidR="007C677F" w:rsidTr="007C677F" w14:paraId="2232BF22" w14:textId="77777777">
        <w:trPr>
          <w:trHeight w:val="45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1328A0A1"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18A6EB6D"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56A26B25"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2FF54D46"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70A2404E"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1B89F44A"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166D696B"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7E71D9A0"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70B6D252"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30AF9617" w14:textId="77777777">
            <w:pPr>
              <w:spacing w:after="0" w:line="240" w:lineRule="auto"/>
              <w:rPr>
                <w:rFonts w:ascii="Times New Roman" w:hAnsi="Times New Roman" w:eastAsia="Times New Roman" w:cs="Times New Roman"/>
                <w:b/>
                <w:bCs/>
                <w:sz w:val="18"/>
                <w:szCs w:val="18"/>
              </w:rPr>
            </w:pPr>
          </w:p>
        </w:tc>
        <w:tc>
          <w:tcPr>
            <w:tcW w:w="0" w:type="auto"/>
            <w:vMerge/>
            <w:tcBorders>
              <w:top w:val="nil"/>
              <w:left w:val="single" w:color="auto" w:sz="4" w:space="0"/>
              <w:bottom w:val="single" w:color="auto" w:sz="4" w:space="0"/>
              <w:right w:val="single" w:color="auto" w:sz="4" w:space="0"/>
            </w:tcBorders>
            <w:vAlign w:val="center"/>
            <w:hideMark/>
          </w:tcPr>
          <w:p w:rsidRPr="007C677F" w:rsidR="007C677F" w:rsidP="007C677F" w:rsidRDefault="007C677F" w14:paraId="5B1DC566" w14:textId="77777777">
            <w:pPr>
              <w:spacing w:after="0" w:line="240" w:lineRule="auto"/>
              <w:rPr>
                <w:rFonts w:ascii="Times New Roman" w:hAnsi="Times New Roman" w:eastAsia="Times New Roman" w:cs="Times New Roman"/>
                <w:b/>
                <w:bCs/>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C677F" w:rsidR="007C677F" w:rsidP="007C677F" w:rsidRDefault="007C677F" w14:paraId="202ABA1D" w14:textId="77777777">
            <w:pPr>
              <w:spacing w:after="0" w:line="240" w:lineRule="auto"/>
              <w:rPr>
                <w:rFonts w:ascii="Times New Roman" w:hAnsi="Times New Roman" w:eastAsia="Times New Roman" w:cs="Times New Roman"/>
                <w:b/>
                <w:bCs/>
                <w:sz w:val="18"/>
                <w:szCs w:val="18"/>
              </w:rPr>
            </w:pPr>
          </w:p>
        </w:tc>
      </w:tr>
      <w:tr w:rsidRPr="007C677F" w:rsidR="007C677F" w:rsidTr="007C677F" w14:paraId="77F46ADE" w14:textId="77777777">
        <w:trPr>
          <w:trHeight w:val="735"/>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677F" w:rsidR="007C677F" w:rsidP="007C677F" w:rsidRDefault="007C677F" w14:paraId="0FDB319A" w14:textId="77777777">
            <w:pPr>
              <w:spacing w:after="0" w:line="240" w:lineRule="auto"/>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Split Panel Test Total Sample (Respondents and Nonrespondents)</w:t>
            </w:r>
          </w:p>
        </w:tc>
        <w:tc>
          <w:tcPr>
            <w:tcW w:w="0" w:type="auto"/>
            <w:tcBorders>
              <w:top w:val="nil"/>
              <w:left w:val="nil"/>
              <w:bottom w:val="single" w:color="auto" w:sz="4" w:space="0"/>
              <w:right w:val="single" w:color="auto" w:sz="4" w:space="0"/>
            </w:tcBorders>
            <w:shd w:val="clear" w:color="auto" w:fill="auto"/>
            <w:noWrap/>
            <w:vAlign w:val="bottom"/>
            <w:hideMark/>
          </w:tcPr>
          <w:p w:rsidRPr="007C677F" w:rsidR="007C677F" w:rsidP="007C677F" w:rsidRDefault="007C677F" w14:paraId="670AA7E6" w14:textId="77777777">
            <w:pPr>
              <w:spacing w:after="0" w:line="240" w:lineRule="auto"/>
              <w:jc w:val="center"/>
              <w:rPr>
                <w:rFonts w:ascii="Times New Roman" w:hAnsi="Times New Roman" w:eastAsia="Times New Roman" w:cs="Times New Roman"/>
                <w:color w:val="000000"/>
                <w:sz w:val="18"/>
                <w:szCs w:val="18"/>
              </w:rPr>
            </w:pPr>
            <w:r w:rsidRPr="007C677F">
              <w:rPr>
                <w:rFonts w:ascii="Times New Roman" w:hAnsi="Times New Roman" w:eastAsia="Times New Roman" w:cs="Times New Roman"/>
                <w:color w:val="000000"/>
                <w:sz w:val="18"/>
                <w:szCs w:val="18"/>
              </w:rPr>
              <w:t xml:space="preserve">            39,000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ED82349" w14:textId="77777777">
            <w:pPr>
              <w:spacing w:after="0" w:line="240" w:lineRule="auto"/>
              <w:jc w:val="center"/>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1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64CE5D3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31,200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BDBF66D"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31,200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089AAD0"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8.844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C6AA0AA"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4,599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1A26EF5" w14:textId="77777777">
            <w:pPr>
              <w:spacing w:after="0" w:line="240" w:lineRule="auto"/>
              <w:jc w:val="center"/>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7,800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F874E45" w14:textId="77777777">
            <w:pPr>
              <w:spacing w:after="0" w:line="240" w:lineRule="auto"/>
              <w:jc w:val="center"/>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7,800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4D29FC9" w14:textId="77777777">
            <w:pPr>
              <w:spacing w:after="0" w:line="240" w:lineRule="auto"/>
              <w:jc w:val="center"/>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1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6F48A47A" w14:textId="77777777">
            <w:pPr>
              <w:spacing w:after="0" w:line="240" w:lineRule="auto"/>
              <w:jc w:val="center"/>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xml:space="preserve">            130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0DAE0F1" w14:textId="77777777">
            <w:pPr>
              <w:spacing w:after="0" w:line="240" w:lineRule="auto"/>
              <w:jc w:val="center"/>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 xml:space="preserve"> 4,729 hours (7.3 minutes per household) </w:t>
            </w:r>
          </w:p>
        </w:tc>
      </w:tr>
      <w:tr w:rsidRPr="007C677F" w:rsidR="007C677F" w:rsidTr="007C677F" w14:paraId="10518A1D" w14:textId="77777777">
        <w:trPr>
          <w:trHeight w:val="630"/>
        </w:trPr>
        <w:tc>
          <w:tcPr>
            <w:tcW w:w="0" w:type="auto"/>
            <w:gridSpan w:val="12"/>
            <w:tcBorders>
              <w:top w:val="single" w:color="auto" w:sz="4" w:space="0"/>
              <w:left w:val="single" w:color="auto" w:sz="4" w:space="0"/>
              <w:bottom w:val="single" w:color="auto" w:sz="4" w:space="0"/>
              <w:right w:val="single" w:color="auto" w:sz="4" w:space="0"/>
            </w:tcBorders>
            <w:shd w:val="clear" w:color="auto" w:fill="auto"/>
            <w:vAlign w:val="bottom"/>
            <w:hideMark/>
          </w:tcPr>
          <w:p w:rsidRPr="007C677F" w:rsidR="007C677F" w:rsidP="007C677F" w:rsidRDefault="007C677F" w14:paraId="76B4C75F" w14:textId="77777777">
            <w:pPr>
              <w:spacing w:after="0" w:line="240" w:lineRule="auto"/>
              <w:rPr>
                <w:rFonts w:ascii="Times New Roman" w:hAnsi="Times New Roman" w:eastAsia="Times New Roman" w:cs="Times New Roman"/>
                <w:b/>
                <w:bCs/>
                <w:color w:val="000000"/>
                <w:sz w:val="18"/>
                <w:szCs w:val="18"/>
              </w:rPr>
            </w:pPr>
            <w:r w:rsidRPr="007C677F">
              <w:rPr>
                <w:rFonts w:ascii="Times New Roman" w:hAnsi="Times New Roman" w:eastAsia="Times New Roman" w:cs="Times New Roman"/>
                <w:b/>
                <w:bCs/>
                <w:color w:val="000000"/>
                <w:sz w:val="18"/>
                <w:szCs w:val="18"/>
              </w:rPr>
              <w:t>Detailed Burden Estimates by Screening Status of Respondents:</w:t>
            </w:r>
          </w:p>
        </w:tc>
      </w:tr>
      <w:tr w:rsidRPr="007C677F" w:rsidR="007C677F" w:rsidTr="007C677F" w14:paraId="36C86F67" w14:textId="77777777">
        <w:trPr>
          <w:trHeight w:val="765"/>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232C4517" w14:textId="77777777">
            <w:pPr>
              <w:spacing w:after="0" w:line="240" w:lineRule="auto"/>
              <w:ind w:firstLine="180" w:firstLineChars="100"/>
              <w:rPr>
                <w:rFonts w:ascii="Times New Roman" w:hAnsi="Times New Roman" w:eastAsia="Times New Roman" w:cs="Times New Roman"/>
                <w:color w:val="000000"/>
                <w:sz w:val="18"/>
                <w:szCs w:val="18"/>
              </w:rPr>
            </w:pPr>
            <w:r w:rsidRPr="007C677F">
              <w:rPr>
                <w:rFonts w:ascii="Times New Roman" w:hAnsi="Times New Roman" w:eastAsia="Times New Roman" w:cs="Times New Roman"/>
                <w:color w:val="000000"/>
                <w:sz w:val="18"/>
                <w:szCs w:val="18"/>
              </w:rPr>
              <w:t>1a (Original instrument). Higher-income households screened out after food spending questions (average 12 questions)</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46352ED"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1714A8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245F830"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8,502</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14F11AC"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8,502</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165AADB"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6</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64587650"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850</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0BFC47D"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7E1B8B1"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9772A81"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BA6664A"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9AEED0A"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r>
      <w:tr w:rsidRPr="007C677F" w:rsidR="007C677F" w:rsidTr="007C677F" w14:paraId="1E753707" w14:textId="77777777">
        <w:trPr>
          <w:trHeight w:val="51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426682EE" w14:textId="77777777">
            <w:pPr>
              <w:spacing w:after="0" w:line="240" w:lineRule="auto"/>
              <w:ind w:firstLine="180" w:firstLineChars="100"/>
              <w:rPr>
                <w:rFonts w:ascii="Times New Roman" w:hAnsi="Times New Roman" w:eastAsia="Times New Roman" w:cs="Times New Roman"/>
                <w:color w:val="000000"/>
                <w:sz w:val="18"/>
                <w:szCs w:val="18"/>
              </w:rPr>
            </w:pPr>
            <w:r w:rsidRPr="007C677F">
              <w:rPr>
                <w:rFonts w:ascii="Times New Roman" w:hAnsi="Times New Roman" w:eastAsia="Times New Roman" w:cs="Times New Roman"/>
                <w:color w:val="000000"/>
                <w:sz w:val="18"/>
                <w:szCs w:val="18"/>
              </w:rPr>
              <w:t>1b (Test instrument). Higher-income households screened out after food spending questions (average 12 questions)</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1B9CD5C"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00827A7"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3E5F46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8,502</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7DEF3BC"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8,502</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F393741"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6</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109AF2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850</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B912C6D"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B6259D2"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71C8975"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CD221DF"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46A5615"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r>
      <w:tr w:rsidRPr="007C677F" w:rsidR="007C677F" w:rsidTr="007C677F" w14:paraId="7A6748E0" w14:textId="77777777">
        <w:trPr>
          <w:trHeight w:val="765"/>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11CCC164" w14:textId="77777777">
            <w:pPr>
              <w:spacing w:after="0" w:line="240" w:lineRule="auto"/>
              <w:ind w:firstLine="180" w:firstLineChars="100"/>
              <w:rPr>
                <w:rFonts w:ascii="Times New Roman" w:hAnsi="Times New Roman" w:eastAsia="Times New Roman" w:cs="Times New Roman"/>
                <w:color w:val="000000"/>
                <w:sz w:val="18"/>
                <w:szCs w:val="18"/>
              </w:rPr>
            </w:pPr>
            <w:r w:rsidRPr="007C677F">
              <w:rPr>
                <w:rFonts w:ascii="Times New Roman" w:hAnsi="Times New Roman" w:eastAsia="Times New Roman" w:cs="Times New Roman"/>
                <w:color w:val="000000"/>
                <w:sz w:val="18"/>
                <w:szCs w:val="18"/>
              </w:rPr>
              <w:t>2a (Original instrument). Households with children and either lower-income or screened in after food spending questions (average 33 questions)</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723D57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4C23D82"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ABE6C1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2,537</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64542E4"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2,537</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A23CF7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14</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ADAC945"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592</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6682905"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4FA6D33"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63C02D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745A642"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607F5A4"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r>
      <w:tr w:rsidRPr="007C677F" w:rsidR="007C677F" w:rsidTr="007C677F" w14:paraId="3C35E64B" w14:textId="77777777">
        <w:trPr>
          <w:trHeight w:val="765"/>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6763B155" w14:textId="77777777">
            <w:pPr>
              <w:spacing w:after="0" w:line="240" w:lineRule="auto"/>
              <w:ind w:firstLine="180" w:firstLineChars="100"/>
              <w:rPr>
                <w:rFonts w:ascii="Times New Roman" w:hAnsi="Times New Roman" w:eastAsia="Times New Roman" w:cs="Times New Roman"/>
                <w:color w:val="000000"/>
                <w:sz w:val="18"/>
                <w:szCs w:val="18"/>
              </w:rPr>
            </w:pPr>
            <w:r w:rsidRPr="007C677F">
              <w:rPr>
                <w:rFonts w:ascii="Times New Roman" w:hAnsi="Times New Roman" w:eastAsia="Times New Roman" w:cs="Times New Roman"/>
                <w:color w:val="000000"/>
                <w:sz w:val="18"/>
                <w:szCs w:val="18"/>
              </w:rPr>
              <w:t>2b (Test instrument). Households with children and either lower-income or screened in after food spending questions (average 35 questions)</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69702BC"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A50E5FA"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C936F14"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2,537</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F192224"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2,537</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23F8AA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15</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AB8199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634</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3BB8529"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BF049AA"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C46DB72"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55D7257"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CF849D9"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r>
      <w:tr w:rsidRPr="007C677F" w:rsidR="007C677F" w:rsidTr="007C677F" w14:paraId="1AFEB7E5" w14:textId="77777777">
        <w:trPr>
          <w:trHeight w:val="765"/>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7AD0AAA0" w14:textId="77777777">
            <w:pPr>
              <w:spacing w:after="0" w:line="240" w:lineRule="auto"/>
              <w:ind w:firstLine="180" w:firstLineChars="100"/>
              <w:rPr>
                <w:rFonts w:ascii="Times New Roman" w:hAnsi="Times New Roman" w:eastAsia="Times New Roman" w:cs="Times New Roman"/>
                <w:color w:val="000000"/>
                <w:sz w:val="18"/>
                <w:szCs w:val="18"/>
              </w:rPr>
            </w:pPr>
            <w:r w:rsidRPr="007C677F">
              <w:rPr>
                <w:rFonts w:ascii="Times New Roman" w:hAnsi="Times New Roman" w:eastAsia="Times New Roman" w:cs="Times New Roman"/>
                <w:color w:val="000000"/>
                <w:sz w:val="18"/>
                <w:szCs w:val="18"/>
              </w:rPr>
              <w:t>3a (Original Instrument). Households with no child and either lower-income or screened in after food spending questions (average 25 questions)</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22EC518"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74C050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A6AD409"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4,561</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F5530F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4,561</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2444974"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11</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0C292D4"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836</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3877E87"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00DAB4D"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77193E5"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B4399C0"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B6E2143"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r>
      <w:tr w:rsidRPr="007C677F" w:rsidR="007C677F" w:rsidTr="007C677F" w14:paraId="2E81F3C4" w14:textId="77777777">
        <w:trPr>
          <w:trHeight w:val="765"/>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7C677F" w:rsidR="007C677F" w:rsidP="007C677F" w:rsidRDefault="007C677F" w14:paraId="38E19AA4" w14:textId="77777777">
            <w:pPr>
              <w:spacing w:after="0" w:line="240" w:lineRule="auto"/>
              <w:ind w:firstLine="180" w:firstLineChars="100"/>
              <w:rPr>
                <w:rFonts w:ascii="Times New Roman" w:hAnsi="Times New Roman" w:eastAsia="Times New Roman" w:cs="Times New Roman"/>
                <w:color w:val="000000"/>
                <w:sz w:val="18"/>
                <w:szCs w:val="18"/>
              </w:rPr>
            </w:pPr>
            <w:r w:rsidRPr="007C677F">
              <w:rPr>
                <w:rFonts w:ascii="Times New Roman" w:hAnsi="Times New Roman" w:eastAsia="Times New Roman" w:cs="Times New Roman"/>
                <w:color w:val="000000"/>
                <w:sz w:val="18"/>
                <w:szCs w:val="18"/>
              </w:rPr>
              <w:t>3b (Test Instrument). Households with no child and either lower-income or screened in after food spending questions (average 26 questions)</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1F6663C"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4BCF1C7"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F941AEF"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4,561</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6FDA3324"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4,561</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20E8D0B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11</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E9B877F"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836</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FA9E183"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33D3847"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EA4E5E5"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7143D7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E86A558"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r>
      <w:tr w:rsidRPr="007C677F" w:rsidR="007C677F" w:rsidTr="007C677F" w14:paraId="3DB018B2" w14:textId="77777777">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7C677F" w:rsidR="007C677F" w:rsidP="007C677F" w:rsidRDefault="007C677F" w14:paraId="4A717507" w14:textId="77777777">
            <w:pPr>
              <w:spacing w:after="0" w:line="240" w:lineRule="auto"/>
              <w:rPr>
                <w:rFonts w:ascii="Times New Roman" w:hAnsi="Times New Roman" w:eastAsia="Times New Roman" w:cs="Times New Roman"/>
                <w:b/>
                <w:bCs/>
                <w:sz w:val="18"/>
                <w:szCs w:val="18"/>
              </w:rPr>
            </w:pPr>
            <w:r w:rsidRPr="007C677F">
              <w:rPr>
                <w:rFonts w:ascii="Times New Roman" w:hAnsi="Times New Roman" w:eastAsia="Times New Roman" w:cs="Times New Roman"/>
                <w:b/>
                <w:bCs/>
                <w:sz w:val="18"/>
                <w:szCs w:val="18"/>
              </w:rPr>
              <w:t>Total Split Panel Test Respondents</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7DA36AAD"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1406696"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1EAC4629"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31,200</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20C592D"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3EC6073A"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E0FFF35"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4,599</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56BE6480"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612270F1"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153C3B8"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0588081E"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7C677F" w:rsidR="007C677F" w:rsidP="007C677F" w:rsidRDefault="007C677F" w14:paraId="4EAC2910" w14:textId="77777777">
            <w:pPr>
              <w:spacing w:after="0" w:line="240" w:lineRule="auto"/>
              <w:jc w:val="right"/>
              <w:rPr>
                <w:rFonts w:ascii="Times New Roman" w:hAnsi="Times New Roman" w:eastAsia="Times New Roman" w:cs="Times New Roman"/>
                <w:sz w:val="18"/>
                <w:szCs w:val="18"/>
              </w:rPr>
            </w:pPr>
            <w:r w:rsidRPr="007C677F">
              <w:rPr>
                <w:rFonts w:ascii="Times New Roman" w:hAnsi="Times New Roman" w:eastAsia="Times New Roman" w:cs="Times New Roman"/>
                <w:sz w:val="18"/>
                <w:szCs w:val="18"/>
              </w:rPr>
              <w:t> </w:t>
            </w:r>
          </w:p>
        </w:tc>
      </w:tr>
    </w:tbl>
    <w:p w:rsidR="009F37B1" w:rsidP="001C00FD" w:rsidRDefault="009F37B1" w14:paraId="27B04300" w14:textId="77777777">
      <w:pPr>
        <w:spacing w:after="0"/>
        <w:ind w:left="360" w:hanging="360"/>
        <w:rPr>
          <w:rFonts w:ascii="Times New Roman" w:hAnsi="Times New Roman" w:cs="Times New Roman"/>
          <w:sz w:val="24"/>
          <w:szCs w:val="24"/>
        </w:rPr>
        <w:sectPr w:rsidR="009F37B1" w:rsidSect="009F37B1">
          <w:pgSz w:w="15840" w:h="12240" w:orient="landscape"/>
          <w:pgMar w:top="1440" w:right="1440" w:bottom="1440" w:left="1440" w:header="720" w:footer="720" w:gutter="0"/>
          <w:cols w:space="720"/>
          <w:docGrid w:linePitch="360"/>
        </w:sectPr>
      </w:pPr>
    </w:p>
    <w:p w:rsidRPr="00B51270" w:rsidR="009F37B1" w:rsidP="00B51270" w:rsidRDefault="00B51270" w14:paraId="300724C7" w14:textId="77777777">
      <w:pPr>
        <w:pStyle w:val="ListParagraph"/>
        <w:numPr>
          <w:ilvl w:val="0"/>
          <w:numId w:val="2"/>
        </w:numPr>
        <w:spacing w:after="0"/>
        <w:rPr>
          <w:rFonts w:ascii="Times New Roman" w:hAnsi="Times New Roman" w:cs="Times New Roman"/>
          <w:b/>
          <w:sz w:val="24"/>
          <w:szCs w:val="24"/>
        </w:rPr>
      </w:pPr>
      <w:r w:rsidRPr="00B51270">
        <w:rPr>
          <w:rFonts w:ascii="Times New Roman" w:hAnsi="Times New Roman" w:cs="Times New Roman"/>
          <w:b/>
          <w:sz w:val="24"/>
          <w:szCs w:val="24"/>
        </w:rPr>
        <w:lastRenderedPageBreak/>
        <w:t xml:space="preserve">Provide an estimate of the total annual cost burden to respondents or record keepers resulting from the collection of information. </w:t>
      </w:r>
    </w:p>
    <w:p w:rsidR="00B51270" w:rsidP="00B51270" w:rsidRDefault="00B51270" w14:paraId="1D1AAE9A" w14:textId="77777777">
      <w:pPr>
        <w:spacing w:after="0"/>
        <w:ind w:left="720"/>
        <w:rPr>
          <w:rFonts w:ascii="Times New Roman" w:hAnsi="Times New Roman" w:cs="Times New Roman"/>
          <w:sz w:val="24"/>
          <w:szCs w:val="24"/>
        </w:rPr>
      </w:pPr>
    </w:p>
    <w:p w:rsidR="00B51270" w:rsidP="00B51270" w:rsidRDefault="00B51270" w14:paraId="23A9084A" w14:textId="77777777">
      <w:pPr>
        <w:spacing w:after="0"/>
        <w:ind w:left="720"/>
        <w:rPr>
          <w:rFonts w:ascii="Times New Roman" w:hAnsi="Times New Roman" w:cs="Times New Roman"/>
          <w:sz w:val="24"/>
          <w:szCs w:val="24"/>
        </w:rPr>
      </w:pPr>
      <w:r>
        <w:rPr>
          <w:rFonts w:ascii="Times New Roman" w:hAnsi="Times New Roman" w:cs="Times New Roman"/>
          <w:sz w:val="24"/>
          <w:szCs w:val="24"/>
        </w:rPr>
        <w:t xml:space="preserve">There is no cost burden to respondents. </w:t>
      </w:r>
    </w:p>
    <w:p w:rsidR="00B51270" w:rsidP="00B51270" w:rsidRDefault="00B51270" w14:paraId="26AFB728" w14:textId="77777777">
      <w:pPr>
        <w:spacing w:after="0"/>
        <w:rPr>
          <w:rFonts w:ascii="Times New Roman" w:hAnsi="Times New Roman" w:cs="Times New Roman"/>
          <w:sz w:val="24"/>
          <w:szCs w:val="24"/>
        </w:rPr>
      </w:pPr>
    </w:p>
    <w:p w:rsidRPr="00B51270" w:rsidR="00B51270" w:rsidP="00B51270" w:rsidRDefault="00B51270" w14:paraId="3E123CD1" w14:textId="77777777">
      <w:pPr>
        <w:pStyle w:val="ListParagraph"/>
        <w:numPr>
          <w:ilvl w:val="0"/>
          <w:numId w:val="2"/>
        </w:numPr>
        <w:spacing w:after="0"/>
        <w:rPr>
          <w:rFonts w:ascii="Times New Roman" w:hAnsi="Times New Roman" w:cs="Times New Roman"/>
          <w:b/>
          <w:sz w:val="24"/>
          <w:szCs w:val="24"/>
        </w:rPr>
      </w:pPr>
      <w:r w:rsidRPr="00B51270">
        <w:rPr>
          <w:rFonts w:ascii="Times New Roman" w:hAnsi="Times New Roman" w:cs="Times New Roman"/>
          <w:b/>
          <w:sz w:val="24"/>
          <w:szCs w:val="24"/>
        </w:rPr>
        <w:t xml:space="preserve">Annualized costs to Federal government. </w:t>
      </w:r>
    </w:p>
    <w:p w:rsidR="00B51270" w:rsidP="00B51270" w:rsidRDefault="00B51270" w14:paraId="5CB3FC1C" w14:textId="77777777">
      <w:pPr>
        <w:spacing w:after="0"/>
        <w:ind w:left="360"/>
        <w:rPr>
          <w:rFonts w:ascii="Times New Roman" w:hAnsi="Times New Roman" w:cs="Times New Roman"/>
          <w:sz w:val="24"/>
          <w:szCs w:val="24"/>
        </w:rPr>
      </w:pPr>
    </w:p>
    <w:p w:rsidR="00B51270" w:rsidP="00B51270" w:rsidRDefault="00B51270" w14:paraId="7FDBA45F" w14:textId="77777777">
      <w:pPr>
        <w:spacing w:after="0"/>
        <w:ind w:left="720"/>
        <w:rPr>
          <w:rFonts w:ascii="Times New Roman" w:hAnsi="Times New Roman" w:cs="Times New Roman"/>
          <w:sz w:val="24"/>
          <w:szCs w:val="24"/>
        </w:rPr>
      </w:pPr>
      <w:r>
        <w:rPr>
          <w:rFonts w:ascii="Times New Roman" w:hAnsi="Times New Roman" w:cs="Times New Roman"/>
          <w:sz w:val="24"/>
          <w:szCs w:val="24"/>
        </w:rPr>
        <w:t xml:space="preserve">The one-time split panel test will cost ERS </w:t>
      </w:r>
      <w:r w:rsidRPr="00872954" w:rsidR="00872954">
        <w:rPr>
          <w:rFonts w:ascii="Times New Roman" w:hAnsi="Times New Roman" w:cs="Times New Roman"/>
          <w:sz w:val="24"/>
          <w:szCs w:val="24"/>
        </w:rPr>
        <w:t>$705,000</w:t>
      </w:r>
      <w:r w:rsidRPr="00872954">
        <w:rPr>
          <w:rFonts w:ascii="Times New Roman" w:hAnsi="Times New Roman" w:cs="Times New Roman"/>
          <w:sz w:val="24"/>
          <w:szCs w:val="24"/>
        </w:rPr>
        <w:t>.</w:t>
      </w:r>
      <w:r>
        <w:rPr>
          <w:rFonts w:ascii="Times New Roman" w:hAnsi="Times New Roman" w:cs="Times New Roman"/>
          <w:sz w:val="24"/>
          <w:szCs w:val="24"/>
        </w:rPr>
        <w:t xml:space="preserve"> </w:t>
      </w:r>
    </w:p>
    <w:p w:rsidR="00B51270" w:rsidP="00B51270" w:rsidRDefault="00B51270" w14:paraId="283DC76D" w14:textId="77777777">
      <w:pPr>
        <w:spacing w:after="0"/>
        <w:rPr>
          <w:rFonts w:ascii="Times New Roman" w:hAnsi="Times New Roman" w:cs="Times New Roman"/>
          <w:sz w:val="24"/>
          <w:szCs w:val="24"/>
        </w:rPr>
      </w:pPr>
    </w:p>
    <w:p w:rsidRPr="00B51270" w:rsidR="00B51270" w:rsidP="00B51270" w:rsidRDefault="00B51270" w14:paraId="65185E43" w14:textId="77777777">
      <w:pPr>
        <w:pStyle w:val="ListParagraph"/>
        <w:numPr>
          <w:ilvl w:val="0"/>
          <w:numId w:val="2"/>
        </w:numPr>
        <w:spacing w:after="0"/>
        <w:rPr>
          <w:rFonts w:ascii="Times New Roman" w:hAnsi="Times New Roman" w:cs="Times New Roman"/>
          <w:b/>
          <w:sz w:val="24"/>
          <w:szCs w:val="24"/>
        </w:rPr>
      </w:pPr>
      <w:r w:rsidRPr="00B51270">
        <w:rPr>
          <w:rFonts w:ascii="Times New Roman" w:hAnsi="Times New Roman" w:cs="Times New Roman"/>
          <w:b/>
          <w:sz w:val="24"/>
          <w:szCs w:val="24"/>
        </w:rPr>
        <w:t xml:space="preserve">Reasons for changes in burden. </w:t>
      </w:r>
    </w:p>
    <w:p w:rsidR="00B51270" w:rsidP="00B51270" w:rsidRDefault="00B51270" w14:paraId="72E51CFC" w14:textId="77777777">
      <w:pPr>
        <w:spacing w:after="0"/>
        <w:ind w:left="360"/>
        <w:rPr>
          <w:rFonts w:ascii="Times New Roman" w:hAnsi="Times New Roman" w:cs="Times New Roman"/>
          <w:sz w:val="24"/>
          <w:szCs w:val="24"/>
        </w:rPr>
      </w:pPr>
    </w:p>
    <w:p w:rsidR="00B51270" w:rsidP="00B51270" w:rsidRDefault="00B51270" w14:paraId="5A95D7EC" w14:textId="77777777">
      <w:pPr>
        <w:spacing w:after="0"/>
        <w:ind w:left="720"/>
        <w:rPr>
          <w:rFonts w:ascii="Times New Roman" w:hAnsi="Times New Roman" w:cs="Times New Roman"/>
          <w:sz w:val="24"/>
          <w:szCs w:val="24"/>
        </w:rPr>
      </w:pPr>
      <w:r>
        <w:rPr>
          <w:rFonts w:ascii="Times New Roman" w:hAnsi="Times New Roman" w:cs="Times New Roman"/>
          <w:sz w:val="24"/>
          <w:szCs w:val="24"/>
        </w:rPr>
        <w:t xml:space="preserve">The total burden for the one-time split panel test (4,729 hours) is lower than the burden for the regular annual food security supplement </w:t>
      </w:r>
      <w:r w:rsidR="00261A69">
        <w:rPr>
          <w:rFonts w:ascii="Times New Roman" w:hAnsi="Times New Roman" w:cs="Times New Roman"/>
          <w:sz w:val="24"/>
          <w:szCs w:val="24"/>
        </w:rPr>
        <w:t>(6,465</w:t>
      </w:r>
      <w:r>
        <w:rPr>
          <w:rFonts w:ascii="Times New Roman" w:hAnsi="Times New Roman" w:cs="Times New Roman"/>
          <w:sz w:val="24"/>
          <w:szCs w:val="24"/>
        </w:rPr>
        <w:t xml:space="preserve"> hours) because the split panel test will only use </w:t>
      </w:r>
      <w:r w:rsidR="00D26573">
        <w:rPr>
          <w:rFonts w:ascii="Times New Roman" w:hAnsi="Times New Roman" w:cs="Times New Roman"/>
          <w:sz w:val="24"/>
          <w:szCs w:val="24"/>
        </w:rPr>
        <w:t>three-quarters</w:t>
      </w:r>
      <w:r>
        <w:rPr>
          <w:rFonts w:ascii="Times New Roman" w:hAnsi="Times New Roman" w:cs="Times New Roman"/>
          <w:sz w:val="24"/>
          <w:szCs w:val="24"/>
        </w:rPr>
        <w:t xml:space="preserve"> of the CPS sample. The minutes per respondent for the split panel test (7.3 minutes) is up slightly from the regular annual food security supplement (</w:t>
      </w:r>
      <w:r w:rsidR="00261A69">
        <w:rPr>
          <w:rFonts w:ascii="Times New Roman" w:hAnsi="Times New Roman" w:cs="Times New Roman"/>
          <w:sz w:val="24"/>
          <w:szCs w:val="24"/>
        </w:rPr>
        <w:t>7.2</w:t>
      </w:r>
      <w:r>
        <w:rPr>
          <w:rFonts w:ascii="Times New Roman" w:hAnsi="Times New Roman" w:cs="Times New Roman"/>
          <w:sz w:val="24"/>
          <w:szCs w:val="24"/>
        </w:rPr>
        <w:t xml:space="preserve"> minutes) because the test instrument will test some additional new survey items. </w:t>
      </w:r>
    </w:p>
    <w:p w:rsidR="00B51270" w:rsidP="00B51270" w:rsidRDefault="00B51270" w14:paraId="4189539F" w14:textId="77777777">
      <w:pPr>
        <w:spacing w:after="0"/>
        <w:ind w:left="720"/>
        <w:rPr>
          <w:rFonts w:ascii="Times New Roman" w:hAnsi="Times New Roman" w:cs="Times New Roman"/>
          <w:sz w:val="24"/>
          <w:szCs w:val="24"/>
        </w:rPr>
      </w:pPr>
    </w:p>
    <w:p w:rsidR="00B51270" w:rsidP="00B51270" w:rsidRDefault="00B51270" w14:paraId="4C59E143" w14:textId="77777777">
      <w:pPr>
        <w:pStyle w:val="ListParagraph"/>
        <w:numPr>
          <w:ilvl w:val="0"/>
          <w:numId w:val="2"/>
        </w:numPr>
        <w:spacing w:after="0"/>
        <w:rPr>
          <w:rFonts w:ascii="Times New Roman" w:hAnsi="Times New Roman" w:cs="Times New Roman"/>
          <w:b/>
          <w:sz w:val="24"/>
          <w:szCs w:val="24"/>
        </w:rPr>
      </w:pPr>
      <w:r w:rsidRPr="00B51270">
        <w:rPr>
          <w:rFonts w:ascii="Times New Roman" w:hAnsi="Times New Roman" w:cs="Times New Roman"/>
          <w:b/>
          <w:sz w:val="24"/>
          <w:szCs w:val="24"/>
        </w:rPr>
        <w:t xml:space="preserve">Tabulation, analysis, and publication plans. </w:t>
      </w:r>
    </w:p>
    <w:p w:rsidR="00B51270" w:rsidP="00B51270" w:rsidRDefault="00B51270" w14:paraId="2F23B3C3" w14:textId="77777777">
      <w:pPr>
        <w:spacing w:after="0"/>
        <w:rPr>
          <w:rFonts w:ascii="Times New Roman" w:hAnsi="Times New Roman" w:cs="Times New Roman"/>
          <w:b/>
          <w:sz w:val="24"/>
          <w:szCs w:val="24"/>
        </w:rPr>
      </w:pPr>
    </w:p>
    <w:p w:rsidR="00B51270" w:rsidP="00B51270" w:rsidRDefault="00261A69" w14:paraId="07B41350" w14:textId="77777777">
      <w:pPr>
        <w:spacing w:after="0"/>
        <w:ind w:left="720"/>
        <w:rPr>
          <w:rFonts w:ascii="Times New Roman" w:hAnsi="Times New Roman" w:cs="Times New Roman"/>
          <w:sz w:val="24"/>
          <w:szCs w:val="24"/>
        </w:rPr>
      </w:pPr>
      <w:r>
        <w:rPr>
          <w:rFonts w:ascii="Times New Roman" w:hAnsi="Times New Roman" w:cs="Times New Roman"/>
          <w:sz w:val="24"/>
          <w:szCs w:val="24"/>
        </w:rPr>
        <w:t xml:space="preserve">The data from this one-time split panel test will be used to assess the functioning of the redesigned survey and the effect of revising some survey items on key outcomes of interest, like the measure of food security. </w:t>
      </w:r>
      <w:r w:rsidR="00382BA6">
        <w:rPr>
          <w:rFonts w:ascii="Times New Roman" w:hAnsi="Times New Roman" w:cs="Times New Roman"/>
          <w:sz w:val="24"/>
          <w:szCs w:val="24"/>
        </w:rPr>
        <w:t xml:space="preserve">We will compare survey responses between the two panels, </w:t>
      </w:r>
      <w:r w:rsidR="00D373A9">
        <w:rPr>
          <w:rFonts w:ascii="Times New Roman" w:hAnsi="Times New Roman" w:cs="Times New Roman"/>
          <w:sz w:val="24"/>
          <w:szCs w:val="24"/>
        </w:rPr>
        <w:t xml:space="preserve">consider differences in item non-response between the two panels, </w:t>
      </w:r>
      <w:r w:rsidR="00382BA6">
        <w:rPr>
          <w:rFonts w:ascii="Times New Roman" w:hAnsi="Times New Roman" w:cs="Times New Roman"/>
          <w:sz w:val="24"/>
          <w:szCs w:val="24"/>
        </w:rPr>
        <w:t>and conduct Rasch analysis of the food security</w:t>
      </w:r>
      <w:r w:rsidR="00D373A9">
        <w:rPr>
          <w:rFonts w:ascii="Times New Roman" w:hAnsi="Times New Roman" w:cs="Times New Roman"/>
          <w:sz w:val="24"/>
          <w:szCs w:val="24"/>
        </w:rPr>
        <w:t xml:space="preserve"> scale in the test instrument to ensure the items continue to fit the measurement model. </w:t>
      </w:r>
      <w:r>
        <w:rPr>
          <w:rFonts w:ascii="Times New Roman" w:hAnsi="Times New Roman" w:cs="Times New Roman"/>
          <w:sz w:val="24"/>
          <w:szCs w:val="24"/>
        </w:rPr>
        <w:t xml:space="preserve">We plan to publish the results of the analysis of the split panel data in an ERS technical bulletin. </w:t>
      </w:r>
      <w:r w:rsidR="00382BA6">
        <w:rPr>
          <w:rFonts w:ascii="Times New Roman" w:hAnsi="Times New Roman" w:cs="Times New Roman"/>
          <w:sz w:val="24"/>
          <w:szCs w:val="24"/>
        </w:rPr>
        <w:t xml:space="preserve">We </w:t>
      </w:r>
      <w:r w:rsidR="00D373A9">
        <w:rPr>
          <w:rFonts w:ascii="Times New Roman" w:hAnsi="Times New Roman" w:cs="Times New Roman"/>
          <w:sz w:val="24"/>
          <w:szCs w:val="24"/>
        </w:rPr>
        <w:t xml:space="preserve">will </w:t>
      </w:r>
      <w:r w:rsidR="00382BA6">
        <w:rPr>
          <w:rFonts w:ascii="Times New Roman" w:hAnsi="Times New Roman" w:cs="Times New Roman"/>
          <w:sz w:val="24"/>
          <w:szCs w:val="24"/>
        </w:rPr>
        <w:t>use the data and analysis in planning for</w:t>
      </w:r>
      <w:r w:rsidR="00D373A9">
        <w:rPr>
          <w:rFonts w:ascii="Times New Roman" w:hAnsi="Times New Roman" w:cs="Times New Roman"/>
          <w:sz w:val="24"/>
          <w:szCs w:val="24"/>
        </w:rPr>
        <w:t xml:space="preserve"> how to revise and implement changes in the regular annual food security supplement collection.</w:t>
      </w:r>
      <w:r w:rsidR="00382BA6">
        <w:rPr>
          <w:rFonts w:ascii="Times New Roman" w:hAnsi="Times New Roman" w:cs="Times New Roman"/>
          <w:sz w:val="24"/>
          <w:szCs w:val="24"/>
        </w:rPr>
        <w:t xml:space="preserve"> </w:t>
      </w:r>
      <w:r w:rsidR="00D373A9">
        <w:rPr>
          <w:rFonts w:ascii="Times New Roman" w:hAnsi="Times New Roman" w:cs="Times New Roman"/>
          <w:sz w:val="24"/>
          <w:szCs w:val="24"/>
        </w:rPr>
        <w:t>We do not plan to use the one-time split panel test</w:t>
      </w:r>
      <w:r w:rsidR="00382BA6">
        <w:rPr>
          <w:rFonts w:ascii="Times New Roman" w:hAnsi="Times New Roman" w:cs="Times New Roman"/>
          <w:sz w:val="24"/>
          <w:szCs w:val="24"/>
        </w:rPr>
        <w:t xml:space="preserve"> data for regular monitoring of food security prevalence. </w:t>
      </w:r>
      <w:r>
        <w:rPr>
          <w:rFonts w:ascii="Times New Roman" w:hAnsi="Times New Roman" w:cs="Times New Roman"/>
          <w:sz w:val="24"/>
          <w:szCs w:val="24"/>
        </w:rPr>
        <w:t>We will make the</w:t>
      </w:r>
      <w:r w:rsidR="00D373A9">
        <w:rPr>
          <w:rFonts w:ascii="Times New Roman" w:hAnsi="Times New Roman" w:cs="Times New Roman"/>
          <w:sz w:val="24"/>
          <w:szCs w:val="24"/>
        </w:rPr>
        <w:t xml:space="preserve"> one-time split panel test</w:t>
      </w:r>
      <w:r>
        <w:rPr>
          <w:rFonts w:ascii="Times New Roman" w:hAnsi="Times New Roman" w:cs="Times New Roman"/>
          <w:sz w:val="24"/>
          <w:szCs w:val="24"/>
        </w:rPr>
        <w:t xml:space="preserve"> data publicly available. </w:t>
      </w:r>
    </w:p>
    <w:p w:rsidR="00261A69" w:rsidP="00B51270" w:rsidRDefault="00261A69" w14:paraId="2255A4E1" w14:textId="77777777">
      <w:pPr>
        <w:spacing w:after="0"/>
        <w:ind w:left="720"/>
        <w:rPr>
          <w:rFonts w:ascii="Times New Roman" w:hAnsi="Times New Roman" w:cs="Times New Roman"/>
          <w:sz w:val="24"/>
          <w:szCs w:val="24"/>
        </w:rPr>
      </w:pPr>
    </w:p>
    <w:p w:rsidRPr="002D3E34" w:rsidR="00261A69" w:rsidP="00261A69" w:rsidRDefault="00261A69" w14:paraId="4AA303C9" w14:textId="77777777">
      <w:pPr>
        <w:pStyle w:val="ListParagraph"/>
        <w:numPr>
          <w:ilvl w:val="0"/>
          <w:numId w:val="2"/>
        </w:numPr>
        <w:spacing w:after="0"/>
        <w:rPr>
          <w:rFonts w:ascii="Times New Roman" w:hAnsi="Times New Roman" w:cs="Times New Roman"/>
          <w:b/>
          <w:sz w:val="24"/>
          <w:szCs w:val="24"/>
        </w:rPr>
      </w:pPr>
      <w:r w:rsidRPr="002D3E34">
        <w:rPr>
          <w:rFonts w:ascii="Times New Roman" w:hAnsi="Times New Roman" w:cs="Times New Roman"/>
          <w:b/>
          <w:sz w:val="24"/>
          <w:szCs w:val="24"/>
        </w:rPr>
        <w:t xml:space="preserve">Request for approval of non-display of expiration date. </w:t>
      </w:r>
    </w:p>
    <w:p w:rsidR="00261A69" w:rsidP="00261A69" w:rsidRDefault="00261A69" w14:paraId="6AD50AC3" w14:textId="77777777">
      <w:pPr>
        <w:spacing w:after="0"/>
        <w:rPr>
          <w:rFonts w:ascii="Times New Roman" w:hAnsi="Times New Roman" w:cs="Times New Roman"/>
          <w:sz w:val="24"/>
          <w:szCs w:val="24"/>
        </w:rPr>
      </w:pPr>
    </w:p>
    <w:p w:rsidR="00261A69" w:rsidP="002D3E34" w:rsidRDefault="00261A69" w14:paraId="0A0AC564" w14:textId="77777777">
      <w:pPr>
        <w:spacing w:after="0"/>
        <w:ind w:left="360" w:firstLine="360"/>
        <w:rPr>
          <w:rFonts w:ascii="Times New Roman" w:hAnsi="Times New Roman" w:cs="Times New Roman"/>
          <w:sz w:val="24"/>
          <w:szCs w:val="24"/>
        </w:rPr>
      </w:pPr>
      <w:r>
        <w:rPr>
          <w:rFonts w:ascii="Times New Roman" w:hAnsi="Times New Roman" w:cs="Times New Roman"/>
          <w:sz w:val="24"/>
          <w:szCs w:val="24"/>
        </w:rPr>
        <w:t xml:space="preserve">There are no changes from the original approval. </w:t>
      </w:r>
    </w:p>
    <w:p w:rsidR="002D3E34" w:rsidP="002D3E34" w:rsidRDefault="002D3E34" w14:paraId="5A434C31" w14:textId="77777777">
      <w:pPr>
        <w:spacing w:after="0"/>
        <w:ind w:left="360" w:firstLine="360"/>
        <w:rPr>
          <w:rFonts w:ascii="Times New Roman" w:hAnsi="Times New Roman" w:cs="Times New Roman"/>
          <w:sz w:val="24"/>
          <w:szCs w:val="24"/>
        </w:rPr>
      </w:pPr>
    </w:p>
    <w:p w:rsidRPr="002D3E34" w:rsidR="002D3E34" w:rsidP="002D3E34" w:rsidRDefault="002D3E34" w14:paraId="62CEDCD9" w14:textId="77777777">
      <w:pPr>
        <w:pStyle w:val="ListParagraph"/>
        <w:numPr>
          <w:ilvl w:val="0"/>
          <w:numId w:val="2"/>
        </w:numPr>
        <w:spacing w:after="0"/>
        <w:rPr>
          <w:rFonts w:ascii="Times New Roman" w:hAnsi="Times New Roman" w:cs="Times New Roman"/>
          <w:b/>
          <w:sz w:val="24"/>
          <w:szCs w:val="24"/>
        </w:rPr>
      </w:pPr>
      <w:r w:rsidRPr="002D3E34">
        <w:rPr>
          <w:rFonts w:ascii="Times New Roman" w:hAnsi="Times New Roman" w:cs="Times New Roman"/>
          <w:b/>
          <w:sz w:val="24"/>
          <w:szCs w:val="24"/>
        </w:rPr>
        <w:t xml:space="preserve">Exceptions to certification statement. </w:t>
      </w:r>
    </w:p>
    <w:p w:rsidR="002D3E34" w:rsidP="002D3E34" w:rsidRDefault="002D3E34" w14:paraId="34FB63FF" w14:textId="77777777">
      <w:pPr>
        <w:spacing w:after="0"/>
        <w:rPr>
          <w:rFonts w:ascii="Times New Roman" w:hAnsi="Times New Roman" w:cs="Times New Roman"/>
          <w:sz w:val="24"/>
          <w:szCs w:val="24"/>
        </w:rPr>
      </w:pPr>
    </w:p>
    <w:p w:rsidR="002D3E34" w:rsidP="002D3E34" w:rsidRDefault="002D3E34" w14:paraId="2B380E72" w14:textId="77777777">
      <w:pPr>
        <w:spacing w:after="0"/>
        <w:ind w:left="360" w:firstLine="360"/>
        <w:rPr>
          <w:rFonts w:ascii="Times New Roman" w:hAnsi="Times New Roman" w:cs="Times New Roman"/>
          <w:sz w:val="24"/>
          <w:szCs w:val="24"/>
        </w:rPr>
      </w:pPr>
      <w:r>
        <w:rPr>
          <w:rFonts w:ascii="Times New Roman" w:hAnsi="Times New Roman" w:cs="Times New Roman"/>
          <w:sz w:val="24"/>
          <w:szCs w:val="24"/>
        </w:rPr>
        <w:t xml:space="preserve">There are no changes from the original approval. </w:t>
      </w:r>
    </w:p>
    <w:p w:rsidRPr="002D3E34" w:rsidR="002D3E34" w:rsidP="002D3E34" w:rsidRDefault="002D3E34" w14:paraId="208EF8F8" w14:textId="77777777">
      <w:pPr>
        <w:spacing w:after="0"/>
        <w:rPr>
          <w:rFonts w:ascii="Times New Roman" w:hAnsi="Times New Roman" w:cs="Times New Roman"/>
          <w:sz w:val="24"/>
          <w:szCs w:val="24"/>
        </w:rPr>
      </w:pPr>
    </w:p>
    <w:p w:rsidRPr="00261A69" w:rsidR="00261A69" w:rsidP="00261A69" w:rsidRDefault="00261A69" w14:paraId="27F1F57F" w14:textId="77777777">
      <w:pPr>
        <w:spacing w:after="0"/>
        <w:ind w:left="720"/>
        <w:rPr>
          <w:rFonts w:ascii="Times New Roman" w:hAnsi="Times New Roman" w:cs="Times New Roman"/>
          <w:sz w:val="24"/>
          <w:szCs w:val="24"/>
        </w:rPr>
      </w:pPr>
    </w:p>
    <w:sectPr w:rsidRPr="00261A69" w:rsidR="00261A69" w:rsidSect="009F3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09DE"/>
    <w:multiLevelType w:val="hybridMultilevel"/>
    <w:tmpl w:val="64A23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55182"/>
    <w:multiLevelType w:val="hybridMultilevel"/>
    <w:tmpl w:val="17126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F97621"/>
    <w:multiLevelType w:val="hybridMultilevel"/>
    <w:tmpl w:val="FAF4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41"/>
    <w:rsid w:val="00033B56"/>
    <w:rsid w:val="000659E0"/>
    <w:rsid w:val="00081352"/>
    <w:rsid w:val="001807B2"/>
    <w:rsid w:val="001838CE"/>
    <w:rsid w:val="00187C86"/>
    <w:rsid w:val="001A0F41"/>
    <w:rsid w:val="001C00FD"/>
    <w:rsid w:val="001D772D"/>
    <w:rsid w:val="001F5667"/>
    <w:rsid w:val="00261A69"/>
    <w:rsid w:val="002A0558"/>
    <w:rsid w:val="002C2A56"/>
    <w:rsid w:val="002D3E34"/>
    <w:rsid w:val="002E176F"/>
    <w:rsid w:val="00306277"/>
    <w:rsid w:val="00382BA6"/>
    <w:rsid w:val="00392337"/>
    <w:rsid w:val="003D3314"/>
    <w:rsid w:val="0046506B"/>
    <w:rsid w:val="00483305"/>
    <w:rsid w:val="00491DAC"/>
    <w:rsid w:val="004F5488"/>
    <w:rsid w:val="004F70B0"/>
    <w:rsid w:val="005121D0"/>
    <w:rsid w:val="0058359C"/>
    <w:rsid w:val="005B394D"/>
    <w:rsid w:val="005C622D"/>
    <w:rsid w:val="005D2AB0"/>
    <w:rsid w:val="00636095"/>
    <w:rsid w:val="006E34AF"/>
    <w:rsid w:val="00723178"/>
    <w:rsid w:val="0073398E"/>
    <w:rsid w:val="00775978"/>
    <w:rsid w:val="007C677F"/>
    <w:rsid w:val="007E2845"/>
    <w:rsid w:val="0084656B"/>
    <w:rsid w:val="00872954"/>
    <w:rsid w:val="008B3D2E"/>
    <w:rsid w:val="008B7509"/>
    <w:rsid w:val="008E0B65"/>
    <w:rsid w:val="00917CA8"/>
    <w:rsid w:val="00945CED"/>
    <w:rsid w:val="0095392E"/>
    <w:rsid w:val="00971E47"/>
    <w:rsid w:val="009C44C2"/>
    <w:rsid w:val="009D1903"/>
    <w:rsid w:val="009F37B1"/>
    <w:rsid w:val="00A27342"/>
    <w:rsid w:val="00A9636B"/>
    <w:rsid w:val="00B51270"/>
    <w:rsid w:val="00B65DC3"/>
    <w:rsid w:val="00B72DFC"/>
    <w:rsid w:val="00BC516F"/>
    <w:rsid w:val="00C1498E"/>
    <w:rsid w:val="00C37971"/>
    <w:rsid w:val="00CA1603"/>
    <w:rsid w:val="00CA3F39"/>
    <w:rsid w:val="00CC03B7"/>
    <w:rsid w:val="00CD2F96"/>
    <w:rsid w:val="00CE08E4"/>
    <w:rsid w:val="00D06958"/>
    <w:rsid w:val="00D26573"/>
    <w:rsid w:val="00D3036A"/>
    <w:rsid w:val="00D373A9"/>
    <w:rsid w:val="00D46566"/>
    <w:rsid w:val="00D871AA"/>
    <w:rsid w:val="00D95861"/>
    <w:rsid w:val="00D967D4"/>
    <w:rsid w:val="00DA79EB"/>
    <w:rsid w:val="00DD0FF7"/>
    <w:rsid w:val="00E43C3B"/>
    <w:rsid w:val="00EA23A1"/>
    <w:rsid w:val="00EE6045"/>
    <w:rsid w:val="00EF3ADD"/>
    <w:rsid w:val="00EF59FD"/>
    <w:rsid w:val="00F4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4D3E"/>
  <w15:chartTrackingRefBased/>
  <w15:docId w15:val="{A3A51F62-AF48-4F65-8426-66CAF811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41"/>
    <w:pPr>
      <w:ind w:left="720"/>
      <w:contextualSpacing/>
    </w:pPr>
  </w:style>
  <w:style w:type="character" w:styleId="Hyperlink">
    <w:name w:val="Hyperlink"/>
    <w:basedOn w:val="DefaultParagraphFont"/>
    <w:uiPriority w:val="99"/>
    <w:unhideWhenUsed/>
    <w:rsid w:val="00C1498E"/>
    <w:rPr>
      <w:color w:val="0000FF"/>
      <w:u w:val="single"/>
    </w:rPr>
  </w:style>
  <w:style w:type="character" w:styleId="CommentReference">
    <w:name w:val="annotation reference"/>
    <w:basedOn w:val="DefaultParagraphFont"/>
    <w:uiPriority w:val="99"/>
    <w:semiHidden/>
    <w:unhideWhenUsed/>
    <w:rsid w:val="0046506B"/>
    <w:rPr>
      <w:sz w:val="16"/>
      <w:szCs w:val="16"/>
    </w:rPr>
  </w:style>
  <w:style w:type="paragraph" w:styleId="CommentText">
    <w:name w:val="annotation text"/>
    <w:basedOn w:val="Normal"/>
    <w:link w:val="CommentTextChar"/>
    <w:uiPriority w:val="99"/>
    <w:semiHidden/>
    <w:unhideWhenUsed/>
    <w:rsid w:val="0046506B"/>
    <w:pPr>
      <w:spacing w:line="240" w:lineRule="auto"/>
    </w:pPr>
    <w:rPr>
      <w:sz w:val="20"/>
      <w:szCs w:val="20"/>
    </w:rPr>
  </w:style>
  <w:style w:type="character" w:customStyle="1" w:styleId="CommentTextChar">
    <w:name w:val="Comment Text Char"/>
    <w:basedOn w:val="DefaultParagraphFont"/>
    <w:link w:val="CommentText"/>
    <w:uiPriority w:val="99"/>
    <w:semiHidden/>
    <w:rsid w:val="0046506B"/>
    <w:rPr>
      <w:sz w:val="20"/>
      <w:szCs w:val="20"/>
    </w:rPr>
  </w:style>
  <w:style w:type="paragraph" w:styleId="CommentSubject">
    <w:name w:val="annotation subject"/>
    <w:basedOn w:val="CommentText"/>
    <w:next w:val="CommentText"/>
    <w:link w:val="CommentSubjectChar"/>
    <w:uiPriority w:val="99"/>
    <w:semiHidden/>
    <w:unhideWhenUsed/>
    <w:rsid w:val="0046506B"/>
    <w:rPr>
      <w:b/>
      <w:bCs/>
    </w:rPr>
  </w:style>
  <w:style w:type="character" w:customStyle="1" w:styleId="CommentSubjectChar">
    <w:name w:val="Comment Subject Char"/>
    <w:basedOn w:val="CommentTextChar"/>
    <w:link w:val="CommentSubject"/>
    <w:uiPriority w:val="99"/>
    <w:semiHidden/>
    <w:rsid w:val="0046506B"/>
    <w:rPr>
      <w:b/>
      <w:bCs/>
      <w:sz w:val="20"/>
      <w:szCs w:val="20"/>
    </w:rPr>
  </w:style>
  <w:style w:type="paragraph" w:styleId="BalloonText">
    <w:name w:val="Balloon Text"/>
    <w:basedOn w:val="Normal"/>
    <w:link w:val="BalloonTextChar"/>
    <w:uiPriority w:val="99"/>
    <w:semiHidden/>
    <w:unhideWhenUsed/>
    <w:rsid w:val="00465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06B"/>
    <w:rPr>
      <w:rFonts w:ascii="Segoe UI" w:hAnsi="Segoe UI" w:cs="Segoe UI"/>
      <w:sz w:val="18"/>
      <w:szCs w:val="18"/>
    </w:rPr>
  </w:style>
  <w:style w:type="paragraph" w:styleId="Revision">
    <w:name w:val="Revision"/>
    <w:hidden/>
    <w:uiPriority w:val="99"/>
    <w:semiHidden/>
    <w:rsid w:val="00081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71811">
      <w:bodyDiv w:val="1"/>
      <w:marLeft w:val="0"/>
      <w:marRight w:val="0"/>
      <w:marTop w:val="0"/>
      <w:marBottom w:val="0"/>
      <w:divBdr>
        <w:top w:val="none" w:sz="0" w:space="0" w:color="auto"/>
        <w:left w:val="none" w:sz="0" w:space="0" w:color="auto"/>
        <w:bottom w:val="none" w:sz="0" w:space="0" w:color="auto"/>
        <w:right w:val="none" w:sz="0" w:space="0" w:color="auto"/>
      </w:divBdr>
    </w:div>
    <w:div w:id="489635380">
      <w:bodyDiv w:val="1"/>
      <w:marLeft w:val="0"/>
      <w:marRight w:val="0"/>
      <w:marTop w:val="0"/>
      <w:marBottom w:val="0"/>
      <w:divBdr>
        <w:top w:val="none" w:sz="0" w:space="0" w:color="auto"/>
        <w:left w:val="none" w:sz="0" w:space="0" w:color="auto"/>
        <w:bottom w:val="none" w:sz="0" w:space="0" w:color="auto"/>
        <w:right w:val="none" w:sz="0" w:space="0" w:color="auto"/>
      </w:divBdr>
    </w:div>
    <w:div w:id="14203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bls.gov/timeseries/CES0500000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Coleman-Jensen, Alisha - ERS</dc:creator>
  <cp:keywords/>
  <dc:description/>
  <cp:lastModifiedBy>Weidman, Pheny - ERS</cp:lastModifiedBy>
  <cp:revision>3</cp:revision>
  <dcterms:created xsi:type="dcterms:W3CDTF">2020-04-16T16:24:00Z</dcterms:created>
  <dcterms:modified xsi:type="dcterms:W3CDTF">2020-04-16T16:25:00Z</dcterms:modified>
</cp:coreProperties>
</file>