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592" w:rsidP="00E53E16" w:rsidRDefault="00E53E16">
      <w:pPr>
        <w:jc w:val="center"/>
      </w:pPr>
      <w:r>
        <w:t>April 2020</w:t>
      </w:r>
    </w:p>
    <w:p w:rsidR="007F423A" w:rsidP="00E53E16" w:rsidRDefault="00E53E16">
      <w:pPr>
        <w:jc w:val="center"/>
      </w:pPr>
      <w:r>
        <w:t>OMB NO. 0575-</w:t>
      </w:r>
      <w:r w:rsidR="007F423A">
        <w:t>0066</w:t>
      </w:r>
      <w:r>
        <w:t xml:space="preserve"> </w:t>
      </w:r>
    </w:p>
    <w:p w:rsidR="00E53E16" w:rsidP="00E53E16" w:rsidRDefault="00E53E16">
      <w:pPr>
        <w:jc w:val="center"/>
      </w:pPr>
      <w:r>
        <w:t>“</w:t>
      </w:r>
      <w:r w:rsidRPr="007F423A" w:rsidR="007F423A">
        <w:t>7 CFR 1951-E, Servicing of Community and Direct Business Programs Loans and Grants</w:t>
      </w:r>
      <w:r>
        <w:t>”</w:t>
      </w:r>
    </w:p>
    <w:p w:rsidR="00E53E16" w:rsidP="00E53E16" w:rsidRDefault="00E53E16">
      <w:pPr>
        <w:jc w:val="center"/>
      </w:pPr>
      <w:r>
        <w:t>Justification for Non-Substantive Change</w:t>
      </w:r>
    </w:p>
    <w:p w:rsidR="00E53E16" w:rsidP="00E53E16" w:rsidRDefault="00E53E16">
      <w:pPr>
        <w:jc w:val="center"/>
      </w:pPr>
    </w:p>
    <w:p w:rsidR="00E53E16" w:rsidP="00E53E16" w:rsidRDefault="00E53E16"/>
    <w:p w:rsidR="007C129E" w:rsidP="00E53E16" w:rsidRDefault="00C7772E">
      <w:r>
        <w:t xml:space="preserve">Due to the current COVID-19 pandemic, </w:t>
      </w:r>
      <w:r w:rsidR="007F423A">
        <w:t>Community Facilities</w:t>
      </w:r>
      <w:r w:rsidR="00E53E16">
        <w:t xml:space="preserve"> </w:t>
      </w:r>
      <w:r w:rsidR="007F423A">
        <w:t>(CF)</w:t>
      </w:r>
      <w:r>
        <w:t xml:space="preserve"> is allowing flexibilities to </w:t>
      </w:r>
      <w:r w:rsidR="007F423A">
        <w:t xml:space="preserve"> </w:t>
      </w:r>
      <w:r w:rsidR="00E53E16">
        <w:t>borrowers to request forbearance if they are experiencing financial hardship.  Multifamily Housing has existing authority in 7 CFR §</w:t>
      </w:r>
      <w:r w:rsidR="007F423A">
        <w:t>1951.242</w:t>
      </w:r>
      <w:r w:rsidR="00E53E16">
        <w:t xml:space="preserve"> to take special servicing actions as part of a workout plan</w:t>
      </w:r>
      <w:r w:rsidR="007F423A">
        <w:t xml:space="preserve"> </w:t>
      </w:r>
      <w:r w:rsidR="00E53E16">
        <w:t xml:space="preserve">to prevent a default, and under that authority will approve a deferral </w:t>
      </w:r>
      <w:r w:rsidR="007F423A">
        <w:t>of loan payments</w:t>
      </w:r>
      <w:r w:rsidR="00E53E16">
        <w:t xml:space="preserve">. </w:t>
      </w:r>
    </w:p>
    <w:p w:rsidR="00E53E16" w:rsidP="00E53E16" w:rsidRDefault="007C129E">
      <w:bookmarkStart w:name="_GoBack" w:id="0"/>
      <w:bookmarkEnd w:id="0"/>
      <w:r w:rsidRPr="007C129E">
        <w:t xml:space="preserve">Rural Development (Agency) is requesting approval of this non-substantive change request to include additional burdens and responses for the already approved form RD 1951-10 “Workout Agreement”. The Agency also requests to include a “request for deferral” in written format.  </w:t>
      </w:r>
      <w:r w:rsidR="00E53E16">
        <w:t xml:space="preserve"> </w:t>
      </w:r>
    </w:p>
    <w:p w:rsidR="00E53E16" w:rsidP="00E53E16" w:rsidRDefault="00E53E16">
      <w:r>
        <w:t xml:space="preserve">The Agency estimates that about </w:t>
      </w:r>
      <w:r w:rsidR="007F423A">
        <w:t>5,000 or half</w:t>
      </w:r>
      <w:r>
        <w:t xml:space="preserve"> of its </w:t>
      </w:r>
      <w:r w:rsidR="007F423A">
        <w:t xml:space="preserve">current CF </w:t>
      </w:r>
      <w:r>
        <w:t xml:space="preserve">borrowers will </w:t>
      </w:r>
      <w:r w:rsidR="007F423A">
        <w:t>request a work ag</w:t>
      </w:r>
      <w:r w:rsidR="00137123">
        <w:t xml:space="preserve">reement and deferral request. </w:t>
      </w:r>
      <w:r w:rsidR="00567723">
        <w:t xml:space="preserve"> </w:t>
      </w:r>
      <w:r w:rsidR="00137123">
        <w:t xml:space="preserve">This will result in </w:t>
      </w:r>
      <w:r w:rsidR="00567723">
        <w:t xml:space="preserve">an additional </w:t>
      </w:r>
      <w:r w:rsidR="00137123">
        <w:t>10,000</w:t>
      </w:r>
      <w:r w:rsidR="00567723">
        <w:t xml:space="preserve"> responses and </w:t>
      </w:r>
      <w:r w:rsidR="00137123">
        <w:t>15,835</w:t>
      </w:r>
      <w:r w:rsidR="00567723">
        <w:t xml:space="preserve"> burden hours.</w:t>
      </w:r>
      <w:r w:rsidR="00137123">
        <w:t xml:space="preserve"> </w:t>
      </w:r>
    </w:p>
    <w:p w:rsidR="00E53E16" w:rsidP="00E53E16" w:rsidRDefault="00E53E16">
      <w:pPr>
        <w:jc w:val="center"/>
      </w:pPr>
    </w:p>
    <w:p w:rsidR="00E53E16" w:rsidP="00E53E16" w:rsidRDefault="00E53E16">
      <w:pPr>
        <w:jc w:val="center"/>
      </w:pPr>
    </w:p>
    <w:sectPr w:rsidR="00E53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16"/>
    <w:rsid w:val="000E6DF7"/>
    <w:rsid w:val="00137123"/>
    <w:rsid w:val="00437592"/>
    <w:rsid w:val="00567723"/>
    <w:rsid w:val="007C129E"/>
    <w:rsid w:val="007F423A"/>
    <w:rsid w:val="00C7772E"/>
    <w:rsid w:val="00E5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56A7D"/>
  <w15:chartTrackingRefBased/>
  <w15:docId w15:val="{601D01EA-EB90-4FBF-A8F7-0099CF9A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Brown, Kimble - RD, Washington, DC</cp:lastModifiedBy>
  <cp:revision>2</cp:revision>
  <dcterms:created xsi:type="dcterms:W3CDTF">2020-04-13T19:31:00Z</dcterms:created>
  <dcterms:modified xsi:type="dcterms:W3CDTF">2020-04-13T19:31:00Z</dcterms:modified>
</cp:coreProperties>
</file>