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E01F9" w:rsidR="006E15B2" w:rsidP="00CE01F9" w:rsidRDefault="00384B1F" w14:paraId="731B711C" w14:textId="45FCF048">
      <w:pPr>
        <w:spacing w:after="160" w:line="259" w:lineRule="auto"/>
        <w:rPr>
          <w:rFonts w:asciiTheme="majorHAnsi" w:hAnsiTheme="majorHAnsi" w:eastAsiaTheme="minorHAnsi" w:cstheme="majorBidi"/>
          <w:b/>
          <w:szCs w:val="32"/>
        </w:rPr>
      </w:pPr>
      <w:r>
        <w:t>D</w:t>
      </w:r>
      <w:r w:rsidR="006E15B2">
        <w:t xml:space="preserve">: </w:t>
      </w:r>
      <w:r w:rsidRPr="00314359" w:rsidR="006E15B2">
        <w:t>Crosswalk of Survey Con</w:t>
      </w:r>
      <w:r w:rsidR="006E15B2">
        <w:t>tent and Agency Requesting Item</w:t>
      </w:r>
    </w:p>
    <w:p w:rsidR="006E15B2" w:rsidP="006E15B2" w:rsidRDefault="006E15B2" w14:paraId="7ECF34CE" w14:textId="77777777"/>
    <w:tbl>
      <w:tblPr>
        <w:tblW w:w="9235" w:type="dxa"/>
        <w:tblLook w:val="04A0" w:firstRow="1" w:lastRow="0" w:firstColumn="1" w:lastColumn="0" w:noHBand="0" w:noVBand="1"/>
      </w:tblPr>
      <w:tblGrid>
        <w:gridCol w:w="641"/>
        <w:gridCol w:w="1800"/>
        <w:gridCol w:w="2054"/>
        <w:gridCol w:w="3502"/>
        <w:gridCol w:w="1238"/>
      </w:tblGrid>
      <w:tr w:rsidRPr="00356FF8" w:rsidR="00356FF8" w:rsidTr="00356FF8" w14:paraId="1EBF2281" w14:textId="77777777">
        <w:trPr>
          <w:trHeight w:val="510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  <w:vAlign w:val="center"/>
            <w:hideMark/>
          </w:tcPr>
          <w:p w:rsidRPr="00356FF8" w:rsidR="00356FF8" w:rsidP="00356FF8" w:rsidRDefault="00356FF8" w14:paraId="3031D55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  <w:hideMark/>
          </w:tcPr>
          <w:p w:rsidRPr="00356FF8" w:rsidR="00356FF8" w:rsidP="00356FF8" w:rsidRDefault="00356FF8" w14:paraId="02D306A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Concept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  <w:hideMark/>
          </w:tcPr>
          <w:p w:rsidRPr="00356FF8" w:rsidR="00356FF8" w:rsidP="00356FF8" w:rsidRDefault="00356FF8" w14:paraId="74B34BDF" w14:textId="777777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FF8">
              <w:rPr>
                <w:rFonts w:ascii="Calibri" w:hAnsi="Calibri" w:cs="Calibri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3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  <w:hideMark/>
          </w:tcPr>
          <w:p w:rsidRPr="00356FF8" w:rsidR="00356FF8" w:rsidP="00356FF8" w:rsidRDefault="00356FF8" w14:paraId="1D7298F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Categories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vAlign w:val="center"/>
            <w:hideMark/>
          </w:tcPr>
          <w:p w:rsidRPr="00356FF8" w:rsidR="00356FF8" w:rsidP="00356FF8" w:rsidRDefault="00356FF8" w14:paraId="5063C66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Agency Requesting Item</w:t>
            </w:r>
          </w:p>
        </w:tc>
      </w:tr>
      <w:tr w:rsidRPr="00356FF8" w:rsidR="00356FF8" w:rsidTr="00356FF8" w14:paraId="293B22E8" w14:textId="77777777">
        <w:trPr>
          <w:trHeight w:val="18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259B747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57D015FB" w14:textId="7C1E54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Subjective well being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4E817B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Overall, how has this business been affected by the COVID-19 pandemic?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36E2F05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Select only one: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Large negative effect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Moderate negative effect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Little or no effect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Moderate positive effect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Large positive effect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3B2C300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CENSUS</w:t>
            </w:r>
          </w:p>
        </w:tc>
      </w:tr>
      <w:tr w:rsidRPr="00356FF8" w:rsidR="00356FF8" w:rsidTr="00356FF8" w14:paraId="0351B778" w14:textId="77777777">
        <w:trPr>
          <w:trHeight w:val="12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5CB6F81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2598EE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Operating revenue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0CD403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In the last week, did this business experience a change in operating revenues?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D254C4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Select only one: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• Yes, increased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Yes, decreased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No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AEC38F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MBDA, CENSUS</w:t>
            </w:r>
          </w:p>
        </w:tc>
      </w:tr>
      <w:tr w:rsidRPr="00356FF8" w:rsidR="00356FF8" w:rsidTr="00356FF8" w14:paraId="33E967C4" w14:textId="77777777">
        <w:trPr>
          <w:trHeight w:val="33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70F82D5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BF1408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Operating revenue (bins)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145294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In the last week, what was the total operating revenue for this business?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54D3F1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Select only one: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$0 - $500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$501 - $2,500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$2,501 - $5,000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$5,001 - $15,000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$15,001 - $50,000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$50,001 - $125,000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$125,001 - $200,000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$200,001 - $500,000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$500,001 or more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Don’t know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F7B2FE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CENSUS</w:t>
            </w:r>
          </w:p>
        </w:tc>
      </w:tr>
      <w:tr w:rsidRPr="00356FF8" w:rsidR="00356FF8" w:rsidTr="00356FF8" w14:paraId="264EAD10" w14:textId="77777777">
        <w:trPr>
          <w:trHeight w:val="12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1C3EA28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9EE8E4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Operating status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3FD432B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the last week, did this business temporarily close any of its locations for at least one day?  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4AA9C3C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DC7D54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FRB, SBA, CENSUS</w:t>
            </w:r>
          </w:p>
        </w:tc>
      </w:tr>
      <w:tr w:rsidRPr="00356FF8" w:rsidR="00356FF8" w:rsidTr="00356FF8" w14:paraId="7FDE3F4C" w14:textId="77777777">
        <w:trPr>
          <w:trHeight w:val="12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3351FA6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AFF449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# Employees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5DF7172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In the last week, did this business have a change in the number of paid employees?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B409D0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Select only one: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Yes, increased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Yes, decreased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No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8D49ED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ITA, MBDA, CENSUS</w:t>
            </w:r>
          </w:p>
        </w:tc>
      </w:tr>
      <w:tr w:rsidRPr="00356FF8" w:rsidR="00356FF8" w:rsidTr="00356FF8" w14:paraId="26B598D9" w14:textId="77777777">
        <w:trPr>
          <w:trHeight w:val="15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0C2F325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9ABAEB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# Hours worked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1A5989C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In the last week, did this business have a change in the total number of hours worked by paid employees?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52B5A" w:rsidP="00356FF8" w:rsidRDefault="00356FF8" w14:paraId="57F5A01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Select only one: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6B250EA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• Yes, increased</w:t>
            </w:r>
          </w:p>
          <w:p w:rsidR="00852B5A" w:rsidP="00356FF8" w:rsidRDefault="00356FF8" w14:paraId="517D21B9" w14:textId="2F8061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• Yes, decreased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Pr="00356FF8" w:rsidR="00356FF8" w:rsidP="00356FF8" w:rsidRDefault="00356FF8" w14:paraId="78076A16" w14:textId="0FD74B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• No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4F7DC32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BLS, ITA, CENSUS</w:t>
            </w:r>
          </w:p>
        </w:tc>
      </w:tr>
      <w:tr w:rsidRPr="00356FF8" w:rsidR="00356FF8" w:rsidTr="00356FF8" w14:paraId="32E339D0" w14:textId="77777777">
        <w:trPr>
          <w:trHeight w:val="9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1FB58E3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131D44C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Supply chain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4E4184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>In the last week, did this business have disruptions in its supply chain?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1D84260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1B4746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BEA, ITA, CENSUS</w:t>
            </w:r>
          </w:p>
        </w:tc>
      </w:tr>
      <w:tr w:rsidRPr="00356FF8" w:rsidR="00356FF8" w:rsidTr="00356FF8" w14:paraId="4BB47C15" w14:textId="77777777">
        <w:trPr>
          <w:trHeight w:val="12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522DADA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3D6C291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Product/service offerings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970A15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In the last week, did this business shift to the production of other goods or services?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0EA152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5F39E93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ITA, CENSUS</w:t>
            </w:r>
          </w:p>
        </w:tc>
      </w:tr>
      <w:tr w:rsidRPr="00356FF8" w:rsidR="00356FF8" w:rsidTr="00356FF8" w14:paraId="78680BAC" w14:textId="77777777">
        <w:trPr>
          <w:trHeight w:val="21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660905B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32C763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Mode of product/service delivery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5BC04C8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the last week, did any of this business’s locations adopt pickup/carry-out/delivery as their only means of providing goods and services to their customers?  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B44155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DF3434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CENSUS</w:t>
            </w:r>
          </w:p>
        </w:tc>
      </w:tr>
      <w:tr w:rsidRPr="00356FF8" w:rsidR="00356FF8" w:rsidTr="00356FF8" w14:paraId="029F6817" w14:textId="77777777">
        <w:trPr>
          <w:trHeight w:val="42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4A94B77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464E9B4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Cash flow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50A6FCB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How would you describe the current availability of cash on hand for this business?  Currently, cash on hand will cover: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52B5A" w:rsidP="00356FF8" w:rsidRDefault="00356FF8" w14:paraId="795F50A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Select only one: </w:t>
            </w:r>
          </w:p>
          <w:p w:rsidR="00852B5A" w:rsidP="00356FF8" w:rsidRDefault="00356FF8" w14:paraId="4099E4C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• 1-7 days of business operations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277A79F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• 1-2 weeks of business operations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10F9176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• 3-4 weeks of business operations</w:t>
            </w:r>
          </w:p>
          <w:p w:rsidR="00852B5A" w:rsidP="00356FF8" w:rsidRDefault="00356FF8" w14:paraId="4BDE631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• 1-2 months of business operations</w:t>
            </w:r>
          </w:p>
          <w:p w:rsidR="00852B5A" w:rsidP="00356FF8" w:rsidRDefault="00356FF8" w14:paraId="50760AE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• 3 or more months of business operations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31CFDED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• No cash available for business operations</w:t>
            </w:r>
          </w:p>
          <w:p w:rsidRPr="00356FF8" w:rsidR="00356FF8" w:rsidP="00356FF8" w:rsidRDefault="00356FF8" w14:paraId="31397B67" w14:textId="100884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• Don’t know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53FFB7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BEA, FRB, CENSUS</w:t>
            </w:r>
          </w:p>
        </w:tc>
      </w:tr>
      <w:tr w:rsidRPr="00356FF8" w:rsidR="00356FF8" w:rsidTr="00356FF8" w14:paraId="48F222C3" w14:textId="77777777">
        <w:trPr>
          <w:trHeight w:val="21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3868FBF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E981D9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Loan defaults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56FF8" w:rsidR="00356FF8" w:rsidP="00356FF8" w:rsidRDefault="00356FF8" w14:paraId="1CB4CE7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The White House declared a national emergency because of the COVID-19 pandemic on March 13, 2020. Since then, has this business missed any loan payments?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5F60F76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5FF29C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BEA, FRB, CENSUS </w:t>
            </w:r>
          </w:p>
        </w:tc>
      </w:tr>
      <w:tr w:rsidRPr="00356FF8" w:rsidR="00356FF8" w:rsidTr="00356FF8" w14:paraId="2DB33C8E" w14:textId="77777777">
        <w:trPr>
          <w:trHeight w:val="24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0C2C758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0A551A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Other payment defaults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139269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Since March 13, 2020, has this </w:t>
            </w:r>
            <w:proofErr w:type="gramStart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business</w:t>
            </w:r>
            <w:proofErr w:type="gramEnd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missed any other scheduled payments, </w:t>
            </w:r>
            <w:r w:rsidRPr="00356FF8">
              <w:rPr>
                <w:rFonts w:ascii="Calibri" w:hAnsi="Calibri" w:cs="Calibri"/>
                <w:sz w:val="22"/>
                <w:szCs w:val="22"/>
                <w:u w:val="single"/>
              </w:rPr>
              <w:t>not</w:t>
            </w:r>
            <w:r w:rsidRPr="00356FF8">
              <w:rPr>
                <w:rFonts w:ascii="Calibri" w:hAnsi="Calibri" w:cs="Calibri"/>
                <w:color w:val="FF0000"/>
                <w:sz w:val="22"/>
                <w:szCs w:val="22"/>
                <w:u w:val="single"/>
              </w:rPr>
              <w:t xml:space="preserve">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including loans?  Examples of other scheduled payments include rent, utilities, and payroll.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88A42E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Y/N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3B36504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BEA, FRB, CENSUS</w:t>
            </w:r>
          </w:p>
        </w:tc>
      </w:tr>
      <w:tr w:rsidRPr="00356FF8" w:rsidR="00356FF8" w:rsidTr="00356FF8" w14:paraId="2307A432" w14:textId="77777777">
        <w:trPr>
          <w:trHeight w:val="48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5026D39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C8F8CE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Application for financial assistance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A1CBC2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Since March 13, 2020, has this business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requested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financial assistance from any of the following sources? 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52B5A" w:rsidP="00356FF8" w:rsidRDefault="00356FF8" w14:paraId="65AD6EA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Select all that apply:</w:t>
            </w:r>
          </w:p>
          <w:p w:rsidR="00852B5A" w:rsidP="00356FF8" w:rsidRDefault="00356FF8" w14:paraId="06BBC33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o Paycheck Protection Program (PPP)</w:t>
            </w:r>
          </w:p>
          <w:p w:rsidR="00852B5A" w:rsidP="00356FF8" w:rsidRDefault="00356FF8" w14:paraId="6B48106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o Economic Injury Disaster Loans (EIDL)</w:t>
            </w:r>
          </w:p>
          <w:p w:rsidR="009046FD" w:rsidP="00356FF8" w:rsidRDefault="00356FF8" w14:paraId="46249E0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o SBA Loan Forgiveness</w:t>
            </w:r>
          </w:p>
          <w:p w:rsidR="00852B5A" w:rsidP="00356FF8" w:rsidRDefault="00356FF8" w14:paraId="56CB1B09" w14:textId="40FD0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o Other Federal Programs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9046FD" w:rsidP="00356FF8" w:rsidRDefault="00356FF8" w14:paraId="33D0E27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State </w:t>
            </w:r>
            <w:r w:rsidR="009046FD">
              <w:rPr>
                <w:rFonts w:ascii="Calibri" w:hAnsi="Calibri" w:cs="Calibri"/>
                <w:color w:val="000000"/>
                <w:sz w:val="22"/>
                <w:szCs w:val="22"/>
              </w:rPr>
              <w:t>or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Local Government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222E781C" w14:textId="57C17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 Banks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0684C52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 Self</w:t>
            </w:r>
          </w:p>
          <w:p w:rsidR="009046FD" w:rsidP="00356FF8" w:rsidRDefault="009046FD" w14:paraId="248F51C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o Family or</w:t>
            </w:r>
            <w:r w:rsidRPr="00356FF8" w:rsid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Friends</w:t>
            </w:r>
            <w:r w:rsidRPr="00356FF8" w:rsid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="00852B5A" w:rsidP="00356FF8" w:rsidRDefault="00356FF8" w14:paraId="0F3A65E6" w14:textId="70B68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Other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  <w:p w:rsidRPr="00356FF8" w:rsidR="00356FF8" w:rsidP="00356FF8" w:rsidRDefault="00356FF8" w14:paraId="2B6BF0C7" w14:textId="725A59F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 This business has not sought financial assistance from any source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700C16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BEA, FRB, SBA, CENSUS</w:t>
            </w:r>
          </w:p>
        </w:tc>
      </w:tr>
      <w:tr w:rsidRPr="00356FF8" w:rsidR="00356FF8" w:rsidTr="00356FF8" w14:paraId="58A74EBD" w14:textId="77777777">
        <w:trPr>
          <w:trHeight w:val="33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7732D29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3C63FE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Receipt of financial assistance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178D5DC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Since March 13, 2020, has this </w:t>
            </w:r>
            <w:proofErr w:type="gramStart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business</w:t>
            </w:r>
            <w:proofErr w:type="gramEnd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received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financial assistance from any of these programs from the federal government?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5544AD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Select all that apply: 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 Paycheck Protection Program (PPP</w:t>
            </w:r>
            <w:proofErr w:type="gramStart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proofErr w:type="gramEnd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 Economic Injury Disaster Loans (EIDL)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 SBA Loan Forgiveness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proofErr w:type="spellEnd"/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Other Federal Programs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356FF8">
              <w:rPr>
                <w:rFonts w:ascii="Calibri" w:hAnsi="Calibri" w:cs="Calibri"/>
                <w:sz w:val="22"/>
                <w:szCs w:val="22"/>
              </w:rPr>
              <w:t>o This business has not received financial assistance from any Federal Program.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2DC77A3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BEA, FRB, SBA, CENSUS</w:t>
            </w:r>
          </w:p>
        </w:tc>
      </w:tr>
      <w:tr w:rsidRPr="00356FF8" w:rsidR="00356FF8" w:rsidTr="00852B5A" w14:paraId="141E3638" w14:textId="77777777">
        <w:trPr>
          <w:trHeight w:val="33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2584978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AB6F5D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Subjective return to normal operations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801BEA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  <w:t>In your opinion, how much time do you think will pass before this business returns to its usual level of operations?</w:t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52B5A" w:rsidP="00356FF8" w:rsidRDefault="00356FF8" w14:paraId="24FC6BD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 xml:space="preserve">Select only one: </w:t>
            </w:r>
          </w:p>
          <w:p w:rsidR="00852B5A" w:rsidP="00356FF8" w:rsidRDefault="00356FF8" w14:paraId="72DBA5A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br w:type="page"/>
              <w:t xml:space="preserve">• 1 month or less </w:t>
            </w:r>
            <w:r w:rsidRPr="00356FF8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:rsidR="00852B5A" w:rsidP="00356FF8" w:rsidRDefault="00356FF8" w14:paraId="3E617000" w14:textId="5F95048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>• 2-3 months</w:t>
            </w:r>
            <w:r w:rsidRPr="00356FF8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:rsidR="00852B5A" w:rsidP="00356FF8" w:rsidRDefault="00356FF8" w14:paraId="2B00602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>• 4-6 months</w:t>
            </w:r>
            <w:r w:rsidRPr="00356FF8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:rsidR="00852B5A" w:rsidP="00356FF8" w:rsidRDefault="00356FF8" w14:paraId="341B187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>• More than 6 months</w:t>
            </w:r>
            <w:r w:rsidRPr="00356FF8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:rsidR="00852B5A" w:rsidP="00356FF8" w:rsidRDefault="00356FF8" w14:paraId="14F2FF4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>• I do not believe this business will return to its usual level of operations.</w:t>
            </w:r>
            <w:r w:rsidRPr="00356FF8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:rsidRPr="00356FF8" w:rsidR="00356FF8" w:rsidP="00356FF8" w:rsidRDefault="00356FF8" w14:paraId="45FBD114" w14:textId="5FE2A579">
            <w:pPr>
              <w:rPr>
                <w:rFonts w:ascii="Calibri" w:hAnsi="Calibri" w:cs="Calibri"/>
                <w:sz w:val="22"/>
                <w:szCs w:val="22"/>
              </w:rPr>
            </w:pPr>
            <w:r w:rsidRPr="00356FF8">
              <w:rPr>
                <w:rFonts w:ascii="Calibri" w:hAnsi="Calibri" w:cs="Calibri"/>
                <w:sz w:val="22"/>
                <w:szCs w:val="22"/>
              </w:rPr>
              <w:t>• There has been little or no effect on this business's usual level of operations.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6890BFE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BEA, FRB, SBA, CENSUS</w:t>
            </w:r>
          </w:p>
        </w:tc>
      </w:tr>
      <w:tr w:rsidRPr="00356FF8" w:rsidR="00356FF8" w:rsidTr="00356FF8" w14:paraId="256091E0" w14:textId="77777777">
        <w:trPr>
          <w:trHeight w:val="2400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6612B22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649314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70F5141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What is this establishment's 9-digit Employer Identification number (EIN) used on its latest Internal Revenue Service 941 Employer's Federal Quarterly Tax Return? </w:t>
            </w:r>
          </w:p>
        </w:tc>
        <w:tc>
          <w:tcPr>
            <w:tcW w:w="3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56FF8" w:rsidR="00356FF8" w:rsidP="00356FF8" w:rsidRDefault="00356FF8" w14:paraId="05117EC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box for 9 digit numeric EIN 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56FF8" w:rsidR="00356FF8" w:rsidP="00356FF8" w:rsidRDefault="00356FF8" w14:paraId="0B39042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FF8">
              <w:rPr>
                <w:rFonts w:ascii="Calibri" w:hAnsi="Calibri" w:cs="Calibri"/>
                <w:color w:val="000000"/>
                <w:sz w:val="22"/>
                <w:szCs w:val="22"/>
              </w:rPr>
              <w:t>CENSUS</w:t>
            </w:r>
          </w:p>
        </w:tc>
      </w:tr>
    </w:tbl>
    <w:p w:rsidRPr="006E15B2" w:rsidR="006E15B2" w:rsidP="006E15B2" w:rsidRDefault="006E15B2" w14:paraId="0D686DD6" w14:textId="77777777"/>
    <w:p w:rsidR="006E15B2" w:rsidP="006E15B2" w:rsidRDefault="006E15B2" w14:paraId="7A4A58AC" w14:textId="77777777"/>
    <w:p w:rsidR="00622C7A" w:rsidRDefault="00622C7A" w14:paraId="1138A597" w14:textId="3D312672">
      <w:pPr>
        <w:spacing w:after="160" w:line="259" w:lineRule="auto"/>
        <w:rPr>
          <w:rFonts w:asciiTheme="majorHAnsi" w:hAnsiTheme="majorHAnsi" w:eastAsiaTheme="minorHAnsi" w:cstheme="majorBidi"/>
          <w:b/>
          <w:szCs w:val="32"/>
        </w:rPr>
      </w:pPr>
      <w:bookmarkStart w:name="_GoBack" w:id="0"/>
      <w:bookmarkEnd w:id="0"/>
    </w:p>
    <w:sectPr w:rsidR="00622C7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804D" w14:textId="77777777" w:rsidR="003E113C" w:rsidRDefault="003E113C">
      <w:r>
        <w:separator/>
      </w:r>
    </w:p>
  </w:endnote>
  <w:endnote w:type="continuationSeparator" w:id="0">
    <w:p w14:paraId="237A0454" w14:textId="77777777" w:rsidR="003E113C" w:rsidRDefault="003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6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A4F8" w14:textId="0C92FFD0" w:rsidR="003E113C" w:rsidRDefault="003E1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F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0E8400" w14:textId="77777777" w:rsidR="003E113C" w:rsidRDefault="003E113C">
    <w:pPr>
      <w:pStyle w:val="Footer"/>
    </w:pPr>
  </w:p>
  <w:p w14:paraId="1B85BA22" w14:textId="77777777" w:rsidR="003E113C" w:rsidRDefault="003E113C"/>
  <w:p w14:paraId="0EA35CC7" w14:textId="77777777" w:rsidR="003E113C" w:rsidRDefault="003E11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3752" w14:textId="77777777" w:rsidR="003E113C" w:rsidRDefault="003E113C">
      <w:r>
        <w:separator/>
      </w:r>
    </w:p>
  </w:footnote>
  <w:footnote w:type="continuationSeparator" w:id="0">
    <w:p w14:paraId="75B628EA" w14:textId="77777777" w:rsidR="003E113C" w:rsidRDefault="003E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AF52" w14:textId="77777777" w:rsidR="003E113C" w:rsidRDefault="003E113C" w:rsidP="00345094">
    <w:pPr>
      <w:pStyle w:val="Header"/>
    </w:pPr>
    <w:r>
      <w:t xml:space="preserve">Census Bureau pre-decisional </w:t>
    </w:r>
  </w:p>
  <w:p w14:paraId="5BEEA4F2" w14:textId="77777777" w:rsidR="003E113C" w:rsidRDefault="003E113C">
    <w:pPr>
      <w:pStyle w:val="Header"/>
    </w:pPr>
  </w:p>
  <w:p w14:paraId="6D3AAEAE" w14:textId="77777777" w:rsidR="003E113C" w:rsidRDefault="003E113C">
    <w:pPr>
      <w:pStyle w:val="Header"/>
    </w:pPr>
  </w:p>
  <w:p w14:paraId="20781CEE" w14:textId="77777777" w:rsidR="003E113C" w:rsidRDefault="003E113C"/>
  <w:p w14:paraId="616B588C" w14:textId="77777777" w:rsidR="003E113C" w:rsidRDefault="003E11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FB64D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F25"/>
    <w:multiLevelType w:val="hybridMultilevel"/>
    <w:tmpl w:val="D98689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960472"/>
    <w:multiLevelType w:val="hybridMultilevel"/>
    <w:tmpl w:val="5E2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7EFB"/>
    <w:multiLevelType w:val="hybridMultilevel"/>
    <w:tmpl w:val="5FDE634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4047631"/>
    <w:multiLevelType w:val="hybridMultilevel"/>
    <w:tmpl w:val="F5D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1F6"/>
    <w:multiLevelType w:val="hybridMultilevel"/>
    <w:tmpl w:val="C660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153C"/>
    <w:multiLevelType w:val="hybridMultilevel"/>
    <w:tmpl w:val="FF74B9C0"/>
    <w:lvl w:ilvl="0" w:tplc="799E361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CA3D40"/>
    <w:multiLevelType w:val="hybridMultilevel"/>
    <w:tmpl w:val="67E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4DB1"/>
    <w:multiLevelType w:val="hybridMultilevel"/>
    <w:tmpl w:val="9E08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BF5"/>
    <w:multiLevelType w:val="multilevel"/>
    <w:tmpl w:val="895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F10C9"/>
    <w:multiLevelType w:val="hybridMultilevel"/>
    <w:tmpl w:val="28745B78"/>
    <w:lvl w:ilvl="0" w:tplc="448E61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271F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46C5E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29"/>
    <w:rsid w:val="000120EB"/>
    <w:rsid w:val="00021087"/>
    <w:rsid w:val="00031198"/>
    <w:rsid w:val="00034D7C"/>
    <w:rsid w:val="00091853"/>
    <w:rsid w:val="00091F9D"/>
    <w:rsid w:val="00092B4B"/>
    <w:rsid w:val="000B225F"/>
    <w:rsid w:val="000F104C"/>
    <w:rsid w:val="0012293F"/>
    <w:rsid w:val="0014556A"/>
    <w:rsid w:val="00163FEA"/>
    <w:rsid w:val="001C1CBC"/>
    <w:rsid w:val="001E4214"/>
    <w:rsid w:val="002707DF"/>
    <w:rsid w:val="002D6B1A"/>
    <w:rsid w:val="00314359"/>
    <w:rsid w:val="0032715C"/>
    <w:rsid w:val="00345094"/>
    <w:rsid w:val="0034743F"/>
    <w:rsid w:val="00356FF8"/>
    <w:rsid w:val="0037444A"/>
    <w:rsid w:val="00384B1F"/>
    <w:rsid w:val="003B4E27"/>
    <w:rsid w:val="003B5870"/>
    <w:rsid w:val="003B71B8"/>
    <w:rsid w:val="003C36A4"/>
    <w:rsid w:val="003D3CFF"/>
    <w:rsid w:val="003E113C"/>
    <w:rsid w:val="00401948"/>
    <w:rsid w:val="00401AE7"/>
    <w:rsid w:val="0041480F"/>
    <w:rsid w:val="004269C4"/>
    <w:rsid w:val="004347E1"/>
    <w:rsid w:val="00446825"/>
    <w:rsid w:val="00447CB5"/>
    <w:rsid w:val="00454CDA"/>
    <w:rsid w:val="00460F25"/>
    <w:rsid w:val="004A1BCF"/>
    <w:rsid w:val="004C78FE"/>
    <w:rsid w:val="004E1D28"/>
    <w:rsid w:val="004F27DF"/>
    <w:rsid w:val="0051460C"/>
    <w:rsid w:val="00527824"/>
    <w:rsid w:val="005338AF"/>
    <w:rsid w:val="005508BE"/>
    <w:rsid w:val="00564361"/>
    <w:rsid w:val="005A66D2"/>
    <w:rsid w:val="005D275C"/>
    <w:rsid w:val="005E4985"/>
    <w:rsid w:val="00622C7A"/>
    <w:rsid w:val="00634FB2"/>
    <w:rsid w:val="00635303"/>
    <w:rsid w:val="00635363"/>
    <w:rsid w:val="00635F29"/>
    <w:rsid w:val="006528F5"/>
    <w:rsid w:val="00681518"/>
    <w:rsid w:val="0068530E"/>
    <w:rsid w:val="00693C08"/>
    <w:rsid w:val="00693DAE"/>
    <w:rsid w:val="006D69ED"/>
    <w:rsid w:val="006E15B2"/>
    <w:rsid w:val="007120E1"/>
    <w:rsid w:val="00724CE1"/>
    <w:rsid w:val="00740000"/>
    <w:rsid w:val="0074468B"/>
    <w:rsid w:val="0074707F"/>
    <w:rsid w:val="00756476"/>
    <w:rsid w:val="0077403C"/>
    <w:rsid w:val="007748DB"/>
    <w:rsid w:val="00774E60"/>
    <w:rsid w:val="00775D85"/>
    <w:rsid w:val="007B5A6C"/>
    <w:rsid w:val="007C18BE"/>
    <w:rsid w:val="007C4506"/>
    <w:rsid w:val="007D7ABE"/>
    <w:rsid w:val="00810D62"/>
    <w:rsid w:val="00812C54"/>
    <w:rsid w:val="008333B0"/>
    <w:rsid w:val="00834DE1"/>
    <w:rsid w:val="00852B5A"/>
    <w:rsid w:val="0085442B"/>
    <w:rsid w:val="008C70C5"/>
    <w:rsid w:val="008D040E"/>
    <w:rsid w:val="008E447D"/>
    <w:rsid w:val="009046FD"/>
    <w:rsid w:val="009109B4"/>
    <w:rsid w:val="00924337"/>
    <w:rsid w:val="00942DE4"/>
    <w:rsid w:val="00947229"/>
    <w:rsid w:val="009900EB"/>
    <w:rsid w:val="00992580"/>
    <w:rsid w:val="009A2ECE"/>
    <w:rsid w:val="009E4F1F"/>
    <w:rsid w:val="00A00BDB"/>
    <w:rsid w:val="00A03689"/>
    <w:rsid w:val="00A20207"/>
    <w:rsid w:val="00A3254B"/>
    <w:rsid w:val="00A42716"/>
    <w:rsid w:val="00A60257"/>
    <w:rsid w:val="00AA27C3"/>
    <w:rsid w:val="00AD5B0C"/>
    <w:rsid w:val="00AE2673"/>
    <w:rsid w:val="00AE426D"/>
    <w:rsid w:val="00B11554"/>
    <w:rsid w:val="00B34927"/>
    <w:rsid w:val="00B963C9"/>
    <w:rsid w:val="00BD4994"/>
    <w:rsid w:val="00C13627"/>
    <w:rsid w:val="00C2636A"/>
    <w:rsid w:val="00C4318D"/>
    <w:rsid w:val="00C43354"/>
    <w:rsid w:val="00C825F9"/>
    <w:rsid w:val="00C87E69"/>
    <w:rsid w:val="00CE01F9"/>
    <w:rsid w:val="00D10612"/>
    <w:rsid w:val="00DB4C09"/>
    <w:rsid w:val="00DC0E69"/>
    <w:rsid w:val="00DF07D1"/>
    <w:rsid w:val="00E06C6E"/>
    <w:rsid w:val="00E43948"/>
    <w:rsid w:val="00EA7749"/>
    <w:rsid w:val="00EF13B7"/>
    <w:rsid w:val="00EF6776"/>
    <w:rsid w:val="00F0587D"/>
    <w:rsid w:val="00F10071"/>
    <w:rsid w:val="00F12CF4"/>
    <w:rsid w:val="00F30DC1"/>
    <w:rsid w:val="00F762CD"/>
    <w:rsid w:val="00FA7218"/>
    <w:rsid w:val="00FB51D4"/>
    <w:rsid w:val="00FC19A7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9988"/>
  <w15:chartTrackingRefBased/>
  <w15:docId w15:val="{2896A2BE-A779-48A9-AEE2-49DB2BC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8DB"/>
    <w:pPr>
      <w:keepNext/>
      <w:keepLines/>
      <w:spacing w:before="240"/>
      <w:outlineLvl w:val="0"/>
    </w:pPr>
    <w:rPr>
      <w:rFonts w:asciiTheme="majorHAnsi" w:eastAsiaTheme="minorHAnsi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DE1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5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2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34DE1"/>
    <w:rPr>
      <w:rFonts w:eastAsiaTheme="majorEastAsia" w:cstheme="minorHAnsi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48DB"/>
    <w:rPr>
      <w:rFonts w:asciiTheme="majorHAnsi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1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28F5"/>
  </w:style>
  <w:style w:type="paragraph" w:styleId="Footer">
    <w:name w:val="footer"/>
    <w:basedOn w:val="Normal"/>
    <w:link w:val="Foot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28F5"/>
  </w:style>
  <w:style w:type="character" w:styleId="Hyperlink">
    <w:name w:val="Hyperlink"/>
    <w:basedOn w:val="DefaultParagraphFont"/>
    <w:uiPriority w:val="99"/>
    <w:unhideWhenUsed/>
    <w:rsid w:val="006528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8F5"/>
    <w:pPr>
      <w:spacing w:after="0" w:line="240" w:lineRule="auto"/>
    </w:pPr>
    <w:rPr>
      <w:rFonts w:ascii="Calibri" w:hAnsi="Calibri"/>
    </w:rPr>
  </w:style>
  <w:style w:type="paragraph" w:customStyle="1" w:styleId="xmsonormal">
    <w:name w:val="x_msonormal"/>
    <w:basedOn w:val="Normal"/>
    <w:rsid w:val="00A3254B"/>
    <w:pPr>
      <w:spacing w:before="100" w:beforeAutospacing="1" w:after="100" w:afterAutospacing="1"/>
      <w:ind w:left="288"/>
    </w:pPr>
  </w:style>
  <w:style w:type="paragraph" w:customStyle="1" w:styleId="xmsolistparagraph">
    <w:name w:val="x_msolistparagraph"/>
    <w:basedOn w:val="Normal"/>
    <w:rsid w:val="00A325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D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3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D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F27D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B1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B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84B1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E4F1F"/>
  </w:style>
  <w:style w:type="character" w:customStyle="1" w:styleId="normaltextrun1">
    <w:name w:val="normaltextrun1"/>
    <w:basedOn w:val="DefaultParagraphFont"/>
    <w:rsid w:val="009E4F1F"/>
  </w:style>
  <w:style w:type="character" w:customStyle="1" w:styleId="eop">
    <w:name w:val="eop"/>
    <w:basedOn w:val="DefaultParagraphFont"/>
    <w:rsid w:val="009E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30EBC-083A-40B8-9B42-B64FBC28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76F18E64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 Lopez Pelliccia (CENSUS/ADEP FED)</dc:creator>
  <cp:keywords/>
  <dc:description/>
  <cp:lastModifiedBy>Michael A Lopez Pelliccia (CENSUS/ADEP FED)</cp:lastModifiedBy>
  <cp:revision>3</cp:revision>
  <dcterms:created xsi:type="dcterms:W3CDTF">2020-04-21T18:18:00Z</dcterms:created>
  <dcterms:modified xsi:type="dcterms:W3CDTF">2020-04-21T18:43:00Z</dcterms:modified>
</cp:coreProperties>
</file>