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688" w:rsidP="001E701C" w:rsidRDefault="00AA4688" w14:paraId="0E1C1804" w14:textId="77777777">
      <w:pPr>
        <w:jc w:val="center"/>
        <w:rPr>
          <w:b/>
        </w:rPr>
      </w:pPr>
      <w:r>
        <w:fldChar w:fldCharType="begin"/>
      </w:r>
      <w:r>
        <w:instrText xml:space="preserve"> SEQ CHAPTER \h \r 1</w:instrText>
      </w:r>
      <w:r>
        <w:fldChar w:fldCharType="end"/>
      </w:r>
      <w:r>
        <w:tab/>
      </w:r>
      <w:r>
        <w:rPr>
          <w:b/>
        </w:rPr>
        <w:t>SUPPORTING STATEMENT</w:t>
      </w:r>
    </w:p>
    <w:p w:rsidR="004B4C0E" w:rsidP="004B4C0E" w:rsidRDefault="004B4C0E" w14:paraId="66D1F8B7" w14:textId="77777777">
      <w:pPr>
        <w:tabs>
          <w:tab w:val="center" w:pos="4680"/>
        </w:tabs>
        <w:jc w:val="center"/>
        <w:rPr>
          <w:b/>
        </w:rPr>
      </w:pPr>
      <w:smartTag w:uri="urn:schemas-microsoft-com:office:smarttags" w:element="country-region">
        <w:smartTag w:uri="urn:schemas-microsoft-com:office:smarttags" w:element="place">
          <w:r>
            <w:rPr>
              <w:b/>
            </w:rPr>
            <w:t>U.S.</w:t>
          </w:r>
        </w:smartTag>
      </w:smartTag>
      <w:r>
        <w:rPr>
          <w:b/>
        </w:rPr>
        <w:t xml:space="preserve"> Department of Commerce</w:t>
      </w:r>
    </w:p>
    <w:p w:rsidRPr="004B4C0E" w:rsidR="00AA4688" w:rsidRDefault="00AA4688" w14:paraId="203F6537" w14:textId="77777777">
      <w:pPr>
        <w:tabs>
          <w:tab w:val="center" w:pos="4680"/>
        </w:tabs>
        <w:rPr>
          <w:b/>
        </w:rPr>
      </w:pPr>
      <w:r>
        <w:tab/>
      </w:r>
      <w:r w:rsidRPr="004B4C0E" w:rsidR="004B4C0E">
        <w:rPr>
          <w:b/>
        </w:rPr>
        <w:t>International Trade Administration</w:t>
      </w:r>
    </w:p>
    <w:p w:rsidRPr="004B4C0E" w:rsidR="00AA4688" w:rsidRDefault="004B4C0E" w14:paraId="3B1AB590" w14:textId="77777777">
      <w:pPr>
        <w:jc w:val="center"/>
        <w:rPr>
          <w:b/>
        </w:rPr>
      </w:pPr>
      <w:r w:rsidRPr="004B4C0E">
        <w:rPr>
          <w:b/>
        </w:rPr>
        <w:t>Request for Duty-Free Entry of Scientific Instruments or Apparatus</w:t>
      </w:r>
    </w:p>
    <w:p w:rsidR="00AA4688" w:rsidRDefault="00AA4688" w14:paraId="0AB43334" w14:textId="77777777">
      <w:pPr>
        <w:jc w:val="center"/>
      </w:pPr>
      <w:r>
        <w:rPr>
          <w:b/>
        </w:rPr>
        <w:t xml:space="preserve">OMB CONTROL NO. </w:t>
      </w:r>
      <w:r w:rsidR="004B4C0E">
        <w:rPr>
          <w:b/>
        </w:rPr>
        <w:t>0625</w:t>
      </w:r>
      <w:r>
        <w:rPr>
          <w:b/>
        </w:rPr>
        <w:t>-</w:t>
      </w:r>
      <w:r w:rsidR="004B4C0E">
        <w:rPr>
          <w:b/>
        </w:rPr>
        <w:t>0037</w:t>
      </w:r>
    </w:p>
    <w:p w:rsidR="00AA4688" w:rsidRDefault="00AA4688" w14:paraId="3E1CF5DB" w14:textId="77777777"/>
    <w:p w:rsidR="00AA4688" w:rsidRDefault="00AA4688" w14:paraId="7810B396" w14:textId="77777777"/>
    <w:p w:rsidR="00AA4688" w:rsidRDefault="00AA4688" w14:paraId="33C68A50" w14:textId="77777777">
      <w:pPr>
        <w:ind w:left="720" w:hanging="720"/>
        <w:rPr>
          <w:b/>
        </w:rPr>
      </w:pPr>
      <w:r>
        <w:rPr>
          <w:b/>
        </w:rPr>
        <w:t xml:space="preserve">A. </w:t>
      </w:r>
      <w:r>
        <w:rPr>
          <w:b/>
        </w:rPr>
        <w:tab/>
        <w:t>JUSTIFICATION</w:t>
      </w:r>
    </w:p>
    <w:p w:rsidR="00196956" w:rsidRDefault="00196956" w14:paraId="62B4EC9D" w14:textId="77777777">
      <w:pPr>
        <w:ind w:left="720" w:hanging="720"/>
      </w:pPr>
    </w:p>
    <w:p w:rsidRPr="00246DA3" w:rsidR="00AA4688" w:rsidRDefault="00196956" w14:paraId="51E61CCC" w14:textId="77777777">
      <w:pPr>
        <w:rPr>
          <w:b/>
        </w:rPr>
      </w:pPr>
      <w:r w:rsidRPr="00246DA3">
        <w:rPr>
          <w:b/>
        </w:rPr>
        <w:t>This request will extend Office of Management and Budget approval.</w:t>
      </w:r>
    </w:p>
    <w:p w:rsidR="00196956" w:rsidRDefault="00196956" w14:paraId="03EBAF2E" w14:textId="77777777"/>
    <w:p w:rsidR="00AA4688" w:rsidRDefault="00AA4688" w14:paraId="03AC2EDD" w14:textId="77777777">
      <w:r>
        <w:rPr>
          <w:b/>
        </w:rPr>
        <w:t xml:space="preserve">1.  </w:t>
      </w:r>
      <w:r>
        <w:rPr>
          <w:b/>
          <w:u w:val="single"/>
        </w:rPr>
        <w:t>Explain the circumstances that make the collection of information necessary.</w:t>
      </w:r>
    </w:p>
    <w:p w:rsidR="00AA4688" w:rsidRDefault="00AA4688" w14:paraId="7F8E7BC5" w14:textId="77777777"/>
    <w:p w:rsidR="004A2EE4" w:rsidP="008F35FB" w:rsidRDefault="004B4C0E" w14:paraId="182F2A35" w14:textId="77777777">
      <w:pPr>
        <w:widowControl w:val="0"/>
      </w:pPr>
      <w:r>
        <w:t xml:space="preserve">With the enactment of </w:t>
      </w:r>
      <w:r w:rsidR="0073373F">
        <w:t>t</w:t>
      </w:r>
      <w:r>
        <w:t>he Educational, Scientific and Cultural Materials Importation Act of 1966 (“the Act”), Public Law 89-651, as amended by Public Law 106-36, the United States became a signatory to the Florence Agreement, a</w:t>
      </w:r>
      <w:r w:rsidR="000175E3">
        <w:t xml:space="preserve"> </w:t>
      </w:r>
      <w:r w:rsidR="000175E3">
        <w:rPr>
          <w:szCs w:val="24"/>
        </w:rPr>
        <w:t>United Nations Educational, Scientific and Cultural Organization (“</w:t>
      </w:r>
      <w:r>
        <w:t>UNESCO</w:t>
      </w:r>
      <w:r w:rsidR="000175E3">
        <w:t>”)-</w:t>
      </w:r>
      <w:r>
        <w:t xml:space="preserve">sponsored agreement on the importation of educational, scientific and cultural materials.  The Act requires the Secretaries of the Department of Homeland Security (“DHS”) and </w:t>
      </w:r>
      <w:r w:rsidR="0073373F">
        <w:t xml:space="preserve">Department of </w:t>
      </w:r>
      <w:r>
        <w:t xml:space="preserve">Commerce </w:t>
      </w:r>
      <w:r w:rsidR="004A2EE4">
        <w:t xml:space="preserve">(DOC) </w:t>
      </w:r>
      <w:r>
        <w:t>to determine whether institutions importing scientific instruments are entitled to duty-free treatment under the Florence Agreement</w:t>
      </w:r>
      <w:r w:rsidR="008F35FB">
        <w:t xml:space="preserve">, which is the case if the applicant is a nonprofit institution established for scientific or educational purposes; the instrument is classifiable in one of the tariff categories listed by the law; and there is not an equivalent instrument being manufactured in the United States.  </w:t>
      </w:r>
    </w:p>
    <w:p w:rsidR="004A2EE4" w:rsidP="004A2EE4" w:rsidRDefault="004A2EE4" w14:paraId="6472ED9F" w14:textId="77777777">
      <w:pPr>
        <w:widowControl w:val="0"/>
        <w:ind w:firstLine="720"/>
      </w:pPr>
    </w:p>
    <w:p w:rsidR="00196956" w:rsidP="004A2EE4" w:rsidRDefault="004B4C0E" w14:paraId="2812D9B6" w14:textId="77777777">
      <w:pPr>
        <w:widowControl w:val="0"/>
      </w:pPr>
      <w:r>
        <w:t xml:space="preserve">The information collected by the use of form ITA-338P enables </w:t>
      </w:r>
      <w:r w:rsidR="00496524">
        <w:t xml:space="preserve">DHS, </w:t>
      </w:r>
      <w:r>
        <w:t xml:space="preserve">U.S. Customs and Border Protection (“CBP”) to determine whether the statutory eligibility requirements for the </w:t>
      </w:r>
      <w:r w:rsidR="000175E3">
        <w:t>applicant</w:t>
      </w:r>
      <w:r>
        <w:t xml:space="preserve"> and the instrument are fulfilled, and provides sufficient information for </w:t>
      </w:r>
      <w:r w:rsidR="00496524">
        <w:t xml:space="preserve">DOC, </w:t>
      </w:r>
      <w:r w:rsidRPr="00A55C13" w:rsidR="003E1191">
        <w:t>Enforcement and Compliance</w:t>
      </w:r>
      <w:r w:rsidRPr="00A55C13" w:rsidR="009C77F5">
        <w:t xml:space="preserve"> (“</w:t>
      </w:r>
      <w:r w:rsidRPr="00A55C13" w:rsidR="003E1191">
        <w:t>E&amp;C</w:t>
      </w:r>
      <w:r w:rsidRPr="00A55C13" w:rsidR="009C77F5">
        <w:t>”)</w:t>
      </w:r>
      <w:r w:rsidRPr="00A55C13" w:rsidR="00DB7A96">
        <w:t>, (formerly Import Administration)</w:t>
      </w:r>
      <w:r w:rsidRPr="00A55C13" w:rsidR="009C77F5">
        <w:t xml:space="preserve"> </w:t>
      </w:r>
      <w:r w:rsidRPr="00A55C13">
        <w:t>t</w:t>
      </w:r>
      <w:r>
        <w:t>o make a comparison and finding as to the scientific equivalency of comparable instruments being manufactured in the United States.</w:t>
      </w:r>
    </w:p>
    <w:p w:rsidR="004B4C0E" w:rsidP="004A2EE4" w:rsidRDefault="004B4C0E" w14:paraId="7636D2A3" w14:textId="77777777">
      <w:pPr>
        <w:widowControl w:val="0"/>
      </w:pPr>
      <w:r>
        <w:t xml:space="preserve"> </w:t>
      </w:r>
    </w:p>
    <w:p w:rsidR="00AA4688" w:rsidRDefault="00AA4688" w14:paraId="303BA7E9" w14:textId="77777777"/>
    <w:p w:rsidR="00AA4688" w:rsidRDefault="00AA4688" w14:paraId="7BA5504F" w14:textId="77777777">
      <w:r>
        <w:rPr>
          <w:b/>
        </w:rPr>
        <w:t xml:space="preserve">2.  </w:t>
      </w:r>
      <w:r>
        <w:rPr>
          <w:b/>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rPr>
        <w:t xml:space="preserve">. </w:t>
      </w:r>
    </w:p>
    <w:p w:rsidR="00AA4688" w:rsidRDefault="00AA4688" w14:paraId="1006EF86" w14:textId="77777777"/>
    <w:p w:rsidR="00AA4688" w:rsidRDefault="004B4C0E" w14:paraId="751F8EDD" w14:textId="77777777">
      <w:r w:rsidRPr="00063DB5">
        <w:t xml:space="preserve">The information is stored in the </w:t>
      </w:r>
      <w:r w:rsidRPr="00063DB5" w:rsidR="000175E3">
        <w:t>record</w:t>
      </w:r>
      <w:r w:rsidRPr="00063DB5" w:rsidR="00496524">
        <w:t>s o</w:t>
      </w:r>
      <w:r w:rsidRPr="00063DB5">
        <w:t xml:space="preserve">f </w:t>
      </w:r>
      <w:r w:rsidRPr="00A55C13" w:rsidR="003E1191">
        <w:t>E&amp;C</w:t>
      </w:r>
      <w:r w:rsidR="00496524">
        <w:t xml:space="preserve">. </w:t>
      </w:r>
      <w:r>
        <w:t xml:space="preserve"> The first three questions on form ITA-338P provide the name, address</w:t>
      </w:r>
      <w:r w:rsidR="00196956">
        <w:t>,</w:t>
      </w:r>
      <w:r>
        <w:t xml:space="preserve"> and nonprofit status of the applicant so that CBP has the information to determine if the applicant is an eligible institution.  Question</w:t>
      </w:r>
      <w:r w:rsidR="00496524">
        <w:t>s</w:t>
      </w:r>
      <w:r>
        <w:t xml:space="preserve"> five, six and ten provide information on the ordering and entry of the foreign instrument to make certain the procurement has been or will be carried out in accordance with the regulations.  Questions four, seven, eight and nine provide </w:t>
      </w:r>
      <w:r w:rsidR="00496524">
        <w:t xml:space="preserve">DOC </w:t>
      </w:r>
      <w:r>
        <w:t>with the detailed information required for a finding on the equivalency of a</w:t>
      </w:r>
      <w:r w:rsidR="00196956">
        <w:t>n</w:t>
      </w:r>
      <w:r>
        <w:t xml:space="preserve"> U.S. instrument, the institution’s intended educational and scientific uses of the instrument</w:t>
      </w:r>
      <w:r w:rsidR="000175E3">
        <w:t>,</w:t>
      </w:r>
      <w:r>
        <w:t xml:space="preserve"> and the steps the applicant took to find an equivalent U.S. instrument to fulfill the intended purposes.  </w:t>
      </w:r>
    </w:p>
    <w:p w:rsidR="00496524" w:rsidRDefault="00496524" w14:paraId="56B8B469" w14:textId="77777777"/>
    <w:p w:rsidR="001B2212" w:rsidP="001B2212" w:rsidRDefault="001B2212" w14:paraId="06EE115D" w14:textId="77777777">
      <w:pPr>
        <w:widowControl w:val="0"/>
      </w:pPr>
      <w:r>
        <w:lastRenderedPageBreak/>
        <w:t>The incidence of its use, accordingly, is random and dependent on the institution’s interest in obtaining the duty-exemption and, subsequently, meeting the requirements of the laws and regulations.</w:t>
      </w:r>
      <w:r w:rsidR="00F2267E">
        <w:t xml:space="preserve">  The information will not be disseminated to the public.</w:t>
      </w:r>
    </w:p>
    <w:p w:rsidR="0054072D" w:rsidRDefault="0054072D" w14:paraId="761CE1DE" w14:textId="77777777">
      <w:pPr>
        <w:rPr>
          <w:b/>
        </w:rPr>
      </w:pPr>
    </w:p>
    <w:p w:rsidR="0054072D" w:rsidRDefault="0054072D" w14:paraId="4D11ED9F" w14:textId="77777777">
      <w:pPr>
        <w:rPr>
          <w:b/>
        </w:rPr>
      </w:pPr>
    </w:p>
    <w:p w:rsidR="00AA4688" w:rsidRDefault="00AA4688" w14:paraId="43D5BCDC" w14:textId="77777777">
      <w:r>
        <w:rPr>
          <w:b/>
        </w:rPr>
        <w:t xml:space="preserve">3.  </w:t>
      </w:r>
      <w:r>
        <w:rPr>
          <w:b/>
          <w:u w:val="single"/>
        </w:rPr>
        <w:t>Describe whether, and to what extent, the collection of information involves the use of automated, electronic, mechanical, or other technological techniques or other forms of information technology</w:t>
      </w:r>
      <w:r>
        <w:rPr>
          <w:b/>
        </w:rPr>
        <w:t>.</w:t>
      </w:r>
    </w:p>
    <w:p w:rsidR="00AA4688" w:rsidRDefault="00AA4688" w14:paraId="79BB246D" w14:textId="77777777"/>
    <w:p w:rsidRPr="00A55C13" w:rsidR="006F1271" w:rsidP="0025333F" w:rsidRDefault="004B4C0E" w14:paraId="1B716801" w14:textId="0ABBC836">
      <w:r>
        <w:t xml:space="preserve">The ITA-338P form, in addition to the rules and regulations for applying for a duty waiver, is available via the </w:t>
      </w:r>
      <w:r w:rsidRPr="00A55C13">
        <w:t xml:space="preserve">Internet </w:t>
      </w:r>
      <w:r w:rsidRPr="00A55C13" w:rsidR="000175E3">
        <w:t xml:space="preserve">at </w:t>
      </w:r>
      <w:hyperlink w:history="1" r:id="rId10">
        <w:r w:rsidRPr="00B9744A" w:rsidR="007A1C9F">
          <w:rPr>
            <w:rStyle w:val="Hyperlink"/>
          </w:rPr>
          <w:t>https://enforcement.trade.gov/sips/sipsform/ita-338p.pdf</w:t>
        </w:r>
      </w:hyperlink>
      <w:hyperlink w:history="1" r:id="rId11"/>
      <w:r w:rsidRPr="00A55C13" w:rsidR="009C77F5">
        <w:t xml:space="preserve"> </w:t>
      </w:r>
      <w:r w:rsidRPr="00A55C13">
        <w:t xml:space="preserve">for downloading and use by potential applicants.  </w:t>
      </w:r>
    </w:p>
    <w:p w:rsidRPr="00A55C13" w:rsidR="006F1271" w:rsidP="0025333F" w:rsidRDefault="006F1271" w14:paraId="68AFB252" w14:textId="77777777">
      <w:bookmarkStart w:name="_GoBack" w:id="0"/>
      <w:bookmarkEnd w:id="0"/>
    </w:p>
    <w:p w:rsidR="006F1271" w:rsidP="0025333F" w:rsidRDefault="0025333F" w14:paraId="3758EA54" w14:textId="77777777">
      <w:pPr>
        <w:rPr>
          <w:szCs w:val="24"/>
        </w:rPr>
      </w:pPr>
      <w:r>
        <w:t>E</w:t>
      </w:r>
      <w:r w:rsidR="004B4C0E">
        <w:t xml:space="preserve">lectronic means of gathering the required information </w:t>
      </w:r>
      <w:r>
        <w:t>could create a greater burden for the applicants</w:t>
      </w:r>
      <w:r w:rsidR="00650740">
        <w:t>,</w:t>
      </w:r>
      <w:r>
        <w:t xml:space="preserve"> since they would need to have a scanner to scan attachments to the questions on the application for electronic submission.  </w:t>
      </w: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For example, to provide required information about the foreign scientific instrument the applicant will normally enclose the brochure about the foreign </w:t>
      </w:r>
      <w:proofErr w:type="gramStart"/>
      <w:r>
        <w:rPr>
          <w:szCs w:val="24"/>
        </w:rPr>
        <w:t>instrument</w:t>
      </w:r>
      <w:proofErr w:type="gramEnd"/>
      <w:r>
        <w:rPr>
          <w:szCs w:val="24"/>
        </w:rPr>
        <w:t xml:space="preserve"> and, for an electronic submission, this information would need to be scanned, unless the required information could be found on a website in English.  </w:t>
      </w:r>
      <w:r w:rsidR="00D8293C">
        <w:rPr>
          <w:szCs w:val="24"/>
        </w:rPr>
        <w:t>Other required documents, such as, copies</w:t>
      </w:r>
      <w:r w:rsidRPr="00D8293C">
        <w:rPr>
          <w:szCs w:val="24"/>
        </w:rPr>
        <w:t xml:space="preserve"> of the bid request and the response to the request, purchase orders, etc.</w:t>
      </w:r>
      <w:r w:rsidR="00D8293C">
        <w:rPr>
          <w:szCs w:val="24"/>
        </w:rPr>
        <w:t xml:space="preserve"> are not available to applicants in an electronic format (e.g. on a website).</w:t>
      </w:r>
      <w:r>
        <w:rPr>
          <w:szCs w:val="24"/>
        </w:rPr>
        <w:t xml:space="preserve"> </w:t>
      </w:r>
      <w:r w:rsidR="006F1271">
        <w:rPr>
          <w:szCs w:val="24"/>
        </w:rPr>
        <w:t xml:space="preserve"> </w:t>
      </w:r>
      <w:r>
        <w:rPr>
          <w:szCs w:val="24"/>
        </w:rPr>
        <w:t xml:space="preserve">To require each applicant to scan the attachments to the application and purchase a scanner (if the respondent did not have one), would create a further burden and, in some cases, a further expense for the applicant.  Form ITA-338P, as currently used, is the least burdensome means of collecting the required information.  </w:t>
      </w:r>
    </w:p>
    <w:p w:rsidR="006F1271" w:rsidP="0025333F" w:rsidRDefault="006F1271" w14:paraId="692259A0" w14:textId="77777777">
      <w:pPr>
        <w:rPr>
          <w:szCs w:val="24"/>
        </w:rPr>
      </w:pPr>
    </w:p>
    <w:p w:rsidR="00AA4688" w:rsidRDefault="00AA4688" w14:paraId="65D54968" w14:textId="77777777">
      <w:pPr>
        <w:rPr>
          <w:b/>
        </w:rPr>
      </w:pPr>
      <w:r>
        <w:rPr>
          <w:b/>
        </w:rPr>
        <w:t xml:space="preserve">4.  </w:t>
      </w:r>
      <w:r>
        <w:rPr>
          <w:b/>
          <w:u w:val="single"/>
        </w:rPr>
        <w:t>Describe efforts to identify duplication</w:t>
      </w:r>
      <w:r>
        <w:rPr>
          <w:b/>
        </w:rPr>
        <w:t>.</w:t>
      </w:r>
    </w:p>
    <w:p w:rsidR="004B4C0E" w:rsidRDefault="004B4C0E" w14:paraId="426E0568" w14:textId="77777777"/>
    <w:p w:rsidR="004B4C0E" w:rsidP="004B4C0E" w:rsidRDefault="004B4C0E" w14:paraId="11D22C78" w14:textId="77777777">
      <w:pPr>
        <w:widowControl w:val="0"/>
      </w:pPr>
      <w:r>
        <w:t>There are no known federal programs eliciting the information required for the administration of this statute.</w:t>
      </w:r>
    </w:p>
    <w:p w:rsidR="004B4C0E" w:rsidRDefault="004B4C0E" w14:paraId="4700A839" w14:textId="77777777"/>
    <w:p w:rsidR="00AA4688" w:rsidRDefault="00AA4688" w14:paraId="7F42681F" w14:textId="77777777">
      <w:r>
        <w:rPr>
          <w:b/>
        </w:rPr>
        <w:t xml:space="preserve">5.  </w:t>
      </w:r>
      <w:r>
        <w:rPr>
          <w:b/>
          <w:u w:val="single"/>
        </w:rPr>
        <w:t>If the collection of information involves small businesses or other small entities, describe the methods used to minimize burden</w:t>
      </w:r>
      <w:r>
        <w:rPr>
          <w:b/>
        </w:rPr>
        <w:t>.</w:t>
      </w:r>
      <w:r>
        <w:t xml:space="preserve"> </w:t>
      </w:r>
    </w:p>
    <w:p w:rsidR="00AA4688" w:rsidRDefault="00AA4688" w14:paraId="31A1702A" w14:textId="77777777"/>
    <w:p w:rsidR="00AA4688" w:rsidRDefault="006F1271" w14:paraId="1958BB53" w14:textId="77777777">
      <w:r>
        <w:t>Not Applicable.</w:t>
      </w:r>
    </w:p>
    <w:p w:rsidR="006F1271" w:rsidRDefault="006F1271" w14:paraId="7C171E3D" w14:textId="77777777">
      <w:pPr>
        <w:rPr>
          <w:b/>
        </w:rPr>
      </w:pPr>
    </w:p>
    <w:p w:rsidR="00AA4688" w:rsidRDefault="00AA4688" w14:paraId="1DF0081E" w14:textId="77777777">
      <w:r>
        <w:rPr>
          <w:b/>
        </w:rPr>
        <w:t xml:space="preserve">6.  </w:t>
      </w:r>
      <w:r>
        <w:rPr>
          <w:b/>
          <w:u w:val="single"/>
        </w:rPr>
        <w:t>Describe the consequences to the Federal program or policy activities if the collection is not conducted or is conducted less frequently</w:t>
      </w:r>
      <w:r>
        <w:rPr>
          <w:b/>
        </w:rPr>
        <w:t>.</w:t>
      </w:r>
      <w:r>
        <w:t xml:space="preserve"> </w:t>
      </w:r>
    </w:p>
    <w:p w:rsidR="0054072D" w:rsidP="0054072D" w:rsidRDefault="0054072D" w14:paraId="1C74276A" w14:textId="77777777"/>
    <w:p w:rsidR="0054072D" w:rsidP="0054072D" w:rsidRDefault="0054072D" w14:paraId="2F18D00C" w14:textId="77777777">
      <w:r>
        <w:t>If the information were not collected, the Secretaries would not have the information necessary to carry out the responsibility of determining eligibility for duty-free entry assigned to them by law.</w:t>
      </w:r>
    </w:p>
    <w:p w:rsidR="00AA4688" w:rsidRDefault="00AA4688" w14:paraId="65F21B39" w14:textId="77777777"/>
    <w:p w:rsidR="00196956" w:rsidP="004B4C0E" w:rsidRDefault="00196956" w14:paraId="140B42C2" w14:textId="77777777">
      <w:pPr>
        <w:widowControl w:val="0"/>
      </w:pPr>
    </w:p>
    <w:p w:rsidR="006F1271" w:rsidP="004B4C0E" w:rsidRDefault="004B4C0E" w14:paraId="0F0CD948" w14:textId="77777777">
      <w:pPr>
        <w:widowControl w:val="0"/>
      </w:pPr>
      <w:r>
        <w:t xml:space="preserve">This form is used when (a) an eligible institution imports a covered scientific instrument, </w:t>
      </w:r>
    </w:p>
    <w:p w:rsidR="004B4C0E" w:rsidP="004B4C0E" w:rsidRDefault="004B4C0E" w14:paraId="7AF85999" w14:textId="77777777">
      <w:pPr>
        <w:widowControl w:val="0"/>
      </w:pPr>
      <w:r>
        <w:lastRenderedPageBreak/>
        <w:t>and (b) the institution wishes to obtain a duty waiver on that import.  The incidence of its use, accordingly, is random and dependent on the institution’s interest in obtaining the duty-exemption and, subsequently, meeting the requirements of the laws and regulations.</w:t>
      </w:r>
    </w:p>
    <w:p w:rsidR="00737ADA" w:rsidP="00496524" w:rsidRDefault="00737ADA" w14:paraId="24923680" w14:textId="77777777"/>
    <w:p w:rsidR="004B4C0E" w:rsidP="004B4C0E" w:rsidRDefault="004B4C0E" w14:paraId="18417FFA" w14:textId="77777777">
      <w:pPr>
        <w:widowControl w:val="0"/>
      </w:pPr>
    </w:p>
    <w:p w:rsidR="00AA4688" w:rsidRDefault="00AA4688" w14:paraId="23D76B7F" w14:textId="77777777">
      <w:r>
        <w:rPr>
          <w:b/>
        </w:rPr>
        <w:t xml:space="preserve">7.  </w:t>
      </w:r>
      <w:r>
        <w:rPr>
          <w:b/>
          <w:u w:val="single"/>
        </w:rPr>
        <w:t>Explain any special circumstances that require the collection to be conducted in a manner inconsistent with OMB guidelines</w:t>
      </w:r>
      <w:r>
        <w:rPr>
          <w:b/>
        </w:rPr>
        <w:t xml:space="preserve">. </w:t>
      </w:r>
    </w:p>
    <w:p w:rsidR="00AA4688" w:rsidRDefault="00AA4688" w14:paraId="1A439A2A" w14:textId="77777777"/>
    <w:p w:rsidR="004B4C0E" w:rsidP="004B4C0E" w:rsidRDefault="004B4C0E" w14:paraId="2E7E0B7C" w14:textId="77777777">
      <w:pPr>
        <w:widowControl w:val="0"/>
      </w:pPr>
      <w:r>
        <w:t xml:space="preserve">The exception </w:t>
      </w:r>
      <w:r w:rsidR="00737ADA">
        <w:t xml:space="preserve">to OMB guidelines </w:t>
      </w:r>
      <w:r>
        <w:t>is that the applicants are required to submit an original and four copies of the application form along with the attached relevant supporting documentation.  The original form should be signed by the person in the applicant institution who will direct and control the use of the foreign instrument and is familiar with the intended uses of the instrument.  The remaining four copies of the form may be copies of the original.  Attachments must be fully identified and referenced to the question(s) to which they relate.</w:t>
      </w:r>
    </w:p>
    <w:p w:rsidR="00AA4688" w:rsidRDefault="00AA4688" w14:paraId="348B5FCD" w14:textId="77777777"/>
    <w:p w:rsidR="004B4C0E" w:rsidP="004B4C0E" w:rsidRDefault="004B4C0E" w14:paraId="61E70773" w14:textId="77777777">
      <w:pPr>
        <w:widowControl w:val="0"/>
      </w:pPr>
      <w:r>
        <w:t xml:space="preserve">The use and distribution </w:t>
      </w:r>
      <w:proofErr w:type="gramStart"/>
      <w:r>
        <w:t>is</w:t>
      </w:r>
      <w:proofErr w:type="gramEnd"/>
      <w:r>
        <w:t xml:space="preserve"> as follows:</w:t>
      </w:r>
    </w:p>
    <w:p w:rsidR="004B4C0E" w:rsidP="004B4C0E" w:rsidRDefault="004B4C0E" w14:paraId="7715A7A8" w14:textId="77777777">
      <w:pPr>
        <w:widowControl w:val="0"/>
      </w:pPr>
    </w:p>
    <w:p w:rsidR="004B4C0E" w:rsidP="006F1271" w:rsidRDefault="006F1271" w14:paraId="14CDD2EB" w14:textId="77777777">
      <w:pPr>
        <w:pStyle w:val="Level1"/>
        <w:numPr>
          <w:ilvl w:val="0"/>
          <w:numId w:val="2"/>
        </w:numPr>
      </w:pPr>
      <w:r>
        <w:t xml:space="preserve">The original and four copies of the application are sent to </w:t>
      </w:r>
      <w:r w:rsidR="004B4C0E">
        <w:t>CBP;</w:t>
      </w:r>
    </w:p>
    <w:p w:rsidR="004B4C0E" w:rsidP="004B4C0E" w:rsidRDefault="004B4C0E" w14:paraId="372130A7" w14:textId="77777777">
      <w:pPr>
        <w:widowControl w:val="0"/>
      </w:pPr>
    </w:p>
    <w:p w:rsidR="004B4C0E" w:rsidP="00A04E49" w:rsidRDefault="00A04E49" w14:paraId="0F5441C0" w14:textId="77777777">
      <w:pPr>
        <w:pStyle w:val="Level1"/>
        <w:numPr>
          <w:ilvl w:val="0"/>
          <w:numId w:val="2"/>
        </w:numPr>
      </w:pPr>
      <w:r>
        <w:t xml:space="preserve">One copy is returned to the applicant after the application is examined for eligibility and an application number is assigned </w:t>
      </w:r>
      <w:r w:rsidR="004B4C0E">
        <w:t>by CBP;</w:t>
      </w:r>
    </w:p>
    <w:p w:rsidR="004B4C0E" w:rsidP="004B4C0E" w:rsidRDefault="004B4C0E" w14:paraId="2E6B1661" w14:textId="77777777">
      <w:pPr>
        <w:widowControl w:val="0"/>
      </w:pPr>
    </w:p>
    <w:p w:rsidR="00A04E49" w:rsidP="00A04E49" w:rsidRDefault="004B4C0E" w14:paraId="5D46407B" w14:textId="77777777">
      <w:pPr>
        <w:pStyle w:val="Level1"/>
        <w:numPr>
          <w:ilvl w:val="0"/>
          <w:numId w:val="2"/>
        </w:numPr>
      </w:pPr>
      <w:r>
        <w:t>One copy is forwarded by CBP to consultants at the National Institute of Health (NIH),</w:t>
      </w:r>
    </w:p>
    <w:p w:rsidR="004B4C0E" w:rsidP="00A04E49" w:rsidRDefault="004B4C0E" w14:paraId="6B24A631" w14:textId="77777777">
      <w:pPr>
        <w:pStyle w:val="Level1"/>
        <w:ind w:left="360" w:firstLine="360"/>
      </w:pPr>
      <w:r>
        <w:t>as required by the statute;</w:t>
      </w:r>
    </w:p>
    <w:p w:rsidR="004B4C0E" w:rsidP="004B4C0E" w:rsidRDefault="004B4C0E" w14:paraId="78089B23" w14:textId="77777777">
      <w:pPr>
        <w:widowControl w:val="0"/>
      </w:pPr>
    </w:p>
    <w:p w:rsidR="004B4C0E" w:rsidP="004B4C0E" w:rsidRDefault="00A04E49" w14:paraId="7D3478EF" w14:textId="77777777">
      <w:pPr>
        <w:widowControl w:val="0"/>
        <w:numPr>
          <w:ilvl w:val="0"/>
          <w:numId w:val="3"/>
        </w:numPr>
      </w:pPr>
      <w:r>
        <w:t>The original and one co</w:t>
      </w:r>
      <w:r w:rsidR="004B4C0E">
        <w:t xml:space="preserve">py </w:t>
      </w:r>
      <w:r>
        <w:t>are forwarded by CBP to Commerce.  The original becomes</w:t>
      </w:r>
      <w:r w:rsidR="004B4C0E">
        <w:t xml:space="preserve"> the Copy of Record and</w:t>
      </w:r>
      <w:r>
        <w:t xml:space="preserve"> t</w:t>
      </w:r>
      <w:r w:rsidR="004B4C0E">
        <w:t>he copy becomes the Conformed Copy</w:t>
      </w:r>
      <w:r>
        <w:t xml:space="preserve">.  The Conformed Copy </w:t>
      </w:r>
      <w:r w:rsidR="004B4C0E">
        <w:t>is a backup for use by technical and legal staff to assure continuity of processing in the event the Copy</w:t>
      </w:r>
      <w:r w:rsidR="00BD62C8">
        <w:t xml:space="preserve"> of Record is misplaced or lost.</w:t>
      </w:r>
    </w:p>
    <w:p w:rsidR="00BD62C8" w:rsidP="00BD62C8" w:rsidRDefault="00BD62C8" w14:paraId="61106654" w14:textId="77777777">
      <w:pPr>
        <w:widowControl w:val="0"/>
      </w:pPr>
    </w:p>
    <w:p w:rsidR="004B4C0E" w:rsidP="00BD62C8" w:rsidRDefault="004B4C0E" w14:paraId="4D3287F2" w14:textId="77777777">
      <w:pPr>
        <w:widowControl w:val="0"/>
        <w:numPr>
          <w:ilvl w:val="0"/>
          <w:numId w:val="3"/>
        </w:numPr>
      </w:pPr>
      <w:r>
        <w:t xml:space="preserve">On occasion, a copy or excerpts are sent to other consultants at the National Institute of Standards and Technology, the National Oceanic and Atmospheric Administration, or other agencies in cases in which NIH declines to offer advice or when Commerce </w:t>
      </w:r>
      <w:r w:rsidR="00762105">
        <w:t>has</w:t>
      </w:r>
      <w:r>
        <w:t xml:space="preserve"> </w:t>
      </w:r>
      <w:r w:rsidR="00762105">
        <w:t>a</w:t>
      </w:r>
      <w:r>
        <w:t xml:space="preserve"> need for a second opinion.  Also, on occasion, a copy is sent to a domestic manufacturer to afford the manufacturer ample opportunity to comment upon an application, and this service supplements the statutorily mandated </w:t>
      </w:r>
      <w:r w:rsidR="00A04E49">
        <w:t>Federal Register</w:t>
      </w:r>
      <w:r>
        <w:t xml:space="preserve"> summary of each application.</w:t>
      </w:r>
    </w:p>
    <w:p w:rsidR="004B4C0E" w:rsidP="004B4C0E" w:rsidRDefault="004B4C0E" w14:paraId="26962A2E" w14:textId="77777777">
      <w:pPr>
        <w:widowControl w:val="0"/>
      </w:pPr>
    </w:p>
    <w:p w:rsidR="00862736" w:rsidP="004B4C0E" w:rsidRDefault="00762105" w14:paraId="69DCE353" w14:textId="77777777">
      <w:r>
        <w:t>The p</w:t>
      </w:r>
      <w:r w:rsidR="004B4C0E">
        <w:t xml:space="preserve">rogram needs, however, could not be met with copies </w:t>
      </w:r>
      <w:r w:rsidR="00225CFF">
        <w:t>consistent with Section 1320.5</w:t>
      </w:r>
    </w:p>
    <w:p w:rsidR="00AA4688" w:rsidP="004B4C0E" w:rsidRDefault="00225CFF" w14:paraId="5A09E555" w14:textId="77777777">
      <w:r>
        <w:t xml:space="preserve">(i.e. </w:t>
      </w:r>
      <w:r w:rsidR="004B4C0E">
        <w:t>an original and two copies</w:t>
      </w:r>
      <w:r>
        <w:t>)</w:t>
      </w:r>
      <w:r w:rsidR="004B4C0E">
        <w:t>.  Failure to supply the required number of copies and supporting documentation may result in delays in processing an application.</w:t>
      </w:r>
    </w:p>
    <w:p w:rsidR="00AA4688" w:rsidRDefault="00AA4688" w14:paraId="48AFC339" w14:textId="77777777"/>
    <w:p w:rsidR="00BD62C8" w:rsidRDefault="00BD62C8" w14:paraId="19E13747" w14:textId="77777777">
      <w:pPr>
        <w:rPr>
          <w:b/>
        </w:rPr>
      </w:pPr>
    </w:p>
    <w:p w:rsidR="00AA4688" w:rsidRDefault="00AA4688" w14:paraId="701262E6" w14:textId="77777777">
      <w:r>
        <w:rPr>
          <w:b/>
        </w:rPr>
        <w:t xml:space="preserve">8.  </w:t>
      </w:r>
      <w:r>
        <w:rPr>
          <w:b/>
          <w:u w:val="single"/>
        </w:rPr>
        <w:t xml:space="preserve">Provide </w:t>
      </w:r>
      <w:r w:rsidR="00D002FA">
        <w:rPr>
          <w:b/>
          <w:u w:val="single"/>
        </w:rPr>
        <w:t xml:space="preserve">the information </w:t>
      </w:r>
      <w:r>
        <w:rPr>
          <w:b/>
          <w:u w:val="single"/>
        </w:rPr>
        <w:t xml:space="preserve">of the PRA Federal Register notice that solicited public comments on the information collection prior to this submission.  Summarize the public </w:t>
      </w:r>
      <w:r>
        <w:rPr>
          <w:b/>
          <w:u w:val="single"/>
        </w:rPr>
        <w:lastRenderedPageBreak/>
        <w:t>comments received in response to that notice and describe the actions taken by the agency in response to those comments</w:t>
      </w:r>
      <w:r>
        <w:rPr>
          <w:b/>
        </w:rPr>
        <w:t>.</w:t>
      </w:r>
      <w:r>
        <w:t xml:space="preserve">  </w:t>
      </w:r>
      <w:r>
        <w:rPr>
          <w:b/>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rPr>
        <w:t>.</w:t>
      </w:r>
    </w:p>
    <w:p w:rsidR="00AA4688" w:rsidRDefault="00AA4688" w14:paraId="0C691608" w14:textId="77777777"/>
    <w:p w:rsidRPr="00F24A91" w:rsidR="00D002FA" w:rsidP="00D002FA" w:rsidRDefault="00D002FA" w14:paraId="367EE9C7" w14:textId="205717A8">
      <w:pPr>
        <w:widowControl w:val="0"/>
        <w:rPr>
          <w:szCs w:val="24"/>
        </w:rPr>
      </w:pPr>
      <w:r w:rsidRPr="00F24A91">
        <w:rPr>
          <w:szCs w:val="24"/>
        </w:rPr>
        <w:t>A Federal Register Notice soliciting public comment was</w:t>
      </w:r>
      <w:r w:rsidRPr="00F24A91" w:rsidR="00A04E49">
        <w:rPr>
          <w:szCs w:val="24"/>
        </w:rPr>
        <w:t xml:space="preserve"> p</w:t>
      </w:r>
      <w:r w:rsidRPr="00F24A91">
        <w:rPr>
          <w:szCs w:val="24"/>
        </w:rPr>
        <w:t xml:space="preserve">ublished </w:t>
      </w:r>
      <w:r w:rsidRPr="00F24A91" w:rsidR="00202CD9">
        <w:rPr>
          <w:szCs w:val="24"/>
        </w:rPr>
        <w:t>on</w:t>
      </w:r>
      <w:r w:rsidRPr="00F24A91" w:rsidR="00762105">
        <w:rPr>
          <w:szCs w:val="24"/>
        </w:rPr>
        <w:t xml:space="preserve"> </w:t>
      </w:r>
      <w:r w:rsidR="001E042B">
        <w:rPr>
          <w:szCs w:val="24"/>
        </w:rPr>
        <w:t>December 16, 2019</w:t>
      </w:r>
      <w:r w:rsidRPr="00A55C13" w:rsidR="00CB03A2">
        <w:rPr>
          <w:szCs w:val="24"/>
        </w:rPr>
        <w:t xml:space="preserve"> (Volume </w:t>
      </w:r>
      <w:r w:rsidR="00331158">
        <w:rPr>
          <w:szCs w:val="24"/>
        </w:rPr>
        <w:t>8</w:t>
      </w:r>
      <w:r w:rsidR="001E042B">
        <w:rPr>
          <w:szCs w:val="24"/>
        </w:rPr>
        <w:t>4</w:t>
      </w:r>
      <w:r w:rsidRPr="00A55C13" w:rsidR="00CB03A2">
        <w:rPr>
          <w:szCs w:val="24"/>
        </w:rPr>
        <w:t xml:space="preserve">, Number </w:t>
      </w:r>
      <w:r w:rsidR="00BC4382">
        <w:rPr>
          <w:szCs w:val="24"/>
        </w:rPr>
        <w:t>241</w:t>
      </w:r>
      <w:r w:rsidRPr="00A55C13" w:rsidR="00CB03A2">
        <w:rPr>
          <w:szCs w:val="24"/>
        </w:rPr>
        <w:t xml:space="preserve">, page </w:t>
      </w:r>
      <w:r w:rsidR="00BC4382">
        <w:rPr>
          <w:szCs w:val="24"/>
        </w:rPr>
        <w:t>68402</w:t>
      </w:r>
      <w:r w:rsidRPr="00A55C13" w:rsidR="00CB03A2">
        <w:rPr>
          <w:szCs w:val="24"/>
        </w:rPr>
        <w:t>)</w:t>
      </w:r>
      <w:r w:rsidRPr="00A55C13">
        <w:rPr>
          <w:szCs w:val="24"/>
        </w:rPr>
        <w:t>.  No comments were generated from this announcement.</w:t>
      </w:r>
    </w:p>
    <w:p w:rsidRPr="00F24A91" w:rsidR="00A04E49" w:rsidP="00D002FA" w:rsidRDefault="00A04E49" w14:paraId="3DDB4BF6" w14:textId="77777777">
      <w:pPr>
        <w:widowControl w:val="0"/>
      </w:pPr>
    </w:p>
    <w:p w:rsidR="00AA4688" w:rsidRDefault="00AA4688" w14:paraId="79EC2CFE" w14:textId="77777777">
      <w:r>
        <w:rPr>
          <w:b/>
        </w:rPr>
        <w:t xml:space="preserve">9.  </w:t>
      </w:r>
      <w:r>
        <w:rPr>
          <w:b/>
          <w:u w:val="single"/>
        </w:rPr>
        <w:t>Explain any decisions to provide payments or gifts to respondents, other than remuneration of contractors or grantees</w:t>
      </w:r>
      <w:r>
        <w:rPr>
          <w:b/>
        </w:rPr>
        <w:t>.</w:t>
      </w:r>
    </w:p>
    <w:p w:rsidR="00AA4688" w:rsidRDefault="00AA4688" w14:paraId="74870115" w14:textId="77777777"/>
    <w:p w:rsidR="004B4C0E" w:rsidP="004B4C0E" w:rsidRDefault="00C51E1F" w14:paraId="7A4189B9" w14:textId="77777777">
      <w:pPr>
        <w:widowControl w:val="0"/>
      </w:pPr>
      <w:r>
        <w:t>There are no payments or gifts provided</w:t>
      </w:r>
      <w:r w:rsidR="004B4C0E">
        <w:t xml:space="preserve"> to respondents.</w:t>
      </w:r>
    </w:p>
    <w:p w:rsidR="00BD62C8" w:rsidP="004B4C0E" w:rsidRDefault="00BD62C8" w14:paraId="3F4D6B3A" w14:textId="77777777">
      <w:pPr>
        <w:widowControl w:val="0"/>
      </w:pPr>
    </w:p>
    <w:p w:rsidR="00AA4688" w:rsidRDefault="00AA4688" w14:paraId="18177500" w14:textId="77777777">
      <w:pPr>
        <w:rPr>
          <w:rFonts w:ascii="Tms Rmn 12pt" w:hAnsi="Tms Rmn 12pt"/>
        </w:rPr>
      </w:pPr>
    </w:p>
    <w:p w:rsidR="00AA4688" w:rsidRDefault="00AA4688" w14:paraId="56F04E2D" w14:textId="77777777">
      <w:r>
        <w:rPr>
          <w:b/>
        </w:rPr>
        <w:t xml:space="preserve">10.  </w:t>
      </w:r>
      <w:r>
        <w:rPr>
          <w:b/>
          <w:u w:val="single"/>
        </w:rPr>
        <w:t>Describe any assurance of confidentiality provided to respondents and the basis for assurance in statute, regulation, or agency policy</w:t>
      </w:r>
      <w:r>
        <w:rPr>
          <w:b/>
        </w:rPr>
        <w:t>.</w:t>
      </w:r>
    </w:p>
    <w:p w:rsidR="00AA4688" w:rsidRDefault="00AA4688" w14:paraId="5BF3F1A2" w14:textId="77777777"/>
    <w:p w:rsidR="004B4C0E" w:rsidP="004B4C0E" w:rsidRDefault="004B4C0E" w14:paraId="3889B329" w14:textId="77777777">
      <w:pPr>
        <w:widowControl w:val="0"/>
      </w:pPr>
      <w:r>
        <w:t>None.  There is no protected information in this program.</w:t>
      </w:r>
    </w:p>
    <w:p w:rsidR="00BD62C8" w:rsidP="004B4C0E" w:rsidRDefault="00BD62C8" w14:paraId="15AB0789" w14:textId="77777777">
      <w:pPr>
        <w:widowControl w:val="0"/>
      </w:pPr>
    </w:p>
    <w:p w:rsidR="00AA4688" w:rsidRDefault="00AA4688" w14:paraId="5D4CCBDD" w14:textId="77777777"/>
    <w:p w:rsidR="00AA4688" w:rsidRDefault="00AA4688" w14:paraId="6635C6DB" w14:textId="77777777">
      <w:r>
        <w:rPr>
          <w:b/>
        </w:rPr>
        <w:t xml:space="preserve">11.  </w:t>
      </w:r>
      <w:r>
        <w:rPr>
          <w:b/>
          <w:u w:val="single"/>
        </w:rPr>
        <w:t>Provide additional justification for any questions of a sensitive nature, such as sexual behavior and attitudes, religious beliefs, and other matters that are commonly considered private</w:t>
      </w:r>
      <w:r>
        <w:rPr>
          <w:b/>
        </w:rPr>
        <w:t>.</w:t>
      </w:r>
    </w:p>
    <w:p w:rsidR="00AA4688" w:rsidRDefault="00AA4688" w14:paraId="381ABD24" w14:textId="77777777"/>
    <w:p w:rsidR="004B4C0E" w:rsidP="004B4C0E" w:rsidRDefault="004B4C0E" w14:paraId="74D6D209" w14:textId="77777777">
      <w:pPr>
        <w:widowControl w:val="0"/>
      </w:pPr>
      <w:r w:rsidRPr="00F24A91">
        <w:t>The form requests no information of a sensitive nature.</w:t>
      </w:r>
    </w:p>
    <w:p w:rsidR="00BD62C8" w:rsidP="004B4C0E" w:rsidRDefault="00BD62C8" w14:paraId="704499CE" w14:textId="77777777">
      <w:pPr>
        <w:widowControl w:val="0"/>
      </w:pPr>
    </w:p>
    <w:p w:rsidR="00AA4688" w:rsidRDefault="00AA4688" w14:paraId="12CD5B77" w14:textId="77777777">
      <w:pPr>
        <w:rPr>
          <w:rFonts w:ascii="Tms Rmn 12pt" w:hAnsi="Tms Rmn 12pt"/>
        </w:rPr>
      </w:pPr>
    </w:p>
    <w:p w:rsidR="00AA4688" w:rsidRDefault="00AA4688" w14:paraId="6B3A9FCC" w14:textId="77777777">
      <w:r>
        <w:rPr>
          <w:b/>
        </w:rPr>
        <w:t xml:space="preserve">12.  </w:t>
      </w:r>
      <w:r>
        <w:rPr>
          <w:b/>
          <w:u w:val="single"/>
        </w:rPr>
        <w:t>Provide an estimate in hours of the burden of the collection of information</w:t>
      </w:r>
      <w:r>
        <w:rPr>
          <w:b/>
        </w:rPr>
        <w:t>.</w:t>
      </w:r>
    </w:p>
    <w:p w:rsidR="00AA4688" w:rsidRDefault="00AA4688" w14:paraId="43113E75" w14:textId="77777777"/>
    <w:p w:rsidRPr="00F24A91" w:rsidR="00C51E1F" w:rsidP="00C51E1F" w:rsidRDefault="00C51E1F" w14:paraId="0795F755" w14:textId="77777777">
      <w:pPr>
        <w:widowControl w:val="0"/>
        <w:rPr>
          <w:u w:val="single"/>
        </w:rPr>
      </w:pPr>
      <w:r>
        <w:t xml:space="preserve">                                     </w:t>
      </w:r>
      <w:r w:rsidRPr="00F24A91">
        <w:rPr>
          <w:u w:val="single"/>
        </w:rPr>
        <w:t>Time to</w:t>
      </w:r>
      <w:r w:rsidRPr="00F24A91">
        <w:t xml:space="preserve">              </w:t>
      </w:r>
      <w:r w:rsidRPr="00F24A91">
        <w:rPr>
          <w:u w:val="single"/>
        </w:rPr>
        <w:t>Rate Per</w:t>
      </w:r>
      <w:r w:rsidRPr="00F24A91">
        <w:t xml:space="preserve">                           </w:t>
      </w:r>
      <w:r w:rsidRPr="00F24A91">
        <w:tab/>
      </w:r>
      <w:r w:rsidRPr="00F24A91">
        <w:tab/>
      </w:r>
      <w:r w:rsidRPr="00F24A91">
        <w:rPr>
          <w:u w:val="single"/>
        </w:rPr>
        <w:t>Total</w:t>
      </w:r>
    </w:p>
    <w:p w:rsidRPr="00F24A91" w:rsidR="00C51E1F" w:rsidP="00C51E1F" w:rsidRDefault="00BD62C8" w14:paraId="1F3E2FC7" w14:textId="77777777">
      <w:pPr>
        <w:widowControl w:val="0"/>
      </w:pPr>
      <w:r>
        <w:rPr>
          <w:u w:val="single"/>
        </w:rPr>
        <w:t xml:space="preserve">No. </w:t>
      </w:r>
      <w:r w:rsidRPr="00F24A91" w:rsidR="00C51E1F">
        <w:rPr>
          <w:u w:val="single"/>
        </w:rPr>
        <w:t xml:space="preserve"> Respondents</w:t>
      </w:r>
      <w:r w:rsidRPr="00F24A91" w:rsidR="00C51E1F">
        <w:t xml:space="preserve">        </w:t>
      </w:r>
      <w:r w:rsidRPr="00F24A91" w:rsidR="00C51E1F">
        <w:rPr>
          <w:u w:val="single"/>
        </w:rPr>
        <w:t>Complete</w:t>
      </w:r>
      <w:r w:rsidRPr="00F24A91" w:rsidR="00C51E1F">
        <w:t xml:space="preserve">             </w:t>
      </w:r>
      <w:r w:rsidRPr="00F24A91" w:rsidR="00C51E1F">
        <w:rPr>
          <w:u w:val="single"/>
        </w:rPr>
        <w:t>Hour</w:t>
      </w:r>
      <w:r w:rsidRPr="00F24A91" w:rsidR="00C51E1F">
        <w:t xml:space="preserve">          </w:t>
      </w:r>
      <w:r w:rsidRPr="00F24A91" w:rsidR="00C51E1F">
        <w:tab/>
      </w:r>
      <w:r w:rsidRPr="00F24A91" w:rsidR="00C51E1F">
        <w:tab/>
      </w:r>
      <w:r w:rsidRPr="00F24A91" w:rsidR="00C51E1F">
        <w:rPr>
          <w:u w:val="single"/>
        </w:rPr>
        <w:t>Cost</w:t>
      </w:r>
      <w:r w:rsidRPr="00F24A91" w:rsidR="00C51E1F">
        <w:t xml:space="preserve">             </w:t>
      </w:r>
      <w:r w:rsidRPr="00F24A91" w:rsidR="00C51E1F">
        <w:tab/>
      </w:r>
      <w:r w:rsidRPr="00F24A91" w:rsidR="00C51E1F">
        <w:rPr>
          <w:u w:val="single"/>
        </w:rPr>
        <w:t>Burden</w:t>
      </w:r>
      <w:r w:rsidRPr="00F24A91" w:rsidR="00C51E1F">
        <w:t xml:space="preserve">        </w:t>
      </w:r>
    </w:p>
    <w:p w:rsidRPr="00C51E1F" w:rsidR="00C51E1F" w:rsidP="00C51E1F" w:rsidRDefault="00C51E1F" w14:paraId="2FBBAC1A" w14:textId="77777777">
      <w:pPr>
        <w:widowControl w:val="0"/>
        <w:rPr>
          <w:b/>
        </w:rPr>
      </w:pPr>
      <w:r w:rsidRPr="00F24A91">
        <w:t xml:space="preserve">  65                               2 hours                $22            </w:t>
      </w:r>
      <w:r w:rsidRPr="00F24A91">
        <w:tab/>
      </w:r>
      <w:r w:rsidRPr="00F24A91">
        <w:tab/>
        <w:t xml:space="preserve">$2,860         </w:t>
      </w:r>
      <w:r w:rsidRPr="00F24A91">
        <w:tab/>
      </w:r>
      <w:r w:rsidRPr="00F24A91">
        <w:rPr>
          <w:b/>
        </w:rPr>
        <w:t>130 hours</w:t>
      </w:r>
    </w:p>
    <w:p w:rsidR="004B4C0E" w:rsidP="004B4C0E" w:rsidRDefault="004B4C0E" w14:paraId="4DC62DDF" w14:textId="77777777">
      <w:pPr>
        <w:widowControl w:val="0"/>
      </w:pPr>
    </w:p>
    <w:p w:rsidR="00BD62C8" w:rsidRDefault="00AA4688" w14:paraId="46DAA857" w14:textId="77777777">
      <w:pPr>
        <w:rPr>
          <w:b/>
          <w:u w:val="single"/>
        </w:rPr>
      </w:pPr>
      <w:r>
        <w:rPr>
          <w:b/>
        </w:rPr>
        <w:t xml:space="preserve">13.  </w:t>
      </w:r>
      <w:r>
        <w:rPr>
          <w:b/>
          <w:u w:val="single"/>
        </w:rPr>
        <w:t>Provide an estimate of the total annual cost burden to the respondents or record-keepers resulting from the collection (excluding the value of the burden hours in</w:t>
      </w:r>
    </w:p>
    <w:p w:rsidR="00AA4688" w:rsidRDefault="00BD62C8" w14:paraId="4D78F3C3" w14:textId="77777777">
      <w:r>
        <w:rPr>
          <w:b/>
          <w:u w:val="single"/>
        </w:rPr>
        <w:t xml:space="preserve">Question </w:t>
      </w:r>
      <w:r w:rsidR="00AA4688">
        <w:rPr>
          <w:b/>
          <w:u w:val="single"/>
        </w:rPr>
        <w:t>12 above)</w:t>
      </w:r>
      <w:r w:rsidR="00AA4688">
        <w:rPr>
          <w:b/>
        </w:rPr>
        <w:t>.</w:t>
      </w:r>
    </w:p>
    <w:p w:rsidR="00AA4688" w:rsidRDefault="00AA4688" w14:paraId="342C57BB" w14:textId="77777777"/>
    <w:p w:rsidRPr="00A55C13" w:rsidR="009378B7" w:rsidP="004B4C0E" w:rsidRDefault="009378B7" w14:paraId="242E7D3F" w14:textId="77777777">
      <w:pPr>
        <w:widowControl w:val="0"/>
      </w:pPr>
      <w:r w:rsidRPr="00A55C13">
        <w:t xml:space="preserve">The annual cost burden to respondents or record keepers resulting from this collection is </w:t>
      </w:r>
      <w:r w:rsidRPr="00A55C13">
        <w:rPr>
          <w:b/>
        </w:rPr>
        <w:t>$</w:t>
      </w:r>
      <w:r w:rsidRPr="00A55C13" w:rsidR="003E1191">
        <w:rPr>
          <w:b/>
        </w:rPr>
        <w:t>2,148.25</w:t>
      </w:r>
      <w:r w:rsidRPr="00A55C13">
        <w:t>.  These costs include postage required for sending the applications to CBP as well as the cost of copies.  The estimates are based on the following costs:</w:t>
      </w:r>
    </w:p>
    <w:p w:rsidRPr="00A55C13" w:rsidR="009378B7" w:rsidP="004B4C0E" w:rsidRDefault="009378B7" w14:paraId="2687AB56" w14:textId="77777777">
      <w:pPr>
        <w:widowControl w:val="0"/>
      </w:pPr>
    </w:p>
    <w:p w:rsidR="009378B7" w:rsidP="004B4C0E" w:rsidRDefault="009378B7" w14:paraId="3DC4C6BA" w14:textId="77777777">
      <w:pPr>
        <w:widowControl w:val="0"/>
      </w:pPr>
      <w:r w:rsidRPr="00A55C13">
        <w:t>Postage:  $</w:t>
      </w:r>
      <w:r w:rsidRPr="00A55C13" w:rsidR="003E1191">
        <w:t>5.05</w:t>
      </w:r>
      <w:r w:rsidRPr="00A55C13">
        <w:t xml:space="preserve"> (cost of priority mail postage) x 65 applicants = $</w:t>
      </w:r>
      <w:r w:rsidRPr="00A55C13" w:rsidR="003E1191">
        <w:t>328.25</w:t>
      </w:r>
    </w:p>
    <w:p w:rsidR="00063DB5" w:rsidP="004B4C0E" w:rsidRDefault="00063DB5" w14:paraId="4108A829" w14:textId="77777777">
      <w:pPr>
        <w:widowControl w:val="0"/>
      </w:pPr>
    </w:p>
    <w:p w:rsidR="009378B7" w:rsidP="004B4C0E" w:rsidRDefault="00063DB5" w14:paraId="0427F787" w14:textId="77777777">
      <w:pPr>
        <w:widowControl w:val="0"/>
      </w:pPr>
      <w:r>
        <w:t>Copies: $0.10 (cost of copy/page</w:t>
      </w:r>
      <w:r w:rsidR="009378B7">
        <w:t>) x 70 pages (average length of an application)</w:t>
      </w:r>
      <w:r>
        <w:t xml:space="preserve"> = $7.00</w:t>
      </w:r>
      <w:r w:rsidR="009378B7">
        <w:t xml:space="preserve"> </w:t>
      </w:r>
      <w:r>
        <w:t xml:space="preserve">x 4 </w:t>
      </w:r>
      <w:r>
        <w:lastRenderedPageBreak/>
        <w:t>copies = $28 x 65 applicants = $1</w:t>
      </w:r>
      <w:r w:rsidR="00BD62C8">
        <w:t>,</w:t>
      </w:r>
      <w:r>
        <w:t>820.00.</w:t>
      </w:r>
    </w:p>
    <w:p w:rsidR="004B4C0E" w:rsidP="004B4C0E" w:rsidRDefault="004B4C0E" w14:paraId="0C4FA63A" w14:textId="77777777">
      <w:pPr>
        <w:widowControl w:val="0"/>
      </w:pPr>
    </w:p>
    <w:p w:rsidR="00AA4688" w:rsidRDefault="00AA4688" w14:paraId="66A8AAAD" w14:textId="77777777"/>
    <w:p w:rsidRPr="005A1A78" w:rsidR="00AA4688" w:rsidRDefault="00AA4688" w14:paraId="6FA8A41C" w14:textId="77777777">
      <w:r w:rsidRPr="005A1A78">
        <w:rPr>
          <w:b/>
        </w:rPr>
        <w:t xml:space="preserve">14.  </w:t>
      </w:r>
      <w:r w:rsidRPr="005A1A78">
        <w:rPr>
          <w:b/>
          <w:u w:val="single"/>
        </w:rPr>
        <w:t>Provide estimates of annualized cost to the Federal government</w:t>
      </w:r>
      <w:r w:rsidRPr="005A1A78">
        <w:rPr>
          <w:b/>
        </w:rPr>
        <w:t>.</w:t>
      </w:r>
    </w:p>
    <w:p w:rsidRPr="005A1A78" w:rsidR="00AA4688" w:rsidRDefault="00AA4688" w14:paraId="33ACAA47" w14:textId="77777777"/>
    <w:p w:rsidRPr="005A1A78" w:rsidR="004B4C0E" w:rsidP="009D2826" w:rsidRDefault="004B4C0E" w14:paraId="020D330C" w14:textId="4E3A9763">
      <w:r w:rsidRPr="005A1A78">
        <w:t>The total estimated program cost for the Department of Commerce include staff salaries and benefits of approximately $</w:t>
      </w:r>
      <w:r w:rsidRPr="005A1A78" w:rsidR="00475B91">
        <w:t>21,510</w:t>
      </w:r>
      <w:r w:rsidRPr="005A1A78" w:rsidR="00862736">
        <w:t>.</w:t>
      </w:r>
      <w:r w:rsidRPr="005A1A78" w:rsidR="009D2826">
        <w:t xml:space="preserve"> </w:t>
      </w:r>
      <w:r w:rsidRPr="005A1A78" w:rsidR="005F298B">
        <w:t>The breakdown of those costs is as follows:</w:t>
      </w:r>
    </w:p>
    <w:p w:rsidRPr="005A1A78" w:rsidR="00EC6A2C" w:rsidP="00EC6A2C" w:rsidRDefault="00EC6A2C" w14:paraId="4F6C1140" w14:textId="77777777">
      <w:pPr>
        <w:rPr>
          <w:b/>
          <w:bCs/>
        </w:rPr>
      </w:pPr>
    </w:p>
    <w:p w:rsidRPr="005A1A78" w:rsidR="00EC6A2C" w:rsidP="00EC6A2C" w:rsidRDefault="00EC6A2C" w14:paraId="7FDE9F70" w14:textId="19341B1D">
      <w:pPr>
        <w:rPr>
          <w:bCs/>
        </w:rPr>
      </w:pPr>
      <w:r w:rsidRPr="005A1A78">
        <w:rPr>
          <w:bCs/>
        </w:rPr>
        <w:t>65 forms x 3 hours/form x $</w:t>
      </w:r>
      <w:r w:rsidRPr="005A1A78" w:rsidR="00214190">
        <w:rPr>
          <w:bCs/>
        </w:rPr>
        <w:t xml:space="preserve">31.85 </w:t>
      </w:r>
      <w:r w:rsidRPr="005A1A78">
        <w:rPr>
          <w:bCs/>
        </w:rPr>
        <w:t xml:space="preserve">hourly salary </w:t>
      </w:r>
      <w:r w:rsidRPr="005A1A78" w:rsidR="00214190">
        <w:rPr>
          <w:bCs/>
        </w:rPr>
        <w:t xml:space="preserve">(GS8/8) </w:t>
      </w:r>
      <w:r w:rsidRPr="005A1A78">
        <w:rPr>
          <w:bCs/>
        </w:rPr>
        <w:t>= $</w:t>
      </w:r>
      <w:r w:rsidRPr="005A1A78" w:rsidR="00214190">
        <w:rPr>
          <w:bCs/>
        </w:rPr>
        <w:t>6,211</w:t>
      </w:r>
      <w:r w:rsidRPr="005A1A78">
        <w:rPr>
          <w:bCs/>
        </w:rPr>
        <w:t xml:space="preserve"> + $</w:t>
      </w:r>
      <w:r w:rsidRPr="005A1A78" w:rsidR="00214190">
        <w:rPr>
          <w:bCs/>
        </w:rPr>
        <w:t>1,242</w:t>
      </w:r>
      <w:r w:rsidRPr="005A1A78">
        <w:rPr>
          <w:bCs/>
        </w:rPr>
        <w:t xml:space="preserve"> (20% for benefits) = $</w:t>
      </w:r>
      <w:r w:rsidRPr="005A1A78" w:rsidR="00214190">
        <w:rPr>
          <w:bCs/>
        </w:rPr>
        <w:t>7,453.</w:t>
      </w:r>
    </w:p>
    <w:p w:rsidRPr="005A1A78" w:rsidR="00EC6A2C" w:rsidP="00EC6A2C" w:rsidRDefault="00EC6A2C" w14:paraId="1A977EB4" w14:textId="77777777">
      <w:pPr>
        <w:rPr>
          <w:bCs/>
        </w:rPr>
      </w:pPr>
    </w:p>
    <w:p w:rsidRPr="005A1A78" w:rsidR="00EC6A2C" w:rsidP="00EC6A2C" w:rsidRDefault="00EC6A2C" w14:paraId="40E49256" w14:textId="3AC84631">
      <w:r w:rsidRPr="005A1A78">
        <w:rPr>
          <w:bCs/>
        </w:rPr>
        <w:t>65 forms x 3 hours/form x $</w:t>
      </w:r>
      <w:r w:rsidRPr="005A1A78" w:rsidR="00214190">
        <w:rPr>
          <w:bCs/>
        </w:rPr>
        <w:t>60.07 (GS14/2)</w:t>
      </w:r>
      <w:r w:rsidRPr="005A1A78">
        <w:rPr>
          <w:bCs/>
        </w:rPr>
        <w:t xml:space="preserve"> hourly salary = $</w:t>
      </w:r>
      <w:r w:rsidRPr="005A1A78" w:rsidR="00475B91">
        <w:rPr>
          <w:bCs/>
        </w:rPr>
        <w:t>11,714</w:t>
      </w:r>
      <w:r w:rsidRPr="005A1A78">
        <w:rPr>
          <w:bCs/>
        </w:rPr>
        <w:t xml:space="preserve"> + $2,</w:t>
      </w:r>
      <w:r w:rsidRPr="005A1A78" w:rsidR="00475B91">
        <w:rPr>
          <w:bCs/>
        </w:rPr>
        <w:t>343</w:t>
      </w:r>
      <w:r w:rsidRPr="005A1A78">
        <w:rPr>
          <w:bCs/>
        </w:rPr>
        <w:t xml:space="preserve"> (20% for benefits)</w:t>
      </w:r>
      <w:r w:rsidRPr="005A1A78" w:rsidR="000725FC">
        <w:rPr>
          <w:bCs/>
        </w:rPr>
        <w:t xml:space="preserve"> </w:t>
      </w:r>
      <w:r w:rsidRPr="005A1A78">
        <w:rPr>
          <w:bCs/>
        </w:rPr>
        <w:t>= $1</w:t>
      </w:r>
      <w:r w:rsidRPr="005A1A78" w:rsidR="00475B91">
        <w:rPr>
          <w:bCs/>
        </w:rPr>
        <w:t>4,057.</w:t>
      </w:r>
    </w:p>
    <w:p w:rsidRPr="005A1A78" w:rsidR="00EC6A2C" w:rsidP="00EC6A2C" w:rsidRDefault="00EC6A2C" w14:paraId="1BCECA02" w14:textId="77777777"/>
    <w:p w:rsidRPr="005A1A78" w:rsidR="00BD62C8" w:rsidP="00EC6A2C" w:rsidRDefault="00EC6A2C" w14:paraId="67285D41" w14:textId="40EB0364">
      <w:r w:rsidRPr="005A1A78">
        <w:rPr>
          <w:b/>
          <w:bCs/>
        </w:rPr>
        <w:t>Total government cost</w:t>
      </w:r>
      <w:r w:rsidRPr="005A1A78">
        <w:t xml:space="preserve"> </w:t>
      </w:r>
      <w:r w:rsidRPr="005A1A78">
        <w:rPr>
          <w:b/>
          <w:bCs/>
        </w:rPr>
        <w:t>= $</w:t>
      </w:r>
      <w:r w:rsidRPr="005A1A78" w:rsidR="003B7ED6">
        <w:rPr>
          <w:b/>
          <w:bCs/>
        </w:rPr>
        <w:t>21,510</w:t>
      </w:r>
      <w:r w:rsidRPr="005A1A78">
        <w:rPr>
          <w:b/>
          <w:bCs/>
        </w:rPr>
        <w:t>.</w:t>
      </w:r>
      <w:r w:rsidRPr="005A1A78">
        <w:t> </w:t>
      </w:r>
    </w:p>
    <w:p w:rsidR="00EC6A2C" w:rsidP="00EC6A2C" w:rsidRDefault="00EC6A2C" w14:paraId="128E7F1A" w14:textId="77777777">
      <w:r>
        <w:t xml:space="preserve"> </w:t>
      </w:r>
    </w:p>
    <w:p w:rsidR="005F298B" w:rsidP="009D2826" w:rsidRDefault="005F298B" w14:paraId="7FAEBEEA" w14:textId="77777777"/>
    <w:p w:rsidR="00AA4688" w:rsidRDefault="00AA4688" w14:paraId="6DDF193B" w14:textId="77777777">
      <w:r>
        <w:rPr>
          <w:b/>
        </w:rPr>
        <w:t xml:space="preserve">15.  </w:t>
      </w:r>
      <w:r>
        <w:rPr>
          <w:b/>
          <w:u w:val="single"/>
        </w:rPr>
        <w:t>Explain the reasons for any program changes or adjustments</w:t>
      </w:r>
      <w:r>
        <w:rPr>
          <w:b/>
        </w:rPr>
        <w:t>.</w:t>
      </w:r>
    </w:p>
    <w:p w:rsidR="00AA4688" w:rsidRDefault="00AA4688" w14:paraId="22D7E0F3" w14:textId="77777777"/>
    <w:p w:rsidRPr="002F5651" w:rsidR="009D2826" w:rsidP="004B4C0E" w:rsidRDefault="002F5651" w14:paraId="4EDD8F23" w14:textId="77777777">
      <w:pPr>
        <w:widowControl w:val="0"/>
      </w:pPr>
      <w:r w:rsidRPr="00A55C13">
        <w:t>Not applicable.</w:t>
      </w:r>
    </w:p>
    <w:p w:rsidR="002F5651" w:rsidP="004B4C0E" w:rsidRDefault="002F5651" w14:paraId="24C908C9" w14:textId="77777777">
      <w:pPr>
        <w:widowControl w:val="0"/>
        <w:rPr>
          <w:color w:val="1F497D"/>
        </w:rPr>
      </w:pPr>
    </w:p>
    <w:p w:rsidR="009D2826" w:rsidP="009D2826" w:rsidRDefault="009D2826" w14:paraId="4F62BD0B" w14:textId="77777777">
      <w:pPr>
        <w:widowControl w:val="0"/>
      </w:pPr>
    </w:p>
    <w:p w:rsidR="00AA4688" w:rsidRDefault="00AA4688" w14:paraId="19FB276A" w14:textId="77777777">
      <w:r>
        <w:rPr>
          <w:b/>
        </w:rPr>
        <w:t xml:space="preserve">16.  </w:t>
      </w:r>
      <w:r>
        <w:rPr>
          <w:b/>
          <w:u w:val="single"/>
        </w:rPr>
        <w:t>For collections whose results will be published, outline the plans for tabulation and publication</w:t>
      </w:r>
      <w:r>
        <w:rPr>
          <w:b/>
        </w:rPr>
        <w:t>.</w:t>
      </w:r>
    </w:p>
    <w:p w:rsidR="00AA4688" w:rsidRDefault="00AA4688" w14:paraId="5323CDDF" w14:textId="77777777"/>
    <w:p w:rsidR="004B4C0E" w:rsidP="004B4C0E" w:rsidRDefault="004B4C0E" w14:paraId="1F9DBEFA" w14:textId="77777777">
      <w:pPr>
        <w:widowControl w:val="0"/>
      </w:pPr>
      <w:r>
        <w:t>No</w:t>
      </w:r>
      <w:r w:rsidR="00803117">
        <w:t xml:space="preserve">t </w:t>
      </w:r>
      <w:r w:rsidR="002F5651">
        <w:t>a</w:t>
      </w:r>
      <w:r w:rsidR="00803117">
        <w:t>pplicable.</w:t>
      </w:r>
    </w:p>
    <w:p w:rsidR="00BD62C8" w:rsidP="004B4C0E" w:rsidRDefault="00BD62C8" w14:paraId="01B443EE" w14:textId="77777777">
      <w:pPr>
        <w:widowControl w:val="0"/>
      </w:pPr>
    </w:p>
    <w:p w:rsidR="00BD62C8" w:rsidP="004B4C0E" w:rsidRDefault="00BD62C8" w14:paraId="7B9EC365" w14:textId="77777777">
      <w:pPr>
        <w:widowControl w:val="0"/>
      </w:pPr>
    </w:p>
    <w:p w:rsidR="00AA4688" w:rsidRDefault="00AA4688" w14:paraId="14BAF3E8" w14:textId="77777777">
      <w:r>
        <w:rPr>
          <w:b/>
        </w:rPr>
        <w:t xml:space="preserve">17.  </w:t>
      </w:r>
      <w:r>
        <w:rPr>
          <w:b/>
          <w:u w:val="single"/>
        </w:rPr>
        <w:t>If seeking approval to not display the expiration date for OMB approval of the information collection, explain the reasons why display would be inappropriate</w:t>
      </w:r>
      <w:r>
        <w:rPr>
          <w:b/>
        </w:rPr>
        <w:t>.</w:t>
      </w:r>
    </w:p>
    <w:p w:rsidR="00AA4688" w:rsidRDefault="00AA4688" w14:paraId="632BB936" w14:textId="77777777"/>
    <w:p w:rsidR="00AA4688" w:rsidRDefault="004B4C0E" w14:paraId="1F6D33B9" w14:textId="77777777">
      <w:r>
        <w:t xml:space="preserve">Not </w:t>
      </w:r>
      <w:r w:rsidR="00643843">
        <w:t>a</w:t>
      </w:r>
      <w:r>
        <w:t>pplicable.</w:t>
      </w:r>
    </w:p>
    <w:p w:rsidRPr="004B4C0E" w:rsidR="00BD62C8" w:rsidRDefault="00BD62C8" w14:paraId="3B65F149" w14:textId="77777777"/>
    <w:p w:rsidR="00AA4688" w:rsidRDefault="00AA4688" w14:paraId="50E65662" w14:textId="77777777">
      <w:pPr>
        <w:rPr>
          <w:rFonts w:ascii="Tms Rmn 12pt" w:hAnsi="Tms Rmn 12pt"/>
        </w:rPr>
      </w:pPr>
    </w:p>
    <w:p w:rsidRPr="00BD62C8" w:rsidR="00AA4688" w:rsidRDefault="00AA4688" w14:paraId="2F8CD7C7" w14:textId="77777777">
      <w:pPr>
        <w:rPr>
          <w:b/>
          <w:u w:val="single"/>
        </w:rPr>
      </w:pPr>
      <w:r>
        <w:rPr>
          <w:b/>
        </w:rPr>
        <w:t xml:space="preserve">18.  </w:t>
      </w:r>
      <w:r>
        <w:rPr>
          <w:b/>
          <w:u w:val="single"/>
        </w:rPr>
        <w:t>Explain each exception to the certification statement</w:t>
      </w:r>
      <w:r>
        <w:rPr>
          <w:b/>
        </w:rPr>
        <w:t>.</w:t>
      </w:r>
    </w:p>
    <w:p w:rsidR="00AA4688" w:rsidRDefault="00AA4688" w14:paraId="493EAF88" w14:textId="77777777">
      <w:pPr>
        <w:rPr>
          <w:rFonts w:ascii="Tms Rmn 12pt" w:hAnsi="Tms Rmn 12pt"/>
        </w:rPr>
      </w:pPr>
    </w:p>
    <w:p w:rsidR="00AA4688" w:rsidRDefault="0073373F" w14:paraId="04E0BDC4" w14:textId="77777777">
      <w:r>
        <w:t xml:space="preserve">Not </w:t>
      </w:r>
      <w:r w:rsidR="005215A6">
        <w:t>a</w:t>
      </w:r>
      <w:r>
        <w:t>pplicable.</w:t>
      </w:r>
    </w:p>
    <w:p w:rsidR="00803117" w:rsidRDefault="00803117" w14:paraId="3CDCB503" w14:textId="77777777"/>
    <w:p w:rsidR="00BD62C8" w:rsidRDefault="00BD62C8" w14:paraId="7A18FF64" w14:textId="77777777"/>
    <w:p w:rsidR="00AA4688" w:rsidRDefault="00AA4688" w14:paraId="2C0A8E39" w14:textId="77777777">
      <w:r>
        <w:rPr>
          <w:b/>
        </w:rPr>
        <w:t>B.  COLLECTIONS OF INFORMATION EMPLOYING STATISTICAL METHODS</w:t>
      </w:r>
    </w:p>
    <w:p w:rsidR="00AA4688" w:rsidRDefault="00AA4688" w14:paraId="2BFEF3F4" w14:textId="77777777"/>
    <w:p w:rsidR="0073373F" w:rsidRDefault="0073373F" w14:paraId="6EE1A9E9" w14:textId="77777777">
      <w:r>
        <w:t xml:space="preserve">Not </w:t>
      </w:r>
      <w:r w:rsidR="005215A6">
        <w:t>a</w:t>
      </w:r>
      <w:r>
        <w:t>pplicable.</w:t>
      </w:r>
    </w:p>
    <w:sectPr w:rsidR="0073373F" w:rsidSect="0054072D">
      <w:headerReference w:type="even" r:id="rId12"/>
      <w:headerReference w:type="default" r:id="rId13"/>
      <w:footerReference w:type="even" r:id="rId14"/>
      <w:footerReference w:type="default" r:id="rId15"/>
      <w:footerReference w:type="first" r:id="rId16"/>
      <w:footnotePr>
        <w:numFmt w:val="lowerLetter"/>
      </w:footnotePr>
      <w:endnotePr>
        <w:numFmt w:val="lowerLetter"/>
      </w:endnotePr>
      <w:pgSz w:w="12240" w:h="15840"/>
      <w:pgMar w:top="1440" w:right="1440" w:bottom="1440" w:left="1440" w:header="1440" w:footer="10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B2BF7" w14:textId="77777777" w:rsidR="001366D1" w:rsidRDefault="001366D1">
      <w:r>
        <w:separator/>
      </w:r>
    </w:p>
  </w:endnote>
  <w:endnote w:type="continuationSeparator" w:id="0">
    <w:p w14:paraId="4432669A" w14:textId="77777777" w:rsidR="001366D1" w:rsidRDefault="0013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12pt">
    <w:altName w:val="Courier New"/>
    <w:panose1 w:val="00000000000000000000"/>
    <w:charset w:val="00"/>
    <w:family w:val="swiss"/>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2447" w14:textId="77777777" w:rsidR="00474532" w:rsidRDefault="00474532">
    <w:pPr>
      <w:framePr w:w="9360" w:h="280" w:hRule="exact" w:wrap="notBeside" w:vAnchor="page" w:hAnchor="text" w:y="1476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center"/>
      <w:rPr>
        <w:vanish/>
      </w:rPr>
    </w:pPr>
    <w:r>
      <w:pgNum/>
    </w:r>
  </w:p>
  <w:p w14:paraId="526E8472" w14:textId="77777777" w:rsidR="00474532" w:rsidRDefault="00474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B250" w14:textId="77777777" w:rsidR="00474532" w:rsidRDefault="00474532">
    <w:pPr>
      <w:framePr w:w="9360" w:h="280" w:hRule="exact" w:wrap="notBeside" w:vAnchor="page" w:hAnchor="text" w:y="1476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vanish/>
      </w:rPr>
    </w:pPr>
    <w:r>
      <w:pgNum/>
    </w:r>
  </w:p>
  <w:p w14:paraId="302B8027" w14:textId="77777777" w:rsidR="00474532" w:rsidRDefault="00474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2A57" w14:textId="77777777" w:rsidR="00196956" w:rsidRDefault="00196956">
    <w:pPr>
      <w:pStyle w:val="Footer"/>
      <w:jc w:val="center"/>
    </w:pPr>
    <w:r>
      <w:fldChar w:fldCharType="begin"/>
    </w:r>
    <w:r>
      <w:instrText xml:space="preserve"> PAGE   \* MERGEFORMAT </w:instrText>
    </w:r>
    <w:r>
      <w:fldChar w:fldCharType="separate"/>
    </w:r>
    <w:r w:rsidR="001E701C">
      <w:rPr>
        <w:noProof/>
      </w:rPr>
      <w:t>1</w:t>
    </w:r>
    <w:r>
      <w:fldChar w:fldCharType="end"/>
    </w:r>
  </w:p>
  <w:p w14:paraId="35251616" w14:textId="77777777" w:rsidR="00196956" w:rsidRDefault="00196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DABAE" w14:textId="77777777" w:rsidR="001366D1" w:rsidRDefault="001366D1">
      <w:r>
        <w:separator/>
      </w:r>
    </w:p>
  </w:footnote>
  <w:footnote w:type="continuationSeparator" w:id="0">
    <w:p w14:paraId="20AE574A" w14:textId="77777777" w:rsidR="001366D1" w:rsidRDefault="00136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9F78" w14:textId="77777777" w:rsidR="00474532" w:rsidRDefault="00474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E8FC" w14:textId="77777777" w:rsidR="00474532" w:rsidRDefault="00474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63212FB7"/>
    <w:multiLevelType w:val="hybridMultilevel"/>
    <w:tmpl w:val="58204A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DA15DC"/>
    <w:multiLevelType w:val="hybridMultilevel"/>
    <w:tmpl w:val="300807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88"/>
    <w:rsid w:val="00003C33"/>
    <w:rsid w:val="0000736E"/>
    <w:rsid w:val="00010C24"/>
    <w:rsid w:val="00011CDB"/>
    <w:rsid w:val="000175E3"/>
    <w:rsid w:val="00035226"/>
    <w:rsid w:val="00063DB5"/>
    <w:rsid w:val="000725FC"/>
    <w:rsid w:val="00084CAC"/>
    <w:rsid w:val="000E51EF"/>
    <w:rsid w:val="00122090"/>
    <w:rsid w:val="001366D1"/>
    <w:rsid w:val="001714E2"/>
    <w:rsid w:val="00182B0B"/>
    <w:rsid w:val="00196956"/>
    <w:rsid w:val="001B2212"/>
    <w:rsid w:val="001B2F5A"/>
    <w:rsid w:val="001E042B"/>
    <w:rsid w:val="001E701C"/>
    <w:rsid w:val="00202CD9"/>
    <w:rsid w:val="00214190"/>
    <w:rsid w:val="002178DD"/>
    <w:rsid w:val="00225CFF"/>
    <w:rsid w:val="00246DA3"/>
    <w:rsid w:val="0025333F"/>
    <w:rsid w:val="00271AE2"/>
    <w:rsid w:val="002F5651"/>
    <w:rsid w:val="00331158"/>
    <w:rsid w:val="00357055"/>
    <w:rsid w:val="00395AA1"/>
    <w:rsid w:val="003B7ED6"/>
    <w:rsid w:val="003E1191"/>
    <w:rsid w:val="003E4711"/>
    <w:rsid w:val="00474532"/>
    <w:rsid w:val="00475B91"/>
    <w:rsid w:val="00496524"/>
    <w:rsid w:val="004A2EE4"/>
    <w:rsid w:val="004B4C0E"/>
    <w:rsid w:val="004E0161"/>
    <w:rsid w:val="00520170"/>
    <w:rsid w:val="005215A6"/>
    <w:rsid w:val="0054072D"/>
    <w:rsid w:val="00576F3A"/>
    <w:rsid w:val="00584D6F"/>
    <w:rsid w:val="00585CEB"/>
    <w:rsid w:val="0059708E"/>
    <w:rsid w:val="005A1A78"/>
    <w:rsid w:val="005C23D1"/>
    <w:rsid w:val="005D2AED"/>
    <w:rsid w:val="005F298B"/>
    <w:rsid w:val="00627E5B"/>
    <w:rsid w:val="00643843"/>
    <w:rsid w:val="00650740"/>
    <w:rsid w:val="0066135E"/>
    <w:rsid w:val="00691300"/>
    <w:rsid w:val="006F1271"/>
    <w:rsid w:val="007007B4"/>
    <w:rsid w:val="0073373F"/>
    <w:rsid w:val="00737ADA"/>
    <w:rsid w:val="00762105"/>
    <w:rsid w:val="00767725"/>
    <w:rsid w:val="007846C0"/>
    <w:rsid w:val="007A1C9F"/>
    <w:rsid w:val="00803117"/>
    <w:rsid w:val="00847D6C"/>
    <w:rsid w:val="00862736"/>
    <w:rsid w:val="00877FD7"/>
    <w:rsid w:val="00887DD6"/>
    <w:rsid w:val="008A60DD"/>
    <w:rsid w:val="008E05FF"/>
    <w:rsid w:val="008F35FB"/>
    <w:rsid w:val="00924E45"/>
    <w:rsid w:val="009378B7"/>
    <w:rsid w:val="00946B4D"/>
    <w:rsid w:val="00955FCA"/>
    <w:rsid w:val="009C77F5"/>
    <w:rsid w:val="009D2826"/>
    <w:rsid w:val="00A04E49"/>
    <w:rsid w:val="00A55C13"/>
    <w:rsid w:val="00A70AD8"/>
    <w:rsid w:val="00A86869"/>
    <w:rsid w:val="00AA4688"/>
    <w:rsid w:val="00AB06BC"/>
    <w:rsid w:val="00AD321B"/>
    <w:rsid w:val="00B00F42"/>
    <w:rsid w:val="00BC4382"/>
    <w:rsid w:val="00BD62C8"/>
    <w:rsid w:val="00C06FDA"/>
    <w:rsid w:val="00C51E1F"/>
    <w:rsid w:val="00CB03A2"/>
    <w:rsid w:val="00D002FA"/>
    <w:rsid w:val="00D623C2"/>
    <w:rsid w:val="00D8293C"/>
    <w:rsid w:val="00D90626"/>
    <w:rsid w:val="00DB7A96"/>
    <w:rsid w:val="00DE11AC"/>
    <w:rsid w:val="00DE2101"/>
    <w:rsid w:val="00E14191"/>
    <w:rsid w:val="00E841E3"/>
    <w:rsid w:val="00EC6A2C"/>
    <w:rsid w:val="00F2267E"/>
    <w:rsid w:val="00F23AC4"/>
    <w:rsid w:val="00F24A91"/>
    <w:rsid w:val="00F81B6F"/>
    <w:rsid w:val="00FE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E2C4820"/>
  <w15:chartTrackingRefBased/>
  <w15:docId w15:val="{BEDCAE3A-A0E0-4A87-A1AB-88543F55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75E3"/>
    <w:rPr>
      <w:color w:val="0000FF"/>
      <w:u w:val="single"/>
    </w:rPr>
  </w:style>
  <w:style w:type="paragraph" w:customStyle="1" w:styleId="Level1">
    <w:name w:val="Level 1"/>
    <w:basedOn w:val="Normal"/>
    <w:pPr>
      <w:widowControl w:val="0"/>
    </w:pPr>
  </w:style>
  <w:style w:type="paragraph" w:styleId="BalloonText">
    <w:name w:val="Balloon Text"/>
    <w:basedOn w:val="Normal"/>
    <w:link w:val="BalloonTextChar"/>
    <w:rsid w:val="009C77F5"/>
    <w:rPr>
      <w:rFonts w:ascii="Tahoma" w:hAnsi="Tahoma" w:cs="Tahoma"/>
      <w:sz w:val="16"/>
      <w:szCs w:val="16"/>
    </w:rPr>
  </w:style>
  <w:style w:type="character" w:customStyle="1" w:styleId="BalloonTextChar">
    <w:name w:val="Balloon Text Char"/>
    <w:link w:val="BalloonText"/>
    <w:rsid w:val="009C77F5"/>
    <w:rPr>
      <w:rFonts w:ascii="Tahoma" w:hAnsi="Tahoma" w:cs="Tahoma"/>
      <w:sz w:val="16"/>
      <w:szCs w:val="16"/>
    </w:rPr>
  </w:style>
  <w:style w:type="paragraph" w:styleId="HTMLPreformatted">
    <w:name w:val="HTML Preformatted"/>
    <w:basedOn w:val="Normal"/>
    <w:link w:val="HTMLPreformattedChar"/>
    <w:uiPriority w:val="99"/>
    <w:unhideWhenUsed/>
    <w:rsid w:val="00CB0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CB03A2"/>
    <w:rPr>
      <w:rFonts w:ascii="Courier New" w:hAnsi="Courier New" w:cs="Courier New"/>
    </w:rPr>
  </w:style>
  <w:style w:type="paragraph" w:styleId="Header">
    <w:name w:val="header"/>
    <w:basedOn w:val="Normal"/>
    <w:link w:val="HeaderChar"/>
    <w:rsid w:val="0054072D"/>
    <w:pPr>
      <w:tabs>
        <w:tab w:val="center" w:pos="4680"/>
        <w:tab w:val="right" w:pos="9360"/>
      </w:tabs>
    </w:pPr>
  </w:style>
  <w:style w:type="character" w:customStyle="1" w:styleId="HeaderChar">
    <w:name w:val="Header Char"/>
    <w:link w:val="Header"/>
    <w:rsid w:val="0054072D"/>
    <w:rPr>
      <w:sz w:val="24"/>
    </w:rPr>
  </w:style>
  <w:style w:type="paragraph" w:styleId="Footer">
    <w:name w:val="footer"/>
    <w:basedOn w:val="Normal"/>
    <w:link w:val="FooterChar"/>
    <w:uiPriority w:val="99"/>
    <w:rsid w:val="0054072D"/>
    <w:pPr>
      <w:tabs>
        <w:tab w:val="center" w:pos="4680"/>
        <w:tab w:val="right" w:pos="9360"/>
      </w:tabs>
    </w:pPr>
  </w:style>
  <w:style w:type="character" w:customStyle="1" w:styleId="FooterChar">
    <w:name w:val="Footer Char"/>
    <w:link w:val="Footer"/>
    <w:uiPriority w:val="99"/>
    <w:rsid w:val="0054072D"/>
    <w:rPr>
      <w:sz w:val="24"/>
    </w:rPr>
  </w:style>
  <w:style w:type="character" w:styleId="FollowedHyperlink">
    <w:name w:val="FollowedHyperlink"/>
    <w:rsid w:val="00246DA3"/>
    <w:rPr>
      <w:color w:val="800080"/>
      <w:u w:val="single"/>
    </w:rPr>
  </w:style>
  <w:style w:type="character" w:styleId="UnresolvedMention">
    <w:name w:val="Unresolved Mention"/>
    <w:basedOn w:val="DefaultParagraphFont"/>
    <w:uiPriority w:val="99"/>
    <w:semiHidden/>
    <w:unhideWhenUsed/>
    <w:rsid w:val="007A1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70798">
      <w:bodyDiv w:val="1"/>
      <w:marLeft w:val="0"/>
      <w:marRight w:val="0"/>
      <w:marTop w:val="0"/>
      <w:marBottom w:val="0"/>
      <w:divBdr>
        <w:top w:val="none" w:sz="0" w:space="0" w:color="auto"/>
        <w:left w:val="none" w:sz="0" w:space="0" w:color="auto"/>
        <w:bottom w:val="none" w:sz="0" w:space="0" w:color="auto"/>
        <w:right w:val="none" w:sz="0" w:space="0" w:color="auto"/>
      </w:divBdr>
    </w:div>
    <w:div w:id="513614241">
      <w:bodyDiv w:val="1"/>
      <w:marLeft w:val="0"/>
      <w:marRight w:val="0"/>
      <w:marTop w:val="0"/>
      <w:marBottom w:val="0"/>
      <w:divBdr>
        <w:top w:val="none" w:sz="0" w:space="0" w:color="auto"/>
        <w:left w:val="none" w:sz="0" w:space="0" w:color="auto"/>
        <w:bottom w:val="none" w:sz="0" w:space="0" w:color="auto"/>
        <w:right w:val="none" w:sz="0" w:space="0" w:color="auto"/>
      </w:divBdr>
    </w:div>
    <w:div w:id="1374161455">
      <w:bodyDiv w:val="1"/>
      <w:marLeft w:val="0"/>
      <w:marRight w:val="0"/>
      <w:marTop w:val="0"/>
      <w:marBottom w:val="0"/>
      <w:divBdr>
        <w:top w:val="none" w:sz="0" w:space="0" w:color="auto"/>
        <w:left w:val="none" w:sz="0" w:space="0" w:color="auto"/>
        <w:bottom w:val="none" w:sz="0" w:space="0" w:color="auto"/>
        <w:right w:val="none" w:sz="0" w:space="0" w:color="auto"/>
      </w:divBdr>
    </w:div>
    <w:div w:id="20428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forcement.trade.gov/sips/appform.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nforcement.trade.gov/sips/sipsform/ita-338p.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83A1CD92292240852364A4E8180E60" ma:contentTypeVersion="14" ma:contentTypeDescription="Create a new document." ma:contentTypeScope="" ma:versionID="483874a76ed678fcdf05ad51640c488f">
  <xsd:schema xmlns:xsd="http://www.w3.org/2001/XMLSchema" xmlns:xs="http://www.w3.org/2001/XMLSchema" xmlns:p="http://schemas.microsoft.com/office/2006/metadata/properties" xmlns:ns1="http://schemas.microsoft.com/sharepoint/v3" xmlns:ns3="98702182-ccfe-4ce3-a6c2-e01cf05912a0" xmlns:ns4="21568a6d-f239-4e8f-a569-9ea8330336e8" targetNamespace="http://schemas.microsoft.com/office/2006/metadata/properties" ma:root="true" ma:fieldsID="4f471e2b6c7b5a0600b3587c7ea738aa" ns1:_="" ns3:_="" ns4:_="">
    <xsd:import namespace="http://schemas.microsoft.com/sharepoint/v3"/>
    <xsd:import namespace="98702182-ccfe-4ce3-a6c2-e01cf05912a0"/>
    <xsd:import namespace="21568a6d-f239-4e8f-a569-9ea8330336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02182-ccfe-4ce3-a6c2-e01cf05912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68a6d-f239-4e8f-a569-9ea8330336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5EE1712-923A-47C1-9D53-AB7198782E52}">
  <ds:schemaRefs>
    <ds:schemaRef ds:uri="http://schemas.microsoft.com/sharepoint/v3/contenttype/forms"/>
  </ds:schemaRefs>
</ds:datastoreItem>
</file>

<file path=customXml/itemProps2.xml><?xml version="1.0" encoding="utf-8"?>
<ds:datastoreItem xmlns:ds="http://schemas.openxmlformats.org/officeDocument/2006/customXml" ds:itemID="{8E689F56-E635-442B-9268-937E735E6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702182-ccfe-4ce3-a6c2-e01cf05912a0"/>
    <ds:schemaRef ds:uri="21568a6d-f239-4e8f-a569-9ea833033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8DA9D-33D1-4E0D-94D0-2F486034A929}">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purl.org/dc/dcmitype/"/>
    <ds:schemaRef ds:uri="21568a6d-f239-4e8f-a569-9ea8330336e8"/>
    <ds:schemaRef ds:uri="98702182-ccfe-4ce3-a6c2-e01cf05912a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1678</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11382</CharactersWithSpaces>
  <SharedDoc>false</SharedDoc>
  <HLinks>
    <vt:vector size="6" baseType="variant">
      <vt:variant>
        <vt:i4>3211314</vt:i4>
      </vt:variant>
      <vt:variant>
        <vt:i4>2</vt:i4>
      </vt:variant>
      <vt:variant>
        <vt:i4>0</vt:i4>
      </vt:variant>
      <vt:variant>
        <vt:i4>5</vt:i4>
      </vt:variant>
      <vt:variant>
        <vt:lpwstr>http://enforcement.trade.gov/sips/appform.html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Harris</dc:creator>
  <cp:keywords/>
  <cp:lastModifiedBy>Towanda Carey</cp:lastModifiedBy>
  <cp:revision>8</cp:revision>
  <cp:lastPrinted>2017-03-13T13:52:00Z</cp:lastPrinted>
  <dcterms:created xsi:type="dcterms:W3CDTF">2020-04-21T16:51:00Z</dcterms:created>
  <dcterms:modified xsi:type="dcterms:W3CDTF">2020-04-23T12:12:00Z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0x0101007883A1CD92292240852364A4E8180E60</vt:lpwstr>
  </property>
</Properties>
</file>