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B2A" w:rsidP="00C76B2A" w:rsidRDefault="00C76B2A">
      <w:pPr>
        <w:ind w:left="5760" w:right="-360" w:firstLine="720"/>
      </w:pPr>
      <w:r>
        <w:t>OMB Control No. 0648-0179</w:t>
      </w:r>
    </w:p>
    <w:p w:rsidR="00C76B2A" w:rsidP="00C76B2A" w:rsidRDefault="00C85407">
      <w:pPr>
        <w:ind w:left="5760" w:right="-360" w:firstLine="720"/>
      </w:pPr>
      <w:r>
        <w:t xml:space="preserve">Expiration Date: </w:t>
      </w:r>
      <w:r w:rsidR="00115232">
        <w:t>05/31/2020</w:t>
      </w:r>
    </w:p>
    <w:p w:rsidR="00C76B2A" w:rsidP="00C76B2A" w:rsidRDefault="00C76B2A">
      <w:pPr>
        <w:ind w:left="2592" w:right="5688" w:hanging="2592"/>
      </w:pPr>
    </w:p>
    <w:p w:rsidR="00C76B2A" w:rsidP="00C76B2A" w:rsidRDefault="00C76B2A">
      <w:pPr>
        <w:ind w:left="2592" w:right="5688" w:hanging="2592"/>
      </w:pPr>
    </w:p>
    <w:p w:rsidR="00C76B2A" w:rsidP="00C76B2A" w:rsidRDefault="00C76B2A">
      <w:pPr>
        <w:ind w:left="2592" w:right="5688" w:hanging="2592"/>
      </w:pPr>
    </w:p>
    <w:p w:rsidRPr="00122400" w:rsidR="00C76B2A" w:rsidP="00C76B2A" w:rsidRDefault="00C76B2A">
      <w:pPr>
        <w:ind w:left="2592" w:right="5688" w:hanging="2592"/>
      </w:pPr>
      <w:r>
        <w:t xml:space="preserve">MEMORANDUM FOR: (Name and </w:t>
      </w:r>
      <w:r w:rsidRPr="00122400">
        <w:t>Company</w:t>
      </w:r>
      <w:r>
        <w:t>)</w:t>
      </w:r>
    </w:p>
    <w:p w:rsidRPr="00122400" w:rsidR="00C76B2A" w:rsidP="00C76B2A" w:rsidRDefault="00C76B2A"/>
    <w:p w:rsidRPr="00122400" w:rsidR="00C76B2A" w:rsidP="00C76B2A" w:rsidRDefault="00C85407">
      <w:pPr>
        <w:tabs>
          <w:tab w:val="left" w:pos="2672"/>
        </w:tabs>
      </w:pPr>
      <w:r>
        <w:t>FROM:</w:t>
      </w:r>
      <w:r>
        <w:tab/>
        <w:t>Jerod Cook</w:t>
      </w:r>
      <w:r w:rsidR="00266B63">
        <w:t>, Enforcement Officer</w:t>
      </w:r>
    </w:p>
    <w:p w:rsidRPr="00122400" w:rsidR="00C76B2A" w:rsidP="00C76B2A" w:rsidRDefault="00C76B2A"/>
    <w:p w:rsidRPr="00122400" w:rsidR="00C76B2A" w:rsidP="00C76B2A" w:rsidRDefault="00C76B2A">
      <w:pPr>
        <w:tabs>
          <w:tab w:val="left" w:pos="2672"/>
        </w:tabs>
      </w:pPr>
      <w:r w:rsidRPr="00122400">
        <w:t>SUBJECT:</w:t>
      </w:r>
      <w:r w:rsidRPr="00122400">
        <w:tab/>
        <w:t>Tanner/Agent Permit Application</w:t>
      </w:r>
    </w:p>
    <w:p w:rsidRPr="00122400" w:rsidR="00C76B2A" w:rsidP="00C76B2A" w:rsidRDefault="00C76B2A"/>
    <w:p w:rsidRPr="00122400" w:rsidR="00C76B2A" w:rsidP="00C76B2A" w:rsidRDefault="00C76B2A"/>
    <w:p w:rsidRPr="00122400" w:rsidR="00C76B2A" w:rsidP="00C76B2A" w:rsidRDefault="00C76B2A">
      <w:pPr>
        <w:ind w:right="72"/>
      </w:pPr>
      <w:r w:rsidRPr="00122400">
        <w:t xml:space="preserve">To apply for registration as a Tanner and/or Agent for marine mammals parts received from and taken by an Indian, Aleut or Eskimo who resides on the coast of the North Pacific Ocean or Arctic Ocean or Alaska native who resides in Alaska and the part was taken for subsistence purposes, you need only to write a letter to the address </w:t>
      </w:r>
      <w:r w:rsidR="00686C54">
        <w:t>provided</w:t>
      </w:r>
      <w:r w:rsidRPr="00122400">
        <w:t>, detailing your plans, location of the activity, name of the registrant, address and company name and address. Please send the letter with attention to: E</w:t>
      </w:r>
      <w:r w:rsidR="00C85407">
        <w:t>nforcement Officer Jerod Cook</w:t>
      </w:r>
      <w:r w:rsidRPr="00122400">
        <w:t>.</w:t>
      </w:r>
    </w:p>
    <w:p w:rsidRPr="00122400" w:rsidR="00C76B2A" w:rsidP="00C76B2A" w:rsidRDefault="00C76B2A"/>
    <w:p w:rsidR="00C76B2A" w:rsidP="00C76B2A" w:rsidRDefault="00C76B2A">
      <w:pPr>
        <w:pStyle w:val="NoSpacing"/>
      </w:pPr>
      <w:r w:rsidRPr="00122400">
        <w:t>I have enclosed copies of the regulations related to this activity: please review Section 216.23 and pay particular attention to Section 216.23 (c). If you have further questions, please call me at</w:t>
      </w:r>
      <w:r>
        <w:t xml:space="preserve"> 907-271-3021.                                                                                                                     </w:t>
      </w:r>
    </w:p>
    <w:p w:rsidR="00C76B2A" w:rsidP="00C76B2A" w:rsidRDefault="00C76B2A">
      <w:pPr>
        <w:pStyle w:val="CM15"/>
        <w:ind w:right="108"/>
      </w:pPr>
      <w:r>
        <w:t xml:space="preserve">         </w:t>
      </w:r>
    </w:p>
    <w:p w:rsidRPr="002C725F" w:rsidR="002C725F" w:rsidP="002C725F" w:rsidRDefault="002C725F">
      <w:pPr>
        <w:pStyle w:val="CM15"/>
        <w:ind w:right="108"/>
        <w:rPr>
          <w:rFonts w:asciiTheme="minorHAnsi" w:hAnsiTheme="minorHAnsi" w:cstheme="minorHAnsi"/>
          <w:b/>
          <w:sz w:val="20"/>
          <w:szCs w:val="20"/>
        </w:rPr>
      </w:pPr>
      <w:r w:rsidRPr="002C725F">
        <w:rPr>
          <w:rFonts w:asciiTheme="minorHAnsi" w:hAnsiTheme="minorHAnsi" w:cstheme="minorHAnsi"/>
          <w:b/>
          <w:sz w:val="20"/>
          <w:szCs w:val="20"/>
        </w:rPr>
        <w:t>Public Burden Statement</w:t>
      </w:r>
    </w:p>
    <w:p w:rsidRPr="002C725F" w:rsidR="002C725F" w:rsidP="002C725F" w:rsidRDefault="002C725F">
      <w:pPr>
        <w:shd w:val="clear" w:color="auto" w:fill="FFFFFF"/>
        <w:rPr>
          <w:rFonts w:asciiTheme="minorHAnsi" w:hAnsiTheme="minorHAnsi" w:cstheme="minorHAnsi"/>
          <w:sz w:val="20"/>
          <w:szCs w:val="20"/>
        </w:rPr>
      </w:pPr>
      <w:r w:rsidRPr="002C725F">
        <w:rPr>
          <w:rFonts w:asciiTheme="minorHAnsi" w:hAnsiTheme="minorHAnsi" w:cstheme="minorHAnsi"/>
          <w:color w:val="222222"/>
          <w:sz w:val="20"/>
          <w:szCs w:val="20"/>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0648-0179. Without this approval, we could not conduct this information collection. Public reporting for this information collection is estimated to be approximately 2 hours per response, </w:t>
      </w:r>
      <w:r w:rsidRPr="002C725F">
        <w:rPr>
          <w:rFonts w:asciiTheme="minorHAnsi" w:hAnsiTheme="minorHAnsi" w:cstheme="minorHAnsi"/>
          <w:color w:val="222222"/>
          <w:sz w:val="20"/>
          <w:szCs w:val="20"/>
          <w:lang w:val="en"/>
        </w:rPr>
        <w:t>including the time for reviewing instructions, searching existing data sources, gathering and maintaining the data needed, and completing and reviewing the information collection. </w:t>
      </w:r>
      <w:r w:rsidRPr="002C725F">
        <w:rPr>
          <w:rFonts w:asciiTheme="minorHAnsi" w:hAnsiTheme="minorHAnsi" w:cstheme="minorHAnsi"/>
          <w:color w:val="222222"/>
          <w:sz w:val="20"/>
          <w:szCs w:val="20"/>
        </w:rPr>
        <w:t>All responses to this information collection are mandatory. Send comments regarding this burden estimate or any other aspect of this information collection, including suggestions for reducing this burden to the </w:t>
      </w:r>
      <w:r w:rsidRPr="002C725F">
        <w:rPr>
          <w:rFonts w:asciiTheme="minorHAnsi" w:hAnsiTheme="minorHAnsi" w:cstheme="minorHAnsi"/>
          <w:sz w:val="20"/>
          <w:szCs w:val="20"/>
        </w:rPr>
        <w:t>Jerod Cook at NOAA, Office of Law Enforcement, PO Box 1310, Petersburg, Alaska 99833, or call 907-772-2285.</w:t>
      </w:r>
    </w:p>
    <w:p w:rsidRPr="002C725F" w:rsidR="002C725F" w:rsidP="002C725F" w:rsidRDefault="002C725F">
      <w:pPr>
        <w:shd w:val="clear" w:color="auto" w:fill="FFFFFF"/>
        <w:rPr>
          <w:rFonts w:asciiTheme="minorHAnsi" w:hAnsiTheme="minorHAnsi" w:cstheme="minorHAnsi"/>
          <w:color w:val="222222"/>
          <w:sz w:val="20"/>
          <w:szCs w:val="20"/>
        </w:rPr>
      </w:pPr>
    </w:p>
    <w:p w:rsidRPr="002C725F" w:rsidR="002C725F" w:rsidP="002C725F" w:rsidRDefault="002C725F">
      <w:pPr>
        <w:rPr>
          <w:rFonts w:asciiTheme="minorHAnsi" w:hAnsiTheme="minorHAnsi" w:cstheme="minorHAnsi"/>
          <w:sz w:val="20"/>
          <w:szCs w:val="20"/>
        </w:rPr>
      </w:pPr>
      <w:bookmarkStart w:name="_GoBack" w:id="0"/>
      <w:bookmarkEnd w:id="0"/>
      <w:r w:rsidRPr="002C725F">
        <w:rPr>
          <w:rFonts w:asciiTheme="minorHAnsi" w:hAnsiTheme="minorHAnsi" w:cstheme="minorHAnsi"/>
          <w:sz w:val="20"/>
          <w:szCs w:val="20"/>
        </w:rPr>
        <w:t xml:space="preserve">No assurance of confidentiality is given. However, annual reports will be reviewed and any business information that would aid competition and impact on the registrant would be precluded from release.   </w:t>
      </w:r>
    </w:p>
    <w:p w:rsidR="00C76B2A" w:rsidP="00C76B2A" w:rsidRDefault="00C76B2A"/>
    <w:p w:rsidRPr="00122400" w:rsidR="00C76B2A" w:rsidP="00C76B2A" w:rsidRDefault="00C76B2A">
      <w:pPr>
        <w:sectPr w:rsidRPr="00122400" w:rsidR="00C76B2A" w:rsidSect="00786357">
          <w:pgSz w:w="12240" w:h="15840" w:code="1"/>
          <w:pgMar w:top="720" w:right="1440" w:bottom="720" w:left="1440" w:header="720" w:footer="720" w:gutter="0"/>
          <w:cols w:space="720"/>
          <w:noEndnote/>
        </w:sectPr>
      </w:pPr>
    </w:p>
    <w:p w:rsidRPr="00122400" w:rsidR="00C76B2A" w:rsidP="00C76B2A" w:rsidRDefault="00C76B2A"/>
    <w:p w:rsidRPr="00122400" w:rsidR="00C76B2A" w:rsidP="00C76B2A" w:rsidRDefault="00C76B2A">
      <w:pPr>
        <w:spacing w:before="1908" w:line="240" w:lineRule="exact"/>
        <w:ind w:right="7416"/>
      </w:pPr>
      <w:r w:rsidRPr="00122400">
        <w:t>(</w:t>
      </w:r>
      <w:proofErr w:type="gramStart"/>
      <w:r w:rsidRPr="00122400">
        <w:t>Name )</w:t>
      </w:r>
      <w:proofErr w:type="gramEnd"/>
      <w:r w:rsidRPr="00122400">
        <w:t xml:space="preserve"> (</w:t>
      </w:r>
      <w:proofErr w:type="gramStart"/>
      <w:r w:rsidRPr="00122400">
        <w:t>Address )</w:t>
      </w:r>
      <w:proofErr w:type="gramEnd"/>
      <w:r w:rsidRPr="00122400">
        <w:t xml:space="preserve"> </w:t>
      </w:r>
      <w:r w:rsidRPr="00122400">
        <w:rPr>
          <w:spacing w:val="-2"/>
        </w:rPr>
        <w:t>(Phone Number)</w:t>
      </w:r>
    </w:p>
    <w:p w:rsidRPr="00122400" w:rsidR="00C76B2A" w:rsidP="00C76B2A" w:rsidRDefault="00C76B2A"/>
    <w:p w:rsidRPr="00122400" w:rsidR="00C76B2A" w:rsidP="00C76B2A" w:rsidRDefault="00C76B2A">
      <w:r w:rsidRPr="00122400">
        <w:t xml:space="preserve">Dear </w:t>
      </w:r>
      <w:proofErr w:type="spellStart"/>
      <w:proofErr w:type="gramStart"/>
      <w:r w:rsidRPr="00122400">
        <w:t>Mr</w:t>
      </w:r>
      <w:proofErr w:type="spellEnd"/>
      <w:r w:rsidRPr="00122400">
        <w:t xml:space="preserve"> .</w:t>
      </w:r>
      <w:proofErr w:type="gramEnd"/>
      <w:r w:rsidRPr="00122400">
        <w:t xml:space="preserve"> /</w:t>
      </w:r>
      <w:proofErr w:type="gramStart"/>
      <w:r w:rsidRPr="00122400">
        <w:t>Ms .</w:t>
      </w:r>
      <w:proofErr w:type="gramEnd"/>
      <w:r w:rsidRPr="00122400">
        <w:t xml:space="preserve"> (</w:t>
      </w:r>
      <w:proofErr w:type="gramStart"/>
      <w:r w:rsidRPr="00122400">
        <w:t>Name )</w:t>
      </w:r>
      <w:proofErr w:type="gramEnd"/>
      <w:r w:rsidRPr="00122400">
        <w:t xml:space="preserve"> :</w:t>
      </w:r>
    </w:p>
    <w:p w:rsidRPr="00122400" w:rsidR="00C76B2A" w:rsidP="00C76B2A" w:rsidRDefault="00C76B2A"/>
    <w:p w:rsidRPr="00122400" w:rsidR="00C76B2A" w:rsidP="00C76B2A" w:rsidRDefault="00C76B2A">
      <w:pPr>
        <w:spacing w:line="240" w:lineRule="exact"/>
        <w:ind w:firstLine="720"/>
      </w:pPr>
      <w:r w:rsidRPr="00122400">
        <w:t>Enclosed is a Certificate of Registration No.102 (File No. T102) to possess and process marine mammal products as provided in the Marine Mammal Protection Act of 1972, as amended, and the regulations published under that Act. Any member of your business can act as an agent under this Certificate. A copy of the Marine Mammal Protection Act and its regulations are enclosed for your information.</w:t>
      </w:r>
    </w:p>
    <w:p w:rsidRPr="00122400" w:rsidR="00C76B2A" w:rsidP="00C76B2A" w:rsidRDefault="00C76B2A"/>
    <w:p w:rsidRPr="00122400" w:rsidR="00C76B2A" w:rsidP="00C76B2A" w:rsidRDefault="00C76B2A">
      <w:pPr>
        <w:spacing w:line="240" w:lineRule="exact"/>
        <w:ind w:right="72" w:firstLine="720"/>
      </w:pPr>
      <w:r w:rsidRPr="00122400">
        <w:t>You will note that the Certificate of Registration contains requirements for reporting your activities. The specifics are covered in paragraphs 1(b) and 1(c) of the Conditions. An effort has been made to keep such requirements to a minimum and still provide for the accumulation of information necessary for the proper administration of this conservation law. When providing reports or correspondence, please refer to both the File No. and Registration No.</w:t>
      </w:r>
    </w:p>
    <w:p w:rsidRPr="00122400" w:rsidR="00C76B2A" w:rsidP="00C76B2A" w:rsidRDefault="00C76B2A"/>
    <w:p w:rsidR="00C76B2A" w:rsidP="00C76B2A" w:rsidRDefault="00C76B2A">
      <w:r>
        <w:tab/>
      </w:r>
      <w:r>
        <w:tab/>
      </w:r>
      <w:r>
        <w:tab/>
      </w:r>
      <w:r>
        <w:tab/>
      </w:r>
      <w:r>
        <w:tab/>
      </w:r>
      <w:r>
        <w:tab/>
        <w:t>Sincerely,</w:t>
      </w:r>
    </w:p>
    <w:p w:rsidR="00C76B2A" w:rsidP="00C76B2A" w:rsidRDefault="00C76B2A"/>
    <w:p w:rsidR="00C76B2A" w:rsidP="00C76B2A" w:rsidRDefault="00C76B2A"/>
    <w:p w:rsidR="00C76B2A" w:rsidP="00C76B2A" w:rsidRDefault="00C76B2A"/>
    <w:p w:rsidR="00C76B2A" w:rsidP="00C76B2A" w:rsidRDefault="00C76B2A"/>
    <w:p w:rsidR="00C76B2A" w:rsidP="00C76B2A" w:rsidRDefault="00C76B2A"/>
    <w:p w:rsidRPr="00FA20DA" w:rsidR="00FA20DA" w:rsidP="00FA20DA" w:rsidRDefault="00C76B2A">
      <w:pPr>
        <w:shd w:val="clear" w:color="auto" w:fill="FFFFFF"/>
        <w:rPr>
          <w:rFonts w:ascii="Arial" w:hAnsi="Arial" w:cs="Arial"/>
          <w:color w:val="222222"/>
          <w:sz w:val="19"/>
          <w:szCs w:val="19"/>
        </w:rPr>
      </w:pPr>
      <w:r>
        <w:tab/>
      </w:r>
      <w:r>
        <w:tab/>
      </w:r>
      <w:r>
        <w:tab/>
      </w:r>
      <w:r>
        <w:tab/>
      </w:r>
      <w:r>
        <w:tab/>
      </w:r>
      <w:r>
        <w:tab/>
      </w:r>
      <w:r w:rsidR="00536569">
        <w:rPr>
          <w:rFonts w:ascii="Arial" w:hAnsi="Arial" w:cs="Arial"/>
          <w:color w:val="222222"/>
          <w:sz w:val="19"/>
          <w:szCs w:val="19"/>
        </w:rPr>
        <w:t>Jerod Cook</w:t>
      </w:r>
      <w:r w:rsidRPr="00FA20DA" w:rsidR="00FA20DA">
        <w:rPr>
          <w:rFonts w:ascii="Arial" w:hAnsi="Arial" w:cs="Arial"/>
          <w:color w:val="222222"/>
          <w:sz w:val="19"/>
          <w:szCs w:val="19"/>
        </w:rPr>
        <w:br/>
      </w:r>
      <w:r w:rsidR="00FA20DA">
        <w:rPr>
          <w:rFonts w:ascii="Arial" w:hAnsi="Arial" w:cs="Arial"/>
          <w:color w:val="222222"/>
          <w:sz w:val="19"/>
          <w:szCs w:val="19"/>
        </w:rPr>
        <w:tab/>
      </w:r>
      <w:r w:rsidR="00FA20DA">
        <w:rPr>
          <w:rFonts w:ascii="Arial" w:hAnsi="Arial" w:cs="Arial"/>
          <w:color w:val="222222"/>
          <w:sz w:val="19"/>
          <w:szCs w:val="19"/>
        </w:rPr>
        <w:tab/>
      </w:r>
      <w:r w:rsidR="00FA20DA">
        <w:rPr>
          <w:rFonts w:ascii="Arial" w:hAnsi="Arial" w:cs="Arial"/>
          <w:color w:val="222222"/>
          <w:sz w:val="19"/>
          <w:szCs w:val="19"/>
        </w:rPr>
        <w:tab/>
      </w:r>
      <w:r w:rsidR="00FA20DA">
        <w:rPr>
          <w:rFonts w:ascii="Arial" w:hAnsi="Arial" w:cs="Arial"/>
          <w:color w:val="222222"/>
          <w:sz w:val="19"/>
          <w:szCs w:val="19"/>
        </w:rPr>
        <w:tab/>
      </w:r>
      <w:r w:rsidR="00FA20DA">
        <w:rPr>
          <w:rFonts w:ascii="Arial" w:hAnsi="Arial" w:cs="Arial"/>
          <w:color w:val="222222"/>
          <w:sz w:val="19"/>
          <w:szCs w:val="19"/>
        </w:rPr>
        <w:tab/>
      </w:r>
      <w:r w:rsidR="00FA20DA">
        <w:rPr>
          <w:rFonts w:ascii="Arial" w:hAnsi="Arial" w:cs="Arial"/>
          <w:color w:val="222222"/>
          <w:sz w:val="19"/>
          <w:szCs w:val="19"/>
        </w:rPr>
        <w:tab/>
      </w:r>
      <w:r w:rsidR="00536569">
        <w:rPr>
          <w:rFonts w:ascii="Arial" w:hAnsi="Arial" w:cs="Arial"/>
          <w:color w:val="222222"/>
          <w:sz w:val="19"/>
          <w:szCs w:val="19"/>
        </w:rPr>
        <w:t>Tanner Program Manager</w:t>
      </w:r>
    </w:p>
    <w:p w:rsidRPr="00FA20DA" w:rsidR="00FA20DA" w:rsidP="00FA20DA" w:rsidRDefault="00FA20DA">
      <w:pPr>
        <w:widowControl/>
        <w:shd w:val="clear" w:color="auto" w:fill="FFFFFF"/>
        <w:autoSpaceDE/>
        <w:autoSpaceDN/>
        <w:rPr>
          <w:rFonts w:ascii="Arial" w:hAnsi="Arial" w:cs="Arial"/>
          <w:color w:val="222222"/>
          <w:sz w:val="19"/>
          <w:szCs w:val="19"/>
        </w:rPr>
      </w:pPr>
      <w:r>
        <w:rPr>
          <w:rFonts w:ascii="Arial" w:hAnsi="Arial" w:cs="Arial"/>
          <w:color w:val="222222"/>
          <w:sz w:val="19"/>
          <w:szCs w:val="19"/>
        </w:rPr>
        <w:tab/>
      </w:r>
      <w:r>
        <w:rPr>
          <w:rFonts w:ascii="Arial" w:hAnsi="Arial" w:cs="Arial"/>
          <w:color w:val="222222"/>
          <w:sz w:val="19"/>
          <w:szCs w:val="19"/>
        </w:rPr>
        <w:tab/>
      </w:r>
      <w:r>
        <w:rPr>
          <w:rFonts w:ascii="Arial" w:hAnsi="Arial" w:cs="Arial"/>
          <w:color w:val="222222"/>
          <w:sz w:val="19"/>
          <w:szCs w:val="19"/>
        </w:rPr>
        <w:tab/>
      </w:r>
      <w:r>
        <w:rPr>
          <w:rFonts w:ascii="Arial" w:hAnsi="Arial" w:cs="Arial"/>
          <w:color w:val="222222"/>
          <w:sz w:val="19"/>
          <w:szCs w:val="19"/>
        </w:rPr>
        <w:tab/>
      </w:r>
      <w:r>
        <w:rPr>
          <w:rFonts w:ascii="Arial" w:hAnsi="Arial" w:cs="Arial"/>
          <w:color w:val="222222"/>
          <w:sz w:val="19"/>
          <w:szCs w:val="19"/>
        </w:rPr>
        <w:tab/>
      </w:r>
      <w:r>
        <w:rPr>
          <w:rFonts w:ascii="Arial" w:hAnsi="Arial" w:cs="Arial"/>
          <w:color w:val="222222"/>
          <w:sz w:val="19"/>
          <w:szCs w:val="19"/>
        </w:rPr>
        <w:tab/>
      </w:r>
      <w:r w:rsidRPr="00FA20DA">
        <w:rPr>
          <w:rFonts w:ascii="Arial" w:hAnsi="Arial" w:cs="Arial"/>
          <w:color w:val="222222"/>
          <w:sz w:val="19"/>
          <w:szCs w:val="19"/>
        </w:rPr>
        <w:t>National Oceanic and Atmospheric Administration</w:t>
      </w:r>
    </w:p>
    <w:p w:rsidRPr="00FA20DA" w:rsidR="00FA20DA" w:rsidP="00FA20DA" w:rsidRDefault="00FA20DA">
      <w:pPr>
        <w:widowControl/>
        <w:shd w:val="clear" w:color="auto" w:fill="FFFFFF"/>
        <w:autoSpaceDE/>
        <w:autoSpaceDN/>
        <w:rPr>
          <w:rFonts w:ascii="Arial" w:hAnsi="Arial" w:cs="Arial"/>
          <w:color w:val="222222"/>
          <w:sz w:val="19"/>
          <w:szCs w:val="19"/>
        </w:rPr>
      </w:pPr>
      <w:r>
        <w:rPr>
          <w:rFonts w:ascii="Arial" w:hAnsi="Arial" w:cs="Arial"/>
          <w:color w:val="222222"/>
          <w:sz w:val="19"/>
          <w:szCs w:val="19"/>
        </w:rPr>
        <w:tab/>
      </w:r>
      <w:r>
        <w:rPr>
          <w:rFonts w:ascii="Arial" w:hAnsi="Arial" w:cs="Arial"/>
          <w:color w:val="222222"/>
          <w:sz w:val="19"/>
          <w:szCs w:val="19"/>
        </w:rPr>
        <w:tab/>
      </w:r>
      <w:r>
        <w:rPr>
          <w:rFonts w:ascii="Arial" w:hAnsi="Arial" w:cs="Arial"/>
          <w:color w:val="222222"/>
          <w:sz w:val="19"/>
          <w:szCs w:val="19"/>
        </w:rPr>
        <w:tab/>
      </w:r>
      <w:r>
        <w:rPr>
          <w:rFonts w:ascii="Arial" w:hAnsi="Arial" w:cs="Arial"/>
          <w:color w:val="222222"/>
          <w:sz w:val="19"/>
          <w:szCs w:val="19"/>
        </w:rPr>
        <w:tab/>
      </w:r>
      <w:r>
        <w:rPr>
          <w:rFonts w:ascii="Arial" w:hAnsi="Arial" w:cs="Arial"/>
          <w:color w:val="222222"/>
          <w:sz w:val="19"/>
          <w:szCs w:val="19"/>
        </w:rPr>
        <w:tab/>
      </w:r>
      <w:r>
        <w:rPr>
          <w:rFonts w:ascii="Arial" w:hAnsi="Arial" w:cs="Arial"/>
          <w:color w:val="222222"/>
          <w:sz w:val="19"/>
          <w:szCs w:val="19"/>
        </w:rPr>
        <w:tab/>
      </w:r>
      <w:r w:rsidRPr="00FA20DA">
        <w:rPr>
          <w:rFonts w:ascii="Arial" w:hAnsi="Arial" w:cs="Arial"/>
          <w:color w:val="222222"/>
          <w:sz w:val="19"/>
          <w:szCs w:val="19"/>
        </w:rPr>
        <w:t>U.S. Department of Commerce</w:t>
      </w:r>
    </w:p>
    <w:p w:rsidRPr="00122400" w:rsidR="00C76B2A" w:rsidP="00FA20DA" w:rsidRDefault="00C76B2A"/>
    <w:p w:rsidRPr="00122400" w:rsidR="00C76B2A" w:rsidP="00C76B2A" w:rsidRDefault="00C76B2A">
      <w:pPr>
        <w:spacing w:after="2592"/>
      </w:pPr>
      <w:r w:rsidRPr="00122400">
        <w:t>Enclosures</w:t>
      </w:r>
    </w:p>
    <w:p w:rsidRPr="00122400" w:rsidR="00C76B2A" w:rsidP="00C76B2A" w:rsidRDefault="00C76B2A">
      <w:pPr>
        <w:sectPr w:rsidRPr="00122400" w:rsidR="00C76B2A" w:rsidSect="00786357">
          <w:pgSz w:w="12240" w:h="15840" w:code="1"/>
          <w:pgMar w:top="720" w:right="1440" w:bottom="720" w:left="1440" w:header="720" w:footer="720" w:gutter="0"/>
          <w:cols w:space="720"/>
          <w:noEndnote/>
        </w:sectPr>
      </w:pPr>
    </w:p>
    <w:p w:rsidRPr="00122400" w:rsidR="00C76B2A" w:rsidP="00C76B2A" w:rsidRDefault="00C76B2A">
      <w:pPr>
        <w:spacing w:line="240" w:lineRule="exact"/>
        <w:jc w:val="center"/>
        <w:rPr>
          <w:b/>
          <w:bCs/>
        </w:rPr>
      </w:pPr>
      <w:r w:rsidRPr="00122400">
        <w:rPr>
          <w:b/>
          <w:bCs/>
        </w:rPr>
        <w:lastRenderedPageBreak/>
        <w:t>CERTIFICATE OF REGISTRATION AS AG</w:t>
      </w:r>
      <w:r>
        <w:rPr>
          <w:b/>
          <w:bCs/>
        </w:rPr>
        <w:t>ENT/TANNER</w:t>
      </w:r>
      <w:r>
        <w:rPr>
          <w:b/>
          <w:bCs/>
        </w:rPr>
        <w:br/>
        <w:t>Registration No. A___</w:t>
      </w:r>
    </w:p>
    <w:p w:rsidRPr="00122400" w:rsidR="00C76B2A" w:rsidP="00C76B2A" w:rsidRDefault="00C76B2A"/>
    <w:p w:rsidRPr="00122400" w:rsidR="00C76B2A" w:rsidP="00C76B2A" w:rsidRDefault="00C76B2A">
      <w:pPr>
        <w:tabs>
          <w:tab w:val="left" w:pos="2961"/>
        </w:tabs>
      </w:pPr>
      <w:r w:rsidRPr="00122400">
        <w:rPr>
          <w:b/>
          <w:bCs/>
        </w:rPr>
        <w:t>BE IT KNOWN THAT</w:t>
      </w:r>
      <w:r w:rsidRPr="00122400">
        <w:rPr>
          <w:b/>
          <w:bCs/>
        </w:rPr>
        <w:tab/>
      </w:r>
      <w:r>
        <w:t>Name of Registrant</w:t>
      </w:r>
    </w:p>
    <w:p w:rsidRPr="00122400" w:rsidR="00C76B2A" w:rsidP="00C76B2A" w:rsidRDefault="00C76B2A">
      <w:pPr>
        <w:spacing w:line="240" w:lineRule="exact"/>
        <w:ind w:left="2880" w:right="3024"/>
      </w:pPr>
      <w:r>
        <w:t>Address</w:t>
      </w:r>
    </w:p>
    <w:p w:rsidRPr="00122400" w:rsidR="00C76B2A" w:rsidP="00C76B2A" w:rsidRDefault="00C76B2A"/>
    <w:p w:rsidRPr="00122400" w:rsidR="00C76B2A" w:rsidP="00C76B2A" w:rsidRDefault="00C76B2A"/>
    <w:p w:rsidRPr="00122400" w:rsidR="00C76B2A" w:rsidP="00C76B2A" w:rsidRDefault="00C76B2A">
      <w:pPr>
        <w:spacing w:line="480" w:lineRule="atLeast"/>
      </w:pPr>
      <w:r w:rsidRPr="00122400">
        <w:t>Hereafter the REGISTRANT is duly registered as an AGENT as authorized by Section 101(b</w:t>
      </w:r>
      <w:proofErr w:type="gramStart"/>
      <w:r w:rsidRPr="00122400">
        <w:t>)(</w:t>
      </w:r>
      <w:proofErr w:type="gramEnd"/>
      <w:r w:rsidRPr="00122400">
        <w:t xml:space="preserve">2) of the Marine Mammal Protection Act of 1972 (as amended) and Section 216.23(c) of the Regulations Governing the Taking and Importing of Marine Mammals. The REGISTRANT is authorized to receive, store, process, and ship to the taker or registered agent or tanner any marine mammal of the order </w:t>
      </w:r>
      <w:proofErr w:type="spellStart"/>
      <w:r w:rsidRPr="00122400">
        <w:t>Cetacea</w:t>
      </w:r>
      <w:proofErr w:type="spellEnd"/>
      <w:r w:rsidRPr="00122400">
        <w:t xml:space="preserve"> (whales and porpoises) and </w:t>
      </w:r>
      <w:proofErr w:type="spellStart"/>
      <w:r w:rsidRPr="00122400">
        <w:t>Pinnipedia</w:t>
      </w:r>
      <w:proofErr w:type="spellEnd"/>
      <w:r w:rsidRPr="00122400">
        <w:t xml:space="preserve"> (seals and sea lions), other than walrus, or any part or product thereof provided the marine mammal was taken for the purpose of creating and selling authentic native articles of handicraft or clothing by an Indian, Aleut or Eskimo who resides on the coast of the North Pacific Ocean or the Arctic Ocean or which was taken for subsistence purposes by Alaskan natives who reside in Alaska. The attached Conditions described the requirements that the REGISTRANT must meet and are included as part of this Certificate.</w:t>
      </w:r>
    </w:p>
    <w:p w:rsidRPr="00122400" w:rsidR="00C76B2A" w:rsidP="00C76B2A" w:rsidRDefault="00C76B2A">
      <w:pPr>
        <w:rPr>
          <w:u w:val="single"/>
        </w:rPr>
      </w:pPr>
    </w:p>
    <w:p w:rsidRPr="00122400" w:rsidR="00C76B2A" w:rsidP="00C76B2A" w:rsidRDefault="00C76B2A">
      <w:pPr>
        <w:rPr>
          <w:u w:val="single"/>
        </w:rPr>
      </w:pPr>
    </w:p>
    <w:p w:rsidRPr="00122400" w:rsidR="00C76B2A" w:rsidP="00C76B2A" w:rsidRDefault="00C76B2A">
      <w:r w:rsidRPr="00122400">
        <w:rPr>
          <w:u w:val="single"/>
        </w:rPr>
        <w:t>CONDITIONS</w:t>
      </w:r>
    </w:p>
    <w:p w:rsidRPr="00122400" w:rsidR="00C76B2A" w:rsidP="00C76B2A" w:rsidRDefault="00C76B2A"/>
    <w:p w:rsidRPr="00122400" w:rsidR="00C76B2A" w:rsidP="00C76B2A" w:rsidRDefault="00C76B2A">
      <w:r w:rsidRPr="00122400">
        <w:t>1. REGISTRANT shall</w:t>
      </w:r>
    </w:p>
    <w:p w:rsidRPr="00122400" w:rsidR="00C76B2A" w:rsidP="00C76B2A" w:rsidRDefault="00C76B2A"/>
    <w:p w:rsidRPr="00122400" w:rsidR="00C76B2A" w:rsidP="00C76B2A" w:rsidRDefault="00C76B2A">
      <w:pPr>
        <w:spacing w:line="240" w:lineRule="exact"/>
        <w:ind w:left="1440" w:hanging="630"/>
        <w:jc w:val="both"/>
        <w:rPr>
          <w:spacing w:val="2"/>
        </w:rPr>
      </w:pPr>
      <w:r w:rsidRPr="00122400">
        <w:t xml:space="preserve">(a) Report in writing to the Assistant Administrator for </w:t>
      </w:r>
      <w:r w:rsidRPr="00122400">
        <w:rPr>
          <w:spacing w:val="-2"/>
        </w:rPr>
        <w:t xml:space="preserve">Fisheries, National Marine Fisheries Service, any change </w:t>
      </w:r>
      <w:r w:rsidRPr="00122400">
        <w:rPr>
          <w:spacing w:val="-1"/>
        </w:rPr>
        <w:t>in the facts stated in REGISTRANT'S application for this</w:t>
      </w:r>
      <w:r w:rsidRPr="00122400">
        <w:rPr>
          <w:spacing w:val="2"/>
        </w:rPr>
        <w:t xml:space="preserve"> Certificate of Registration within 30 days of such change;</w:t>
      </w:r>
    </w:p>
    <w:p w:rsidRPr="00122400" w:rsidR="00C76B2A" w:rsidP="00C76B2A" w:rsidRDefault="00C76B2A">
      <w:pPr>
        <w:jc w:val="both"/>
        <w:rPr>
          <w:spacing w:val="2"/>
        </w:rPr>
      </w:pPr>
    </w:p>
    <w:p w:rsidRPr="00122400" w:rsidR="00C76B2A" w:rsidP="00C76B2A" w:rsidRDefault="00C76B2A">
      <w:pPr>
        <w:numPr>
          <w:ilvl w:val="0"/>
          <w:numId w:val="1"/>
        </w:numPr>
        <w:spacing w:line="240" w:lineRule="exact"/>
        <w:jc w:val="both"/>
        <w:rPr>
          <w:spacing w:val="2"/>
        </w:rPr>
      </w:pPr>
      <w:r w:rsidRPr="00122400">
        <w:rPr>
          <w:spacing w:val="2"/>
        </w:rPr>
        <w:t xml:space="preserve">Maintain current records of each transaction authorized stating the marine mammals or marine mammal parts or products involved, from whom received, any processing </w:t>
      </w:r>
      <w:r w:rsidRPr="00122400">
        <w:rPr>
          <w:spacing w:val="-4"/>
        </w:rPr>
        <w:t>accomplished, to whom returned, and the date of each such</w:t>
      </w:r>
      <w:r w:rsidRPr="00122400">
        <w:rPr>
          <w:spacing w:val="2"/>
        </w:rPr>
        <w:t xml:space="preserve"> transaction. These records shall be kept separate and apart from other records maintained in the ordinary course of business and shall be retained for not less than three years;</w:t>
      </w:r>
    </w:p>
    <w:p w:rsidRPr="00122400" w:rsidR="00C76B2A" w:rsidP="00C76B2A" w:rsidRDefault="00C76B2A">
      <w:pPr>
        <w:jc w:val="both"/>
        <w:rPr>
          <w:spacing w:val="2"/>
        </w:rPr>
      </w:pPr>
    </w:p>
    <w:p w:rsidRPr="00122400" w:rsidR="00C76B2A" w:rsidP="00C76B2A" w:rsidRDefault="00C76B2A">
      <w:pPr>
        <w:numPr>
          <w:ilvl w:val="0"/>
          <w:numId w:val="1"/>
        </w:numPr>
        <w:spacing w:line="240" w:lineRule="exact"/>
        <w:ind w:left="1512" w:hanging="720"/>
        <w:jc w:val="both"/>
        <w:rPr>
          <w:spacing w:val="2"/>
        </w:rPr>
      </w:pPr>
      <w:r w:rsidRPr="00122400">
        <w:rPr>
          <w:spacing w:val="2"/>
        </w:rPr>
        <w:t>Annually, during the month of January, send certified copi</w:t>
      </w:r>
      <w:r w:rsidR="00536569">
        <w:rPr>
          <w:spacing w:val="2"/>
        </w:rPr>
        <w:t>es of such records to the Jerod Cook,</w:t>
      </w:r>
      <w:r w:rsidRPr="00122400">
        <w:rPr>
          <w:spacing w:val="2"/>
        </w:rPr>
        <w:t xml:space="preserve"> Office for Law Enforcement;</w:t>
      </w:r>
    </w:p>
    <w:p w:rsidRPr="00122400" w:rsidR="00C76B2A" w:rsidP="00C76B2A" w:rsidRDefault="00C76B2A">
      <w:pPr>
        <w:jc w:val="both"/>
        <w:rPr>
          <w:spacing w:val="2"/>
        </w:rPr>
      </w:pPr>
    </w:p>
    <w:p w:rsidRPr="00122400" w:rsidR="00C76B2A" w:rsidP="00C76B2A" w:rsidRDefault="00C76B2A">
      <w:pPr>
        <w:numPr>
          <w:ilvl w:val="0"/>
          <w:numId w:val="1"/>
        </w:numPr>
        <w:spacing w:line="240" w:lineRule="exact"/>
        <w:jc w:val="both"/>
        <w:rPr>
          <w:spacing w:val="2"/>
        </w:rPr>
      </w:pPr>
      <w:r w:rsidRPr="00122400">
        <w:rPr>
          <w:spacing w:val="2"/>
        </w:rPr>
        <w:t>Permit access to the business premises by any duly authorized representative of the National Marine Fisheries Service for the purpose of inspecting the records related to activities conducted under the Certificate of Registration;</w:t>
      </w:r>
    </w:p>
    <w:p w:rsidRPr="00122400" w:rsidR="00C76B2A" w:rsidP="00C76B2A" w:rsidRDefault="00C76B2A">
      <w:pPr>
        <w:jc w:val="both"/>
        <w:rPr>
          <w:spacing w:val="2"/>
        </w:rPr>
      </w:pPr>
    </w:p>
    <w:p w:rsidRPr="00122400" w:rsidR="00C76B2A" w:rsidP="00C76B2A" w:rsidRDefault="00C76B2A">
      <w:pPr>
        <w:numPr>
          <w:ilvl w:val="0"/>
          <w:numId w:val="1"/>
        </w:numPr>
        <w:spacing w:line="240" w:lineRule="exact"/>
        <w:ind w:left="1512" w:hanging="720"/>
        <w:jc w:val="both"/>
        <w:rPr>
          <w:spacing w:val="2"/>
        </w:rPr>
      </w:pPr>
      <w:r w:rsidRPr="00122400">
        <w:rPr>
          <w:spacing w:val="2"/>
        </w:rPr>
        <w:t xml:space="preserve">Clearly state the fact of this registration and the </w:t>
      </w:r>
      <w:r w:rsidRPr="00122400">
        <w:rPr>
          <w:spacing w:val="-5"/>
        </w:rPr>
        <w:t>registration number in any advertisement for Agent/Tanner</w:t>
      </w:r>
      <w:r w:rsidRPr="00122400">
        <w:rPr>
          <w:spacing w:val="2"/>
        </w:rPr>
        <w:t xml:space="preserve"> services; and</w:t>
      </w:r>
    </w:p>
    <w:p w:rsidRPr="00122400" w:rsidR="00C76B2A" w:rsidP="00C76B2A" w:rsidRDefault="00C76B2A">
      <w:pPr>
        <w:jc w:val="both"/>
        <w:rPr>
          <w:spacing w:val="2"/>
        </w:rPr>
      </w:pPr>
    </w:p>
    <w:p w:rsidRPr="00122400" w:rsidR="00C76B2A" w:rsidP="00C76B2A" w:rsidRDefault="00C76B2A">
      <w:pPr>
        <w:numPr>
          <w:ilvl w:val="0"/>
          <w:numId w:val="1"/>
        </w:numPr>
        <w:spacing w:line="240" w:lineRule="exact"/>
        <w:ind w:left="1512" w:hanging="720"/>
        <w:rPr>
          <w:spacing w:val="2"/>
        </w:rPr>
      </w:pPr>
      <w:r w:rsidRPr="00122400">
        <w:rPr>
          <w:spacing w:val="2"/>
        </w:rPr>
        <w:t>Keep this Certificate of Registration at the business address where the authorized activities take place.</w:t>
      </w:r>
    </w:p>
    <w:p w:rsidRPr="00122400" w:rsidR="00C76B2A" w:rsidP="00C76B2A" w:rsidRDefault="00C76B2A">
      <w:pPr>
        <w:jc w:val="both"/>
        <w:rPr>
          <w:spacing w:val="2"/>
        </w:rPr>
      </w:pPr>
    </w:p>
    <w:p w:rsidRPr="00122400" w:rsidR="00C76B2A" w:rsidP="00C76B2A" w:rsidRDefault="00C76B2A">
      <w:pPr>
        <w:numPr>
          <w:ilvl w:val="0"/>
          <w:numId w:val="2"/>
        </w:numPr>
        <w:spacing w:line="240" w:lineRule="exact"/>
        <w:jc w:val="both"/>
        <w:rPr>
          <w:spacing w:val="2"/>
        </w:rPr>
      </w:pPr>
      <w:r w:rsidRPr="00122400">
        <w:rPr>
          <w:spacing w:val="2"/>
        </w:rPr>
        <w:t>This Certificate of Registration may be amended, s</w:t>
      </w:r>
      <w:r w:rsidR="009B2381">
        <w:rPr>
          <w:spacing w:val="2"/>
        </w:rPr>
        <w:t xml:space="preserve">uspended or revoked by </w:t>
      </w:r>
      <w:proofErr w:type="spellStart"/>
      <w:r w:rsidR="009B2381">
        <w:rPr>
          <w:spacing w:val="2"/>
        </w:rPr>
        <w:t>theTanner</w:t>
      </w:r>
      <w:proofErr w:type="spellEnd"/>
      <w:r w:rsidR="009B2381">
        <w:rPr>
          <w:spacing w:val="2"/>
        </w:rPr>
        <w:t xml:space="preserve"> </w:t>
      </w:r>
      <w:r w:rsidR="00536569">
        <w:rPr>
          <w:spacing w:val="2"/>
        </w:rPr>
        <w:t>Program Manager</w:t>
      </w:r>
      <w:r w:rsidRPr="00122400">
        <w:rPr>
          <w:spacing w:val="2"/>
        </w:rPr>
        <w:t xml:space="preserve">, Office for Law Enforcement for good </w:t>
      </w:r>
      <w:r w:rsidRPr="00122400">
        <w:rPr>
          <w:spacing w:val="-3"/>
        </w:rPr>
        <w:t>cause shown and upon reasonable notice to REGISTRANT, provided</w:t>
      </w:r>
      <w:r w:rsidRPr="00122400">
        <w:rPr>
          <w:spacing w:val="2"/>
        </w:rPr>
        <w:t xml:space="preserve"> that it will not be suspended or revoked until after notice </w:t>
      </w:r>
      <w:r w:rsidRPr="00122400">
        <w:rPr>
          <w:spacing w:val="-1"/>
        </w:rPr>
        <w:t>and hearing, if a hearing on such suspension or revocation is</w:t>
      </w:r>
      <w:r w:rsidRPr="00122400">
        <w:rPr>
          <w:spacing w:val="2"/>
        </w:rPr>
        <w:t xml:space="preserve"> requested by the REGISTRANT.</w:t>
      </w:r>
    </w:p>
    <w:p w:rsidRPr="00122400" w:rsidR="00C76B2A" w:rsidP="00C76B2A" w:rsidRDefault="00C76B2A">
      <w:pPr>
        <w:numPr>
          <w:ilvl w:val="0"/>
          <w:numId w:val="2"/>
        </w:numPr>
        <w:spacing w:before="360" w:line="240" w:lineRule="exact"/>
        <w:ind w:left="792" w:hanging="792"/>
        <w:jc w:val="both"/>
        <w:rPr>
          <w:spacing w:val="2"/>
        </w:rPr>
      </w:pPr>
      <w:r w:rsidRPr="00122400">
        <w:rPr>
          <w:spacing w:val="2"/>
        </w:rPr>
        <w:t>This Certificate of Registration, or amended Certificate, is valid for the business location listed from the date of issuance until it is suspended or revoked.</w:t>
      </w:r>
    </w:p>
    <w:p w:rsidRPr="00122400" w:rsidR="00C76B2A" w:rsidP="00C76B2A" w:rsidRDefault="00C76B2A">
      <w:pPr>
        <w:jc w:val="both"/>
        <w:rPr>
          <w:spacing w:val="2"/>
        </w:rPr>
      </w:pPr>
    </w:p>
    <w:p w:rsidRPr="00122400" w:rsidR="00C76B2A" w:rsidP="00C76B2A" w:rsidRDefault="00C76B2A">
      <w:pPr>
        <w:numPr>
          <w:ilvl w:val="0"/>
          <w:numId w:val="2"/>
        </w:numPr>
        <w:tabs>
          <w:tab w:val="clear" w:pos="720"/>
        </w:tabs>
        <w:jc w:val="both"/>
        <w:rPr>
          <w:spacing w:val="-2"/>
        </w:rPr>
      </w:pPr>
      <w:r w:rsidRPr="00122400">
        <w:rPr>
          <w:spacing w:val="2"/>
        </w:rPr>
        <w:t xml:space="preserve">Violating the conditions of this Certificate or engaging in </w:t>
      </w:r>
      <w:r w:rsidRPr="00122400">
        <w:t xml:space="preserve">activities not authorized by this Certificate with respect to </w:t>
      </w:r>
      <w:r w:rsidRPr="00122400">
        <w:rPr>
          <w:spacing w:val="-2"/>
        </w:rPr>
        <w:t>the marine mammals covered shall subject the REGISTRANT to the penalties provided in the Marine Mammal Protection Act of 1972.</w:t>
      </w:r>
    </w:p>
    <w:p w:rsidRPr="00122400" w:rsidR="00C76B2A" w:rsidP="00C76B2A" w:rsidRDefault="00C76B2A">
      <w:pPr>
        <w:ind w:left="720"/>
        <w:jc w:val="both"/>
        <w:rPr>
          <w:spacing w:val="-2"/>
        </w:rPr>
      </w:pPr>
    </w:p>
    <w:p w:rsidRPr="00122400" w:rsidR="00C76B2A" w:rsidP="00C76B2A" w:rsidRDefault="00C76B2A">
      <w:pPr>
        <w:ind w:left="720"/>
        <w:jc w:val="both"/>
        <w:rPr>
          <w:spacing w:val="-2"/>
        </w:rPr>
      </w:pPr>
    </w:p>
    <w:p w:rsidRPr="00122400" w:rsidR="00C76B2A" w:rsidP="00C76B2A" w:rsidRDefault="00C76B2A">
      <w:pPr>
        <w:ind w:left="720"/>
        <w:jc w:val="both"/>
        <w:rPr>
          <w:spacing w:val="-2"/>
        </w:rPr>
      </w:pPr>
    </w:p>
    <w:p w:rsidRPr="00122400" w:rsidR="00C76B2A" w:rsidP="00C76B2A" w:rsidRDefault="00C76B2A">
      <w:pPr>
        <w:tabs>
          <w:tab w:val="left" w:pos="7975"/>
        </w:tabs>
        <w:ind w:left="720"/>
        <w:rPr>
          <w:spacing w:val="2"/>
        </w:rPr>
      </w:pPr>
    </w:p>
    <w:p w:rsidRPr="00122400" w:rsidR="00C76B2A" w:rsidP="00C76B2A" w:rsidRDefault="00C76B2A">
      <w:pPr>
        <w:tabs>
          <w:tab w:val="left" w:pos="7975"/>
        </w:tabs>
        <w:ind w:left="720"/>
        <w:rPr>
          <w:spacing w:val="2"/>
        </w:rPr>
      </w:pPr>
    </w:p>
    <w:p w:rsidRPr="00FA20DA" w:rsidR="00FA20DA" w:rsidP="00FA20DA" w:rsidRDefault="009B2381">
      <w:pPr>
        <w:widowControl/>
        <w:shd w:val="clear" w:color="auto" w:fill="FFFFFF"/>
        <w:autoSpaceDE/>
        <w:autoSpaceDN/>
        <w:rPr>
          <w:rFonts w:ascii="Arial" w:hAnsi="Arial" w:cs="Arial"/>
          <w:color w:val="222222"/>
          <w:sz w:val="19"/>
          <w:szCs w:val="19"/>
        </w:rPr>
      </w:pPr>
      <w:r>
        <w:rPr>
          <w:rFonts w:ascii="Arial" w:hAnsi="Arial" w:cs="Arial"/>
          <w:color w:val="222222"/>
          <w:sz w:val="19"/>
          <w:szCs w:val="19"/>
        </w:rPr>
        <w:t>Jerod Cook</w:t>
      </w:r>
      <w:r w:rsidR="00FA20DA">
        <w:rPr>
          <w:rFonts w:ascii="Arial" w:hAnsi="Arial" w:cs="Arial"/>
          <w:color w:val="222222"/>
          <w:sz w:val="19"/>
          <w:szCs w:val="19"/>
        </w:rPr>
        <w:tab/>
      </w:r>
      <w:r w:rsidR="00FA20DA">
        <w:rPr>
          <w:rFonts w:ascii="Arial" w:hAnsi="Arial" w:cs="Arial"/>
          <w:color w:val="222222"/>
          <w:sz w:val="19"/>
          <w:szCs w:val="19"/>
        </w:rPr>
        <w:tab/>
      </w:r>
      <w:r w:rsidR="00FA20DA">
        <w:rPr>
          <w:rFonts w:ascii="Arial" w:hAnsi="Arial" w:cs="Arial"/>
          <w:color w:val="222222"/>
          <w:sz w:val="19"/>
          <w:szCs w:val="19"/>
        </w:rPr>
        <w:tab/>
      </w:r>
      <w:r w:rsidR="00FA20DA">
        <w:rPr>
          <w:rFonts w:ascii="Arial" w:hAnsi="Arial" w:cs="Arial"/>
          <w:color w:val="222222"/>
          <w:sz w:val="19"/>
          <w:szCs w:val="19"/>
        </w:rPr>
        <w:tab/>
      </w:r>
      <w:r w:rsidR="00FA20DA">
        <w:rPr>
          <w:rFonts w:ascii="Arial" w:hAnsi="Arial" w:cs="Arial"/>
          <w:color w:val="222222"/>
          <w:sz w:val="19"/>
          <w:szCs w:val="19"/>
        </w:rPr>
        <w:tab/>
      </w:r>
      <w:r w:rsidR="00FA20DA">
        <w:rPr>
          <w:rFonts w:ascii="Arial" w:hAnsi="Arial" w:cs="Arial"/>
          <w:color w:val="222222"/>
          <w:sz w:val="19"/>
          <w:szCs w:val="19"/>
        </w:rPr>
        <w:tab/>
        <w:t>Date</w:t>
      </w:r>
      <w:proofErr w:type="gramStart"/>
      <w:r w:rsidR="00FA20DA">
        <w:rPr>
          <w:rFonts w:ascii="Arial" w:hAnsi="Arial" w:cs="Arial"/>
          <w:color w:val="222222"/>
          <w:sz w:val="19"/>
          <w:szCs w:val="19"/>
        </w:rPr>
        <w:t>:</w:t>
      </w:r>
      <w:proofErr w:type="gramEnd"/>
      <w:r>
        <w:rPr>
          <w:rFonts w:ascii="Arial" w:hAnsi="Arial" w:cs="Arial"/>
          <w:color w:val="222222"/>
          <w:sz w:val="19"/>
          <w:szCs w:val="19"/>
        </w:rPr>
        <w:br/>
        <w:t>Tanner Program Manager</w:t>
      </w:r>
      <w:r w:rsidRPr="00FA20DA" w:rsidR="00FA20DA">
        <w:rPr>
          <w:rFonts w:ascii="Arial" w:hAnsi="Arial" w:cs="Arial"/>
          <w:color w:val="222222"/>
          <w:sz w:val="19"/>
          <w:szCs w:val="19"/>
        </w:rPr>
        <w:t>, Office of Law Enforcement</w:t>
      </w:r>
    </w:p>
    <w:p w:rsidRPr="00FA20DA" w:rsidR="00FA20DA" w:rsidP="00FA20DA" w:rsidRDefault="00FA20DA">
      <w:pPr>
        <w:widowControl/>
        <w:shd w:val="clear" w:color="auto" w:fill="FFFFFF"/>
        <w:autoSpaceDE/>
        <w:autoSpaceDN/>
        <w:rPr>
          <w:rFonts w:ascii="Arial" w:hAnsi="Arial" w:cs="Arial"/>
          <w:color w:val="222222"/>
          <w:sz w:val="19"/>
          <w:szCs w:val="19"/>
        </w:rPr>
      </w:pPr>
      <w:r w:rsidRPr="00FA20DA">
        <w:rPr>
          <w:rFonts w:ascii="Arial" w:hAnsi="Arial" w:cs="Arial"/>
          <w:color w:val="222222"/>
          <w:sz w:val="19"/>
          <w:szCs w:val="19"/>
        </w:rPr>
        <w:t>National Oceanic and Atmospheric Administration</w:t>
      </w:r>
    </w:p>
    <w:p w:rsidRPr="00FA20DA" w:rsidR="00FA20DA" w:rsidP="00FA20DA" w:rsidRDefault="00FA20DA">
      <w:pPr>
        <w:widowControl/>
        <w:shd w:val="clear" w:color="auto" w:fill="FFFFFF"/>
        <w:autoSpaceDE/>
        <w:autoSpaceDN/>
        <w:rPr>
          <w:rFonts w:ascii="Arial" w:hAnsi="Arial" w:cs="Arial"/>
          <w:color w:val="222222"/>
          <w:sz w:val="19"/>
          <w:szCs w:val="19"/>
        </w:rPr>
      </w:pPr>
      <w:r w:rsidRPr="00FA20DA">
        <w:rPr>
          <w:rFonts w:ascii="Arial" w:hAnsi="Arial" w:cs="Arial"/>
          <w:color w:val="222222"/>
          <w:sz w:val="19"/>
          <w:szCs w:val="19"/>
        </w:rPr>
        <w:t>U.S. Department of Commerce</w:t>
      </w:r>
    </w:p>
    <w:p w:rsidR="00C76B2A" w:rsidP="00C76B2A" w:rsidRDefault="00C76B2A">
      <w:pPr>
        <w:ind w:left="720"/>
        <w:jc w:val="both"/>
        <w:rPr>
          <w:spacing w:val="14"/>
        </w:rPr>
      </w:pPr>
    </w:p>
    <w:p w:rsidR="00C76B2A" w:rsidP="00C76B2A" w:rsidRDefault="00C76B2A">
      <w:pPr>
        <w:ind w:left="720"/>
        <w:jc w:val="both"/>
        <w:rPr>
          <w:spacing w:val="14"/>
        </w:rPr>
      </w:pPr>
    </w:p>
    <w:p w:rsidR="00C76B2A" w:rsidP="00C76B2A" w:rsidRDefault="00C76B2A">
      <w:pPr>
        <w:ind w:left="720"/>
        <w:jc w:val="both"/>
        <w:rPr>
          <w:spacing w:val="14"/>
        </w:rPr>
      </w:pPr>
    </w:p>
    <w:p w:rsidRPr="002C725F" w:rsidR="00C76B2A" w:rsidP="00C76B2A" w:rsidRDefault="002C725F">
      <w:pPr>
        <w:pStyle w:val="CM15"/>
        <w:ind w:right="108"/>
        <w:rPr>
          <w:rFonts w:asciiTheme="minorHAnsi" w:hAnsiTheme="minorHAnsi" w:cstheme="minorHAnsi"/>
          <w:b/>
          <w:sz w:val="20"/>
          <w:szCs w:val="20"/>
        </w:rPr>
      </w:pPr>
      <w:r w:rsidRPr="002C725F">
        <w:rPr>
          <w:rFonts w:asciiTheme="minorHAnsi" w:hAnsiTheme="minorHAnsi" w:cstheme="minorHAnsi"/>
          <w:b/>
          <w:sz w:val="20"/>
          <w:szCs w:val="20"/>
        </w:rPr>
        <w:t>Public Burden Statement</w:t>
      </w:r>
    </w:p>
    <w:p w:rsidRPr="002C725F" w:rsidR="002C725F" w:rsidP="002C725F" w:rsidRDefault="002C725F">
      <w:pPr>
        <w:shd w:val="clear" w:color="auto" w:fill="FFFFFF"/>
        <w:rPr>
          <w:rFonts w:asciiTheme="minorHAnsi" w:hAnsiTheme="minorHAnsi" w:cstheme="minorHAnsi"/>
          <w:sz w:val="20"/>
          <w:szCs w:val="20"/>
        </w:rPr>
      </w:pPr>
      <w:r w:rsidRPr="002C725F">
        <w:rPr>
          <w:rFonts w:asciiTheme="minorHAnsi" w:hAnsiTheme="minorHAnsi" w:cstheme="minorHAnsi"/>
          <w:color w:val="222222"/>
          <w:sz w:val="20"/>
          <w:szCs w:val="20"/>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w:t>
      </w:r>
      <w:r w:rsidRPr="002C725F">
        <w:rPr>
          <w:rFonts w:asciiTheme="minorHAnsi" w:hAnsiTheme="minorHAnsi" w:cstheme="minorHAnsi"/>
          <w:color w:val="222222"/>
          <w:sz w:val="20"/>
          <w:szCs w:val="20"/>
        </w:rPr>
        <w:t>0179</w:t>
      </w:r>
      <w:r w:rsidRPr="002C725F">
        <w:rPr>
          <w:rFonts w:asciiTheme="minorHAnsi" w:hAnsiTheme="minorHAnsi" w:cstheme="minorHAnsi"/>
          <w:color w:val="222222"/>
          <w:sz w:val="20"/>
          <w:szCs w:val="20"/>
        </w:rPr>
        <w:t>. Without this appr</w:t>
      </w:r>
      <w:r w:rsidRPr="002C725F">
        <w:rPr>
          <w:rFonts w:asciiTheme="minorHAnsi" w:hAnsiTheme="minorHAnsi" w:cstheme="minorHAnsi"/>
          <w:color w:val="222222"/>
          <w:sz w:val="20"/>
          <w:szCs w:val="20"/>
        </w:rPr>
        <w:t>oval, we could not conduct this information collection</w:t>
      </w:r>
      <w:r w:rsidRPr="002C725F">
        <w:rPr>
          <w:rFonts w:asciiTheme="minorHAnsi" w:hAnsiTheme="minorHAnsi" w:cstheme="minorHAnsi"/>
          <w:color w:val="222222"/>
          <w:sz w:val="20"/>
          <w:szCs w:val="20"/>
        </w:rPr>
        <w:t>. Public reporting for this information collection is estimated to be approximately</w:t>
      </w:r>
      <w:r w:rsidRPr="002C725F">
        <w:rPr>
          <w:rFonts w:asciiTheme="minorHAnsi" w:hAnsiTheme="minorHAnsi" w:cstheme="minorHAnsi"/>
          <w:color w:val="222222"/>
          <w:sz w:val="20"/>
          <w:szCs w:val="20"/>
        </w:rPr>
        <w:t xml:space="preserve"> 2 </w:t>
      </w:r>
      <w:r w:rsidRPr="002C725F">
        <w:rPr>
          <w:rFonts w:asciiTheme="minorHAnsi" w:hAnsiTheme="minorHAnsi" w:cstheme="minorHAnsi"/>
          <w:color w:val="222222"/>
          <w:sz w:val="20"/>
          <w:szCs w:val="20"/>
        </w:rPr>
        <w:t>hours per response, </w:t>
      </w:r>
      <w:r w:rsidRPr="002C725F">
        <w:rPr>
          <w:rFonts w:asciiTheme="minorHAnsi" w:hAnsiTheme="minorHAnsi" w:cstheme="minorHAnsi"/>
          <w:color w:val="222222"/>
          <w:sz w:val="20"/>
          <w:szCs w:val="20"/>
          <w:lang w:val="en"/>
        </w:rPr>
        <w:t>including the time for reviewing instructions, searching existing data sources, gathering and maintaining the data needed, and completing and reviewing the information collection. </w:t>
      </w:r>
      <w:r w:rsidRPr="002C725F">
        <w:rPr>
          <w:rFonts w:asciiTheme="minorHAnsi" w:hAnsiTheme="minorHAnsi" w:cstheme="minorHAnsi"/>
          <w:color w:val="222222"/>
          <w:sz w:val="20"/>
          <w:szCs w:val="20"/>
        </w:rPr>
        <w:t>All responses to this information collection are </w:t>
      </w:r>
      <w:r w:rsidRPr="002C725F">
        <w:rPr>
          <w:rFonts w:asciiTheme="minorHAnsi" w:hAnsiTheme="minorHAnsi" w:cstheme="minorHAnsi"/>
          <w:color w:val="222222"/>
          <w:sz w:val="20"/>
          <w:szCs w:val="20"/>
        </w:rPr>
        <w:t>mandatory</w:t>
      </w:r>
      <w:r w:rsidRPr="002C725F">
        <w:rPr>
          <w:rFonts w:asciiTheme="minorHAnsi" w:hAnsiTheme="minorHAnsi" w:cstheme="minorHAnsi"/>
          <w:color w:val="222222"/>
          <w:sz w:val="20"/>
          <w:szCs w:val="20"/>
        </w:rPr>
        <w:t>. Send comments regarding this burden estimate or any other aspect of this information collection, including suggestions for reducing this burden to the </w:t>
      </w:r>
      <w:r w:rsidRPr="002C725F">
        <w:rPr>
          <w:rFonts w:asciiTheme="minorHAnsi" w:hAnsiTheme="minorHAnsi" w:cstheme="minorHAnsi"/>
          <w:sz w:val="20"/>
          <w:szCs w:val="20"/>
        </w:rPr>
        <w:t>Jerod Cook at NOAA, Office of Law Enforcement, PO Box 1310, Petersburg, Alaska 99833, or call 907-772-2285.</w:t>
      </w:r>
    </w:p>
    <w:p w:rsidRPr="002C725F" w:rsidR="002C725F" w:rsidP="002C725F" w:rsidRDefault="002C725F">
      <w:pPr>
        <w:shd w:val="clear" w:color="auto" w:fill="FFFFFF"/>
        <w:rPr>
          <w:rFonts w:asciiTheme="minorHAnsi" w:hAnsiTheme="minorHAnsi" w:cstheme="minorHAnsi"/>
          <w:color w:val="222222"/>
          <w:sz w:val="20"/>
          <w:szCs w:val="20"/>
        </w:rPr>
      </w:pPr>
    </w:p>
    <w:p w:rsidRPr="002C725F" w:rsidR="002C725F" w:rsidP="00C76B2A" w:rsidRDefault="00C76B2A">
      <w:pPr>
        <w:rPr>
          <w:rFonts w:asciiTheme="minorHAnsi" w:hAnsiTheme="minorHAnsi" w:cstheme="minorHAnsi"/>
          <w:sz w:val="20"/>
          <w:szCs w:val="20"/>
        </w:rPr>
      </w:pPr>
      <w:r w:rsidRPr="002C725F">
        <w:rPr>
          <w:rFonts w:asciiTheme="minorHAnsi" w:hAnsiTheme="minorHAnsi" w:cstheme="minorHAnsi"/>
          <w:sz w:val="20"/>
          <w:szCs w:val="20"/>
        </w:rPr>
        <w:t xml:space="preserve">No assurance of confidentiality is given. However, annual reports will be reviewed and any business information that would aid competition and impact on the registrant would be precluded from release.   </w:t>
      </w:r>
    </w:p>
    <w:p w:rsidR="002C725F" w:rsidRDefault="002C725F">
      <w:pPr>
        <w:widowControl/>
        <w:autoSpaceDE/>
        <w:autoSpaceDN/>
        <w:spacing w:after="200" w:line="276" w:lineRule="auto"/>
        <w:rPr>
          <w:rFonts w:ascii="Book Antiqua" w:hAnsi="Book Antiqua"/>
        </w:rPr>
      </w:pPr>
      <w:r>
        <w:rPr>
          <w:rFonts w:ascii="Book Antiqua" w:hAnsi="Book Antiqua"/>
        </w:rPr>
        <w:br w:type="page"/>
      </w:r>
    </w:p>
    <w:p w:rsidRPr="00122400" w:rsidR="009E1623" w:rsidP="009E1623" w:rsidRDefault="009E1623">
      <w:pPr>
        <w:spacing w:before="540"/>
        <w:ind w:left="8280"/>
      </w:pPr>
      <w:r w:rsidRPr="00122400">
        <w:rPr>
          <w:spacing w:val="-2"/>
        </w:rPr>
        <w:t>F/EN: SYY</w:t>
      </w:r>
    </w:p>
    <w:p w:rsidRPr="00122400" w:rsidR="009E1623" w:rsidP="009E1623" w:rsidRDefault="009E1623">
      <w:pPr>
        <w:spacing w:before="828"/>
        <w:ind w:right="8370"/>
      </w:pPr>
      <w:r>
        <w:t>(Name) (Address)</w:t>
      </w:r>
    </w:p>
    <w:p w:rsidRPr="00122400" w:rsidR="009E1623" w:rsidP="009E1623" w:rsidRDefault="009E1623">
      <w:r w:rsidRPr="00122400">
        <w:t>(Phone Number)</w:t>
      </w:r>
    </w:p>
    <w:p w:rsidRPr="00122400" w:rsidR="009E1623" w:rsidP="009E1623" w:rsidRDefault="009E1623"/>
    <w:p w:rsidRPr="00122400" w:rsidR="009E1623" w:rsidP="009E1623" w:rsidRDefault="009E1623"/>
    <w:p w:rsidRPr="00122400" w:rsidR="009E1623" w:rsidP="009E1623" w:rsidRDefault="009E1623">
      <w:r w:rsidRPr="00122400">
        <w:t xml:space="preserve">This is to remind you that the Certificate of Registration, issued to you under the provisions of the Marine Mammal Protection Act of 1972 and Regulations Governing the Taking and Importing of Marine Mammals (50 CFR 216.23) requires an annual report be submitted during the month of January each year. The specifics of these reports are covered in paragraph 1(b) and 1(c) of the conditions attached to your Certificate. If no activity was conducted, a statement to that effect should be submitted. Failure to submit the required reports could subject you to suspension of your Certificate as provided for in paragraph 4 of the conditions. Please submit your report for calendar year 2xxx to: NOAA Fisheries Office for Law Enforcement, </w:t>
      </w:r>
      <w:r w:rsidR="009B2381">
        <w:t>PO Box 1310, Petersburg</w:t>
      </w:r>
      <w:r>
        <w:t>, A</w:t>
      </w:r>
      <w:r w:rsidR="009B2381">
        <w:t>laska 99833</w:t>
      </w:r>
      <w:r w:rsidRPr="00122400">
        <w:t>.</w:t>
      </w:r>
    </w:p>
    <w:p w:rsidRPr="00122400" w:rsidR="009E1623" w:rsidP="009E1623" w:rsidRDefault="009E1623"/>
    <w:p w:rsidRPr="00122400" w:rsidR="009E1623" w:rsidP="009E1623" w:rsidRDefault="009E1623">
      <w:pPr>
        <w:ind w:left="5040"/>
      </w:pPr>
      <w:r w:rsidRPr="00122400">
        <w:t>Sincerely,</w:t>
      </w:r>
    </w:p>
    <w:p w:rsidRPr="00122400" w:rsidR="009E1623" w:rsidP="009E1623" w:rsidRDefault="009B2381">
      <w:pPr>
        <w:spacing w:before="1116"/>
        <w:ind w:left="5040"/>
      </w:pPr>
      <w:r>
        <w:t>Jerod Cook</w:t>
      </w:r>
    </w:p>
    <w:p w:rsidR="009E1623" w:rsidP="009E1623" w:rsidRDefault="009E1623">
      <w:pPr>
        <w:pStyle w:val="CM15"/>
        <w:ind w:right="108"/>
        <w:rPr>
          <w:rFonts w:ascii="Book Antiqua" w:hAnsi="Book Antiqua" w:cs="Arial"/>
        </w:rPr>
      </w:pPr>
    </w:p>
    <w:p w:rsidRPr="002C725F" w:rsidR="002C725F" w:rsidP="002C725F" w:rsidRDefault="002C725F">
      <w:pPr>
        <w:pStyle w:val="CM15"/>
        <w:ind w:right="108"/>
        <w:rPr>
          <w:rFonts w:asciiTheme="minorHAnsi" w:hAnsiTheme="minorHAnsi" w:cstheme="minorHAnsi"/>
          <w:b/>
          <w:sz w:val="20"/>
          <w:szCs w:val="20"/>
        </w:rPr>
      </w:pPr>
      <w:r w:rsidRPr="002C725F">
        <w:rPr>
          <w:rFonts w:asciiTheme="minorHAnsi" w:hAnsiTheme="minorHAnsi" w:cstheme="minorHAnsi"/>
          <w:b/>
          <w:sz w:val="20"/>
          <w:szCs w:val="20"/>
        </w:rPr>
        <w:t>Public Burden Statement</w:t>
      </w:r>
    </w:p>
    <w:p w:rsidRPr="002C725F" w:rsidR="002C725F" w:rsidP="002C725F" w:rsidRDefault="002C725F">
      <w:pPr>
        <w:shd w:val="clear" w:color="auto" w:fill="FFFFFF"/>
        <w:rPr>
          <w:rFonts w:asciiTheme="minorHAnsi" w:hAnsiTheme="minorHAnsi" w:cstheme="minorHAnsi"/>
          <w:sz w:val="20"/>
          <w:szCs w:val="20"/>
        </w:rPr>
      </w:pPr>
      <w:r w:rsidRPr="002C725F">
        <w:rPr>
          <w:rFonts w:asciiTheme="minorHAnsi" w:hAnsiTheme="minorHAnsi" w:cstheme="minorHAnsi"/>
          <w:color w:val="222222"/>
          <w:sz w:val="20"/>
          <w:szCs w:val="20"/>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0648-0179. Without this approval, we could not conduct this information collection. Public reporting for this information collection is estimated to be approximately 2 hours per response, </w:t>
      </w:r>
      <w:r w:rsidRPr="002C725F">
        <w:rPr>
          <w:rFonts w:asciiTheme="minorHAnsi" w:hAnsiTheme="minorHAnsi" w:cstheme="minorHAnsi"/>
          <w:color w:val="222222"/>
          <w:sz w:val="20"/>
          <w:szCs w:val="20"/>
          <w:lang w:val="en"/>
        </w:rPr>
        <w:t>including the time for reviewing instructions, searching existing data sources, gathering and maintaining the data needed, and completing and reviewing the information collection. </w:t>
      </w:r>
      <w:r w:rsidRPr="002C725F">
        <w:rPr>
          <w:rFonts w:asciiTheme="minorHAnsi" w:hAnsiTheme="minorHAnsi" w:cstheme="minorHAnsi"/>
          <w:color w:val="222222"/>
          <w:sz w:val="20"/>
          <w:szCs w:val="20"/>
        </w:rPr>
        <w:t>All responses to this information collection are mandatory. Send comments regarding this burden estimate or any other aspect of this information collection, including suggestions for reducing this burden to the </w:t>
      </w:r>
      <w:r w:rsidRPr="002C725F">
        <w:rPr>
          <w:rFonts w:asciiTheme="minorHAnsi" w:hAnsiTheme="minorHAnsi" w:cstheme="minorHAnsi"/>
          <w:sz w:val="20"/>
          <w:szCs w:val="20"/>
        </w:rPr>
        <w:t>Jerod Cook at NOAA, Office of Law Enforcement, PO Box 1310, Petersburg, Alaska 99833, or call 907-772-2285.</w:t>
      </w:r>
    </w:p>
    <w:p w:rsidRPr="002C725F" w:rsidR="002C725F" w:rsidP="002C725F" w:rsidRDefault="002C725F">
      <w:pPr>
        <w:shd w:val="clear" w:color="auto" w:fill="FFFFFF"/>
        <w:rPr>
          <w:rFonts w:asciiTheme="minorHAnsi" w:hAnsiTheme="minorHAnsi" w:cstheme="minorHAnsi"/>
          <w:color w:val="222222"/>
          <w:sz w:val="20"/>
          <w:szCs w:val="20"/>
        </w:rPr>
      </w:pPr>
    </w:p>
    <w:p w:rsidRPr="002C725F" w:rsidR="002C725F" w:rsidP="002C725F" w:rsidRDefault="002C725F">
      <w:pPr>
        <w:rPr>
          <w:rFonts w:asciiTheme="minorHAnsi" w:hAnsiTheme="minorHAnsi" w:cstheme="minorHAnsi"/>
          <w:sz w:val="20"/>
          <w:szCs w:val="20"/>
        </w:rPr>
      </w:pPr>
      <w:r w:rsidRPr="002C725F">
        <w:rPr>
          <w:rFonts w:asciiTheme="minorHAnsi" w:hAnsiTheme="minorHAnsi" w:cstheme="minorHAnsi"/>
          <w:sz w:val="20"/>
          <w:szCs w:val="20"/>
        </w:rPr>
        <w:t xml:space="preserve">No assurance of confidentiality is given. However, annual reports will be reviewed and any business information that would aid competition and impact on the registrant would be precluded from release.   </w:t>
      </w:r>
    </w:p>
    <w:p w:rsidR="001C3558" w:rsidRDefault="001C3558"/>
    <w:sectPr w:rsidR="001C3558" w:rsidSect="002C725F">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E77712"/>
    <w:multiLevelType w:val="singleLevel"/>
    <w:tmpl w:val="16489D5B"/>
    <w:lvl w:ilvl="0">
      <w:start w:val="2"/>
      <w:numFmt w:val="decimal"/>
      <w:lvlText w:val="%1."/>
      <w:lvlJc w:val="left"/>
      <w:pPr>
        <w:tabs>
          <w:tab w:val="num" w:pos="720"/>
        </w:tabs>
        <w:ind w:left="720" w:hanging="720"/>
      </w:pPr>
      <w:rPr>
        <w:rFonts w:cs="Times New Roman"/>
        <w:color w:val="000000"/>
      </w:rPr>
    </w:lvl>
  </w:abstractNum>
  <w:abstractNum w:abstractNumId="1" w15:restartNumberingAfterBreak="0">
    <w:nsid w:val="729CFD00"/>
    <w:multiLevelType w:val="singleLevel"/>
    <w:tmpl w:val="4BAA18DB"/>
    <w:lvl w:ilvl="0">
      <w:start w:val="2"/>
      <w:numFmt w:val="lowerLetter"/>
      <w:lvlText w:val="(%1)"/>
      <w:lvlJc w:val="left"/>
      <w:pPr>
        <w:tabs>
          <w:tab w:val="num" w:pos="1440"/>
        </w:tabs>
        <w:ind w:left="1440" w:hanging="648"/>
      </w:pPr>
      <w:rPr>
        <w:rFonts w:cs="Times New Roman"/>
        <w:color w:val="00000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B2A"/>
    <w:rsid w:val="00115232"/>
    <w:rsid w:val="001C3558"/>
    <w:rsid w:val="00266B63"/>
    <w:rsid w:val="002C725F"/>
    <w:rsid w:val="003B32A2"/>
    <w:rsid w:val="00536569"/>
    <w:rsid w:val="00686C54"/>
    <w:rsid w:val="006D41BB"/>
    <w:rsid w:val="00753779"/>
    <w:rsid w:val="009B2381"/>
    <w:rsid w:val="009E1623"/>
    <w:rsid w:val="00A67C65"/>
    <w:rsid w:val="00C76B2A"/>
    <w:rsid w:val="00C85407"/>
    <w:rsid w:val="00DA62D4"/>
    <w:rsid w:val="00FA2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9AB35"/>
  <w15:docId w15:val="{7F9C4E27-E63F-4EA4-8B2F-765945F5D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B2A"/>
    <w:pPr>
      <w:widowControl w:val="0"/>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6B2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15">
    <w:name w:val="CM15"/>
    <w:basedOn w:val="Default"/>
    <w:next w:val="Default"/>
    <w:rsid w:val="00C76B2A"/>
    <w:pPr>
      <w:spacing w:after="228"/>
    </w:pPr>
    <w:rPr>
      <w:rFonts w:cs="Times New Roman"/>
      <w:color w:val="auto"/>
    </w:rPr>
  </w:style>
  <w:style w:type="paragraph" w:styleId="NoSpacing">
    <w:name w:val="No Spacing"/>
    <w:uiPriority w:val="1"/>
    <w:qFormat/>
    <w:rsid w:val="00C76B2A"/>
    <w:pPr>
      <w:widowControl w:val="0"/>
      <w:autoSpaceDE w:val="0"/>
      <w:autoSpaceDN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382174">
      <w:bodyDiv w:val="1"/>
      <w:marLeft w:val="0"/>
      <w:marRight w:val="0"/>
      <w:marTop w:val="0"/>
      <w:marBottom w:val="0"/>
      <w:divBdr>
        <w:top w:val="none" w:sz="0" w:space="0" w:color="auto"/>
        <w:left w:val="none" w:sz="0" w:space="0" w:color="auto"/>
        <w:bottom w:val="none" w:sz="0" w:space="0" w:color="auto"/>
        <w:right w:val="none" w:sz="0" w:space="0" w:color="auto"/>
      </w:divBdr>
      <w:divsChild>
        <w:div w:id="369064695">
          <w:marLeft w:val="0"/>
          <w:marRight w:val="0"/>
          <w:marTop w:val="0"/>
          <w:marBottom w:val="0"/>
          <w:divBdr>
            <w:top w:val="none" w:sz="0" w:space="0" w:color="auto"/>
            <w:left w:val="none" w:sz="0" w:space="0" w:color="auto"/>
            <w:bottom w:val="none" w:sz="0" w:space="0" w:color="auto"/>
            <w:right w:val="none" w:sz="0" w:space="0" w:color="auto"/>
          </w:divBdr>
        </w:div>
        <w:div w:id="114561628">
          <w:marLeft w:val="0"/>
          <w:marRight w:val="0"/>
          <w:marTop w:val="0"/>
          <w:marBottom w:val="0"/>
          <w:divBdr>
            <w:top w:val="none" w:sz="0" w:space="0" w:color="auto"/>
            <w:left w:val="none" w:sz="0" w:space="0" w:color="auto"/>
            <w:bottom w:val="none" w:sz="0" w:space="0" w:color="auto"/>
            <w:right w:val="none" w:sz="0" w:space="0" w:color="auto"/>
          </w:divBdr>
        </w:div>
        <w:div w:id="1790587598">
          <w:marLeft w:val="0"/>
          <w:marRight w:val="0"/>
          <w:marTop w:val="0"/>
          <w:marBottom w:val="0"/>
          <w:divBdr>
            <w:top w:val="none" w:sz="0" w:space="0" w:color="auto"/>
            <w:left w:val="none" w:sz="0" w:space="0" w:color="auto"/>
            <w:bottom w:val="none" w:sz="0" w:space="0" w:color="auto"/>
            <w:right w:val="none" w:sz="0" w:space="0" w:color="auto"/>
          </w:divBdr>
        </w:div>
      </w:divsChild>
    </w:div>
    <w:div w:id="886986533">
      <w:bodyDiv w:val="1"/>
      <w:marLeft w:val="0"/>
      <w:marRight w:val="0"/>
      <w:marTop w:val="0"/>
      <w:marBottom w:val="0"/>
      <w:divBdr>
        <w:top w:val="none" w:sz="0" w:space="0" w:color="auto"/>
        <w:left w:val="none" w:sz="0" w:space="0" w:color="auto"/>
        <w:bottom w:val="none" w:sz="0" w:space="0" w:color="auto"/>
        <w:right w:val="none" w:sz="0" w:space="0" w:color="auto"/>
      </w:divBdr>
      <w:divsChild>
        <w:div w:id="685407714">
          <w:marLeft w:val="0"/>
          <w:marRight w:val="0"/>
          <w:marTop w:val="0"/>
          <w:marBottom w:val="0"/>
          <w:divBdr>
            <w:top w:val="none" w:sz="0" w:space="0" w:color="auto"/>
            <w:left w:val="none" w:sz="0" w:space="0" w:color="auto"/>
            <w:bottom w:val="none" w:sz="0" w:space="0" w:color="auto"/>
            <w:right w:val="none" w:sz="0" w:space="0" w:color="auto"/>
          </w:divBdr>
        </w:div>
        <w:div w:id="1672368541">
          <w:marLeft w:val="0"/>
          <w:marRight w:val="0"/>
          <w:marTop w:val="0"/>
          <w:marBottom w:val="0"/>
          <w:divBdr>
            <w:top w:val="none" w:sz="0" w:space="0" w:color="auto"/>
            <w:left w:val="none" w:sz="0" w:space="0" w:color="auto"/>
            <w:bottom w:val="none" w:sz="0" w:space="0" w:color="auto"/>
            <w:right w:val="none" w:sz="0" w:space="0" w:color="auto"/>
          </w:divBdr>
        </w:div>
        <w:div w:id="255404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1513</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Brabson</dc:creator>
  <cp:lastModifiedBy>Adrienne Thomas</cp:lastModifiedBy>
  <cp:revision>2</cp:revision>
  <dcterms:created xsi:type="dcterms:W3CDTF">2020-05-09T15:32:00Z</dcterms:created>
  <dcterms:modified xsi:type="dcterms:W3CDTF">2020-05-09T15:32:00Z</dcterms:modified>
</cp:coreProperties>
</file>