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CD7" w:rsidP="00080CD7" w:rsidRDefault="00080CD7"/>
    <w:p w:rsidR="007D65F4" w:rsidP="00080CD7" w:rsidRDefault="00562FD9">
      <w:r>
        <w:rPr>
          <w:noProof/>
        </w:rPr>
        <mc:AlternateContent>
          <mc:Choice Requires="wps">
            <w:drawing>
              <wp:anchor distT="0" distB="0" distL="114300" distR="114300" simplePos="0" relativeHeight="251663360" behindDoc="0" locked="0" layoutInCell="1" allowOverlap="0" wp14:editId="63844916" wp14:anchorId="5B263320">
                <wp:simplePos x="0" y="0"/>
                <wp:positionH relativeFrom="margin">
                  <wp:posOffset>4819650</wp:posOffset>
                </wp:positionH>
                <wp:positionV relativeFrom="paragraph">
                  <wp:posOffset>6985</wp:posOffset>
                </wp:positionV>
                <wp:extent cx="1228725" cy="495300"/>
                <wp:effectExtent l="0" t="0" r="28575" b="19050"/>
                <wp:wrapTight wrapText="bothSides">
                  <wp:wrapPolygon edited="0">
                    <wp:start x="0" y="0"/>
                    <wp:lineTo x="0" y="21600"/>
                    <wp:lineTo x="21767" y="21600"/>
                    <wp:lineTo x="21767"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562FD9" w:rsidP="00562FD9" w:rsidRDefault="00562FD9">
                            <w:pPr>
                              <w:pStyle w:val="NormalWeb"/>
                              <w:spacing w:before="0" w:beforeAutospacing="0" w:after="0" w:afterAutospacing="0"/>
                            </w:pPr>
                            <w:r>
                              <w:rPr>
                                <w:rFonts w:ascii="Calibri" w:hAnsi="Calibri"/>
                                <w:sz w:val="16"/>
                                <w:szCs w:val="16"/>
                              </w:rPr>
                              <w:t>Form Approved</w:t>
                            </w:r>
                          </w:p>
                          <w:p w:rsidR="00562FD9" w:rsidP="00562FD9" w:rsidRDefault="00562FD9">
                            <w:pPr>
                              <w:pStyle w:val="NormalWeb"/>
                              <w:spacing w:before="0" w:beforeAutospacing="0" w:after="0" w:afterAutospacing="0"/>
                            </w:pPr>
                            <w:r>
                              <w:rPr>
                                <w:rFonts w:ascii="Calibri" w:hAnsi="Calibri"/>
                                <w:sz w:val="16"/>
                                <w:szCs w:val="16"/>
                              </w:rPr>
                              <w:t xml:space="preserve">OMB No. </w:t>
                            </w:r>
                            <w:r w:rsidRPr="008B1465">
                              <w:rPr>
                                <w:rFonts w:ascii="Calibri" w:hAnsi="Calibri"/>
                                <w:sz w:val="16"/>
                                <w:szCs w:val="16"/>
                              </w:rPr>
                              <w:t>0920-1175</w:t>
                            </w:r>
                          </w:p>
                          <w:p w:rsidR="00562FD9" w:rsidP="00562FD9" w:rsidRDefault="00562FD9">
                            <w:pPr>
                              <w:pStyle w:val="NormalWeb"/>
                              <w:spacing w:before="0" w:beforeAutospacing="0" w:after="0" w:afterAutospacing="0"/>
                            </w:pPr>
                            <w:r>
                              <w:rPr>
                                <w:rFonts w:ascii="Calibri" w:hAnsi="Calibri"/>
                                <w:sz w:val="16"/>
                                <w:szCs w:val="16"/>
                              </w:rPr>
                              <w:t xml:space="preserve">Exp. Date </w:t>
                            </w:r>
                            <w:r w:rsidRPr="008B1465">
                              <w:rPr>
                                <w:rFonts w:ascii="Calibri" w:hAnsi="Calibri"/>
                                <w:sz w:val="16"/>
                                <w:szCs w:val="16"/>
                              </w:rPr>
                              <w:t>04/30/2020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263320">
                <v:stroke joinstyle="miter"/>
                <v:path gradientshapeok="t" o:connecttype="rect"/>
              </v:shapetype>
              <v:shape id="Text Box 1" style="position:absolute;margin-left:379.5pt;margin-top:.55pt;width:96.75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overlap="f"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">
                <v:textbox>
                  <w:txbxContent>
                    <w:p w:rsidR="00562FD9" w:rsidP="00562FD9" w:rsidRDefault="00562FD9">
                      <w:pPr>
                        <w:pStyle w:val="NormalWeb"/>
                        <w:spacing w:before="0" w:beforeAutospacing="0" w:after="0" w:afterAutospacing="0"/>
                      </w:pPr>
                      <w:bookmarkStart w:name="_GoBack" w:id="1"/>
                      <w:r>
                        <w:rPr>
                          <w:rFonts w:ascii="Calibri" w:hAnsi="Calibri"/>
                          <w:sz w:val="16"/>
                          <w:szCs w:val="16"/>
                        </w:rPr>
                        <w:t>Form Approved</w:t>
                      </w:r>
                    </w:p>
                    <w:p w:rsidR="00562FD9" w:rsidP="00562FD9" w:rsidRDefault="00562FD9">
                      <w:pPr>
                        <w:pStyle w:val="NormalWeb"/>
                        <w:spacing w:before="0" w:beforeAutospacing="0" w:after="0" w:afterAutospacing="0"/>
                      </w:pPr>
                      <w:r>
                        <w:rPr>
                          <w:rFonts w:ascii="Calibri" w:hAnsi="Calibri"/>
                          <w:sz w:val="16"/>
                          <w:szCs w:val="16"/>
                        </w:rPr>
                        <w:t xml:space="preserve">OMB No. </w:t>
                      </w:r>
                      <w:r w:rsidRPr="008B1465">
                        <w:rPr>
                          <w:rFonts w:ascii="Calibri" w:hAnsi="Calibri"/>
                          <w:sz w:val="16"/>
                          <w:szCs w:val="16"/>
                        </w:rPr>
                        <w:t>0920-1175</w:t>
                      </w:r>
                    </w:p>
                    <w:p w:rsidR="00562FD9" w:rsidP="00562FD9" w:rsidRDefault="00562FD9">
                      <w:pPr>
                        <w:pStyle w:val="NormalWeb"/>
                        <w:spacing w:before="0" w:beforeAutospacing="0" w:after="0" w:afterAutospacing="0"/>
                      </w:pPr>
                      <w:r>
                        <w:rPr>
                          <w:rFonts w:ascii="Calibri" w:hAnsi="Calibri"/>
                          <w:sz w:val="16"/>
                          <w:szCs w:val="16"/>
                        </w:rPr>
                        <w:t xml:space="preserve">Exp. Date </w:t>
                      </w:r>
                      <w:r w:rsidRPr="008B1465">
                        <w:rPr>
                          <w:rFonts w:ascii="Calibri" w:hAnsi="Calibri"/>
                          <w:sz w:val="16"/>
                          <w:szCs w:val="16"/>
                        </w:rPr>
                        <w:t>04/30/2020</w:t>
                      </w:r>
                      <w:bookmarkEnd w:id="1"/>
                    </w:p>
                  </w:txbxContent>
                </v:textbox>
                <w10:wrap type="tight" anchorx="margin"/>
              </v:shape>
            </w:pict>
          </mc:Fallback>
        </mc:AlternateContent>
      </w:r>
    </w:p>
    <w:p w:rsidR="00961423" w:rsidP="00080CD7" w:rsidRDefault="00961423"/>
    <w:p w:rsidR="00961423" w:rsidP="00080CD7" w:rsidRDefault="00961423"/>
    <w:p w:rsidR="00961423" w:rsidP="00080CD7" w:rsidRDefault="00961423"/>
    <w:p w:rsidR="00961423" w:rsidP="00080CD7" w:rsidRDefault="00961423"/>
    <w:p w:rsidR="00961423" w:rsidP="00080CD7" w:rsidRDefault="00961423"/>
    <w:tbl>
      <w:tblPr>
        <w:tblW w:w="9900" w:type="dxa"/>
        <w:tblInd w:w="-420" w:type="dxa"/>
        <w:tblLayout w:type="fixed"/>
        <w:tblCellMar>
          <w:left w:w="120" w:type="dxa"/>
          <w:right w:w="120" w:type="dxa"/>
        </w:tblCellMar>
        <w:tblLook w:val="0000" w:firstRow="0" w:lastRow="0" w:firstColumn="0" w:lastColumn="0" w:noHBand="0" w:noVBand="0"/>
      </w:tblPr>
      <w:tblGrid>
        <w:gridCol w:w="2309"/>
        <w:gridCol w:w="7591"/>
      </w:tblGrid>
      <w:tr w:rsidRPr="006B4784" w:rsidR="00AE104B">
        <w:trPr>
          <w:cantSplit/>
          <w:tblHeader/>
        </w:trPr>
        <w:tc>
          <w:tcPr>
            <w:tcW w:w="9900" w:type="dxa"/>
            <w:gridSpan w:val="2"/>
            <w:tcBorders>
              <w:top w:val="single" w:color="000000" w:sz="8" w:space="0"/>
              <w:left w:val="single" w:color="000000" w:sz="8" w:space="0"/>
              <w:bottom w:val="single" w:color="000000" w:sz="8" w:space="0"/>
              <w:right w:val="single" w:color="000000" w:sz="8" w:space="0"/>
            </w:tcBorders>
            <w:shd w:val="clear" w:color="auto" w:fill="99CC00"/>
            <w:vAlign w:val="center"/>
          </w:tcPr>
          <w:p w:rsidR="0013053B" w:rsidP="0013053B" w:rsidRDefault="0013053B">
            <w:pPr>
              <w:jc w:val="center"/>
              <w:rPr>
                <w:rFonts w:ascii="Verdana" w:hAnsi="Verdana"/>
                <w:b/>
                <w:bCs/>
                <w:color w:val="FFFFFF"/>
                <w:sz w:val="22"/>
                <w:szCs w:val="22"/>
              </w:rPr>
            </w:pPr>
            <w:r>
              <w:rPr>
                <w:rFonts w:ascii="Verdana" w:hAnsi="Verdana"/>
                <w:b/>
                <w:bCs/>
                <w:color w:val="FFFFFF"/>
                <w:sz w:val="22"/>
                <w:szCs w:val="22"/>
              </w:rPr>
              <w:t>Data Dictionary for Data Submission</w:t>
            </w:r>
          </w:p>
          <w:p w:rsidR="0013053B" w:rsidP="0013053B" w:rsidRDefault="0013053B">
            <w:pPr>
              <w:jc w:val="center"/>
              <w:rPr>
                <w:rFonts w:ascii="Verdana" w:hAnsi="Verdana"/>
                <w:b/>
                <w:bCs/>
                <w:color w:val="FFFFFF"/>
                <w:sz w:val="22"/>
                <w:szCs w:val="22"/>
              </w:rPr>
            </w:pPr>
          </w:p>
          <w:p w:rsidRPr="006B4784" w:rsidR="0013053B" w:rsidP="0013053B" w:rsidRDefault="0013053B">
            <w:pPr>
              <w:spacing w:line="360" w:lineRule="auto"/>
              <w:jc w:val="center"/>
              <w:rPr>
                <w:rFonts w:ascii="Verdana" w:hAnsi="Verdana"/>
                <w:b/>
                <w:smallCaps/>
                <w:color w:val="FFFFFF"/>
                <w:sz w:val="32"/>
                <w:szCs w:val="32"/>
              </w:rPr>
            </w:pPr>
            <w:r>
              <w:rPr>
                <w:rFonts w:ascii="Verdana" w:hAnsi="Verdana"/>
                <w:b/>
                <w:smallCaps/>
                <w:color w:val="FFFFFF"/>
                <w:sz w:val="32"/>
                <w:szCs w:val="32"/>
              </w:rPr>
              <w:t>Childhood Blood Lead Poisoning</w:t>
            </w:r>
          </w:p>
          <w:p w:rsidRPr="00366A7A" w:rsidR="0013053B" w:rsidP="0013053B" w:rsidRDefault="0013053B">
            <w:pPr>
              <w:jc w:val="center"/>
              <w:rPr>
                <w:rFonts w:ascii="Verdana" w:hAnsi="Verdana"/>
                <w:b/>
                <w:bCs/>
                <w:color w:val="FFFFFF"/>
                <w:sz w:val="22"/>
                <w:szCs w:val="22"/>
              </w:rPr>
            </w:pPr>
          </w:p>
          <w:p w:rsidRPr="00366A7A" w:rsidR="0013053B" w:rsidP="0013053B" w:rsidRDefault="0013053B">
            <w:pPr>
              <w:jc w:val="center"/>
              <w:rPr>
                <w:rFonts w:ascii="Verdana" w:hAnsi="Verdana"/>
                <w:b/>
                <w:bCs/>
                <w:color w:val="FFFFFF"/>
                <w:sz w:val="22"/>
                <w:szCs w:val="22"/>
              </w:rPr>
            </w:pPr>
            <w:r w:rsidRPr="00366A7A">
              <w:rPr>
                <w:rFonts w:ascii="Verdana" w:hAnsi="Verdana"/>
                <w:b/>
                <w:bCs/>
                <w:color w:val="FFFFFF"/>
                <w:sz w:val="22"/>
                <w:szCs w:val="22"/>
              </w:rPr>
              <w:t>National Environmental Public Health Tracking Network</w:t>
            </w:r>
          </w:p>
          <w:p w:rsidRPr="006B4784" w:rsidR="00BB580A" w:rsidP="00E74E55" w:rsidRDefault="00BB580A">
            <w:pPr>
              <w:spacing w:line="360" w:lineRule="auto"/>
              <w:jc w:val="center"/>
              <w:rPr>
                <w:rFonts w:ascii="Verdana" w:hAnsi="Verdana" w:cs="Shruti"/>
                <w:b/>
                <w:bCs/>
              </w:rPr>
            </w:pPr>
          </w:p>
        </w:tc>
      </w:tr>
      <w:tr w:rsidRPr="006B4784" w:rsidR="00AE104B">
        <w:trPr>
          <w:cantSplit/>
        </w:trPr>
        <w:tc>
          <w:tcPr>
            <w:tcW w:w="2309"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6B4784" w:rsidR="00AE104B" w:rsidP="00AE104B" w:rsidRDefault="00AE104B">
            <w:pPr>
              <w:spacing w:after="58"/>
              <w:rPr>
                <w:rFonts w:ascii="Verdana" w:hAnsi="Verdana" w:cs="Shruti"/>
                <w:b/>
              </w:rPr>
            </w:pPr>
            <w:r w:rsidRPr="006B4784">
              <w:rPr>
                <w:rFonts w:ascii="Verdana" w:hAnsi="Verdana" w:cs="Shruti"/>
                <w:b/>
              </w:rPr>
              <w:t>Characteristic</w:t>
            </w:r>
          </w:p>
        </w:tc>
        <w:tc>
          <w:tcPr>
            <w:tcW w:w="7591"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6B4784" w:rsidR="00AE104B" w:rsidP="00AE104B" w:rsidRDefault="00AE104B">
            <w:pPr>
              <w:spacing w:after="58"/>
              <w:rPr>
                <w:rFonts w:ascii="Verdana" w:hAnsi="Verdana" w:cs="Shruti"/>
                <w:b/>
              </w:rPr>
            </w:pPr>
            <w:r w:rsidRPr="006B4784">
              <w:rPr>
                <w:rFonts w:ascii="Verdana" w:hAnsi="Verdana" w:cs="Shruti"/>
                <w:b/>
                <w:bCs/>
              </w:rPr>
              <w:t>Description</w:t>
            </w:r>
          </w:p>
        </w:tc>
      </w:tr>
      <w:tr w:rsidRPr="006B4784" w:rsidR="00AE104B">
        <w:trPr>
          <w:cantSplit/>
        </w:trPr>
        <w:tc>
          <w:tcPr>
            <w:tcW w:w="2309" w:type="dxa"/>
            <w:tcBorders>
              <w:top w:val="single" w:color="000000" w:sz="8" w:space="0"/>
              <w:left w:val="single" w:color="000000" w:sz="7" w:space="0"/>
              <w:bottom w:val="single" w:color="000000" w:sz="8" w:space="0"/>
              <w:right w:val="single" w:color="000000" w:sz="7" w:space="0"/>
            </w:tcBorders>
          </w:tcPr>
          <w:p w:rsidRPr="006B4784" w:rsidR="00AE104B" w:rsidP="00AE104B" w:rsidRDefault="00AE104B">
            <w:pPr>
              <w:spacing w:after="58"/>
              <w:rPr>
                <w:rFonts w:ascii="Verdana" w:hAnsi="Verdana" w:cs="Shruti"/>
              </w:rPr>
            </w:pPr>
            <w:r>
              <w:rPr>
                <w:rFonts w:ascii="Verdana" w:hAnsi="Verdana" w:cs="Shruti"/>
              </w:rPr>
              <w:t>Data Sources</w:t>
            </w:r>
          </w:p>
        </w:tc>
        <w:tc>
          <w:tcPr>
            <w:tcW w:w="7591" w:type="dxa"/>
            <w:tcBorders>
              <w:top w:val="single" w:color="000000" w:sz="8" w:space="0"/>
              <w:left w:val="single" w:color="000000" w:sz="7" w:space="0"/>
              <w:bottom w:val="single" w:color="000000" w:sz="8" w:space="0"/>
              <w:right w:val="single" w:color="000000" w:sz="7" w:space="0"/>
            </w:tcBorders>
          </w:tcPr>
          <w:p w:rsidRPr="006B4784" w:rsidR="00AE104B" w:rsidP="00AE104B" w:rsidRDefault="0096012C">
            <w:pPr>
              <w:spacing w:after="58"/>
              <w:rPr>
                <w:rFonts w:ascii="Verdana" w:hAnsi="Verdana" w:cs="Shruti"/>
              </w:rPr>
            </w:pPr>
            <w:r>
              <w:rPr>
                <w:rFonts w:ascii="Verdana" w:hAnsi="Verdana" w:cs="Shruti"/>
              </w:rPr>
              <w:t>CDC Lead Program; CLPP Programs; Tracking Grantees</w:t>
            </w:r>
          </w:p>
        </w:tc>
      </w:tr>
      <w:tr w:rsidRPr="006B4784" w:rsidR="00AE104B">
        <w:trPr>
          <w:cantSplit/>
          <w:trHeight w:val="1420"/>
        </w:trPr>
        <w:tc>
          <w:tcPr>
            <w:tcW w:w="2309" w:type="dxa"/>
            <w:tcBorders>
              <w:top w:val="single" w:color="000000" w:sz="8" w:space="0"/>
              <w:left w:val="single" w:color="000000" w:sz="7" w:space="0"/>
              <w:bottom w:val="single" w:color="000000" w:sz="8" w:space="0"/>
              <w:right w:val="single" w:color="000000" w:sz="7" w:space="0"/>
            </w:tcBorders>
          </w:tcPr>
          <w:p w:rsidR="00AE104B" w:rsidP="00AE104B" w:rsidRDefault="00AE104B">
            <w:pPr>
              <w:spacing w:after="58"/>
              <w:rPr>
                <w:rFonts w:ascii="Verdana" w:hAnsi="Verdana" w:cs="Shruti"/>
              </w:rPr>
            </w:pPr>
            <w:r>
              <w:rPr>
                <w:rFonts w:ascii="Verdana" w:hAnsi="Verdana" w:cs="Shruti"/>
              </w:rPr>
              <w:t>Purpose</w:t>
            </w:r>
          </w:p>
        </w:tc>
        <w:tc>
          <w:tcPr>
            <w:tcW w:w="7591" w:type="dxa"/>
            <w:tcBorders>
              <w:top w:val="single" w:color="000000" w:sz="8" w:space="0"/>
              <w:left w:val="single" w:color="000000" w:sz="7" w:space="0"/>
              <w:bottom w:val="single" w:color="000000" w:sz="8" w:space="0"/>
              <w:right w:val="single" w:color="000000" w:sz="7" w:space="0"/>
            </w:tcBorders>
          </w:tcPr>
          <w:p w:rsidR="00A21CCD" w:rsidP="003F72A1" w:rsidRDefault="003F72A1">
            <w:pPr>
              <w:rPr>
                <w:rFonts w:ascii="Verdana" w:hAnsi="Verdana"/>
              </w:rPr>
            </w:pPr>
            <w:r w:rsidRPr="003F72A1">
              <w:rPr>
                <w:rFonts w:ascii="Verdana" w:hAnsi="Verdana"/>
              </w:rPr>
              <w:t xml:space="preserve">This dataset allows public health professionals and researchers on the secure portal to evaluate screening practices and monitor progress towards eliminating lead poisoning among children. Also, this dataset will be used to develop </w:t>
            </w:r>
            <w:r w:rsidR="00B017CE">
              <w:rPr>
                <w:rFonts w:ascii="Verdana" w:hAnsi="Verdana"/>
              </w:rPr>
              <w:t>indicators</w:t>
            </w:r>
            <w:r w:rsidR="00A21CCD">
              <w:rPr>
                <w:rFonts w:ascii="Verdana" w:hAnsi="Verdana"/>
              </w:rPr>
              <w:t xml:space="preserve"> (</w:t>
            </w:r>
            <w:r w:rsidRPr="003F72A1">
              <w:rPr>
                <w:rFonts w:ascii="Verdana" w:hAnsi="Verdana"/>
              </w:rPr>
              <w:t xml:space="preserve">with appropriate </w:t>
            </w:r>
            <w:r w:rsidR="00A21CCD">
              <w:rPr>
                <w:rFonts w:ascii="Verdana" w:hAnsi="Verdana"/>
              </w:rPr>
              <w:t xml:space="preserve">procedures to protect </w:t>
            </w:r>
            <w:r w:rsidRPr="003F72A1">
              <w:rPr>
                <w:rFonts w:ascii="Verdana" w:hAnsi="Verdana"/>
              </w:rPr>
              <w:t>confidentiality</w:t>
            </w:r>
            <w:r w:rsidR="00A21CCD">
              <w:rPr>
                <w:rFonts w:ascii="Verdana" w:hAnsi="Verdana"/>
              </w:rPr>
              <w:t xml:space="preserve">) </w:t>
            </w:r>
            <w:r w:rsidRPr="003F72A1">
              <w:rPr>
                <w:rFonts w:ascii="Verdana" w:hAnsi="Verdana"/>
              </w:rPr>
              <w:t xml:space="preserve">for the national public portal. This dataset </w:t>
            </w:r>
            <w:r w:rsidR="00E74E55">
              <w:rPr>
                <w:rFonts w:ascii="Verdana" w:hAnsi="Verdana"/>
              </w:rPr>
              <w:t>can</w:t>
            </w:r>
            <w:r w:rsidRPr="003F72A1">
              <w:rPr>
                <w:rFonts w:ascii="Verdana" w:hAnsi="Verdana"/>
              </w:rPr>
              <w:t xml:space="preserve"> be linked to </w:t>
            </w:r>
            <w:r w:rsidR="00A21CCD">
              <w:rPr>
                <w:rFonts w:ascii="Verdana" w:hAnsi="Verdana"/>
              </w:rPr>
              <w:t xml:space="preserve">US </w:t>
            </w:r>
            <w:r w:rsidRPr="003F72A1">
              <w:rPr>
                <w:rFonts w:ascii="Verdana" w:hAnsi="Verdana"/>
              </w:rPr>
              <w:t xml:space="preserve">Census data and other data sources to identify </w:t>
            </w:r>
            <w:r w:rsidR="00A21CCD">
              <w:rPr>
                <w:rFonts w:ascii="Verdana" w:hAnsi="Verdana"/>
              </w:rPr>
              <w:t xml:space="preserve">geographic </w:t>
            </w:r>
            <w:r w:rsidRPr="003F72A1">
              <w:rPr>
                <w:rFonts w:ascii="Verdana" w:hAnsi="Verdana"/>
              </w:rPr>
              <w:t xml:space="preserve">areas </w:t>
            </w:r>
            <w:r w:rsidR="00A21CCD">
              <w:rPr>
                <w:rFonts w:ascii="Verdana" w:hAnsi="Verdana"/>
              </w:rPr>
              <w:t xml:space="preserve">where children are </w:t>
            </w:r>
            <w:r w:rsidRPr="003F72A1">
              <w:rPr>
                <w:rFonts w:ascii="Verdana" w:hAnsi="Verdana"/>
              </w:rPr>
              <w:t>at risk for lead poisoning.</w:t>
            </w:r>
          </w:p>
          <w:p w:rsidRPr="00BB580A" w:rsidR="00BB580A" w:rsidP="003F72A1" w:rsidRDefault="00BB580A">
            <w:pPr>
              <w:rPr>
                <w:rFonts w:ascii="Verdana" w:hAnsi="Verdana"/>
              </w:rPr>
            </w:pPr>
          </w:p>
          <w:p w:rsidRPr="003F72A1" w:rsidR="004D7207" w:rsidP="00BB580A" w:rsidRDefault="004D7207">
            <w:pPr>
              <w:ind w:left="360"/>
              <w:rPr>
                <w:rFonts w:ascii="Verdana" w:hAnsi="Verdana"/>
              </w:rPr>
            </w:pPr>
          </w:p>
        </w:tc>
      </w:tr>
      <w:tr w:rsidRPr="006B4784" w:rsidR="00AE104B">
        <w:trPr>
          <w:cantSplit/>
        </w:trPr>
        <w:tc>
          <w:tcPr>
            <w:tcW w:w="2309" w:type="dxa"/>
            <w:tcBorders>
              <w:top w:val="single" w:color="000000" w:sz="8" w:space="0"/>
              <w:left w:val="single" w:color="000000" w:sz="7" w:space="0"/>
              <w:bottom w:val="single" w:color="000000" w:sz="8" w:space="0"/>
              <w:right w:val="single" w:color="000000" w:sz="7" w:space="0"/>
            </w:tcBorders>
          </w:tcPr>
          <w:p w:rsidR="00AE104B" w:rsidP="00AE104B" w:rsidRDefault="00AE104B">
            <w:pPr>
              <w:spacing w:after="58"/>
              <w:rPr>
                <w:rFonts w:ascii="Verdana" w:hAnsi="Verdana" w:cs="Shruti"/>
              </w:rPr>
            </w:pPr>
            <w:r>
              <w:rPr>
                <w:rFonts w:ascii="Verdana" w:hAnsi="Verdana" w:cs="Shruti"/>
              </w:rPr>
              <w:t>Restrictions</w:t>
            </w:r>
          </w:p>
        </w:tc>
        <w:tc>
          <w:tcPr>
            <w:tcW w:w="7591" w:type="dxa"/>
            <w:tcBorders>
              <w:top w:val="single" w:color="000000" w:sz="8" w:space="0"/>
              <w:left w:val="single" w:color="000000" w:sz="7" w:space="0"/>
              <w:bottom w:val="single" w:color="000000" w:sz="8" w:space="0"/>
              <w:right w:val="single" w:color="000000" w:sz="7" w:space="0"/>
            </w:tcBorders>
          </w:tcPr>
          <w:p w:rsidR="00AE104B" w:rsidP="00AE104B" w:rsidRDefault="00AE104B">
            <w:pPr>
              <w:spacing w:after="58"/>
              <w:rPr>
                <w:rFonts w:ascii="Verdana" w:hAnsi="Verdana" w:cs="Shruti"/>
              </w:rPr>
            </w:pPr>
            <w:r>
              <w:rPr>
                <w:rFonts w:ascii="Verdana" w:hAnsi="Verdana" w:cs="Shruti"/>
              </w:rPr>
              <w:t>T</w:t>
            </w:r>
            <w:r w:rsidR="007A69CA">
              <w:rPr>
                <w:rFonts w:ascii="Verdana" w:hAnsi="Verdana" w:cs="Shruti"/>
              </w:rPr>
              <w:t>his is a restricted access data</w:t>
            </w:r>
            <w:r w:rsidR="00E74E55">
              <w:rPr>
                <w:rFonts w:ascii="Verdana" w:hAnsi="Verdana" w:cs="Shruti"/>
              </w:rPr>
              <w:t>set without appropriate confidentiality measures applied.</w:t>
            </w:r>
          </w:p>
        </w:tc>
      </w:tr>
    </w:tbl>
    <w:p w:rsidR="00AE104B" w:rsidP="00AE104B" w:rsidRDefault="00AE104B"/>
    <w:p w:rsidR="00AE104B" w:rsidP="00AE104B" w:rsidRDefault="00AE104B"/>
    <w:p w:rsidR="00961423" w:rsidP="00AE104B" w:rsidRDefault="00961423"/>
    <w:p w:rsidR="00961423" w:rsidP="00AE104B" w:rsidRDefault="00961423"/>
    <w:p w:rsidR="00961423" w:rsidP="00AE104B" w:rsidRDefault="00961423"/>
    <w:p w:rsidR="00AE104B" w:rsidP="00AE104B" w:rsidRDefault="00AE104B"/>
    <w:p w:rsidR="00AE104B" w:rsidP="00AE104B" w:rsidRDefault="00AE104B"/>
    <w:p w:rsidR="00AE104B" w:rsidP="00AE104B" w:rsidRDefault="00AE104B"/>
    <w:p w:rsidR="00AE104B" w:rsidP="00AE104B" w:rsidRDefault="00961423">
      <w:r>
        <w:rPr>
          <w:noProof/>
        </w:rPr>
        <mc:AlternateContent>
          <mc:Choice Requires="wps">
            <w:drawing>
              <wp:anchor distT="0" distB="0" distL="114300" distR="114300" simplePos="0" relativeHeight="251661312" behindDoc="0" locked="0" layoutInCell="1" allowOverlap="1" wp14:editId="5FBE2E10" wp14:anchorId="270AADE7">
                <wp:simplePos x="0" y="0"/>
                <wp:positionH relativeFrom="margin">
                  <wp:posOffset>-600501</wp:posOffset>
                </wp:positionH>
                <wp:positionV relativeFrom="paragraph">
                  <wp:posOffset>295247</wp:posOffset>
                </wp:positionV>
                <wp:extent cx="6741994" cy="873457"/>
                <wp:effectExtent l="0" t="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994" cy="873457"/>
                        </a:xfrm>
                        <a:prstGeom prst="rect">
                          <a:avLst/>
                        </a:prstGeom>
                        <a:solidFill>
                          <a:srgbClr val="FFFFFF"/>
                        </a:solidFill>
                        <a:ln w="9525">
                          <a:solidFill>
                            <a:srgbClr val="000000"/>
                          </a:solidFill>
                          <a:miter lim="800000"/>
                          <a:headEnd/>
                          <a:tailEnd/>
                        </a:ln>
                      </wps:spPr>
                      <wps:txbx>
                        <w:txbxContent>
                          <w:p w:rsidR="00961423" w:rsidP="00961423" w:rsidRDefault="00961423">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C74CAA">
                              <w:rPr>
                                <w:rFonts w:ascii="Calibri" w:hAnsi="Calibri"/>
                                <w:sz w:val="16"/>
                                <w:szCs w:val="16"/>
                              </w:rPr>
                              <w:t xml:space="preserve">information as </w:t>
                            </w:r>
                            <w:r w:rsidR="00C74CAA">
                              <w:rPr>
                                <w:rFonts w:ascii="Calibri" w:hAnsi="Calibri"/>
                                <w:sz w:val="16"/>
                                <w:szCs w:val="16"/>
                              </w:rPr>
                              <w:t xml:space="preserve">80 </w:t>
                            </w:r>
                            <w:r w:rsidRPr="00C74CAA">
                              <w:rPr>
                                <w:rFonts w:ascii="Calibri" w:hAnsi="Calibri"/>
                                <w:sz w:val="16"/>
                                <w:szCs w:val="16"/>
                              </w:rPr>
                              <w:t>hours per response,</w:t>
                            </w:r>
                            <w:r>
                              <w:rPr>
                                <w:rFonts w:ascii="Calibri" w:hAnsi="Calibri"/>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47.3pt;margin-top:23.25pt;width:530.85pt;height:6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rKwIAAFc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" w14:anchorId="270AADE7">
                <v:textbox>
                  <w:txbxContent>
                    <w:p w:rsidR="00961423" w:rsidP="00961423" w:rsidRDefault="00961423">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C74CAA">
                        <w:rPr>
                          <w:rFonts w:ascii="Calibri" w:hAnsi="Calibri"/>
                          <w:sz w:val="16"/>
                          <w:szCs w:val="16"/>
                        </w:rPr>
                        <w:t xml:space="preserve">information as </w:t>
                      </w:r>
                      <w:r w:rsidR="00C74CAA">
                        <w:rPr>
                          <w:rFonts w:ascii="Calibri" w:hAnsi="Calibri"/>
                          <w:sz w:val="16"/>
                          <w:szCs w:val="16"/>
                        </w:rPr>
                        <w:t xml:space="preserve">80 </w:t>
                      </w:r>
                      <w:r w:rsidRPr="00C74CAA">
                        <w:rPr>
                          <w:rFonts w:ascii="Calibri" w:hAnsi="Calibri"/>
                          <w:sz w:val="16"/>
                          <w:szCs w:val="16"/>
                        </w:rPr>
                        <w:t>hours per response,</w:t>
                      </w:r>
                      <w:r>
                        <w:rPr>
                          <w:rFonts w:ascii="Calibri" w:hAnsi="Calibri"/>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v:textbox>
                <w10:wrap anchorx="margin"/>
              </v:shape>
            </w:pict>
          </mc:Fallback>
        </mc:AlternateContent>
      </w:r>
    </w:p>
    <w:p w:rsidR="00AE104B" w:rsidP="00AE104B" w:rsidRDefault="00AE104B"/>
    <w:p w:rsidR="00AE104B" w:rsidP="00AE104B" w:rsidRDefault="00AE104B"/>
    <w:p w:rsidR="00AE104B" w:rsidP="00AE104B" w:rsidRDefault="00AE104B">
      <w:pPr>
        <w:sectPr w:rsidR="00AE104B" w:rsidSect="003138E4">
          <w:headerReference w:type="default" r:id="rId7"/>
          <w:pgSz w:w="12240" w:h="15840"/>
          <w:pgMar w:top="1440" w:right="1800" w:bottom="1440" w:left="1800" w:header="720" w:footer="720" w:gutter="0"/>
          <w:cols w:space="720"/>
          <w:docGrid w:linePitch="360"/>
        </w:sectPr>
      </w:pPr>
    </w:p>
    <w:tbl>
      <w:tblPr>
        <w:tblW w:w="14326" w:type="dxa"/>
        <w:tblInd w:w="-420" w:type="dxa"/>
        <w:tblLayout w:type="fixed"/>
        <w:tblCellMar>
          <w:left w:w="120" w:type="dxa"/>
          <w:right w:w="120" w:type="dxa"/>
        </w:tblCellMar>
        <w:tblLook w:val="0000" w:firstRow="0" w:lastRow="0" w:firstColumn="0" w:lastColumn="0" w:noHBand="0" w:noVBand="0"/>
      </w:tblPr>
      <w:tblGrid>
        <w:gridCol w:w="2660"/>
        <w:gridCol w:w="2340"/>
        <w:gridCol w:w="1416"/>
        <w:gridCol w:w="2634"/>
        <w:gridCol w:w="1478"/>
        <w:gridCol w:w="1727"/>
        <w:gridCol w:w="2071"/>
      </w:tblGrid>
      <w:tr w:rsidRPr="00E20C78" w:rsidR="00DC0DF3" w:rsidTr="00394B0B">
        <w:trPr>
          <w:cantSplit/>
          <w:trHeight w:val="1771"/>
          <w:tblHeader/>
        </w:trPr>
        <w:tc>
          <w:tcPr>
            <w:tcW w:w="14326" w:type="dxa"/>
            <w:gridSpan w:val="7"/>
            <w:tcBorders>
              <w:top w:val="single" w:color="000000" w:sz="8" w:space="0"/>
              <w:left w:val="single" w:color="000000" w:sz="8" w:space="0"/>
              <w:bottom w:val="single" w:color="000000" w:sz="8" w:space="0"/>
              <w:right w:val="single" w:color="000000" w:sz="8" w:space="0"/>
            </w:tcBorders>
            <w:shd w:val="clear" w:color="auto" w:fill="993366"/>
            <w:vAlign w:val="center"/>
          </w:tcPr>
          <w:p w:rsidR="00DC0DF3" w:rsidP="00394B0B" w:rsidRDefault="00DC0DF3">
            <w:pPr>
              <w:jc w:val="center"/>
              <w:rPr>
                <w:rFonts w:ascii="Verdana" w:hAnsi="Verdana"/>
                <w:b/>
                <w:smallCaps/>
                <w:color w:val="FFFFFF"/>
                <w:sz w:val="32"/>
                <w:szCs w:val="32"/>
              </w:rPr>
            </w:pPr>
            <w:r>
              <w:rPr>
                <w:rFonts w:ascii="Verdana" w:hAnsi="Verdana"/>
                <w:b/>
                <w:smallCaps/>
                <w:color w:val="FFFFFF"/>
                <w:sz w:val="32"/>
                <w:szCs w:val="32"/>
              </w:rPr>
              <w:lastRenderedPageBreak/>
              <w:t>Childhood Lead Poisoning</w:t>
            </w:r>
          </w:p>
          <w:p w:rsidR="00DC0DF3" w:rsidP="00394B0B" w:rsidRDefault="00DC0DF3">
            <w:pPr>
              <w:jc w:val="center"/>
              <w:rPr>
                <w:rFonts w:ascii="Verdana" w:hAnsi="Verdana"/>
                <w:b/>
                <w:smallCaps/>
                <w:color w:val="FFFFFF"/>
                <w:sz w:val="32"/>
                <w:szCs w:val="32"/>
              </w:rPr>
            </w:pPr>
          </w:p>
          <w:p w:rsidR="00DC0DF3" w:rsidP="00394B0B" w:rsidRDefault="00DC0DF3">
            <w:pPr>
              <w:jc w:val="center"/>
              <w:rPr>
                <w:rFonts w:ascii="Verdana" w:hAnsi="Verdana"/>
                <w:b/>
                <w:smallCaps/>
                <w:color w:val="FFFFFF"/>
                <w:sz w:val="32"/>
                <w:szCs w:val="32"/>
              </w:rPr>
            </w:pPr>
            <w:r>
              <w:rPr>
                <w:rFonts w:ascii="Verdana" w:hAnsi="Verdana"/>
                <w:b/>
                <w:smallCaps/>
                <w:color w:val="FFFFFF"/>
                <w:sz w:val="32"/>
                <w:szCs w:val="32"/>
              </w:rPr>
              <w:t>Data Dictionary for Aggregate</w:t>
            </w:r>
            <w:r w:rsidRPr="00062656">
              <w:rPr>
                <w:rFonts w:ascii="Verdana" w:hAnsi="Verdana"/>
                <w:b/>
                <w:smallCaps/>
                <w:color w:val="FFFFFF"/>
                <w:sz w:val="32"/>
                <w:szCs w:val="32"/>
              </w:rPr>
              <w:t xml:space="preserve"> Data</w:t>
            </w:r>
          </w:p>
          <w:p w:rsidR="00DC0DF3" w:rsidP="00394B0B" w:rsidRDefault="00DC0DF3">
            <w:pPr>
              <w:spacing w:after="240"/>
              <w:jc w:val="center"/>
              <w:rPr>
                <w:rFonts w:ascii="Verdana" w:hAnsi="Verdana"/>
                <w:b/>
                <w:smallCaps/>
                <w:color w:val="FFFFFF"/>
                <w:sz w:val="32"/>
                <w:szCs w:val="32"/>
              </w:rPr>
            </w:pPr>
            <w:r w:rsidRPr="00062656">
              <w:rPr>
                <w:rFonts w:ascii="Verdana" w:hAnsi="Verdana"/>
                <w:b/>
                <w:bCs/>
                <w:color w:val="FFFFFF"/>
              </w:rPr>
              <w:t>Environmental Public Health Tracking</w:t>
            </w:r>
          </w:p>
        </w:tc>
      </w:tr>
      <w:tr w:rsidRPr="00E20C78" w:rsidR="00DC0DF3" w:rsidTr="00394B0B">
        <w:trPr>
          <w:cantSplit/>
          <w:trHeight w:val="1074"/>
          <w:tblHeader/>
        </w:trPr>
        <w:tc>
          <w:tcPr>
            <w:tcW w:w="266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394B0B" w:rsidR="00DC0DF3" w:rsidP="00394B0B" w:rsidRDefault="00DC0DF3">
            <w:pPr>
              <w:spacing w:after="58"/>
              <w:rPr>
                <w:rFonts w:ascii="Verdana" w:hAnsi="Verdana" w:cs="Shruti"/>
                <w:b/>
                <w:bCs/>
                <w:sz w:val="22"/>
                <w:szCs w:val="22"/>
              </w:rPr>
            </w:pPr>
            <w:r w:rsidRPr="00394B0B">
              <w:rPr>
                <w:rFonts w:ascii="Verdana" w:hAnsi="Verdana" w:cs="Shruti"/>
                <w:b/>
                <w:bCs/>
                <w:sz w:val="22"/>
                <w:szCs w:val="22"/>
              </w:rPr>
              <w:t>Field Name</w:t>
            </w:r>
          </w:p>
        </w:tc>
        <w:tc>
          <w:tcPr>
            <w:tcW w:w="2340"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394B0B" w:rsidR="00DC0DF3" w:rsidP="00394B0B" w:rsidRDefault="00DC0DF3">
            <w:pPr>
              <w:spacing w:after="58"/>
              <w:rPr>
                <w:rFonts w:ascii="Verdana" w:hAnsi="Verdana" w:cs="Shruti"/>
                <w:b/>
                <w:bCs/>
                <w:sz w:val="22"/>
                <w:szCs w:val="22"/>
              </w:rPr>
            </w:pPr>
            <w:r w:rsidRPr="00394B0B">
              <w:rPr>
                <w:rFonts w:ascii="Verdana" w:hAnsi="Verdana" w:cs="Shruti"/>
                <w:b/>
                <w:bCs/>
                <w:sz w:val="22"/>
                <w:szCs w:val="22"/>
              </w:rPr>
              <w:t>Field Description</w:t>
            </w:r>
          </w:p>
        </w:tc>
        <w:tc>
          <w:tcPr>
            <w:tcW w:w="1416"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394B0B" w:rsidR="00DC0DF3" w:rsidP="00394B0B" w:rsidRDefault="00DC0DF3">
            <w:pPr>
              <w:spacing w:after="58"/>
              <w:rPr>
                <w:rFonts w:ascii="Verdana" w:hAnsi="Verdana" w:cs="Shruti"/>
                <w:b/>
                <w:bCs/>
                <w:sz w:val="22"/>
                <w:szCs w:val="22"/>
              </w:rPr>
            </w:pPr>
            <w:r w:rsidRPr="00394B0B">
              <w:rPr>
                <w:rFonts w:ascii="Verdana" w:hAnsi="Verdana" w:cs="Shruti"/>
                <w:b/>
                <w:bCs/>
                <w:sz w:val="22"/>
                <w:szCs w:val="22"/>
              </w:rPr>
              <w:t>Data Type</w:t>
            </w:r>
          </w:p>
        </w:tc>
        <w:tc>
          <w:tcPr>
            <w:tcW w:w="2634"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394B0B" w:rsidR="00DC0DF3" w:rsidP="00394B0B" w:rsidRDefault="00DC0DF3">
            <w:pPr>
              <w:spacing w:after="58"/>
              <w:rPr>
                <w:rFonts w:ascii="Verdana" w:hAnsi="Verdana" w:cs="Shruti"/>
                <w:b/>
                <w:sz w:val="22"/>
                <w:szCs w:val="22"/>
              </w:rPr>
            </w:pPr>
            <w:r w:rsidRPr="00394B0B">
              <w:rPr>
                <w:rFonts w:ascii="Verdana" w:hAnsi="Verdana" w:cs="Shruti"/>
                <w:b/>
                <w:bCs/>
                <w:sz w:val="22"/>
                <w:szCs w:val="22"/>
              </w:rPr>
              <w:t>Code Scheme</w:t>
            </w:r>
          </w:p>
        </w:tc>
        <w:tc>
          <w:tcPr>
            <w:tcW w:w="1478"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394B0B" w:rsidR="00DC0DF3" w:rsidP="00394B0B" w:rsidRDefault="00DC0DF3">
            <w:pPr>
              <w:spacing w:after="58"/>
              <w:rPr>
                <w:rFonts w:ascii="Verdana" w:hAnsi="Verdana" w:cs="Shruti"/>
                <w:b/>
                <w:bCs/>
                <w:sz w:val="22"/>
                <w:szCs w:val="22"/>
              </w:rPr>
            </w:pPr>
            <w:r w:rsidRPr="00394B0B">
              <w:rPr>
                <w:rFonts w:ascii="Verdana" w:hAnsi="Verdana" w:cs="Shruti"/>
                <w:b/>
                <w:bCs/>
                <w:sz w:val="22"/>
                <w:szCs w:val="22"/>
              </w:rPr>
              <w:t>Legal Values</w:t>
            </w:r>
          </w:p>
        </w:tc>
        <w:tc>
          <w:tcPr>
            <w:tcW w:w="1727"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394B0B" w:rsidR="00DC0DF3" w:rsidP="00394B0B" w:rsidRDefault="00DC0DF3">
            <w:pPr>
              <w:spacing w:after="58"/>
              <w:rPr>
                <w:rFonts w:ascii="Verdana" w:hAnsi="Verdana" w:cs="Shruti"/>
                <w:b/>
                <w:bCs/>
                <w:sz w:val="22"/>
                <w:szCs w:val="22"/>
              </w:rPr>
            </w:pPr>
            <w:r w:rsidRPr="00394B0B">
              <w:rPr>
                <w:rFonts w:ascii="Verdana" w:hAnsi="Verdana" w:cs="Shruti"/>
                <w:b/>
                <w:bCs/>
                <w:sz w:val="22"/>
                <w:szCs w:val="22"/>
              </w:rPr>
              <w:t>Field Length</w:t>
            </w:r>
          </w:p>
        </w:tc>
        <w:tc>
          <w:tcPr>
            <w:tcW w:w="2071"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394B0B" w:rsidR="00DC0DF3" w:rsidP="00394B0B" w:rsidRDefault="00DC0DF3">
            <w:pPr>
              <w:spacing w:after="58"/>
              <w:rPr>
                <w:rFonts w:ascii="Verdana" w:hAnsi="Verdana" w:cs="Shruti"/>
                <w:b/>
                <w:bCs/>
                <w:sz w:val="22"/>
                <w:szCs w:val="22"/>
              </w:rPr>
            </w:pPr>
            <w:r w:rsidRPr="00394B0B">
              <w:rPr>
                <w:rFonts w:ascii="Verdana" w:hAnsi="Verdana" w:cs="Shruti"/>
                <w:b/>
                <w:bCs/>
                <w:sz w:val="22"/>
                <w:szCs w:val="22"/>
              </w:rPr>
              <w:t>Required</w:t>
            </w:r>
          </w:p>
        </w:tc>
      </w:tr>
      <w:tr w:rsidRPr="00394B0B" w:rsidR="00394B0B" w:rsidTr="00394B0B">
        <w:trPr>
          <w:cantSplit/>
          <w:trHeight w:val="865"/>
        </w:trPr>
        <w:tc>
          <w:tcPr>
            <w:tcW w:w="266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proofErr w:type="spellStart"/>
            <w:r w:rsidRPr="00394B0B">
              <w:rPr>
                <w:rFonts w:asciiTheme="minorHAnsi" w:hAnsiTheme="minorHAnsi" w:cstheme="minorHAnsi"/>
                <w:sz w:val="22"/>
                <w:szCs w:val="22"/>
              </w:rPr>
              <w:t>AgeGroup</w:t>
            </w:r>
            <w:proofErr w:type="spellEnd"/>
          </w:p>
        </w:tc>
        <w:tc>
          <w:tcPr>
            <w:tcW w:w="234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Age in months of child at time of test</w:t>
            </w:r>
          </w:p>
        </w:tc>
        <w:tc>
          <w:tcPr>
            <w:tcW w:w="1416"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Integer</w:t>
            </w:r>
          </w:p>
        </w:tc>
        <w:tc>
          <w:tcPr>
            <w:tcW w:w="2634"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1 = 0-&lt;12</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2 = 12-&lt;24</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3 = 24-&lt;36</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4 = 36-&lt;48</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5 = 48-&lt;60</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6 = 60-&lt;72</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9 = unknown age</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10=No Testing in county</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11=County not in system</w:t>
            </w:r>
          </w:p>
          <w:p w:rsidRPr="00394B0B" w:rsidR="00394B0B" w:rsidP="00394B0B" w:rsidRDefault="00394B0B">
            <w:pPr>
              <w:rPr>
                <w:rFonts w:asciiTheme="minorHAnsi" w:hAnsiTheme="minorHAnsi" w:cstheme="minorHAnsi"/>
                <w:sz w:val="22"/>
                <w:szCs w:val="22"/>
              </w:rPr>
            </w:pPr>
          </w:p>
        </w:tc>
        <w:tc>
          <w:tcPr>
            <w:tcW w:w="1478"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 xml:space="preserve">1-6, 9 – 11 </w:t>
            </w:r>
          </w:p>
        </w:tc>
        <w:tc>
          <w:tcPr>
            <w:tcW w:w="1727"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2</w:t>
            </w:r>
          </w:p>
        </w:tc>
        <w:tc>
          <w:tcPr>
            <w:tcW w:w="2071" w:type="dxa"/>
            <w:tcBorders>
              <w:top w:val="single" w:color="000000" w:sz="7" w:space="0"/>
              <w:left w:val="single" w:color="000000" w:sz="7" w:space="0"/>
              <w:bottom w:val="single" w:color="000000" w:sz="7" w:space="0"/>
              <w:right w:val="single" w:color="000000" w:sz="7" w:space="0"/>
            </w:tcBorders>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 xml:space="preserve">Required (when submitting </w:t>
            </w:r>
            <w:proofErr w:type="spellStart"/>
            <w:r w:rsidRPr="00394B0B">
              <w:rPr>
                <w:rFonts w:asciiTheme="minorHAnsi" w:hAnsiTheme="minorHAnsi" w:cstheme="minorHAnsi"/>
                <w:sz w:val="22"/>
                <w:szCs w:val="22"/>
              </w:rPr>
              <w:t>YearTested</w:t>
            </w:r>
            <w:proofErr w:type="spellEnd"/>
            <w:r w:rsidRPr="00394B0B">
              <w:rPr>
                <w:rFonts w:asciiTheme="minorHAnsi" w:hAnsiTheme="minorHAnsi" w:cstheme="minorHAnsi"/>
                <w:sz w:val="22"/>
                <w:szCs w:val="22"/>
              </w:rPr>
              <w:t xml:space="preserve">. Not required when submitting </w:t>
            </w:r>
            <w:proofErr w:type="spellStart"/>
            <w:r w:rsidRPr="00394B0B">
              <w:rPr>
                <w:rFonts w:asciiTheme="minorHAnsi" w:hAnsiTheme="minorHAnsi" w:cstheme="minorHAnsi"/>
                <w:sz w:val="22"/>
                <w:szCs w:val="22"/>
              </w:rPr>
              <w:t>BCYear</w:t>
            </w:r>
            <w:proofErr w:type="spellEnd"/>
            <w:r w:rsidRPr="00394B0B">
              <w:rPr>
                <w:rFonts w:asciiTheme="minorHAnsi" w:hAnsiTheme="minorHAnsi" w:cstheme="minorHAnsi"/>
                <w:sz w:val="22"/>
                <w:szCs w:val="22"/>
              </w:rPr>
              <w:t>)</w:t>
            </w:r>
          </w:p>
        </w:tc>
        <w:bookmarkStart w:name="_GoBack" w:id="0"/>
        <w:bookmarkEnd w:id="0"/>
      </w:tr>
      <w:tr w:rsidRPr="00394B0B" w:rsidR="00394B0B" w:rsidTr="00394B0B">
        <w:trPr>
          <w:cantSplit/>
          <w:trHeight w:val="865"/>
        </w:trPr>
        <w:tc>
          <w:tcPr>
            <w:tcW w:w="266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proofErr w:type="spellStart"/>
            <w:r w:rsidRPr="00394B0B">
              <w:rPr>
                <w:rFonts w:asciiTheme="minorHAnsi" w:hAnsiTheme="minorHAnsi" w:cstheme="minorHAnsi"/>
                <w:sz w:val="22"/>
                <w:szCs w:val="22"/>
              </w:rPr>
              <w:t>BCYear</w:t>
            </w:r>
            <w:proofErr w:type="spellEnd"/>
          </w:p>
        </w:tc>
        <w:tc>
          <w:tcPr>
            <w:tcW w:w="234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Year in which birth cohort was born</w:t>
            </w:r>
          </w:p>
        </w:tc>
        <w:tc>
          <w:tcPr>
            <w:tcW w:w="1416"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trike/>
                <w:sz w:val="22"/>
                <w:szCs w:val="22"/>
              </w:rPr>
            </w:pPr>
            <w:r w:rsidRPr="00394B0B">
              <w:rPr>
                <w:rFonts w:asciiTheme="minorHAnsi" w:hAnsiTheme="minorHAnsi" w:cstheme="minorHAnsi"/>
                <w:sz w:val="22"/>
                <w:szCs w:val="22"/>
              </w:rPr>
              <w:t>Integer</w:t>
            </w:r>
          </w:p>
        </w:tc>
        <w:tc>
          <w:tcPr>
            <w:tcW w:w="2634"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trike/>
                <w:sz w:val="22"/>
                <w:szCs w:val="22"/>
              </w:rPr>
            </w:pPr>
            <w:proofErr w:type="spellStart"/>
            <w:r w:rsidRPr="00394B0B">
              <w:rPr>
                <w:rFonts w:asciiTheme="minorHAnsi" w:hAnsiTheme="minorHAnsi" w:cstheme="minorHAnsi"/>
                <w:sz w:val="22"/>
                <w:szCs w:val="22"/>
              </w:rPr>
              <w:t>nnnn</w:t>
            </w:r>
            <w:proofErr w:type="spellEnd"/>
          </w:p>
        </w:tc>
        <w:tc>
          <w:tcPr>
            <w:tcW w:w="1478"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0-9999</w:t>
            </w:r>
          </w:p>
        </w:tc>
        <w:tc>
          <w:tcPr>
            <w:tcW w:w="1727"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4</w:t>
            </w:r>
          </w:p>
        </w:tc>
        <w:tc>
          <w:tcPr>
            <w:tcW w:w="2071" w:type="dxa"/>
            <w:tcBorders>
              <w:top w:val="single" w:color="000000" w:sz="7" w:space="0"/>
              <w:left w:val="single" w:color="000000" w:sz="7" w:space="0"/>
              <w:bottom w:val="single" w:color="000000" w:sz="7" w:space="0"/>
              <w:right w:val="single" w:color="000000" w:sz="7" w:space="0"/>
            </w:tcBorders>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 xml:space="preserve">Required (Either </w:t>
            </w:r>
            <w:proofErr w:type="spellStart"/>
            <w:r w:rsidRPr="00394B0B">
              <w:rPr>
                <w:rFonts w:asciiTheme="minorHAnsi" w:hAnsiTheme="minorHAnsi" w:cstheme="minorHAnsi"/>
                <w:sz w:val="22"/>
                <w:szCs w:val="22"/>
              </w:rPr>
              <w:t>BCYear</w:t>
            </w:r>
            <w:proofErr w:type="spellEnd"/>
            <w:r w:rsidRPr="00394B0B">
              <w:rPr>
                <w:rFonts w:asciiTheme="minorHAnsi" w:hAnsiTheme="minorHAnsi" w:cstheme="minorHAnsi"/>
                <w:sz w:val="22"/>
                <w:szCs w:val="22"/>
              </w:rPr>
              <w:t xml:space="preserve"> or </w:t>
            </w:r>
            <w:proofErr w:type="spellStart"/>
            <w:r w:rsidRPr="00394B0B">
              <w:rPr>
                <w:rFonts w:asciiTheme="minorHAnsi" w:hAnsiTheme="minorHAnsi" w:cstheme="minorHAnsi"/>
                <w:sz w:val="22"/>
                <w:szCs w:val="22"/>
              </w:rPr>
              <w:t>YearTested</w:t>
            </w:r>
            <w:proofErr w:type="spellEnd"/>
            <w:r w:rsidRPr="00394B0B">
              <w:rPr>
                <w:rFonts w:asciiTheme="minorHAnsi" w:hAnsiTheme="minorHAnsi" w:cstheme="minorHAnsi"/>
                <w:sz w:val="22"/>
                <w:szCs w:val="22"/>
              </w:rPr>
              <w:t xml:space="preserve"> must be included but not both)</w:t>
            </w:r>
          </w:p>
        </w:tc>
      </w:tr>
      <w:tr w:rsidRPr="00394B0B" w:rsidR="00394B0B" w:rsidTr="00394B0B">
        <w:trPr>
          <w:cantSplit/>
          <w:trHeight w:val="3124"/>
        </w:trPr>
        <w:tc>
          <w:tcPr>
            <w:tcW w:w="266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proofErr w:type="spellStart"/>
            <w:r w:rsidRPr="00394B0B">
              <w:rPr>
                <w:rFonts w:asciiTheme="minorHAnsi" w:hAnsiTheme="minorHAnsi" w:cstheme="minorHAnsi"/>
                <w:sz w:val="22"/>
                <w:szCs w:val="22"/>
              </w:rPr>
              <w:lastRenderedPageBreak/>
              <w:t>BLLCategory</w:t>
            </w:r>
            <w:proofErr w:type="spellEnd"/>
          </w:p>
        </w:tc>
        <w:tc>
          <w:tcPr>
            <w:tcW w:w="234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 xml:space="preserve">Categorization of blood lead test results in units of </w:t>
            </w:r>
            <w:proofErr w:type="spellStart"/>
            <w:r w:rsidRPr="00394B0B">
              <w:rPr>
                <w:rFonts w:asciiTheme="minorHAnsi" w:hAnsiTheme="minorHAnsi" w:cstheme="minorHAnsi"/>
                <w:sz w:val="22"/>
                <w:szCs w:val="22"/>
              </w:rPr>
              <w:t>μg</w:t>
            </w:r>
            <w:proofErr w:type="spellEnd"/>
            <w:r w:rsidRPr="00394B0B">
              <w:rPr>
                <w:rFonts w:asciiTheme="minorHAnsi" w:hAnsiTheme="minorHAnsi" w:cstheme="minorHAnsi"/>
                <w:sz w:val="22"/>
                <w:szCs w:val="22"/>
              </w:rPr>
              <w:t>/dL</w:t>
            </w:r>
          </w:p>
        </w:tc>
        <w:tc>
          <w:tcPr>
            <w:tcW w:w="1416"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Integer</w:t>
            </w:r>
          </w:p>
        </w:tc>
        <w:tc>
          <w:tcPr>
            <w:tcW w:w="2634"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1 = &lt;5</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2 = 5- &lt;10</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3 = 10-&lt;15</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4 = 15-&lt;20</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5 = 20-&lt;25</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6 = 25-&lt;45</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7 = 45-&lt;70</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8 = ≥70</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9 = No testing in County</w:t>
            </w:r>
          </w:p>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10 = County not in system</w:t>
            </w:r>
          </w:p>
        </w:tc>
        <w:tc>
          <w:tcPr>
            <w:tcW w:w="1478"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1-10</w:t>
            </w:r>
          </w:p>
        </w:tc>
        <w:tc>
          <w:tcPr>
            <w:tcW w:w="1727"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2</w:t>
            </w:r>
          </w:p>
        </w:tc>
        <w:tc>
          <w:tcPr>
            <w:tcW w:w="2071" w:type="dxa"/>
            <w:tcBorders>
              <w:top w:val="single" w:color="000000" w:sz="7" w:space="0"/>
              <w:left w:val="single" w:color="000000" w:sz="7" w:space="0"/>
              <w:bottom w:val="single" w:color="000000" w:sz="7" w:space="0"/>
              <w:right w:val="single" w:color="000000" w:sz="7" w:space="0"/>
            </w:tcBorders>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Required</w:t>
            </w:r>
          </w:p>
        </w:tc>
      </w:tr>
      <w:tr w:rsidRPr="00394B0B" w:rsidR="00394B0B" w:rsidTr="00394B0B">
        <w:trPr>
          <w:cantSplit/>
          <w:trHeight w:val="1522"/>
        </w:trPr>
        <w:tc>
          <w:tcPr>
            <w:tcW w:w="266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r w:rsidRPr="00394B0B">
              <w:rPr>
                <w:rFonts w:asciiTheme="minorHAnsi" w:hAnsiTheme="minorHAnsi" w:cstheme="minorHAnsi"/>
                <w:sz w:val="22"/>
                <w:szCs w:val="22"/>
              </w:rPr>
              <w:t>Confirmed</w:t>
            </w:r>
          </w:p>
        </w:tc>
        <w:tc>
          <w:tcPr>
            <w:tcW w:w="234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Classification of test result as either confirmed or unconfirmed</w:t>
            </w:r>
          </w:p>
        </w:tc>
        <w:tc>
          <w:tcPr>
            <w:tcW w:w="1416"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Integer</w:t>
            </w:r>
          </w:p>
        </w:tc>
        <w:tc>
          <w:tcPr>
            <w:tcW w:w="2634"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0=no, unconfirmed</w:t>
            </w:r>
          </w:p>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1=yes, confirmed</w:t>
            </w:r>
          </w:p>
        </w:tc>
        <w:tc>
          <w:tcPr>
            <w:tcW w:w="1478"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0-1</w:t>
            </w:r>
          </w:p>
        </w:tc>
        <w:tc>
          <w:tcPr>
            <w:tcW w:w="1727"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1</w:t>
            </w:r>
          </w:p>
        </w:tc>
        <w:tc>
          <w:tcPr>
            <w:tcW w:w="2071" w:type="dxa"/>
            <w:tcBorders>
              <w:top w:val="single" w:color="000000" w:sz="7" w:space="0"/>
              <w:left w:val="single" w:color="000000" w:sz="7" w:space="0"/>
              <w:bottom w:val="single" w:color="000000" w:sz="7" w:space="0"/>
              <w:right w:val="single" w:color="000000" w:sz="7" w:space="0"/>
            </w:tcBorders>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Required</w:t>
            </w:r>
          </w:p>
        </w:tc>
      </w:tr>
      <w:tr w:rsidRPr="00394B0B" w:rsidR="00394B0B" w:rsidTr="00394B0B">
        <w:trPr>
          <w:cantSplit/>
          <w:trHeight w:val="1036"/>
        </w:trPr>
        <w:tc>
          <w:tcPr>
            <w:tcW w:w="266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proofErr w:type="spellStart"/>
            <w:r w:rsidRPr="00394B0B">
              <w:rPr>
                <w:rFonts w:asciiTheme="minorHAnsi" w:hAnsiTheme="minorHAnsi" w:cstheme="minorHAnsi"/>
                <w:sz w:val="22"/>
                <w:szCs w:val="22"/>
              </w:rPr>
              <w:t>CountyFIPS</w:t>
            </w:r>
            <w:proofErr w:type="spellEnd"/>
          </w:p>
        </w:tc>
        <w:tc>
          <w:tcPr>
            <w:tcW w:w="234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County FIPS code</w:t>
            </w:r>
          </w:p>
        </w:tc>
        <w:tc>
          <w:tcPr>
            <w:tcW w:w="1416"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String</w:t>
            </w:r>
          </w:p>
        </w:tc>
        <w:tc>
          <w:tcPr>
            <w:tcW w:w="2634"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proofErr w:type="spellStart"/>
            <w:r w:rsidRPr="00394B0B">
              <w:rPr>
                <w:rFonts w:asciiTheme="minorHAnsi" w:hAnsiTheme="minorHAnsi" w:cstheme="minorHAnsi"/>
                <w:sz w:val="22"/>
                <w:szCs w:val="22"/>
              </w:rPr>
              <w:t>nnnnn</w:t>
            </w:r>
            <w:proofErr w:type="spellEnd"/>
            <w:r w:rsidRPr="00394B0B">
              <w:rPr>
                <w:rFonts w:asciiTheme="minorHAnsi" w:hAnsiTheme="minorHAnsi" w:cstheme="minorHAnsi"/>
                <w:sz w:val="22"/>
                <w:szCs w:val="22"/>
              </w:rPr>
              <w:t xml:space="preserve">                U = unknown</w:t>
            </w:r>
          </w:p>
        </w:tc>
        <w:tc>
          <w:tcPr>
            <w:tcW w:w="1478"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FIPS code, U</w:t>
            </w:r>
          </w:p>
        </w:tc>
        <w:tc>
          <w:tcPr>
            <w:tcW w:w="1727"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5</w:t>
            </w:r>
          </w:p>
        </w:tc>
        <w:tc>
          <w:tcPr>
            <w:tcW w:w="2071" w:type="dxa"/>
            <w:tcBorders>
              <w:top w:val="single" w:color="000000" w:sz="7" w:space="0"/>
              <w:left w:val="single" w:color="000000" w:sz="7" w:space="0"/>
              <w:bottom w:val="single" w:color="000000" w:sz="7" w:space="0"/>
              <w:right w:val="single" w:color="000000" w:sz="7" w:space="0"/>
            </w:tcBorders>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Required</w:t>
            </w:r>
          </w:p>
        </w:tc>
      </w:tr>
      <w:tr w:rsidRPr="00394B0B" w:rsidR="00394B0B" w:rsidTr="00394B0B">
        <w:trPr>
          <w:cantSplit/>
          <w:trHeight w:val="1522"/>
        </w:trPr>
        <w:tc>
          <w:tcPr>
            <w:tcW w:w="266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rPr>
                <w:rFonts w:asciiTheme="minorHAnsi" w:hAnsiTheme="minorHAnsi" w:cstheme="minorHAnsi"/>
                <w:sz w:val="22"/>
                <w:szCs w:val="22"/>
              </w:rPr>
            </w:pPr>
            <w:proofErr w:type="spellStart"/>
            <w:r w:rsidRPr="00394B0B">
              <w:rPr>
                <w:rFonts w:asciiTheme="minorHAnsi" w:hAnsiTheme="minorHAnsi" w:cstheme="minorHAnsi"/>
                <w:sz w:val="22"/>
                <w:szCs w:val="22"/>
              </w:rPr>
              <w:lastRenderedPageBreak/>
              <w:t>NumChildrenTested</w:t>
            </w:r>
            <w:proofErr w:type="spellEnd"/>
          </w:p>
        </w:tc>
        <w:tc>
          <w:tcPr>
            <w:tcW w:w="234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Number of children tested</w:t>
            </w:r>
          </w:p>
        </w:tc>
        <w:tc>
          <w:tcPr>
            <w:tcW w:w="1416"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Integer</w:t>
            </w:r>
          </w:p>
        </w:tc>
        <w:tc>
          <w:tcPr>
            <w:tcW w:w="2634"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0-nnnnn</w:t>
            </w:r>
          </w:p>
        </w:tc>
        <w:tc>
          <w:tcPr>
            <w:tcW w:w="1478"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0-99999</w:t>
            </w:r>
          </w:p>
        </w:tc>
        <w:tc>
          <w:tcPr>
            <w:tcW w:w="1727"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5</w:t>
            </w:r>
          </w:p>
        </w:tc>
        <w:tc>
          <w:tcPr>
            <w:tcW w:w="2071" w:type="dxa"/>
            <w:tcBorders>
              <w:top w:val="single" w:color="000000" w:sz="7" w:space="0"/>
              <w:left w:val="single" w:color="000000" w:sz="7" w:space="0"/>
              <w:bottom w:val="single" w:color="000000" w:sz="7" w:space="0"/>
              <w:right w:val="single" w:color="000000" w:sz="7" w:space="0"/>
            </w:tcBorders>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Required</w:t>
            </w:r>
          </w:p>
        </w:tc>
      </w:tr>
      <w:tr w:rsidRPr="00394B0B" w:rsidR="00394B0B" w:rsidTr="00394B0B">
        <w:trPr>
          <w:cantSplit/>
          <w:trHeight w:val="634"/>
        </w:trPr>
        <w:tc>
          <w:tcPr>
            <w:tcW w:w="266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STATE</w:t>
            </w:r>
          </w:p>
        </w:tc>
        <w:tc>
          <w:tcPr>
            <w:tcW w:w="234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State FIPS code</w:t>
            </w:r>
          </w:p>
        </w:tc>
        <w:tc>
          <w:tcPr>
            <w:tcW w:w="1416"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String</w:t>
            </w:r>
          </w:p>
        </w:tc>
        <w:tc>
          <w:tcPr>
            <w:tcW w:w="2634"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proofErr w:type="spellStart"/>
            <w:r w:rsidRPr="00394B0B">
              <w:rPr>
                <w:rFonts w:asciiTheme="minorHAnsi" w:hAnsiTheme="minorHAnsi" w:cstheme="minorHAnsi"/>
                <w:sz w:val="22"/>
                <w:szCs w:val="22"/>
              </w:rPr>
              <w:t>nn</w:t>
            </w:r>
            <w:proofErr w:type="spellEnd"/>
          </w:p>
        </w:tc>
        <w:tc>
          <w:tcPr>
            <w:tcW w:w="1478"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FIPS code</w:t>
            </w:r>
          </w:p>
        </w:tc>
        <w:tc>
          <w:tcPr>
            <w:tcW w:w="1727"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2</w:t>
            </w:r>
          </w:p>
        </w:tc>
        <w:tc>
          <w:tcPr>
            <w:tcW w:w="2071" w:type="dxa"/>
            <w:tcBorders>
              <w:top w:val="single" w:color="000000" w:sz="7" w:space="0"/>
              <w:left w:val="single" w:color="000000" w:sz="7" w:space="0"/>
              <w:bottom w:val="single" w:color="000000" w:sz="7" w:space="0"/>
              <w:right w:val="single" w:color="000000" w:sz="7" w:space="0"/>
            </w:tcBorders>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Required</w:t>
            </w:r>
          </w:p>
        </w:tc>
      </w:tr>
      <w:tr w:rsidRPr="00394B0B" w:rsidR="00394B0B" w:rsidTr="00394B0B">
        <w:trPr>
          <w:cantSplit/>
          <w:trHeight w:val="865"/>
        </w:trPr>
        <w:tc>
          <w:tcPr>
            <w:tcW w:w="266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proofErr w:type="spellStart"/>
            <w:r w:rsidRPr="00394B0B">
              <w:rPr>
                <w:rFonts w:asciiTheme="minorHAnsi" w:hAnsiTheme="minorHAnsi" w:cstheme="minorHAnsi"/>
                <w:sz w:val="22"/>
                <w:szCs w:val="22"/>
              </w:rPr>
              <w:t>YearTested</w:t>
            </w:r>
            <w:proofErr w:type="spellEnd"/>
          </w:p>
        </w:tc>
        <w:tc>
          <w:tcPr>
            <w:tcW w:w="234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Year in which tests occurred</w:t>
            </w:r>
          </w:p>
        </w:tc>
        <w:tc>
          <w:tcPr>
            <w:tcW w:w="1416"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trike/>
                <w:sz w:val="22"/>
                <w:szCs w:val="22"/>
              </w:rPr>
            </w:pPr>
            <w:r w:rsidRPr="00394B0B">
              <w:rPr>
                <w:rFonts w:asciiTheme="minorHAnsi" w:hAnsiTheme="minorHAnsi" w:cstheme="minorHAnsi"/>
                <w:sz w:val="22"/>
                <w:szCs w:val="22"/>
              </w:rPr>
              <w:t>Integer</w:t>
            </w:r>
          </w:p>
        </w:tc>
        <w:tc>
          <w:tcPr>
            <w:tcW w:w="2634"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trike/>
                <w:sz w:val="22"/>
                <w:szCs w:val="22"/>
              </w:rPr>
            </w:pPr>
            <w:proofErr w:type="spellStart"/>
            <w:r w:rsidRPr="00394B0B">
              <w:rPr>
                <w:rFonts w:asciiTheme="minorHAnsi" w:hAnsiTheme="minorHAnsi" w:cstheme="minorHAnsi"/>
                <w:sz w:val="22"/>
                <w:szCs w:val="22"/>
              </w:rPr>
              <w:t>nnnn</w:t>
            </w:r>
            <w:proofErr w:type="spellEnd"/>
          </w:p>
        </w:tc>
        <w:tc>
          <w:tcPr>
            <w:tcW w:w="1478"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0-9999</w:t>
            </w:r>
          </w:p>
        </w:tc>
        <w:tc>
          <w:tcPr>
            <w:tcW w:w="1727"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4</w:t>
            </w:r>
          </w:p>
        </w:tc>
        <w:tc>
          <w:tcPr>
            <w:tcW w:w="2071" w:type="dxa"/>
            <w:tcBorders>
              <w:top w:val="single" w:color="000000" w:sz="7" w:space="0"/>
              <w:left w:val="single" w:color="000000" w:sz="7" w:space="0"/>
              <w:bottom w:val="single" w:color="000000" w:sz="7" w:space="0"/>
              <w:right w:val="single" w:color="000000" w:sz="7" w:space="0"/>
            </w:tcBorders>
            <w:vAlign w:val="center"/>
          </w:tcPr>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Required</w:t>
            </w:r>
          </w:p>
          <w:p w:rsidRPr="00394B0B" w:rsidR="00394B0B" w:rsidP="00394B0B" w:rsidRDefault="00394B0B">
            <w:pPr>
              <w:spacing w:after="58"/>
              <w:rPr>
                <w:rFonts w:asciiTheme="minorHAnsi" w:hAnsiTheme="minorHAnsi" w:cstheme="minorHAnsi"/>
                <w:sz w:val="22"/>
                <w:szCs w:val="22"/>
              </w:rPr>
            </w:pPr>
            <w:r w:rsidRPr="00394B0B">
              <w:rPr>
                <w:rFonts w:asciiTheme="minorHAnsi" w:hAnsiTheme="minorHAnsi" w:cstheme="minorHAnsi"/>
                <w:sz w:val="22"/>
                <w:szCs w:val="22"/>
              </w:rPr>
              <w:t xml:space="preserve">(Either </w:t>
            </w:r>
            <w:proofErr w:type="spellStart"/>
            <w:r w:rsidRPr="00394B0B">
              <w:rPr>
                <w:rFonts w:asciiTheme="minorHAnsi" w:hAnsiTheme="minorHAnsi" w:cstheme="minorHAnsi"/>
                <w:sz w:val="22"/>
                <w:szCs w:val="22"/>
              </w:rPr>
              <w:t>BCYear</w:t>
            </w:r>
            <w:proofErr w:type="spellEnd"/>
            <w:r w:rsidRPr="00394B0B">
              <w:rPr>
                <w:rFonts w:asciiTheme="minorHAnsi" w:hAnsiTheme="minorHAnsi" w:cstheme="minorHAnsi"/>
                <w:sz w:val="22"/>
                <w:szCs w:val="22"/>
              </w:rPr>
              <w:t xml:space="preserve"> or </w:t>
            </w:r>
            <w:proofErr w:type="spellStart"/>
            <w:r w:rsidRPr="00394B0B">
              <w:rPr>
                <w:rFonts w:asciiTheme="minorHAnsi" w:hAnsiTheme="minorHAnsi" w:cstheme="minorHAnsi"/>
                <w:sz w:val="22"/>
                <w:szCs w:val="22"/>
              </w:rPr>
              <w:t>YearTested</w:t>
            </w:r>
            <w:proofErr w:type="spellEnd"/>
            <w:r w:rsidRPr="00394B0B">
              <w:rPr>
                <w:rFonts w:asciiTheme="minorHAnsi" w:hAnsiTheme="minorHAnsi" w:cstheme="minorHAnsi"/>
                <w:sz w:val="22"/>
                <w:szCs w:val="22"/>
              </w:rPr>
              <w:t xml:space="preserve"> must be included but not both)</w:t>
            </w:r>
          </w:p>
        </w:tc>
      </w:tr>
    </w:tbl>
    <w:p w:rsidRPr="00394B0B" w:rsidR="00811423" w:rsidP="00080CD7" w:rsidRDefault="00811423">
      <w:pPr>
        <w:rPr>
          <w:rFonts w:asciiTheme="minorHAnsi" w:hAnsiTheme="minorHAnsi" w:cstheme="minorHAnsi"/>
          <w:sz w:val="22"/>
          <w:szCs w:val="22"/>
        </w:rPr>
      </w:pPr>
    </w:p>
    <w:p w:rsidRPr="00394B0B" w:rsidR="00C66CF5" w:rsidP="00080CD7" w:rsidRDefault="00C66CF5">
      <w:pPr>
        <w:rPr>
          <w:rFonts w:asciiTheme="minorHAnsi" w:hAnsiTheme="minorHAnsi" w:cstheme="minorHAnsi"/>
          <w:sz w:val="22"/>
          <w:szCs w:val="22"/>
        </w:rPr>
      </w:pPr>
    </w:p>
    <w:sectPr w:rsidRPr="00394B0B" w:rsidR="00C66CF5" w:rsidSect="008265AB">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EB4" w:rsidRDefault="00241EB4">
      <w:r>
        <w:separator/>
      </w:r>
    </w:p>
  </w:endnote>
  <w:endnote w:type="continuationSeparator" w:id="0">
    <w:p w:rsidR="00241EB4" w:rsidRDefault="0024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EB4" w:rsidRDefault="00241EB4">
      <w:r>
        <w:separator/>
      </w:r>
    </w:p>
  </w:footnote>
  <w:footnote w:type="continuationSeparator" w:id="0">
    <w:p w:rsidR="00241EB4" w:rsidRDefault="0024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04A" w:rsidRDefault="00C0004A">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C56"/>
    <w:multiLevelType w:val="hybridMultilevel"/>
    <w:tmpl w:val="BE266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F82D05"/>
    <w:multiLevelType w:val="hybridMultilevel"/>
    <w:tmpl w:val="A3E29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101C9"/>
    <w:multiLevelType w:val="hybridMultilevel"/>
    <w:tmpl w:val="51082C8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D7"/>
    <w:rsid w:val="000640A1"/>
    <w:rsid w:val="00080CD7"/>
    <w:rsid w:val="000B3505"/>
    <w:rsid w:val="000B7FCA"/>
    <w:rsid w:val="000C0022"/>
    <w:rsid w:val="000E4FF5"/>
    <w:rsid w:val="0013053B"/>
    <w:rsid w:val="001A201C"/>
    <w:rsid w:val="002169E8"/>
    <w:rsid w:val="00241EB4"/>
    <w:rsid w:val="0024533E"/>
    <w:rsid w:val="00285CFB"/>
    <w:rsid w:val="00290C6C"/>
    <w:rsid w:val="00292213"/>
    <w:rsid w:val="00292D74"/>
    <w:rsid w:val="002B3DE0"/>
    <w:rsid w:val="002C3615"/>
    <w:rsid w:val="002E2A24"/>
    <w:rsid w:val="003138E4"/>
    <w:rsid w:val="00376C92"/>
    <w:rsid w:val="00377CAE"/>
    <w:rsid w:val="003861C2"/>
    <w:rsid w:val="00394B0B"/>
    <w:rsid w:val="003C7C5C"/>
    <w:rsid w:val="003D2C25"/>
    <w:rsid w:val="003F5304"/>
    <w:rsid w:val="003F72A1"/>
    <w:rsid w:val="00443687"/>
    <w:rsid w:val="00471349"/>
    <w:rsid w:val="004D7207"/>
    <w:rsid w:val="00504B87"/>
    <w:rsid w:val="005144AB"/>
    <w:rsid w:val="00562FD9"/>
    <w:rsid w:val="00563CC9"/>
    <w:rsid w:val="00573C1B"/>
    <w:rsid w:val="00574632"/>
    <w:rsid w:val="005858EC"/>
    <w:rsid w:val="005A0D36"/>
    <w:rsid w:val="005D20A5"/>
    <w:rsid w:val="006261FD"/>
    <w:rsid w:val="00661753"/>
    <w:rsid w:val="00661F8D"/>
    <w:rsid w:val="006B6B4A"/>
    <w:rsid w:val="0070414B"/>
    <w:rsid w:val="00742D2B"/>
    <w:rsid w:val="00794AF9"/>
    <w:rsid w:val="007A69CA"/>
    <w:rsid w:val="007B7520"/>
    <w:rsid w:val="007D65F4"/>
    <w:rsid w:val="007E1EB4"/>
    <w:rsid w:val="00810EF6"/>
    <w:rsid w:val="00811423"/>
    <w:rsid w:val="00815A33"/>
    <w:rsid w:val="008265AB"/>
    <w:rsid w:val="0086042E"/>
    <w:rsid w:val="008D3DEE"/>
    <w:rsid w:val="008D4A55"/>
    <w:rsid w:val="009242DD"/>
    <w:rsid w:val="009520F8"/>
    <w:rsid w:val="0096012C"/>
    <w:rsid w:val="00961423"/>
    <w:rsid w:val="00961A38"/>
    <w:rsid w:val="00962A2A"/>
    <w:rsid w:val="009664ED"/>
    <w:rsid w:val="009809DA"/>
    <w:rsid w:val="009A6826"/>
    <w:rsid w:val="009B4155"/>
    <w:rsid w:val="00A01200"/>
    <w:rsid w:val="00A21CCD"/>
    <w:rsid w:val="00A61632"/>
    <w:rsid w:val="00A61B49"/>
    <w:rsid w:val="00AA47A1"/>
    <w:rsid w:val="00AC4075"/>
    <w:rsid w:val="00AE104B"/>
    <w:rsid w:val="00AE3CF5"/>
    <w:rsid w:val="00AF220D"/>
    <w:rsid w:val="00AF6BF1"/>
    <w:rsid w:val="00B017CE"/>
    <w:rsid w:val="00B0206A"/>
    <w:rsid w:val="00B46027"/>
    <w:rsid w:val="00B626CB"/>
    <w:rsid w:val="00B82843"/>
    <w:rsid w:val="00BA7B0D"/>
    <w:rsid w:val="00BB580A"/>
    <w:rsid w:val="00BF4408"/>
    <w:rsid w:val="00BF5EEA"/>
    <w:rsid w:val="00C0004A"/>
    <w:rsid w:val="00C27290"/>
    <w:rsid w:val="00C66CF5"/>
    <w:rsid w:val="00C74CAA"/>
    <w:rsid w:val="00C753AE"/>
    <w:rsid w:val="00C835F9"/>
    <w:rsid w:val="00CB2318"/>
    <w:rsid w:val="00CD5CD9"/>
    <w:rsid w:val="00CE18E6"/>
    <w:rsid w:val="00CE4051"/>
    <w:rsid w:val="00D0636C"/>
    <w:rsid w:val="00D267B6"/>
    <w:rsid w:val="00D515A0"/>
    <w:rsid w:val="00DC016C"/>
    <w:rsid w:val="00DC0DF3"/>
    <w:rsid w:val="00DD1C63"/>
    <w:rsid w:val="00DF374C"/>
    <w:rsid w:val="00E04185"/>
    <w:rsid w:val="00E1012F"/>
    <w:rsid w:val="00E376B3"/>
    <w:rsid w:val="00E50514"/>
    <w:rsid w:val="00E74E55"/>
    <w:rsid w:val="00E94684"/>
    <w:rsid w:val="00EB693C"/>
    <w:rsid w:val="00EC5B37"/>
    <w:rsid w:val="00ED0F6D"/>
    <w:rsid w:val="00F43BB9"/>
    <w:rsid w:val="00F577AE"/>
    <w:rsid w:val="00F63229"/>
    <w:rsid w:val="00F74C66"/>
    <w:rsid w:val="00F8324F"/>
    <w:rsid w:val="00FA3D94"/>
    <w:rsid w:val="00FB5A47"/>
    <w:rsid w:val="00FB5AA7"/>
    <w:rsid w:val="00FC19A4"/>
    <w:rsid w:val="00FC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E393C"/>
  <w15:chartTrackingRefBased/>
  <w15:docId w15:val="{FE2FF090-0A91-43CE-8102-210DEA3E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C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3615"/>
    <w:pPr>
      <w:tabs>
        <w:tab w:val="center" w:pos="4320"/>
        <w:tab w:val="right" w:pos="8640"/>
      </w:tabs>
    </w:pPr>
  </w:style>
  <w:style w:type="paragraph" w:styleId="Footer">
    <w:name w:val="footer"/>
    <w:basedOn w:val="Normal"/>
    <w:rsid w:val="002C3615"/>
    <w:pPr>
      <w:tabs>
        <w:tab w:val="center" w:pos="4320"/>
        <w:tab w:val="right" w:pos="8640"/>
      </w:tabs>
    </w:pPr>
  </w:style>
  <w:style w:type="character" w:styleId="CommentReference">
    <w:name w:val="annotation reference"/>
    <w:semiHidden/>
    <w:rsid w:val="006B6B4A"/>
    <w:rPr>
      <w:sz w:val="16"/>
      <w:szCs w:val="16"/>
    </w:rPr>
  </w:style>
  <w:style w:type="paragraph" w:styleId="CommentText">
    <w:name w:val="annotation text"/>
    <w:basedOn w:val="Normal"/>
    <w:semiHidden/>
    <w:rsid w:val="006B6B4A"/>
    <w:rPr>
      <w:sz w:val="20"/>
      <w:szCs w:val="20"/>
    </w:rPr>
  </w:style>
  <w:style w:type="paragraph" w:styleId="CommentSubject">
    <w:name w:val="annotation subject"/>
    <w:basedOn w:val="CommentText"/>
    <w:next w:val="CommentText"/>
    <w:semiHidden/>
    <w:rsid w:val="006B6B4A"/>
    <w:rPr>
      <w:b/>
      <w:bCs/>
    </w:rPr>
  </w:style>
  <w:style w:type="paragraph" w:styleId="BalloonText">
    <w:name w:val="Balloon Text"/>
    <w:basedOn w:val="Normal"/>
    <w:semiHidden/>
    <w:rsid w:val="006B6B4A"/>
    <w:rPr>
      <w:rFonts w:ascii="Tahoma" w:hAnsi="Tahoma" w:cs="Tahoma"/>
      <w:sz w:val="16"/>
      <w:szCs w:val="16"/>
    </w:rPr>
  </w:style>
  <w:style w:type="paragraph" w:styleId="NormalWeb">
    <w:name w:val="Normal (Web)"/>
    <w:basedOn w:val="Normal"/>
    <w:uiPriority w:val="99"/>
    <w:unhideWhenUsed/>
    <w:rsid w:val="009614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3820">
      <w:bodyDiv w:val="1"/>
      <w:marLeft w:val="0"/>
      <w:marRight w:val="0"/>
      <w:marTop w:val="0"/>
      <w:marBottom w:val="0"/>
      <w:divBdr>
        <w:top w:val="none" w:sz="0" w:space="0" w:color="auto"/>
        <w:left w:val="none" w:sz="0" w:space="0" w:color="auto"/>
        <w:bottom w:val="none" w:sz="0" w:space="0" w:color="auto"/>
        <w:right w:val="none" w:sz="0" w:space="0" w:color="auto"/>
      </w:divBdr>
    </w:div>
    <w:div w:id="359163317">
      <w:bodyDiv w:val="1"/>
      <w:marLeft w:val="0"/>
      <w:marRight w:val="0"/>
      <w:marTop w:val="0"/>
      <w:marBottom w:val="0"/>
      <w:divBdr>
        <w:top w:val="none" w:sz="0" w:space="0" w:color="auto"/>
        <w:left w:val="none" w:sz="0" w:space="0" w:color="auto"/>
        <w:bottom w:val="none" w:sz="0" w:space="0" w:color="auto"/>
        <w:right w:val="none" w:sz="0" w:space="0" w:color="auto"/>
      </w:divBdr>
    </w:div>
    <w:div w:id="370769348">
      <w:bodyDiv w:val="1"/>
      <w:marLeft w:val="0"/>
      <w:marRight w:val="0"/>
      <w:marTop w:val="0"/>
      <w:marBottom w:val="0"/>
      <w:divBdr>
        <w:top w:val="none" w:sz="0" w:space="0" w:color="auto"/>
        <w:left w:val="none" w:sz="0" w:space="0" w:color="auto"/>
        <w:bottom w:val="none" w:sz="0" w:space="0" w:color="auto"/>
        <w:right w:val="none" w:sz="0" w:space="0" w:color="auto"/>
      </w:divBdr>
    </w:div>
    <w:div w:id="424421083">
      <w:bodyDiv w:val="1"/>
      <w:marLeft w:val="0"/>
      <w:marRight w:val="0"/>
      <w:marTop w:val="0"/>
      <w:marBottom w:val="0"/>
      <w:divBdr>
        <w:top w:val="none" w:sz="0" w:space="0" w:color="auto"/>
        <w:left w:val="none" w:sz="0" w:space="0" w:color="auto"/>
        <w:bottom w:val="none" w:sz="0" w:space="0" w:color="auto"/>
        <w:right w:val="none" w:sz="0" w:space="0" w:color="auto"/>
      </w:divBdr>
    </w:div>
    <w:div w:id="670451162">
      <w:bodyDiv w:val="1"/>
      <w:marLeft w:val="0"/>
      <w:marRight w:val="0"/>
      <w:marTop w:val="0"/>
      <w:marBottom w:val="0"/>
      <w:divBdr>
        <w:top w:val="none" w:sz="0" w:space="0" w:color="auto"/>
        <w:left w:val="none" w:sz="0" w:space="0" w:color="auto"/>
        <w:bottom w:val="none" w:sz="0" w:space="0" w:color="auto"/>
        <w:right w:val="none" w:sz="0" w:space="0" w:color="auto"/>
      </w:divBdr>
    </w:div>
    <w:div w:id="742917840">
      <w:bodyDiv w:val="1"/>
      <w:marLeft w:val="0"/>
      <w:marRight w:val="0"/>
      <w:marTop w:val="0"/>
      <w:marBottom w:val="0"/>
      <w:divBdr>
        <w:top w:val="none" w:sz="0" w:space="0" w:color="auto"/>
        <w:left w:val="none" w:sz="0" w:space="0" w:color="auto"/>
        <w:bottom w:val="none" w:sz="0" w:space="0" w:color="auto"/>
        <w:right w:val="none" w:sz="0" w:space="0" w:color="auto"/>
      </w:divBdr>
    </w:div>
    <w:div w:id="1168861926">
      <w:bodyDiv w:val="1"/>
      <w:marLeft w:val="0"/>
      <w:marRight w:val="0"/>
      <w:marTop w:val="0"/>
      <w:marBottom w:val="0"/>
      <w:divBdr>
        <w:top w:val="none" w:sz="0" w:space="0" w:color="auto"/>
        <w:left w:val="none" w:sz="0" w:space="0" w:color="auto"/>
        <w:bottom w:val="none" w:sz="0" w:space="0" w:color="auto"/>
        <w:right w:val="none" w:sz="0" w:space="0" w:color="auto"/>
      </w:divBdr>
    </w:div>
    <w:div w:id="18183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ENVIRONMENTAL PUBLIC HEALTH TRACKING</vt:lpstr>
    </vt:vector>
  </TitlesOfParts>
  <Company>ITSO</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PUBLIC HEALTH TRACKING</dc:title>
  <dc:subject/>
  <dc:creator>snk6</dc:creator>
  <cp:keywords/>
  <cp:lastModifiedBy>Malone, Mackenzie (CDC/DDNID/NCEH/DEHSP)</cp:lastModifiedBy>
  <cp:revision>2</cp:revision>
  <dcterms:created xsi:type="dcterms:W3CDTF">2019-12-02T15:52:00Z</dcterms:created>
  <dcterms:modified xsi:type="dcterms:W3CDTF">2019-12-02T15:52:00Z</dcterms:modified>
</cp:coreProperties>
</file>