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D9" w:rsidRDefault="00875FD9" w14:paraId="5A0EFA02" w14:textId="77777777">
      <w:pPr>
        <w:rPr>
          <w:rFonts w:asciiTheme="minorHAnsi" w:hAnsiTheme="minorHAnsi"/>
          <w:highlight w:val="yellow"/>
        </w:rPr>
      </w:pPr>
    </w:p>
    <w:p w:rsidR="00875FD9" w:rsidRDefault="00875FD9" w14:paraId="0B9A0FF2" w14:textId="77777777">
      <w:pPr>
        <w:rPr>
          <w:rFonts w:asciiTheme="minorHAnsi" w:hAnsiTheme="minorHAnsi"/>
          <w:highlight w:val="yellow"/>
        </w:rPr>
      </w:pPr>
    </w:p>
    <w:p w:rsidR="00875FD9" w:rsidRDefault="00875FD9" w14:paraId="30627C00" w14:textId="77777777">
      <w:pPr>
        <w:rPr>
          <w:rFonts w:asciiTheme="minorHAnsi" w:hAnsiTheme="minorHAnsi"/>
          <w:highlight w:val="yellow"/>
        </w:rPr>
      </w:pPr>
    </w:p>
    <w:p w:rsidR="00875FD9" w:rsidRDefault="00875FD9" w14:paraId="4D3BD19C" w14:textId="77777777">
      <w:pPr>
        <w:rPr>
          <w:rFonts w:asciiTheme="minorHAnsi" w:hAnsiTheme="minorHAnsi"/>
          <w:highlight w:val="yellow"/>
        </w:rPr>
      </w:pPr>
    </w:p>
    <w:p w:rsidR="00875FD9" w:rsidP="00875FD9" w:rsidRDefault="00875FD9" w14:paraId="12B10F35" w14:textId="77777777">
      <w:pPr>
        <w:spacing w:after="0" w:line="240" w:lineRule="auto"/>
        <w:jc w:val="center"/>
        <w:rPr>
          <w:szCs w:val="24"/>
        </w:rPr>
      </w:pPr>
      <w:r w:rsidRPr="00A91470">
        <w:rPr>
          <w:szCs w:val="24"/>
        </w:rPr>
        <w:t>Application to Use Burden/Hours from Generic PRA Clearance:</w:t>
      </w:r>
    </w:p>
    <w:p w:rsidR="00875FD9" w:rsidP="00875FD9" w:rsidRDefault="00875FD9" w14:paraId="01ABB380" w14:textId="119546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Generic Clearance for Questionnaire Testing and Methodological Research for the Medicare Current Beneficiary Survey (MCBS) (CMS-10549)</w:t>
      </w:r>
    </w:p>
    <w:p w:rsidRPr="00A91470" w:rsidR="00875FD9" w:rsidP="00875FD9" w:rsidRDefault="00875FD9" w14:paraId="163201CA" w14:textId="77777777">
      <w:pPr>
        <w:spacing w:after="0" w:line="240" w:lineRule="auto"/>
        <w:jc w:val="center"/>
        <w:rPr>
          <w:szCs w:val="24"/>
        </w:rPr>
      </w:pPr>
    </w:p>
    <w:p w:rsidR="009A66A3" w:rsidP="009A66A3" w:rsidRDefault="00875FD9" w14:paraId="3D1D11E2" w14:textId="3608D4A7">
      <w:pPr>
        <w:spacing w:after="0"/>
        <w:jc w:val="center"/>
        <w:rPr>
          <w:b/>
          <w:szCs w:val="24"/>
        </w:rPr>
      </w:pPr>
      <w:r w:rsidRPr="00A91470">
        <w:rPr>
          <w:b/>
          <w:szCs w:val="24"/>
        </w:rPr>
        <w:t>Generic Information Collection (</w:t>
      </w:r>
      <w:proofErr w:type="spellStart"/>
      <w:r w:rsidRPr="00A91470">
        <w:rPr>
          <w:b/>
          <w:szCs w:val="24"/>
        </w:rPr>
        <w:t>GenIC</w:t>
      </w:r>
      <w:proofErr w:type="spellEnd"/>
      <w:r w:rsidR="009610D8">
        <w:rPr>
          <w:b/>
          <w:szCs w:val="24"/>
        </w:rPr>
        <w:t xml:space="preserve"> #</w:t>
      </w:r>
      <w:r w:rsidR="00736D79">
        <w:rPr>
          <w:b/>
          <w:szCs w:val="24"/>
        </w:rPr>
        <w:t>7</w:t>
      </w:r>
      <w:r w:rsidR="00D821A6">
        <w:rPr>
          <w:b/>
          <w:szCs w:val="24"/>
        </w:rPr>
        <w:t>)</w:t>
      </w:r>
      <w:r w:rsidRPr="00A91470">
        <w:rPr>
          <w:b/>
          <w:szCs w:val="24"/>
        </w:rPr>
        <w:t xml:space="preserve">: </w:t>
      </w:r>
    </w:p>
    <w:p w:rsidRPr="00A91470" w:rsidR="00875FD9" w:rsidP="00875FD9" w:rsidRDefault="00AE4441" w14:paraId="4E3B808A" w14:textId="4A41D73D">
      <w:pPr>
        <w:jc w:val="center"/>
        <w:rPr>
          <w:szCs w:val="24"/>
        </w:rPr>
      </w:pPr>
      <w:r>
        <w:rPr>
          <w:szCs w:val="24"/>
        </w:rPr>
        <w:t xml:space="preserve">MCBS </w:t>
      </w:r>
      <w:r w:rsidR="00223088">
        <w:rPr>
          <w:szCs w:val="24"/>
        </w:rPr>
        <w:t>COVID-19 Rapid Response Supplement Testing</w:t>
      </w:r>
    </w:p>
    <w:p w:rsidRPr="00A91470" w:rsidR="00875FD9" w:rsidP="00875FD9" w:rsidRDefault="00875FD9" w14:paraId="5BBEFFCE" w14:textId="77777777">
      <w:pPr>
        <w:spacing w:after="0" w:line="240" w:lineRule="auto"/>
        <w:jc w:val="center"/>
        <w:rPr>
          <w:b/>
          <w:szCs w:val="24"/>
        </w:rPr>
      </w:pPr>
    </w:p>
    <w:p w:rsidRPr="00A91470" w:rsidR="00875FD9" w:rsidP="00875FD9" w:rsidRDefault="00875FD9" w14:paraId="49685B3A" w14:textId="77777777">
      <w:pPr>
        <w:spacing w:after="0" w:line="240" w:lineRule="auto"/>
        <w:jc w:val="center"/>
        <w:rPr>
          <w:szCs w:val="24"/>
        </w:rPr>
      </w:pPr>
    </w:p>
    <w:p w:rsidRPr="00A91470" w:rsidR="00875FD9" w:rsidP="00875FD9" w:rsidRDefault="00875FD9" w14:paraId="43808E4C" w14:textId="77777777">
      <w:pPr>
        <w:spacing w:after="0" w:line="240" w:lineRule="auto"/>
        <w:jc w:val="center"/>
        <w:rPr>
          <w:szCs w:val="24"/>
        </w:rPr>
      </w:pPr>
    </w:p>
    <w:p w:rsidRPr="00A91470" w:rsidR="00875FD9" w:rsidP="00875FD9" w:rsidRDefault="00875FD9" w14:paraId="35DFC55D" w14:textId="77777777">
      <w:pPr>
        <w:spacing w:after="0" w:line="240" w:lineRule="auto"/>
        <w:jc w:val="center"/>
        <w:rPr>
          <w:szCs w:val="24"/>
        </w:rPr>
      </w:pPr>
    </w:p>
    <w:p w:rsidRPr="00574113" w:rsidR="00574113" w:rsidP="00875FD9" w:rsidRDefault="00574113" w14:paraId="2C202192" w14:textId="13DED439">
      <w:pPr>
        <w:spacing w:after="0" w:line="240" w:lineRule="auto"/>
        <w:jc w:val="center"/>
      </w:pPr>
      <w:r w:rsidRPr="00574113">
        <w:t>Office of Enterprise Data and Analytics</w:t>
      </w:r>
      <w:r>
        <w:t xml:space="preserve"> (OEDA)</w:t>
      </w:r>
    </w:p>
    <w:p w:rsidRPr="00A91470" w:rsidR="00875FD9" w:rsidP="00875FD9" w:rsidRDefault="00875FD9" w14:paraId="67C4B5B8" w14:textId="67B4A0B9">
      <w:pPr>
        <w:spacing w:after="0" w:line="240" w:lineRule="auto"/>
        <w:jc w:val="center"/>
        <w:rPr>
          <w:szCs w:val="24"/>
        </w:rPr>
      </w:pPr>
      <w:r w:rsidRPr="00A91470">
        <w:rPr>
          <w:szCs w:val="24"/>
        </w:rPr>
        <w:t>Centers for Medicare &amp; Medicaid Services (CMS)</w:t>
      </w:r>
    </w:p>
    <w:p w:rsidR="00875FD9" w:rsidRDefault="00875FD9" w14:paraId="0AE51DB3" w14:textId="77777777">
      <w:pPr>
        <w:rPr>
          <w:rFonts w:asciiTheme="minorHAnsi" w:hAnsiTheme="minorHAnsi"/>
          <w:highlight w:val="yellow"/>
        </w:rPr>
      </w:pPr>
    </w:p>
    <w:p w:rsidR="00875FD9" w:rsidRDefault="00875FD9" w14:paraId="2D922129" w14:textId="77777777">
      <w:pPr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br w:type="page"/>
      </w:r>
    </w:p>
    <w:p w:rsidR="00D96A4F" w:rsidP="00D96A4F" w:rsidRDefault="00697E4D" w14:paraId="437CBAC9" w14:textId="0BD2E9E8">
      <w:p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lastRenderedPageBreak/>
        <w:t>Under the CMS Generic Clearance (OMB No. 0938-1275, exp</w:t>
      </w:r>
      <w:r w:rsidRPr="00D96A4F" w:rsidR="005248C7">
        <w:rPr>
          <w:rFonts w:asciiTheme="minorHAnsi" w:hAnsiTheme="minorHAnsi" w:cstheme="minorHAnsi"/>
        </w:rPr>
        <w:t xml:space="preserve">iration </w:t>
      </w:r>
      <w:r w:rsidRPr="00D96A4F">
        <w:rPr>
          <w:rFonts w:asciiTheme="minorHAnsi" w:hAnsiTheme="minorHAnsi" w:cstheme="minorHAnsi"/>
        </w:rPr>
        <w:t>05/31/2021) for t</w:t>
      </w:r>
      <w:r w:rsidRPr="00D96A4F" w:rsidR="001A2736">
        <w:rPr>
          <w:rFonts w:asciiTheme="minorHAnsi" w:hAnsiTheme="minorHAnsi" w:cstheme="minorHAnsi"/>
        </w:rPr>
        <w:t>he Medicare Current Beneficiary Survey (MCBS)</w:t>
      </w:r>
      <w:r w:rsidRPr="00D96A4F">
        <w:rPr>
          <w:rFonts w:asciiTheme="minorHAnsi" w:hAnsiTheme="minorHAnsi" w:cstheme="minorHAnsi"/>
        </w:rPr>
        <w:t xml:space="preserve">, CMS requests approval to </w:t>
      </w:r>
      <w:r w:rsidRPr="00D96A4F" w:rsidR="001A2736">
        <w:rPr>
          <w:rFonts w:asciiTheme="minorHAnsi" w:hAnsiTheme="minorHAnsi" w:cstheme="minorHAnsi"/>
        </w:rPr>
        <w:t xml:space="preserve">conduct </w:t>
      </w:r>
      <w:r w:rsidRPr="00D96A4F" w:rsidR="00223088">
        <w:rPr>
          <w:rFonts w:asciiTheme="minorHAnsi" w:hAnsiTheme="minorHAnsi" w:cstheme="minorHAnsi"/>
        </w:rPr>
        <w:t xml:space="preserve">a </w:t>
      </w:r>
      <w:r w:rsidRPr="00D96A4F" w:rsidR="00B73BDE">
        <w:rPr>
          <w:rFonts w:asciiTheme="minorHAnsi" w:hAnsiTheme="minorHAnsi" w:cstheme="minorHAnsi"/>
        </w:rPr>
        <w:t xml:space="preserve">field test of the MCBS COVID-19 Rapid Response Supplement. </w:t>
      </w:r>
    </w:p>
    <w:p w:rsidRPr="00D96A4F" w:rsidR="006003EF" w:rsidP="00D96A4F" w:rsidRDefault="00B73BDE" w14:paraId="46D2BE70" w14:textId="5BE9B912">
      <w:p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t>The current generic clearance includes seven types of potential research</w:t>
      </w:r>
      <w:r w:rsidR="00D96A4F">
        <w:rPr>
          <w:rFonts w:asciiTheme="minorHAnsi" w:hAnsiTheme="minorHAnsi" w:cstheme="minorHAnsi"/>
        </w:rPr>
        <w:t xml:space="preserve"> and testing</w:t>
      </w:r>
      <w:r w:rsidRPr="00D96A4F">
        <w:rPr>
          <w:rFonts w:asciiTheme="minorHAnsi" w:hAnsiTheme="minorHAnsi" w:cstheme="minorHAnsi"/>
        </w:rPr>
        <w:t xml:space="preserve"> activities; a field test is </w:t>
      </w:r>
      <w:r w:rsidRPr="00D96A4F" w:rsidR="00D96A4F">
        <w:rPr>
          <w:rFonts w:asciiTheme="minorHAnsi" w:hAnsiTheme="minorHAnsi" w:cstheme="minorHAnsi"/>
        </w:rPr>
        <w:t>one</w:t>
      </w:r>
      <w:r w:rsidRPr="00D96A4F">
        <w:rPr>
          <w:rFonts w:asciiTheme="minorHAnsi" w:hAnsiTheme="minorHAnsi" w:cstheme="minorHAnsi"/>
        </w:rPr>
        <w:t xml:space="preserve"> of the activities specified in the cl</w:t>
      </w:r>
      <w:r w:rsidRPr="00D96A4F" w:rsidR="006003EF">
        <w:rPr>
          <w:rFonts w:asciiTheme="minorHAnsi" w:hAnsiTheme="minorHAnsi" w:cstheme="minorHAnsi"/>
        </w:rPr>
        <w:t>earance. In addition, the generic</w:t>
      </w:r>
      <w:r w:rsidRPr="00D96A4F">
        <w:rPr>
          <w:rFonts w:asciiTheme="minorHAnsi" w:hAnsiTheme="minorHAnsi" w:cstheme="minorHAnsi"/>
        </w:rPr>
        <w:t xml:space="preserve"> clearance </w:t>
      </w:r>
      <w:r w:rsidRPr="00D96A4F" w:rsidR="006003EF">
        <w:rPr>
          <w:rFonts w:asciiTheme="minorHAnsi" w:hAnsiTheme="minorHAnsi" w:cstheme="minorHAnsi"/>
        </w:rPr>
        <w:t>specifies that it seeks to accomplish the following goals</w:t>
      </w:r>
      <w:r w:rsidR="004C0FEF">
        <w:rPr>
          <w:rFonts w:asciiTheme="minorHAnsi" w:hAnsiTheme="minorHAnsi" w:cstheme="minorHAnsi"/>
        </w:rPr>
        <w:t xml:space="preserve">, of which goals </w:t>
      </w:r>
      <w:r w:rsidR="00BC006E">
        <w:rPr>
          <w:rFonts w:asciiTheme="minorHAnsi" w:hAnsiTheme="minorHAnsi" w:cstheme="minorHAnsi"/>
        </w:rPr>
        <w:t>two</w:t>
      </w:r>
      <w:r w:rsidR="004C0FEF">
        <w:rPr>
          <w:rFonts w:asciiTheme="minorHAnsi" w:hAnsiTheme="minorHAnsi" w:cstheme="minorHAnsi"/>
        </w:rPr>
        <w:t xml:space="preserve"> and </w:t>
      </w:r>
      <w:r w:rsidR="00BC006E">
        <w:rPr>
          <w:rFonts w:asciiTheme="minorHAnsi" w:hAnsiTheme="minorHAnsi" w:cstheme="minorHAnsi"/>
        </w:rPr>
        <w:t>four</w:t>
      </w:r>
      <w:r w:rsidR="004C0FEF">
        <w:rPr>
          <w:rFonts w:asciiTheme="minorHAnsi" w:hAnsiTheme="minorHAnsi" w:cstheme="minorHAnsi"/>
        </w:rPr>
        <w:t xml:space="preserve"> are supported with this request</w:t>
      </w:r>
      <w:r w:rsidRPr="00D96A4F" w:rsidR="006003EF">
        <w:rPr>
          <w:rFonts w:asciiTheme="minorHAnsi" w:hAnsiTheme="minorHAnsi" w:cstheme="minorHAnsi"/>
        </w:rPr>
        <w:t xml:space="preserve">: </w:t>
      </w:r>
    </w:p>
    <w:p w:rsidRPr="00D96A4F" w:rsidR="006003EF" w:rsidP="00D96A4F" w:rsidRDefault="006003EF" w14:paraId="4D974142" w14:textId="77777777">
      <w:pPr>
        <w:pStyle w:val="ListParagraph"/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Improve data quality and accuracy by evaluating and revising existing questionnaire items;</w:t>
      </w:r>
    </w:p>
    <w:p w:rsidRPr="00D96A4F" w:rsidR="006003EF" w:rsidP="00D96A4F" w:rsidRDefault="006003EF" w14:paraId="3EAF6A7A" w14:textId="77777777">
      <w:pPr>
        <w:pStyle w:val="ListParagraph"/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Address emerging policy and program issues by testing new questionnaire items;</w:t>
      </w:r>
    </w:p>
    <w:p w:rsidRPr="00D96A4F" w:rsidR="006003EF" w:rsidP="00D96A4F" w:rsidRDefault="006003EF" w14:paraId="6A949A91" w14:textId="77777777">
      <w:pPr>
        <w:pStyle w:val="ListParagraph"/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Reduce respondent burden by improving questionnaire items, response categories, and questionnaire flow;</w:t>
      </w:r>
    </w:p>
    <w:p w:rsidRPr="00D96A4F" w:rsidR="006003EF" w:rsidP="00D96A4F" w:rsidRDefault="006003EF" w14:paraId="61FA9B1E" w14:textId="77777777">
      <w:pPr>
        <w:pStyle w:val="ListParagraph"/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Reduce survey costs and implement efficiencies by improving questionnaire items and interview flow, as well as considering new methods and modes of data collection;</w:t>
      </w:r>
    </w:p>
    <w:p w:rsidRPr="00D96A4F" w:rsidR="006003EF" w:rsidP="00D96A4F" w:rsidRDefault="006003EF" w14:paraId="661DC40F" w14:textId="77777777">
      <w:pPr>
        <w:pStyle w:val="ListParagraph"/>
        <w:widowControl w:val="0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260"/>
        </w:tabs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Increase response rates by improving respondent materials and improving questionnaire content and flow to reduce survey length. </w:t>
      </w:r>
    </w:p>
    <w:p w:rsidRPr="00D96A4F" w:rsidR="005E4543" w:rsidP="00D96A4F" w:rsidRDefault="005E4543" w14:paraId="3BED8C91" w14:textId="77777777">
      <w:pPr>
        <w:spacing w:after="0" w:line="24" w:lineRule="atLeast"/>
        <w:rPr>
          <w:rFonts w:asciiTheme="minorHAnsi" w:hAnsiTheme="minorHAnsi" w:cstheme="minorHAnsi"/>
          <w:u w:val="single"/>
        </w:rPr>
      </w:pPr>
    </w:p>
    <w:p w:rsidRPr="00D96A4F" w:rsidR="005E4543" w:rsidP="00D96A4F" w:rsidRDefault="005E4543" w14:paraId="40AECF2D" w14:textId="77777777">
      <w:pPr>
        <w:pStyle w:val="Heading2"/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Justification </w:t>
      </w:r>
    </w:p>
    <w:p w:rsidRPr="00D96A4F" w:rsidR="00393362" w:rsidP="00D96A4F" w:rsidRDefault="00393362" w14:paraId="22CF9D4C" w14:textId="2566316B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The </w:t>
      </w:r>
      <w:r w:rsidRPr="00D96A4F" w:rsidR="00402724">
        <w:rPr>
          <w:rFonts w:asciiTheme="minorHAnsi" w:hAnsiTheme="minorHAnsi" w:cstheme="minorHAnsi"/>
          <w:sz w:val="22"/>
          <w:szCs w:val="22"/>
        </w:rPr>
        <w:t>MCBS</w:t>
      </w:r>
      <w:r w:rsidRPr="00D96A4F">
        <w:rPr>
          <w:rFonts w:asciiTheme="minorHAnsi" w:hAnsiTheme="minorHAnsi" w:cstheme="minorHAnsi"/>
          <w:sz w:val="22"/>
          <w:szCs w:val="22"/>
        </w:rPr>
        <w:t xml:space="preserve"> is an ongoing survey of a representative sample of Medicare beneficiaries, both aged and disabled. The MCBS currently conducts interviews of over 15,000 Medicare beneficiaries across the US, conducting </w:t>
      </w:r>
      <w:r w:rsidR="00BC006E">
        <w:rPr>
          <w:rFonts w:asciiTheme="minorHAnsi" w:hAnsiTheme="minorHAnsi" w:cstheme="minorHAnsi"/>
          <w:sz w:val="22"/>
          <w:szCs w:val="22"/>
        </w:rPr>
        <w:t>three</w:t>
      </w:r>
      <w:r w:rsidRPr="00D96A4F">
        <w:rPr>
          <w:rFonts w:asciiTheme="minorHAnsi" w:hAnsiTheme="minorHAnsi" w:cstheme="minorHAnsi"/>
          <w:sz w:val="22"/>
          <w:szCs w:val="22"/>
        </w:rPr>
        <w:t xml:space="preserve"> interviews per year over a </w:t>
      </w:r>
      <w:r w:rsidR="00BC006E">
        <w:rPr>
          <w:rFonts w:asciiTheme="minorHAnsi" w:hAnsiTheme="minorHAnsi" w:cstheme="minorHAnsi"/>
          <w:sz w:val="22"/>
          <w:szCs w:val="22"/>
        </w:rPr>
        <w:t>four</w:t>
      </w:r>
      <w:r w:rsidRPr="00D96A4F">
        <w:rPr>
          <w:rFonts w:asciiTheme="minorHAnsi" w:hAnsiTheme="minorHAnsi" w:cstheme="minorHAnsi"/>
          <w:sz w:val="22"/>
          <w:szCs w:val="22"/>
        </w:rPr>
        <w:t>-year period</w:t>
      </w:r>
      <w:r w:rsidR="006E3AE5">
        <w:rPr>
          <w:rFonts w:asciiTheme="minorHAnsi" w:hAnsiTheme="minorHAnsi" w:cstheme="minorHAnsi"/>
          <w:sz w:val="22"/>
          <w:szCs w:val="22"/>
        </w:rPr>
        <w:t>; the MCBS is conducted under clearance 0938-0568, expiration 08/31/2022</w:t>
      </w:r>
      <w:r w:rsidRPr="00D96A4F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D96A4F" w:rsidR="00393362" w:rsidP="00D96A4F" w:rsidRDefault="00393362" w14:paraId="48253B22" w14:textId="77777777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</w:p>
    <w:p w:rsidRPr="00D96A4F" w:rsidR="006003EF" w:rsidP="00D96A4F" w:rsidRDefault="00393362" w14:paraId="6076F2D1" w14:textId="5B2A35AE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With the emergence of the COVID-19 pandemic in the U</w:t>
      </w:r>
      <w:r w:rsidR="00BC006E">
        <w:rPr>
          <w:rFonts w:asciiTheme="minorHAnsi" w:hAnsiTheme="minorHAnsi" w:cstheme="minorHAnsi"/>
          <w:sz w:val="22"/>
          <w:szCs w:val="22"/>
        </w:rPr>
        <w:t>.</w:t>
      </w:r>
      <w:r w:rsidRPr="00D96A4F">
        <w:rPr>
          <w:rFonts w:asciiTheme="minorHAnsi" w:hAnsiTheme="minorHAnsi" w:cstheme="minorHAnsi"/>
          <w:sz w:val="22"/>
          <w:szCs w:val="22"/>
        </w:rPr>
        <w:t>S</w:t>
      </w:r>
      <w:r w:rsidR="00BC006E">
        <w:rPr>
          <w:rFonts w:asciiTheme="minorHAnsi" w:hAnsiTheme="minorHAnsi" w:cstheme="minorHAnsi"/>
          <w:sz w:val="22"/>
          <w:szCs w:val="22"/>
        </w:rPr>
        <w:t>.</w:t>
      </w:r>
      <w:r w:rsidRPr="00D96A4F" w:rsidR="006E3AE5">
        <w:rPr>
          <w:rFonts w:asciiTheme="minorHAnsi" w:hAnsiTheme="minorHAnsi" w:cstheme="minorHAnsi"/>
          <w:sz w:val="22"/>
          <w:szCs w:val="22"/>
        </w:rPr>
        <w:t>,</w:t>
      </w:r>
      <w:r w:rsidR="006E3AE5">
        <w:rPr>
          <w:rFonts w:asciiTheme="minorHAnsi" w:hAnsiTheme="minorHAnsi" w:cstheme="minorHAnsi"/>
          <w:sz w:val="22"/>
          <w:szCs w:val="22"/>
        </w:rPr>
        <w:t xml:space="preserve"> CMS </w:t>
      </w:r>
      <w:r w:rsidRPr="00D96A4F">
        <w:rPr>
          <w:rFonts w:asciiTheme="minorHAnsi" w:hAnsiTheme="minorHAnsi" w:cstheme="minorHAnsi"/>
          <w:sz w:val="22"/>
          <w:szCs w:val="22"/>
        </w:rPr>
        <w:t>is uniquely positioned to quickly collect vital information on how the pandemic is impacting the Medicare population</w:t>
      </w:r>
      <w:r w:rsidR="006E3AE5">
        <w:rPr>
          <w:rFonts w:asciiTheme="minorHAnsi" w:hAnsiTheme="minorHAnsi" w:cstheme="minorHAnsi"/>
          <w:sz w:val="22"/>
          <w:szCs w:val="22"/>
        </w:rPr>
        <w:t xml:space="preserve"> by utilizing the MCBS. MCBS beneficiaries, by definition, are </w:t>
      </w:r>
      <w:r w:rsidRPr="00D96A4F">
        <w:rPr>
          <w:rFonts w:asciiTheme="minorHAnsi" w:hAnsiTheme="minorHAnsi" w:cstheme="minorHAnsi"/>
          <w:sz w:val="22"/>
          <w:szCs w:val="22"/>
        </w:rPr>
        <w:t xml:space="preserve">most at risk for </w:t>
      </w:r>
      <w:r w:rsidR="006E3AE5">
        <w:rPr>
          <w:rFonts w:asciiTheme="minorHAnsi" w:hAnsiTheme="minorHAnsi" w:cstheme="minorHAnsi"/>
          <w:sz w:val="22"/>
          <w:szCs w:val="22"/>
        </w:rPr>
        <w:t xml:space="preserve">underlying conditions that may lead to more </w:t>
      </w:r>
      <w:r w:rsidRPr="00D96A4F">
        <w:rPr>
          <w:rFonts w:asciiTheme="minorHAnsi" w:hAnsiTheme="minorHAnsi" w:cstheme="minorHAnsi"/>
          <w:sz w:val="22"/>
          <w:szCs w:val="22"/>
        </w:rPr>
        <w:t xml:space="preserve">severe COVID-19 complications. </w:t>
      </w:r>
      <w:r w:rsidRPr="00D96A4F" w:rsidR="006003EF">
        <w:rPr>
          <w:rFonts w:asciiTheme="minorHAnsi" w:hAnsiTheme="minorHAnsi" w:cstheme="minorHAnsi"/>
          <w:sz w:val="22"/>
          <w:szCs w:val="22"/>
        </w:rPr>
        <w:t xml:space="preserve">CMS </w:t>
      </w:r>
      <w:r w:rsidR="00DC68B9">
        <w:rPr>
          <w:rFonts w:asciiTheme="minorHAnsi" w:hAnsiTheme="minorHAnsi" w:cstheme="minorHAnsi"/>
          <w:sz w:val="22"/>
          <w:szCs w:val="22"/>
        </w:rPr>
        <w:t xml:space="preserve">requests OMB approval to </w:t>
      </w:r>
      <w:r w:rsidRPr="00D96A4F">
        <w:rPr>
          <w:rFonts w:asciiTheme="minorHAnsi" w:hAnsiTheme="minorHAnsi" w:cstheme="minorHAnsi"/>
          <w:sz w:val="22"/>
          <w:szCs w:val="22"/>
        </w:rPr>
        <w:t>test a</w:t>
      </w:r>
      <w:r w:rsidRPr="00D96A4F" w:rsidR="006003EF">
        <w:rPr>
          <w:rFonts w:asciiTheme="minorHAnsi" w:hAnsiTheme="minorHAnsi" w:cstheme="minorHAnsi"/>
          <w:sz w:val="22"/>
          <w:szCs w:val="22"/>
        </w:rPr>
        <w:t xml:space="preserve"> MCBS COVID-19 Rapid Response Supplement to be administered by telephone</w:t>
      </w:r>
      <w:r w:rsidR="006E3AE5">
        <w:rPr>
          <w:rFonts w:asciiTheme="minorHAnsi" w:hAnsiTheme="minorHAnsi" w:cstheme="minorHAnsi"/>
          <w:sz w:val="22"/>
          <w:szCs w:val="22"/>
        </w:rPr>
        <w:t xml:space="preserve"> in June 2020</w:t>
      </w:r>
      <w:r w:rsidRPr="00D96A4F" w:rsidR="006003EF">
        <w:rPr>
          <w:rFonts w:asciiTheme="minorHAnsi" w:hAnsiTheme="minorHAnsi" w:cstheme="minorHAnsi"/>
          <w:sz w:val="22"/>
          <w:szCs w:val="22"/>
        </w:rPr>
        <w:t xml:space="preserve">. All MCBS respondents who completed 2019 interviews and whose data will be included in the 2019 MCBS Survey File will be eligible for the supplement. </w:t>
      </w:r>
      <w:r w:rsidR="006E3AE5">
        <w:rPr>
          <w:rFonts w:asciiTheme="minorHAnsi" w:hAnsiTheme="minorHAnsi" w:cstheme="minorHAnsi"/>
          <w:sz w:val="22"/>
          <w:szCs w:val="22"/>
        </w:rPr>
        <w:t>By using MCBS participants, we can reduce the burden of the questionnaire by only needing to ask questions directly related to</w:t>
      </w:r>
      <w:r w:rsidR="006254AA">
        <w:rPr>
          <w:rFonts w:asciiTheme="minorHAnsi" w:hAnsiTheme="minorHAnsi" w:cstheme="minorHAnsi"/>
          <w:sz w:val="22"/>
          <w:szCs w:val="22"/>
        </w:rPr>
        <w:t xml:space="preserve"> the</w:t>
      </w:r>
      <w:r w:rsidR="006E3AE5">
        <w:rPr>
          <w:rFonts w:asciiTheme="minorHAnsi" w:hAnsiTheme="minorHAnsi" w:cstheme="minorHAnsi"/>
          <w:sz w:val="22"/>
          <w:szCs w:val="22"/>
        </w:rPr>
        <w:t xml:space="preserve"> impact of the pandemic. </w:t>
      </w:r>
    </w:p>
    <w:p w:rsidRPr="00D96A4F" w:rsidR="006003EF" w:rsidP="00D96A4F" w:rsidRDefault="006003EF" w14:paraId="26C7F94E" w14:textId="77777777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</w:p>
    <w:p w:rsidRPr="00D96A4F" w:rsidR="00D96A4F" w:rsidP="00D96A4F" w:rsidRDefault="00F91026" w14:paraId="7821E0AC" w14:textId="3056B61E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The</w:t>
      </w:r>
      <w:r w:rsidR="006254AA">
        <w:rPr>
          <w:rFonts w:asciiTheme="minorHAnsi" w:hAnsiTheme="minorHAnsi" w:cstheme="minorHAnsi"/>
          <w:sz w:val="22"/>
          <w:szCs w:val="22"/>
        </w:rPr>
        <w:t>re are several purposes of</w:t>
      </w:r>
      <w:r w:rsidRPr="00D96A4F" w:rsidR="006003EF">
        <w:rPr>
          <w:rFonts w:asciiTheme="minorHAnsi" w:hAnsiTheme="minorHAnsi" w:cstheme="minorHAnsi"/>
          <w:sz w:val="22"/>
          <w:szCs w:val="22"/>
        </w:rPr>
        <w:t xml:space="preserve"> this test. </w:t>
      </w:r>
    </w:p>
    <w:p w:rsidRPr="00D96A4F" w:rsidR="00D96A4F" w:rsidP="00D96A4F" w:rsidRDefault="006003EF" w14:paraId="72C30353" w14:textId="1522E1B9">
      <w:pPr>
        <w:pStyle w:val="BodyTextIndent"/>
        <w:numPr>
          <w:ilvl w:val="0"/>
          <w:numId w:val="20"/>
        </w:numPr>
        <w:spacing w:after="0"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First, due to the emergence of this health emergency, the MCBS is especially well-suited to provide CMS critical data on measures of Medicare beneficiary knowledge about telehealth, social distancing and other important health </w:t>
      </w:r>
      <w:r w:rsidRPr="00D96A4F" w:rsidR="004C0FEF">
        <w:rPr>
          <w:rFonts w:asciiTheme="minorHAnsi" w:hAnsiTheme="minorHAnsi" w:cstheme="minorHAnsi"/>
          <w:sz w:val="22"/>
          <w:szCs w:val="22"/>
        </w:rPr>
        <w:t>behaviors, along</w:t>
      </w:r>
      <w:r w:rsidRPr="00D96A4F">
        <w:rPr>
          <w:rFonts w:asciiTheme="minorHAnsi" w:hAnsiTheme="minorHAnsi" w:cstheme="minorHAnsi"/>
          <w:sz w:val="22"/>
          <w:szCs w:val="22"/>
        </w:rPr>
        <w:t xml:space="preserve"> with updated information about COVID-19 testing and the </w:t>
      </w:r>
      <w:r w:rsidRPr="00D96A4F" w:rsidR="00D96A4F">
        <w:rPr>
          <w:rFonts w:asciiTheme="minorHAnsi" w:hAnsiTheme="minorHAnsi" w:cstheme="minorHAnsi"/>
          <w:sz w:val="22"/>
          <w:szCs w:val="22"/>
        </w:rPr>
        <w:t>results of those tests. S</w:t>
      </w:r>
      <w:r w:rsidRPr="00D96A4F">
        <w:rPr>
          <w:rFonts w:asciiTheme="minorHAnsi" w:hAnsiTheme="minorHAnsi" w:cstheme="minorHAnsi"/>
          <w:sz w:val="22"/>
          <w:szCs w:val="22"/>
        </w:rPr>
        <w:t xml:space="preserve">ince MCBS has a sample </w:t>
      </w:r>
      <w:r w:rsidRPr="00D96A4F" w:rsidR="00D96A4F">
        <w:rPr>
          <w:rFonts w:asciiTheme="minorHAnsi" w:hAnsiTheme="minorHAnsi" w:cstheme="minorHAnsi"/>
          <w:sz w:val="22"/>
          <w:szCs w:val="22"/>
        </w:rPr>
        <w:t xml:space="preserve">size sufficient for </w:t>
      </w:r>
      <w:r w:rsidRPr="00D96A4F" w:rsidR="004C0FEF">
        <w:rPr>
          <w:rFonts w:asciiTheme="minorHAnsi" w:hAnsiTheme="minorHAnsi" w:cstheme="minorHAnsi"/>
          <w:sz w:val="22"/>
          <w:szCs w:val="22"/>
        </w:rPr>
        <w:t>estimation, it</w:t>
      </w:r>
      <w:r w:rsidRPr="00D96A4F" w:rsidR="00D96A4F">
        <w:rPr>
          <w:rFonts w:asciiTheme="minorHAnsi" w:hAnsiTheme="minorHAnsi" w:cstheme="minorHAnsi"/>
          <w:sz w:val="22"/>
          <w:szCs w:val="22"/>
        </w:rPr>
        <w:t xml:space="preserve"> provides a ready source to obtain </w:t>
      </w:r>
      <w:r w:rsidR="00DC68B9">
        <w:rPr>
          <w:rFonts w:asciiTheme="minorHAnsi" w:hAnsiTheme="minorHAnsi" w:cstheme="minorHAnsi"/>
          <w:sz w:val="22"/>
          <w:szCs w:val="22"/>
        </w:rPr>
        <w:t xml:space="preserve">high quality </w:t>
      </w:r>
      <w:r w:rsidRPr="00D96A4F" w:rsidR="00D96A4F">
        <w:rPr>
          <w:rFonts w:asciiTheme="minorHAnsi" w:hAnsiTheme="minorHAnsi" w:cstheme="minorHAnsi"/>
          <w:sz w:val="22"/>
          <w:szCs w:val="22"/>
        </w:rPr>
        <w:t xml:space="preserve">data. </w:t>
      </w:r>
    </w:p>
    <w:p w:rsidRPr="00D96A4F" w:rsidR="00D96A4F" w:rsidP="00D96A4F" w:rsidRDefault="00D96A4F" w14:paraId="09F0AF88" w14:textId="157C2F78">
      <w:pPr>
        <w:pStyle w:val="BodyTextIndent"/>
        <w:numPr>
          <w:ilvl w:val="0"/>
          <w:numId w:val="20"/>
        </w:numPr>
        <w:spacing w:after="0"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Second, CMS wants to test this series of questions</w:t>
      </w:r>
      <w:r w:rsidR="004C0FEF">
        <w:rPr>
          <w:rFonts w:asciiTheme="minorHAnsi" w:hAnsiTheme="minorHAnsi" w:cstheme="minorHAnsi"/>
          <w:sz w:val="22"/>
          <w:szCs w:val="22"/>
        </w:rPr>
        <w:t xml:space="preserve"> in preparation for a MCBS </w:t>
      </w:r>
      <w:r w:rsidRPr="00D96A4F">
        <w:rPr>
          <w:rFonts w:asciiTheme="minorHAnsi" w:hAnsiTheme="minorHAnsi" w:cstheme="minorHAnsi"/>
          <w:sz w:val="22"/>
          <w:szCs w:val="22"/>
        </w:rPr>
        <w:t>Supplement that will again be administered to all MCBS respondents</w:t>
      </w:r>
      <w:r w:rsidR="004C0FEF">
        <w:rPr>
          <w:rFonts w:asciiTheme="minorHAnsi" w:hAnsiTheme="minorHAnsi" w:cstheme="minorHAnsi"/>
          <w:sz w:val="22"/>
          <w:szCs w:val="22"/>
        </w:rPr>
        <w:t xml:space="preserve"> in the </w:t>
      </w:r>
      <w:proofErr w:type="gramStart"/>
      <w:r w:rsidR="004C0FEF">
        <w:rPr>
          <w:rFonts w:asciiTheme="minorHAnsi" w:hAnsiTheme="minorHAnsi" w:cstheme="minorHAnsi"/>
          <w:sz w:val="22"/>
          <w:szCs w:val="22"/>
        </w:rPr>
        <w:t>Fall</w:t>
      </w:r>
      <w:proofErr w:type="gramEnd"/>
      <w:r w:rsidR="004C0FEF">
        <w:rPr>
          <w:rFonts w:asciiTheme="minorHAnsi" w:hAnsiTheme="minorHAnsi" w:cstheme="minorHAnsi"/>
          <w:sz w:val="22"/>
          <w:szCs w:val="22"/>
        </w:rPr>
        <w:t xml:space="preserve"> of 202</w:t>
      </w:r>
      <w:r w:rsidR="00323A22">
        <w:rPr>
          <w:rFonts w:asciiTheme="minorHAnsi" w:hAnsiTheme="minorHAnsi" w:cstheme="minorHAnsi"/>
          <w:sz w:val="22"/>
          <w:szCs w:val="22"/>
        </w:rPr>
        <w:t>0</w:t>
      </w:r>
      <w:r w:rsidR="004C0FEF">
        <w:rPr>
          <w:rFonts w:asciiTheme="minorHAnsi" w:hAnsiTheme="minorHAnsi" w:cstheme="minorHAnsi"/>
          <w:sz w:val="22"/>
          <w:szCs w:val="22"/>
        </w:rPr>
        <w:t xml:space="preserve"> and possibly Winter 2021</w:t>
      </w:r>
      <w:r w:rsidR="006254AA">
        <w:rPr>
          <w:rFonts w:asciiTheme="minorHAnsi" w:hAnsiTheme="minorHAnsi" w:cstheme="minorHAnsi"/>
          <w:sz w:val="22"/>
          <w:szCs w:val="22"/>
        </w:rPr>
        <w:t>, depending on the course of the pandemic</w:t>
      </w:r>
      <w:r w:rsidR="004C0FEF">
        <w:rPr>
          <w:rFonts w:asciiTheme="minorHAnsi" w:hAnsiTheme="minorHAnsi" w:cstheme="minorHAnsi"/>
          <w:sz w:val="22"/>
          <w:szCs w:val="22"/>
        </w:rPr>
        <w:t>. Testing the</w:t>
      </w:r>
      <w:r w:rsidRPr="00D96A4F">
        <w:rPr>
          <w:rFonts w:asciiTheme="minorHAnsi" w:hAnsiTheme="minorHAnsi" w:cstheme="minorHAnsi"/>
          <w:sz w:val="22"/>
          <w:szCs w:val="22"/>
        </w:rPr>
        <w:t xml:space="preserve"> questions</w:t>
      </w:r>
      <w:r w:rsidR="004C0FEF">
        <w:rPr>
          <w:rFonts w:asciiTheme="minorHAnsi" w:hAnsiTheme="minorHAnsi" w:cstheme="minorHAnsi"/>
          <w:sz w:val="22"/>
          <w:szCs w:val="22"/>
        </w:rPr>
        <w:t xml:space="preserve"> and methodology</w:t>
      </w:r>
      <w:r w:rsidRPr="00D96A4F">
        <w:rPr>
          <w:rFonts w:asciiTheme="minorHAnsi" w:hAnsiTheme="minorHAnsi" w:cstheme="minorHAnsi"/>
          <w:sz w:val="22"/>
          <w:szCs w:val="22"/>
        </w:rPr>
        <w:t xml:space="preserve"> under this generic clearance will provide mean</w:t>
      </w:r>
      <w:r w:rsidR="004C0FEF">
        <w:rPr>
          <w:rFonts w:asciiTheme="minorHAnsi" w:hAnsiTheme="minorHAnsi" w:cstheme="minorHAnsi"/>
          <w:sz w:val="22"/>
          <w:szCs w:val="22"/>
        </w:rPr>
        <w:t>ingful information for the MCBS S</w:t>
      </w:r>
      <w:r w:rsidRPr="00D96A4F">
        <w:rPr>
          <w:rFonts w:asciiTheme="minorHAnsi" w:hAnsiTheme="minorHAnsi" w:cstheme="minorHAnsi"/>
          <w:sz w:val="22"/>
          <w:szCs w:val="22"/>
        </w:rPr>
        <w:t>upplement</w:t>
      </w:r>
      <w:r w:rsidR="004C0FEF">
        <w:rPr>
          <w:rFonts w:asciiTheme="minorHAnsi" w:hAnsiTheme="minorHAnsi" w:cstheme="minorHAnsi"/>
          <w:sz w:val="22"/>
          <w:szCs w:val="22"/>
        </w:rPr>
        <w:t xml:space="preserve">. If the June test under this generic clearance proves successful, CMS plans to </w:t>
      </w:r>
      <w:r w:rsidR="00DC68B9">
        <w:rPr>
          <w:rFonts w:asciiTheme="minorHAnsi" w:hAnsiTheme="minorHAnsi" w:cstheme="minorHAnsi"/>
          <w:sz w:val="22"/>
          <w:szCs w:val="22"/>
        </w:rPr>
        <w:t xml:space="preserve">request approval from OMB in July 2020 to administer a fall and winter supplement under </w:t>
      </w:r>
      <w:r w:rsidR="004C0FEF">
        <w:rPr>
          <w:rFonts w:asciiTheme="minorHAnsi" w:hAnsiTheme="minorHAnsi" w:cstheme="minorHAnsi"/>
          <w:sz w:val="22"/>
          <w:szCs w:val="22"/>
        </w:rPr>
        <w:t>a new emergency clearance</w:t>
      </w:r>
      <w:r w:rsidR="00DC68B9">
        <w:rPr>
          <w:rFonts w:asciiTheme="minorHAnsi" w:hAnsiTheme="minorHAnsi" w:cstheme="minorHAnsi"/>
          <w:sz w:val="22"/>
          <w:szCs w:val="22"/>
        </w:rPr>
        <w:t>.</w:t>
      </w:r>
      <w:r w:rsidR="004C0FE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96A4F" w:rsidR="00D96A4F" w:rsidP="00D96A4F" w:rsidRDefault="00D96A4F" w14:paraId="7D497AC3" w14:textId="5835C0CB">
      <w:pPr>
        <w:pStyle w:val="BodyTextIndent"/>
        <w:numPr>
          <w:ilvl w:val="0"/>
          <w:numId w:val="20"/>
        </w:numPr>
        <w:spacing w:after="0"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And third, this test extends research to date </w:t>
      </w:r>
      <w:r w:rsidRPr="00D96A4F" w:rsidR="004C0FEF">
        <w:rPr>
          <w:rFonts w:asciiTheme="minorHAnsi" w:hAnsiTheme="minorHAnsi" w:cstheme="minorHAnsi"/>
          <w:sz w:val="22"/>
          <w:szCs w:val="22"/>
        </w:rPr>
        <w:t>on CMS’</w:t>
      </w:r>
      <w:r w:rsidRPr="00D96A4F">
        <w:rPr>
          <w:rFonts w:asciiTheme="minorHAnsi" w:hAnsiTheme="minorHAnsi" w:cstheme="minorHAnsi"/>
          <w:sz w:val="22"/>
          <w:szCs w:val="22"/>
        </w:rPr>
        <w:t xml:space="preserve"> </w:t>
      </w:r>
      <w:r w:rsidRPr="00D96A4F" w:rsidR="00F91026">
        <w:rPr>
          <w:rFonts w:asciiTheme="minorHAnsi" w:hAnsiTheme="minorHAnsi" w:cstheme="minorHAnsi"/>
          <w:sz w:val="22"/>
          <w:szCs w:val="22"/>
        </w:rPr>
        <w:t xml:space="preserve">ability to conduct </w:t>
      </w:r>
      <w:r w:rsidRPr="00D96A4F">
        <w:rPr>
          <w:rFonts w:asciiTheme="minorHAnsi" w:hAnsiTheme="minorHAnsi" w:cstheme="minorHAnsi"/>
          <w:sz w:val="22"/>
          <w:szCs w:val="22"/>
        </w:rPr>
        <w:t xml:space="preserve">MCBS </w:t>
      </w:r>
      <w:r w:rsidRPr="00D96A4F" w:rsidR="00F91026">
        <w:rPr>
          <w:rFonts w:asciiTheme="minorHAnsi" w:hAnsiTheme="minorHAnsi" w:cstheme="minorHAnsi"/>
          <w:sz w:val="22"/>
          <w:szCs w:val="22"/>
        </w:rPr>
        <w:t>data collection over the phone</w:t>
      </w:r>
      <w:r w:rsidRPr="00D96A4F">
        <w:rPr>
          <w:rFonts w:asciiTheme="minorHAnsi" w:hAnsiTheme="minorHAnsi" w:cstheme="minorHAnsi"/>
          <w:sz w:val="22"/>
          <w:szCs w:val="22"/>
        </w:rPr>
        <w:t xml:space="preserve">. MCBS is traditionally </w:t>
      </w:r>
      <w:r w:rsidRPr="00D96A4F" w:rsidR="00F91026">
        <w:rPr>
          <w:rFonts w:asciiTheme="minorHAnsi" w:hAnsiTheme="minorHAnsi" w:cstheme="minorHAnsi"/>
          <w:sz w:val="22"/>
          <w:szCs w:val="22"/>
        </w:rPr>
        <w:t>conducted as an in-person interview</w:t>
      </w:r>
      <w:r w:rsidR="00DC68B9">
        <w:rPr>
          <w:rFonts w:asciiTheme="minorHAnsi" w:hAnsiTheme="minorHAnsi" w:cstheme="minorHAnsi"/>
          <w:sz w:val="22"/>
          <w:szCs w:val="22"/>
        </w:rPr>
        <w:t xml:space="preserve"> although telephone interviewing is permitted. Since late March 2020, MCBS interviews have pivoted to telephone collection only in order to comply with restrictions related to the pandemic</w:t>
      </w:r>
      <w:r w:rsidRPr="00D96A4F">
        <w:rPr>
          <w:rFonts w:asciiTheme="minorHAnsi" w:hAnsiTheme="minorHAnsi" w:cstheme="minorHAnsi"/>
          <w:sz w:val="22"/>
          <w:szCs w:val="22"/>
        </w:rPr>
        <w:t xml:space="preserve">. While this </w:t>
      </w:r>
      <w:r w:rsidR="004C0FEF">
        <w:rPr>
          <w:rFonts w:asciiTheme="minorHAnsi" w:hAnsiTheme="minorHAnsi" w:cstheme="minorHAnsi"/>
          <w:sz w:val="22"/>
          <w:szCs w:val="22"/>
        </w:rPr>
        <w:t>test s</w:t>
      </w:r>
      <w:r w:rsidRPr="00D96A4F">
        <w:rPr>
          <w:rFonts w:asciiTheme="minorHAnsi" w:hAnsiTheme="minorHAnsi" w:cstheme="minorHAnsi"/>
          <w:sz w:val="22"/>
          <w:szCs w:val="22"/>
        </w:rPr>
        <w:t xml:space="preserve">upplement is considerably shorter than the traditional MCBS interview, it nonetheless will allow further testing of the </w:t>
      </w:r>
      <w:r w:rsidRPr="00D96A4F" w:rsidR="00F91026">
        <w:rPr>
          <w:rFonts w:asciiTheme="minorHAnsi" w:hAnsiTheme="minorHAnsi" w:cstheme="minorHAnsi"/>
          <w:sz w:val="22"/>
          <w:szCs w:val="22"/>
        </w:rPr>
        <w:t>effectiveness of</w:t>
      </w:r>
      <w:r w:rsidRPr="00D96A4F">
        <w:rPr>
          <w:rFonts w:asciiTheme="minorHAnsi" w:hAnsiTheme="minorHAnsi" w:cstheme="minorHAnsi"/>
          <w:sz w:val="22"/>
          <w:szCs w:val="22"/>
        </w:rPr>
        <w:t xml:space="preserve"> </w:t>
      </w:r>
      <w:r w:rsidR="006254AA">
        <w:rPr>
          <w:rFonts w:asciiTheme="minorHAnsi" w:hAnsiTheme="minorHAnsi" w:cstheme="minorHAnsi"/>
          <w:sz w:val="22"/>
          <w:szCs w:val="22"/>
        </w:rPr>
        <w:t>tele</w:t>
      </w:r>
      <w:r w:rsidRPr="00D96A4F">
        <w:rPr>
          <w:rFonts w:asciiTheme="minorHAnsi" w:hAnsiTheme="minorHAnsi" w:cstheme="minorHAnsi"/>
          <w:sz w:val="22"/>
          <w:szCs w:val="22"/>
        </w:rPr>
        <w:t xml:space="preserve">phone administration with this important </w:t>
      </w:r>
      <w:r w:rsidRPr="00D96A4F">
        <w:rPr>
          <w:rFonts w:asciiTheme="minorHAnsi" w:hAnsiTheme="minorHAnsi" w:cstheme="minorHAnsi"/>
          <w:sz w:val="22"/>
          <w:szCs w:val="22"/>
        </w:rPr>
        <w:lastRenderedPageBreak/>
        <w:t xml:space="preserve">population. </w:t>
      </w:r>
    </w:p>
    <w:p w:rsidRPr="00D96A4F" w:rsidR="00CF716C" w:rsidP="00D96A4F" w:rsidRDefault="00CF716C" w14:paraId="745F0EF7" w14:textId="77777777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</w:p>
    <w:p w:rsidRPr="00D96A4F" w:rsidR="005E4543" w:rsidP="00D96A4F" w:rsidRDefault="005E4543" w14:paraId="2234C95B" w14:textId="77777777">
      <w:pPr>
        <w:pStyle w:val="Heading2"/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Testing Plan</w:t>
      </w:r>
    </w:p>
    <w:p w:rsidRPr="00D96A4F" w:rsidR="00C35415" w:rsidP="00D96A4F" w:rsidRDefault="00C35415" w14:paraId="0988B8EF" w14:textId="77777777">
      <w:pPr>
        <w:pStyle w:val="Heading3"/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Experiment Design</w:t>
      </w:r>
    </w:p>
    <w:p w:rsidR="006254AA" w:rsidP="00D96A4F" w:rsidRDefault="00BE66F4" w14:paraId="1DF58361" w14:textId="429588D8">
      <w:pPr>
        <w:spacing w:after="0"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t>CMS’ contract</w:t>
      </w:r>
      <w:r w:rsidRPr="00D96A4F" w:rsidR="00D53B0C">
        <w:rPr>
          <w:rFonts w:asciiTheme="minorHAnsi" w:hAnsiTheme="minorHAnsi" w:cstheme="minorHAnsi"/>
        </w:rPr>
        <w:t>or</w:t>
      </w:r>
      <w:r w:rsidRPr="00D96A4F">
        <w:rPr>
          <w:rFonts w:asciiTheme="minorHAnsi" w:hAnsiTheme="minorHAnsi" w:cstheme="minorHAnsi"/>
        </w:rPr>
        <w:t xml:space="preserve">, NORC at the University of Chicago, </w:t>
      </w:r>
      <w:r w:rsidRPr="00D96A4F" w:rsidR="00D67D3F">
        <w:rPr>
          <w:rFonts w:asciiTheme="minorHAnsi" w:hAnsiTheme="minorHAnsi" w:cstheme="minorHAnsi"/>
        </w:rPr>
        <w:t xml:space="preserve">will </w:t>
      </w:r>
      <w:r w:rsidRPr="00D96A4F" w:rsidR="00F91026">
        <w:rPr>
          <w:rFonts w:asciiTheme="minorHAnsi" w:hAnsiTheme="minorHAnsi" w:cstheme="minorHAnsi"/>
        </w:rPr>
        <w:t>conduct an out-of-cycle</w:t>
      </w:r>
      <w:r w:rsidRPr="00D96A4F" w:rsidR="00257883">
        <w:rPr>
          <w:rFonts w:asciiTheme="minorHAnsi" w:hAnsiTheme="minorHAnsi" w:cstheme="minorHAnsi"/>
        </w:rPr>
        <w:t xml:space="preserve"> rapid response survey by </w:t>
      </w:r>
      <w:r w:rsidRPr="00D96A4F" w:rsidR="00F91026">
        <w:rPr>
          <w:rFonts w:asciiTheme="minorHAnsi" w:hAnsiTheme="minorHAnsi" w:cstheme="minorHAnsi"/>
        </w:rPr>
        <w:t>tele</w:t>
      </w:r>
      <w:r w:rsidRPr="00D96A4F" w:rsidR="00257883">
        <w:rPr>
          <w:rFonts w:asciiTheme="minorHAnsi" w:hAnsiTheme="minorHAnsi" w:cstheme="minorHAnsi"/>
        </w:rPr>
        <w:t xml:space="preserve">phone with </w:t>
      </w:r>
      <w:r w:rsidRPr="00D96A4F" w:rsidR="00F42B50">
        <w:rPr>
          <w:rFonts w:asciiTheme="minorHAnsi" w:hAnsiTheme="minorHAnsi" w:cstheme="minorHAnsi"/>
        </w:rPr>
        <w:t xml:space="preserve">MCBS respondents who completed a </w:t>
      </w:r>
      <w:r w:rsidRPr="00D96A4F" w:rsidR="00F91026">
        <w:rPr>
          <w:rFonts w:asciiTheme="minorHAnsi" w:hAnsiTheme="minorHAnsi" w:cstheme="minorHAnsi"/>
        </w:rPr>
        <w:t>MCBS interview</w:t>
      </w:r>
      <w:r w:rsidRPr="00D96A4F" w:rsidR="00F42B50">
        <w:rPr>
          <w:rFonts w:asciiTheme="minorHAnsi" w:hAnsiTheme="minorHAnsi" w:cstheme="minorHAnsi"/>
        </w:rPr>
        <w:t xml:space="preserve"> from August 2019 through </w:t>
      </w:r>
      <w:r w:rsidR="00BC006E">
        <w:rPr>
          <w:rFonts w:asciiTheme="minorHAnsi" w:hAnsiTheme="minorHAnsi" w:cstheme="minorHAnsi"/>
        </w:rPr>
        <w:t>December 2019</w:t>
      </w:r>
      <w:r w:rsidRPr="00D96A4F" w:rsidR="00F42B50">
        <w:rPr>
          <w:rFonts w:asciiTheme="minorHAnsi" w:hAnsiTheme="minorHAnsi" w:cstheme="minorHAnsi"/>
        </w:rPr>
        <w:t xml:space="preserve"> and </w:t>
      </w:r>
      <w:r w:rsidRPr="00D96A4F" w:rsidR="00257883">
        <w:rPr>
          <w:rFonts w:asciiTheme="minorHAnsi" w:hAnsiTheme="minorHAnsi" w:cstheme="minorHAnsi"/>
        </w:rPr>
        <w:t xml:space="preserve">are </w:t>
      </w:r>
      <w:r w:rsidRPr="00D96A4F" w:rsidR="00F42B50">
        <w:rPr>
          <w:rFonts w:asciiTheme="minorHAnsi" w:hAnsiTheme="minorHAnsi" w:cstheme="minorHAnsi"/>
        </w:rPr>
        <w:t xml:space="preserve">currently living in the </w:t>
      </w:r>
      <w:r w:rsidRPr="00D96A4F" w:rsidR="00F91026">
        <w:rPr>
          <w:rFonts w:asciiTheme="minorHAnsi" w:hAnsiTheme="minorHAnsi" w:cstheme="minorHAnsi"/>
        </w:rPr>
        <w:t>c</w:t>
      </w:r>
      <w:r w:rsidRPr="00D96A4F" w:rsidR="00F42B50">
        <w:rPr>
          <w:rFonts w:asciiTheme="minorHAnsi" w:hAnsiTheme="minorHAnsi" w:cstheme="minorHAnsi"/>
        </w:rPr>
        <w:t>ommunity</w:t>
      </w:r>
      <w:r w:rsidRPr="00D96A4F" w:rsidR="00F91026">
        <w:rPr>
          <w:rFonts w:asciiTheme="minorHAnsi" w:hAnsiTheme="minorHAnsi" w:cstheme="minorHAnsi"/>
        </w:rPr>
        <w:t xml:space="preserve"> setting</w:t>
      </w:r>
      <w:r w:rsidRPr="00D96A4F" w:rsidR="00F42B50">
        <w:rPr>
          <w:rFonts w:asciiTheme="minorHAnsi" w:hAnsiTheme="minorHAnsi" w:cstheme="minorHAnsi"/>
        </w:rPr>
        <w:t xml:space="preserve">. </w:t>
      </w:r>
      <w:r w:rsidR="006254AA">
        <w:rPr>
          <w:rFonts w:asciiTheme="minorHAnsi" w:hAnsiTheme="minorHAnsi" w:cstheme="minorHAnsi"/>
        </w:rPr>
        <w:t xml:space="preserve">Respondents who are living in long term care facilities will not be included in the sample. </w:t>
      </w:r>
    </w:p>
    <w:p w:rsidR="006254AA" w:rsidP="00D96A4F" w:rsidRDefault="006254AA" w14:paraId="07527869" w14:textId="77777777">
      <w:pPr>
        <w:spacing w:after="0" w:line="24" w:lineRule="atLeast"/>
        <w:rPr>
          <w:rFonts w:asciiTheme="minorHAnsi" w:hAnsiTheme="minorHAnsi" w:cstheme="minorHAnsi"/>
        </w:rPr>
      </w:pPr>
    </w:p>
    <w:p w:rsidR="004C0FEF" w:rsidP="00D96A4F" w:rsidRDefault="00F42B50" w14:paraId="1DEA747A" w14:textId="66178377">
      <w:pPr>
        <w:spacing w:after="0"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t xml:space="preserve">The </w:t>
      </w:r>
      <w:r w:rsidR="004C0FEF">
        <w:rPr>
          <w:rFonts w:asciiTheme="minorHAnsi" w:hAnsiTheme="minorHAnsi" w:cstheme="minorHAnsi"/>
        </w:rPr>
        <w:t>MCBS COVID – 19 R</w:t>
      </w:r>
      <w:r w:rsidRPr="00D96A4F">
        <w:rPr>
          <w:rFonts w:asciiTheme="minorHAnsi" w:hAnsiTheme="minorHAnsi" w:cstheme="minorHAnsi"/>
        </w:rPr>
        <w:t xml:space="preserve">apid </w:t>
      </w:r>
      <w:r w:rsidR="004C0FEF">
        <w:rPr>
          <w:rFonts w:asciiTheme="minorHAnsi" w:hAnsiTheme="minorHAnsi" w:cstheme="minorHAnsi"/>
        </w:rPr>
        <w:t>R</w:t>
      </w:r>
      <w:r w:rsidRPr="00D96A4F">
        <w:rPr>
          <w:rFonts w:asciiTheme="minorHAnsi" w:hAnsiTheme="minorHAnsi" w:cstheme="minorHAnsi"/>
        </w:rPr>
        <w:t xml:space="preserve">esponse </w:t>
      </w:r>
      <w:r w:rsidR="004C0FEF">
        <w:rPr>
          <w:rFonts w:asciiTheme="minorHAnsi" w:hAnsiTheme="minorHAnsi" w:cstheme="minorHAnsi"/>
        </w:rPr>
        <w:t>S</w:t>
      </w:r>
      <w:r w:rsidRPr="00D96A4F">
        <w:rPr>
          <w:rFonts w:asciiTheme="minorHAnsi" w:hAnsiTheme="minorHAnsi" w:cstheme="minorHAnsi"/>
        </w:rPr>
        <w:t xml:space="preserve">upplement will be </w:t>
      </w:r>
      <w:r w:rsidR="004C0FEF">
        <w:rPr>
          <w:rFonts w:asciiTheme="minorHAnsi" w:hAnsiTheme="minorHAnsi" w:cstheme="minorHAnsi"/>
        </w:rPr>
        <w:t xml:space="preserve">launched in June 2020 with a 4-5 week data collection period. Regular MCBS </w:t>
      </w:r>
      <w:r w:rsidRPr="00D96A4F">
        <w:rPr>
          <w:rFonts w:asciiTheme="minorHAnsi" w:hAnsiTheme="minorHAnsi" w:cstheme="minorHAnsi"/>
        </w:rPr>
        <w:t>Summer 2020 Round 87 data collection</w:t>
      </w:r>
      <w:r w:rsidR="004C0FEF">
        <w:rPr>
          <w:rFonts w:asciiTheme="minorHAnsi" w:hAnsiTheme="minorHAnsi" w:cstheme="minorHAnsi"/>
        </w:rPr>
        <w:t xml:space="preserve"> will also</w:t>
      </w:r>
      <w:r w:rsidR="00DC68B9">
        <w:rPr>
          <w:rFonts w:asciiTheme="minorHAnsi" w:hAnsiTheme="minorHAnsi" w:cstheme="minorHAnsi"/>
        </w:rPr>
        <w:t xml:space="preserve"> continue as scheduled and</w:t>
      </w:r>
      <w:r w:rsidR="004C0FEF">
        <w:rPr>
          <w:rFonts w:asciiTheme="minorHAnsi" w:hAnsiTheme="minorHAnsi" w:cstheme="minorHAnsi"/>
        </w:rPr>
        <w:t xml:space="preserve"> be conducted by phone between May 6, 2020 and August 31, 2020.  </w:t>
      </w:r>
    </w:p>
    <w:p w:rsidR="004C0FEF" w:rsidP="00D96A4F" w:rsidRDefault="004C0FEF" w14:paraId="33C2F49B" w14:textId="77777777">
      <w:pPr>
        <w:spacing w:after="0" w:line="24" w:lineRule="atLeast"/>
        <w:rPr>
          <w:rFonts w:asciiTheme="minorHAnsi" w:hAnsiTheme="minorHAnsi" w:cstheme="minorHAnsi"/>
        </w:rPr>
      </w:pPr>
    </w:p>
    <w:p w:rsidR="004C0FEF" w:rsidP="00D96A4F" w:rsidRDefault="004C0FEF" w14:paraId="72CF6FAC" w14:textId="44956FA0">
      <w:pPr>
        <w:spacing w:after="0" w:line="24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will develop a communication strategy to explain the two data collections to respondents. First, r</w:t>
      </w:r>
      <w:r w:rsidRPr="00D96A4F" w:rsidR="00257883">
        <w:rPr>
          <w:rFonts w:asciiTheme="minorHAnsi" w:hAnsiTheme="minorHAnsi" w:cstheme="minorHAnsi"/>
        </w:rPr>
        <w:t xml:space="preserve">espondents will be sent an advance letter </w:t>
      </w:r>
      <w:r w:rsidRPr="00D96A4F" w:rsidR="00F42B50">
        <w:rPr>
          <w:rFonts w:asciiTheme="minorHAnsi" w:hAnsiTheme="minorHAnsi" w:cstheme="minorHAnsi"/>
        </w:rPr>
        <w:t xml:space="preserve">(Attachment A) </w:t>
      </w:r>
      <w:r w:rsidRPr="00D96A4F" w:rsidR="00257883">
        <w:rPr>
          <w:rFonts w:asciiTheme="minorHAnsi" w:hAnsiTheme="minorHAnsi" w:cstheme="minorHAnsi"/>
        </w:rPr>
        <w:t xml:space="preserve">notifying them of the addition of </w:t>
      </w:r>
      <w:r w:rsidRPr="00D96A4F" w:rsidR="00F42B5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Rapid R</w:t>
      </w:r>
      <w:r w:rsidRPr="00D96A4F" w:rsidR="00F42B50">
        <w:rPr>
          <w:rFonts w:asciiTheme="minorHAnsi" w:hAnsiTheme="minorHAnsi" w:cstheme="minorHAnsi"/>
        </w:rPr>
        <w:t>esponse</w:t>
      </w:r>
      <w:r>
        <w:rPr>
          <w:rFonts w:asciiTheme="minorHAnsi" w:hAnsiTheme="minorHAnsi" w:cstheme="minorHAnsi"/>
        </w:rPr>
        <w:t xml:space="preserve"> Supplement</w:t>
      </w:r>
      <w:r w:rsidRPr="00D96A4F" w:rsidR="00257883">
        <w:rPr>
          <w:rFonts w:asciiTheme="minorHAnsi" w:hAnsiTheme="minorHAnsi" w:cstheme="minorHAnsi"/>
        </w:rPr>
        <w:t xml:space="preserve">. </w:t>
      </w:r>
      <w:r w:rsidRPr="00D96A4F" w:rsidR="00F42B50">
        <w:rPr>
          <w:rFonts w:asciiTheme="minorHAnsi" w:hAnsiTheme="minorHAnsi" w:cstheme="minorHAnsi"/>
        </w:rPr>
        <w:t>Because these are exist</w:t>
      </w:r>
      <w:r w:rsidR="00DC68B9">
        <w:rPr>
          <w:rFonts w:asciiTheme="minorHAnsi" w:hAnsiTheme="minorHAnsi" w:cstheme="minorHAnsi"/>
        </w:rPr>
        <w:t>ing MCBS respondents, we</w:t>
      </w:r>
      <w:r w:rsidRPr="00D96A4F" w:rsidR="00F42B50">
        <w:rPr>
          <w:rFonts w:asciiTheme="minorHAnsi" w:hAnsiTheme="minorHAnsi" w:cstheme="minorHAnsi"/>
        </w:rPr>
        <w:t xml:space="preserve"> have phone numbers </w:t>
      </w:r>
      <w:r>
        <w:rPr>
          <w:rFonts w:asciiTheme="minorHAnsi" w:hAnsiTheme="minorHAnsi" w:cstheme="minorHAnsi"/>
        </w:rPr>
        <w:t xml:space="preserve">for all respondents that were </w:t>
      </w:r>
      <w:r w:rsidRPr="00D96A4F" w:rsidR="00F42B50">
        <w:rPr>
          <w:rFonts w:asciiTheme="minorHAnsi" w:hAnsiTheme="minorHAnsi" w:cstheme="minorHAnsi"/>
        </w:rPr>
        <w:t>obtained through prior contacts</w:t>
      </w:r>
      <w:r>
        <w:rPr>
          <w:rFonts w:asciiTheme="minorHAnsi" w:hAnsiTheme="minorHAnsi" w:cstheme="minorHAnsi"/>
        </w:rPr>
        <w:t>. We also have alternative back up contact information which will facilitate contact</w:t>
      </w:r>
      <w:r w:rsidR="006254AA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respondents who may have changed their phone numbers since their last interview. </w:t>
      </w:r>
      <w:r w:rsidR="006254AA">
        <w:rPr>
          <w:rFonts w:asciiTheme="minorHAnsi" w:hAnsiTheme="minorHAnsi" w:cstheme="minorHAnsi"/>
        </w:rPr>
        <w:t xml:space="preserve">As a note, these respondents are used to interviewers calling them to set MCBS appointments and therefore, we anticipate a high success rate of contact. </w:t>
      </w:r>
    </w:p>
    <w:p w:rsidR="004C0FEF" w:rsidP="00D96A4F" w:rsidRDefault="004C0FEF" w14:paraId="548F0564" w14:textId="77777777">
      <w:pPr>
        <w:spacing w:after="0" w:line="24" w:lineRule="atLeast"/>
        <w:rPr>
          <w:rFonts w:asciiTheme="minorHAnsi" w:hAnsiTheme="minorHAnsi" w:cstheme="minorHAnsi"/>
        </w:rPr>
      </w:pPr>
    </w:p>
    <w:p w:rsidRPr="00D96A4F" w:rsidR="00257883" w:rsidP="00D96A4F" w:rsidRDefault="004C0FEF" w14:paraId="2D7DB7A3" w14:textId="0A975ABC">
      <w:pPr>
        <w:spacing w:after="0" w:line="24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Second, the Supplement will be conducted using our MCBS field interviewers. These interviewers have established rapport with respondents and are well-trained and experienced at conducting telephone outreach</w:t>
      </w:r>
      <w:r w:rsidRPr="00D96A4F" w:rsidR="00F42B50">
        <w:rPr>
          <w:rFonts w:asciiTheme="minorHAnsi" w:hAnsiTheme="minorHAnsi" w:cstheme="minorHAnsi"/>
        </w:rPr>
        <w:t xml:space="preserve">. </w:t>
      </w:r>
      <w:r w:rsidRPr="00D96A4F" w:rsidR="00257883">
        <w:rPr>
          <w:rFonts w:asciiTheme="minorHAnsi" w:hAnsiTheme="minorHAnsi" w:cstheme="minorHAnsi"/>
        </w:rPr>
        <w:t xml:space="preserve">Field Interviewers will recruit respondents in various ways depending on </w:t>
      </w:r>
      <w:r w:rsidR="00F9413D">
        <w:rPr>
          <w:rFonts w:asciiTheme="minorHAnsi" w:hAnsiTheme="minorHAnsi" w:cstheme="minorHAnsi"/>
        </w:rPr>
        <w:t xml:space="preserve">the status of the </w:t>
      </w:r>
      <w:r w:rsidR="006254AA">
        <w:rPr>
          <w:rFonts w:asciiTheme="minorHAnsi" w:hAnsiTheme="minorHAnsi" w:cstheme="minorHAnsi"/>
        </w:rPr>
        <w:t>respondent’s participation</w:t>
      </w:r>
      <w:r w:rsidR="00F9413D">
        <w:rPr>
          <w:rFonts w:asciiTheme="minorHAnsi" w:hAnsiTheme="minorHAnsi" w:cstheme="minorHAnsi"/>
        </w:rPr>
        <w:t xml:space="preserve"> in </w:t>
      </w:r>
      <w:r w:rsidRPr="00D96A4F" w:rsidR="00257883">
        <w:rPr>
          <w:rFonts w:asciiTheme="minorHAnsi" w:hAnsiTheme="minorHAnsi" w:cstheme="minorHAnsi"/>
        </w:rPr>
        <w:t xml:space="preserve">the regular </w:t>
      </w:r>
      <w:r w:rsidR="00F9413D">
        <w:rPr>
          <w:rFonts w:asciiTheme="minorHAnsi" w:hAnsiTheme="minorHAnsi" w:cstheme="minorHAnsi"/>
        </w:rPr>
        <w:t xml:space="preserve">MCBS </w:t>
      </w:r>
      <w:r w:rsidRPr="00D96A4F" w:rsidR="00257883">
        <w:rPr>
          <w:rFonts w:asciiTheme="minorHAnsi" w:hAnsiTheme="minorHAnsi" w:cstheme="minorHAnsi"/>
        </w:rPr>
        <w:t>Summer 2020 Round 87 data collection:</w:t>
      </w:r>
    </w:p>
    <w:p w:rsidRPr="00D96A4F" w:rsidR="00257883" w:rsidP="00D96A4F" w:rsidRDefault="00257883" w14:paraId="4909DF03" w14:textId="693A5225">
      <w:pPr>
        <w:pStyle w:val="ListParagraph"/>
        <w:numPr>
          <w:ilvl w:val="0"/>
          <w:numId w:val="17"/>
        </w:numPr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For respondents who have already completed the </w:t>
      </w:r>
      <w:proofErr w:type="gramStart"/>
      <w:r w:rsidRPr="00D96A4F">
        <w:rPr>
          <w:rFonts w:asciiTheme="minorHAnsi" w:hAnsiTheme="minorHAnsi" w:cstheme="minorHAnsi"/>
          <w:sz w:val="22"/>
          <w:szCs w:val="22"/>
        </w:rPr>
        <w:t>Summer</w:t>
      </w:r>
      <w:proofErr w:type="gramEnd"/>
      <w:r w:rsidRPr="00D96A4F">
        <w:rPr>
          <w:rFonts w:asciiTheme="minorHAnsi" w:hAnsiTheme="minorHAnsi" w:cstheme="minorHAnsi"/>
          <w:sz w:val="22"/>
          <w:szCs w:val="22"/>
        </w:rPr>
        <w:t xml:space="preserve"> 2020 Round 87 interview, field interviewers will call the respondent back and invite them to complete the COVID-19 Rapid Response Supplement over the phone.</w:t>
      </w:r>
    </w:p>
    <w:p w:rsidRPr="00D96A4F" w:rsidR="00257883" w:rsidP="00D96A4F" w:rsidRDefault="00257883" w14:paraId="1A311D36" w14:textId="5F13BB27">
      <w:pPr>
        <w:pStyle w:val="ListParagraph"/>
        <w:numPr>
          <w:ilvl w:val="0"/>
          <w:numId w:val="17"/>
        </w:numPr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For respondents who have not yet completed the </w:t>
      </w:r>
      <w:proofErr w:type="gramStart"/>
      <w:r w:rsidRPr="00D96A4F">
        <w:rPr>
          <w:rFonts w:asciiTheme="minorHAnsi" w:hAnsiTheme="minorHAnsi" w:cstheme="minorHAnsi"/>
          <w:sz w:val="22"/>
          <w:szCs w:val="22"/>
        </w:rPr>
        <w:t>Summer</w:t>
      </w:r>
      <w:proofErr w:type="gramEnd"/>
      <w:r w:rsidRPr="00D96A4F">
        <w:rPr>
          <w:rFonts w:asciiTheme="minorHAnsi" w:hAnsiTheme="minorHAnsi" w:cstheme="minorHAnsi"/>
          <w:sz w:val="22"/>
          <w:szCs w:val="22"/>
        </w:rPr>
        <w:t xml:space="preserve"> 2020 Round 87 interview, field interviewers will </w:t>
      </w:r>
      <w:r w:rsidRPr="00D96A4F" w:rsidR="00767318">
        <w:rPr>
          <w:rFonts w:asciiTheme="minorHAnsi" w:hAnsiTheme="minorHAnsi" w:cstheme="minorHAnsi"/>
          <w:sz w:val="22"/>
          <w:szCs w:val="22"/>
        </w:rPr>
        <w:t>invite respondents to complete the COVID-19 Rapid Response Supplement over the phone when calling them to make an appointment for completing the R87 interview.</w:t>
      </w:r>
      <w:r w:rsidR="00F9413D">
        <w:rPr>
          <w:rFonts w:asciiTheme="minorHAnsi" w:hAnsiTheme="minorHAnsi" w:cstheme="minorHAnsi"/>
          <w:sz w:val="22"/>
          <w:szCs w:val="22"/>
        </w:rPr>
        <w:t xml:space="preserve">  </w:t>
      </w:r>
    </w:p>
    <w:p w:rsidRPr="00D96A4F" w:rsidR="00393362" w:rsidP="00D96A4F" w:rsidRDefault="00393362" w14:paraId="61247D61" w14:textId="77777777">
      <w:pPr>
        <w:spacing w:after="0" w:line="24" w:lineRule="atLeast"/>
        <w:rPr>
          <w:rFonts w:asciiTheme="minorHAnsi" w:hAnsiTheme="minorHAnsi" w:cstheme="minorHAnsi"/>
        </w:rPr>
      </w:pPr>
    </w:p>
    <w:p w:rsidR="006254AA" w:rsidP="00D96A4F" w:rsidRDefault="00FC304C" w14:paraId="3C34616E" w14:textId="77777777">
      <w:pPr>
        <w:spacing w:after="0"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t>When making outreach, field i</w:t>
      </w:r>
      <w:r w:rsidRPr="00D96A4F" w:rsidR="00F42B50">
        <w:rPr>
          <w:rFonts w:asciiTheme="minorHAnsi" w:hAnsiTheme="minorHAnsi" w:cstheme="minorHAnsi"/>
        </w:rPr>
        <w:t xml:space="preserve">nterviewers will explain the purpose of the study using the contacting script (Attachment B). </w:t>
      </w:r>
    </w:p>
    <w:p w:rsidR="006254AA" w:rsidP="00D96A4F" w:rsidRDefault="006254AA" w14:paraId="1CD5CF2D" w14:textId="77777777">
      <w:pPr>
        <w:spacing w:after="0" w:line="24" w:lineRule="atLeast"/>
        <w:rPr>
          <w:rFonts w:asciiTheme="minorHAnsi" w:hAnsiTheme="minorHAnsi" w:cstheme="minorHAnsi"/>
        </w:rPr>
      </w:pPr>
    </w:p>
    <w:p w:rsidR="00A73E43" w:rsidP="00D96A4F" w:rsidRDefault="00F42B50" w14:paraId="253FC59B" w14:textId="41795B0E">
      <w:pPr>
        <w:spacing w:after="0" w:line="24" w:lineRule="atLeast"/>
        <w:rPr>
          <w:rFonts w:asciiTheme="minorHAnsi" w:hAnsiTheme="minorHAnsi" w:cstheme="minorHAnsi"/>
        </w:rPr>
      </w:pPr>
      <w:r w:rsidRPr="00D96A4F">
        <w:rPr>
          <w:rFonts w:asciiTheme="minorHAnsi" w:hAnsiTheme="minorHAnsi" w:cstheme="minorHAnsi"/>
        </w:rPr>
        <w:t xml:space="preserve">Field </w:t>
      </w:r>
      <w:r w:rsidRPr="00D96A4F" w:rsidR="00FC304C">
        <w:rPr>
          <w:rFonts w:asciiTheme="minorHAnsi" w:hAnsiTheme="minorHAnsi" w:cstheme="minorHAnsi"/>
        </w:rPr>
        <w:t>i</w:t>
      </w:r>
      <w:r w:rsidRPr="00D96A4F">
        <w:rPr>
          <w:rFonts w:asciiTheme="minorHAnsi" w:hAnsiTheme="minorHAnsi" w:cstheme="minorHAnsi"/>
        </w:rPr>
        <w:t xml:space="preserve">nterviewers will </w:t>
      </w:r>
      <w:r w:rsidR="00AA3845">
        <w:rPr>
          <w:rFonts w:asciiTheme="minorHAnsi" w:hAnsiTheme="minorHAnsi" w:cstheme="minorHAnsi"/>
        </w:rPr>
        <w:t xml:space="preserve">telephone respondents from their home and will </w:t>
      </w:r>
      <w:r w:rsidRPr="00D96A4F">
        <w:rPr>
          <w:rFonts w:asciiTheme="minorHAnsi" w:hAnsiTheme="minorHAnsi" w:cstheme="minorHAnsi"/>
        </w:rPr>
        <w:t>administer a supplemental questionnaire (Attachment C), separate from the current MCBS Community questionnaire</w:t>
      </w:r>
      <w:r w:rsidR="00F9413D">
        <w:rPr>
          <w:rFonts w:asciiTheme="minorHAnsi" w:hAnsiTheme="minorHAnsi" w:cstheme="minorHAnsi"/>
        </w:rPr>
        <w:t xml:space="preserve"> (again, th</w:t>
      </w:r>
      <w:r w:rsidR="0025176E">
        <w:rPr>
          <w:rFonts w:asciiTheme="minorHAnsi" w:hAnsiTheme="minorHAnsi" w:cstheme="minorHAnsi"/>
        </w:rPr>
        <w:t xml:space="preserve">e MCBS Community </w:t>
      </w:r>
      <w:r w:rsidR="00F9413D">
        <w:rPr>
          <w:rFonts w:asciiTheme="minorHAnsi" w:hAnsiTheme="minorHAnsi" w:cstheme="minorHAnsi"/>
        </w:rPr>
        <w:t>questionnaire is fielded under 0938-0568)</w:t>
      </w:r>
      <w:r w:rsidRPr="00D96A4F">
        <w:rPr>
          <w:rFonts w:asciiTheme="minorHAnsi" w:hAnsiTheme="minorHAnsi" w:cstheme="minorHAnsi"/>
        </w:rPr>
        <w:t>.</w:t>
      </w:r>
      <w:r w:rsidR="00AA3845">
        <w:rPr>
          <w:rFonts w:asciiTheme="minorHAnsi" w:hAnsiTheme="minorHAnsi" w:cstheme="minorHAnsi"/>
        </w:rPr>
        <w:t xml:space="preserve"> They will use the same interview equipment used to conduct the MCBS (laptops and tablets). </w:t>
      </w:r>
      <w:r w:rsidRPr="00D96A4F">
        <w:rPr>
          <w:rFonts w:asciiTheme="minorHAnsi" w:hAnsiTheme="minorHAnsi" w:cstheme="minorHAnsi"/>
        </w:rPr>
        <w:t xml:space="preserve">The questionnaire will </w:t>
      </w:r>
      <w:r w:rsidR="00AA3845">
        <w:rPr>
          <w:rFonts w:asciiTheme="minorHAnsi" w:hAnsiTheme="minorHAnsi" w:cstheme="minorHAnsi"/>
        </w:rPr>
        <w:t xml:space="preserve">include a </w:t>
      </w:r>
      <w:r w:rsidR="00F9413D">
        <w:rPr>
          <w:rFonts w:asciiTheme="minorHAnsi" w:hAnsiTheme="minorHAnsi" w:cstheme="minorHAnsi"/>
        </w:rPr>
        <w:t>request</w:t>
      </w:r>
      <w:r w:rsidR="00AA3845">
        <w:rPr>
          <w:rFonts w:asciiTheme="minorHAnsi" w:hAnsiTheme="minorHAnsi" w:cstheme="minorHAnsi"/>
        </w:rPr>
        <w:t xml:space="preserve"> for</w:t>
      </w:r>
      <w:r w:rsidR="00F9413D">
        <w:rPr>
          <w:rFonts w:asciiTheme="minorHAnsi" w:hAnsiTheme="minorHAnsi" w:cstheme="minorHAnsi"/>
        </w:rPr>
        <w:t xml:space="preserve"> </w:t>
      </w:r>
      <w:r w:rsidRPr="00D96A4F">
        <w:rPr>
          <w:rFonts w:asciiTheme="minorHAnsi" w:hAnsiTheme="minorHAnsi" w:cstheme="minorHAnsi"/>
        </w:rPr>
        <w:t>consen</w:t>
      </w:r>
      <w:r w:rsidR="006254AA">
        <w:rPr>
          <w:rFonts w:asciiTheme="minorHAnsi" w:hAnsiTheme="minorHAnsi" w:cstheme="minorHAnsi"/>
        </w:rPr>
        <w:t>t before moving on to the S</w:t>
      </w:r>
      <w:r w:rsidR="00AA3845">
        <w:rPr>
          <w:rFonts w:asciiTheme="minorHAnsi" w:hAnsiTheme="minorHAnsi" w:cstheme="minorHAnsi"/>
        </w:rPr>
        <w:t>upplement</w:t>
      </w:r>
      <w:r w:rsidRPr="00D96A4F">
        <w:rPr>
          <w:rFonts w:asciiTheme="minorHAnsi" w:hAnsiTheme="minorHAnsi" w:cstheme="minorHAnsi"/>
        </w:rPr>
        <w:t xml:space="preserve"> questions. The questionnaire content wil</w:t>
      </w:r>
      <w:r w:rsidRPr="00D96A4F" w:rsidR="00F91026">
        <w:rPr>
          <w:rFonts w:asciiTheme="minorHAnsi" w:hAnsiTheme="minorHAnsi" w:cstheme="minorHAnsi"/>
        </w:rPr>
        <w:t xml:space="preserve">l be specific to the impact of COVID-19 on the respondent’s life, such as access to care during the pandemic, symptoms and consequences of COVID-19, and the impact of the pandemic on their </w:t>
      </w:r>
      <w:r w:rsidR="00F9413D">
        <w:rPr>
          <w:rFonts w:asciiTheme="minorHAnsi" w:hAnsiTheme="minorHAnsi" w:cstheme="minorHAnsi"/>
        </w:rPr>
        <w:t xml:space="preserve">behavior and </w:t>
      </w:r>
      <w:r w:rsidRPr="00D96A4F" w:rsidR="00F91026">
        <w:rPr>
          <w:rFonts w:asciiTheme="minorHAnsi" w:hAnsiTheme="minorHAnsi" w:cstheme="minorHAnsi"/>
        </w:rPr>
        <w:t>well-being. The contacting script</w:t>
      </w:r>
      <w:r w:rsidR="00F9413D">
        <w:rPr>
          <w:rFonts w:asciiTheme="minorHAnsi" w:hAnsiTheme="minorHAnsi" w:cstheme="minorHAnsi"/>
        </w:rPr>
        <w:t xml:space="preserve"> and questionnaire have </w:t>
      </w:r>
      <w:r w:rsidRPr="00D96A4F" w:rsidR="00F91026">
        <w:rPr>
          <w:rFonts w:asciiTheme="minorHAnsi" w:hAnsiTheme="minorHAnsi" w:cstheme="minorHAnsi"/>
        </w:rPr>
        <w:t>been cognitively tested by administering it to less than 10 respondents and were determined to perform successfully.</w:t>
      </w:r>
      <w:r w:rsidR="00064057">
        <w:rPr>
          <w:rFonts w:asciiTheme="minorHAnsi" w:hAnsiTheme="minorHAnsi" w:cstheme="minorHAnsi"/>
        </w:rPr>
        <w:t xml:space="preserve"> </w:t>
      </w:r>
      <w:r w:rsidR="00F9413D">
        <w:rPr>
          <w:rFonts w:asciiTheme="minorHAnsi" w:hAnsiTheme="minorHAnsi" w:cstheme="minorHAnsi"/>
        </w:rPr>
        <w:t xml:space="preserve">The cognitive testing also provided confidence in our estimate of the time it will take to administer the Supplement. </w:t>
      </w:r>
      <w:r w:rsidR="00440E52">
        <w:rPr>
          <w:rFonts w:asciiTheme="minorHAnsi" w:hAnsiTheme="minorHAnsi" w:cstheme="minorHAnsi"/>
        </w:rPr>
        <w:t>The MCBS COVID – 19 R</w:t>
      </w:r>
      <w:r w:rsidRPr="00D96A4F" w:rsidR="00440E52">
        <w:rPr>
          <w:rFonts w:asciiTheme="minorHAnsi" w:hAnsiTheme="minorHAnsi" w:cstheme="minorHAnsi"/>
        </w:rPr>
        <w:t xml:space="preserve">apid </w:t>
      </w:r>
      <w:r w:rsidR="00440E52">
        <w:rPr>
          <w:rFonts w:asciiTheme="minorHAnsi" w:hAnsiTheme="minorHAnsi" w:cstheme="minorHAnsi"/>
        </w:rPr>
        <w:t>R</w:t>
      </w:r>
      <w:r w:rsidRPr="00D96A4F" w:rsidR="00440E52">
        <w:rPr>
          <w:rFonts w:asciiTheme="minorHAnsi" w:hAnsiTheme="minorHAnsi" w:cstheme="minorHAnsi"/>
        </w:rPr>
        <w:t xml:space="preserve">esponse </w:t>
      </w:r>
      <w:r w:rsidR="00440E52">
        <w:rPr>
          <w:rFonts w:asciiTheme="minorHAnsi" w:hAnsiTheme="minorHAnsi" w:cstheme="minorHAnsi"/>
        </w:rPr>
        <w:t>S</w:t>
      </w:r>
      <w:r w:rsidRPr="00D96A4F" w:rsidR="00440E52">
        <w:rPr>
          <w:rFonts w:asciiTheme="minorHAnsi" w:hAnsiTheme="minorHAnsi" w:cstheme="minorHAnsi"/>
        </w:rPr>
        <w:t>upplement</w:t>
      </w:r>
      <w:r w:rsidR="00440E52">
        <w:rPr>
          <w:rFonts w:asciiTheme="minorHAnsi" w:hAnsiTheme="minorHAnsi" w:cstheme="minorHAnsi"/>
        </w:rPr>
        <w:t xml:space="preserve"> </w:t>
      </w:r>
      <w:r w:rsidR="0007295B">
        <w:rPr>
          <w:rFonts w:asciiTheme="minorHAnsi" w:hAnsiTheme="minorHAnsi" w:cstheme="minorHAnsi"/>
        </w:rPr>
        <w:t xml:space="preserve">field test </w:t>
      </w:r>
      <w:r w:rsidR="00440E52">
        <w:rPr>
          <w:rFonts w:asciiTheme="minorHAnsi" w:hAnsiTheme="minorHAnsi" w:cstheme="minorHAnsi"/>
        </w:rPr>
        <w:t xml:space="preserve">has also been approved by </w:t>
      </w:r>
      <w:r w:rsidRPr="00064057" w:rsidR="00064057">
        <w:rPr>
          <w:rFonts w:asciiTheme="minorHAnsi" w:hAnsiTheme="minorHAnsi" w:cstheme="minorHAnsi"/>
        </w:rPr>
        <w:t>NORC’s Institutional Review Board</w:t>
      </w:r>
      <w:r w:rsidR="00440E52">
        <w:rPr>
          <w:rFonts w:asciiTheme="minorHAnsi" w:hAnsiTheme="minorHAnsi" w:cstheme="minorHAnsi"/>
        </w:rPr>
        <w:t>.</w:t>
      </w:r>
    </w:p>
    <w:p w:rsidRPr="00D96A4F" w:rsidR="00AA3845" w:rsidP="00AA3845" w:rsidRDefault="00AA3845" w14:paraId="6D95B022" w14:textId="77777777">
      <w:pPr>
        <w:spacing w:after="0" w:line="24" w:lineRule="atLeast"/>
        <w:rPr>
          <w:rFonts w:asciiTheme="minorHAnsi" w:hAnsiTheme="minorHAnsi" w:cstheme="minorHAnsi"/>
          <w:u w:val="single"/>
        </w:rPr>
      </w:pPr>
    </w:p>
    <w:p w:rsidRPr="00D96A4F" w:rsidR="00AA3845" w:rsidP="00AA3845" w:rsidRDefault="00AA3845" w14:paraId="2292F872" w14:textId="51ADFAEE">
      <w:pPr>
        <w:pStyle w:val="Heading2"/>
        <w:spacing w:line="24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Burden</w:t>
      </w:r>
      <w:r w:rsidRPr="00D96A4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96A4F" w:rsidR="00AA3845" w:rsidP="00D96A4F" w:rsidRDefault="00AA3845" w14:paraId="730F5B29" w14:textId="77777777">
      <w:pPr>
        <w:spacing w:after="0" w:line="24" w:lineRule="atLeast"/>
        <w:rPr>
          <w:rFonts w:asciiTheme="minorHAnsi" w:hAnsiTheme="minorHAnsi" w:cstheme="minorHAnsi"/>
        </w:rPr>
      </w:pPr>
    </w:p>
    <w:p w:rsidRPr="002D465D" w:rsidR="00F42B50" w:rsidP="00D96A4F" w:rsidRDefault="00AA3845" w14:paraId="549986F4" w14:textId="04D73D0D">
      <w:pPr>
        <w:spacing w:after="0" w:line="24" w:lineRule="atLeast"/>
        <w:rPr>
          <w:rFonts w:asciiTheme="minorHAnsi" w:hAnsiTheme="minorHAnsi" w:cstheme="minorHAnsi"/>
          <w:color w:val="000000"/>
        </w:rPr>
      </w:pPr>
      <w:bookmarkStart w:name="_GoBack" w:id="1"/>
      <w:bookmarkEnd w:id="1"/>
      <w:r w:rsidRPr="002D465D">
        <w:rPr>
          <w:rFonts w:asciiTheme="minorHAnsi" w:hAnsiTheme="minorHAnsi" w:cstheme="minorHAnsi"/>
          <w:color w:val="000000"/>
        </w:rPr>
        <w:t xml:space="preserve">In the current generic clearance, it was assumed that field tests would be conducted as part of production and therefore not incurring additional burden. However, in order to field </w:t>
      </w:r>
      <w:r w:rsidR="00DC68B9">
        <w:rPr>
          <w:rFonts w:asciiTheme="minorHAnsi" w:hAnsiTheme="minorHAnsi" w:cstheme="minorHAnsi"/>
          <w:color w:val="000000"/>
        </w:rPr>
        <w:t xml:space="preserve">test </w:t>
      </w:r>
      <w:r w:rsidRPr="002D465D">
        <w:rPr>
          <w:rFonts w:asciiTheme="minorHAnsi" w:hAnsiTheme="minorHAnsi" w:cstheme="minorHAnsi"/>
          <w:color w:val="000000"/>
        </w:rPr>
        <w:t xml:space="preserve">the MCBS COVID-19 Rapid Response Supplement in a timely </w:t>
      </w:r>
      <w:r w:rsidR="00DC68B9">
        <w:rPr>
          <w:rFonts w:asciiTheme="minorHAnsi" w:hAnsiTheme="minorHAnsi" w:cstheme="minorHAnsi"/>
          <w:color w:val="000000"/>
        </w:rPr>
        <w:t>manner, we must program</w:t>
      </w:r>
      <w:r w:rsidRPr="002D465D">
        <w:rPr>
          <w:rFonts w:asciiTheme="minorHAnsi" w:hAnsiTheme="minorHAnsi" w:cstheme="minorHAnsi"/>
          <w:color w:val="000000"/>
        </w:rPr>
        <w:t xml:space="preserve"> it independently from the MCBS production questionnaire</w:t>
      </w:r>
      <w:r w:rsidRPr="002D465D" w:rsidR="006254AA">
        <w:rPr>
          <w:rFonts w:asciiTheme="minorHAnsi" w:hAnsiTheme="minorHAnsi" w:cstheme="minorHAnsi"/>
          <w:color w:val="000000"/>
        </w:rPr>
        <w:t xml:space="preserve"> and administer it as a separate supplement</w:t>
      </w:r>
      <w:r w:rsidRPr="002D465D">
        <w:rPr>
          <w:rFonts w:asciiTheme="minorHAnsi" w:hAnsiTheme="minorHAnsi" w:cstheme="minorHAnsi"/>
          <w:color w:val="000000"/>
        </w:rPr>
        <w:t xml:space="preserve">.  </w:t>
      </w:r>
    </w:p>
    <w:p w:rsidRPr="002D465D" w:rsidR="006254AA" w:rsidP="00D96A4F" w:rsidRDefault="006254AA" w14:paraId="1A4DC959" w14:textId="77777777">
      <w:pPr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6254AA" w:rsidP="00D96A4F" w:rsidRDefault="006254AA" w14:paraId="35320DFC" w14:textId="41264474">
      <w:pPr>
        <w:spacing w:after="0" w:line="24" w:lineRule="atLeast"/>
        <w:rPr>
          <w:rFonts w:asciiTheme="minorHAnsi" w:hAnsiTheme="minorHAnsi" w:cstheme="minorHAnsi"/>
          <w:color w:val="000000"/>
        </w:rPr>
      </w:pPr>
      <w:r w:rsidRPr="002D465D">
        <w:rPr>
          <w:rFonts w:asciiTheme="minorHAnsi" w:hAnsiTheme="minorHAnsi" w:cstheme="minorHAnsi"/>
          <w:color w:val="000000"/>
        </w:rPr>
        <w:t xml:space="preserve">We are assuming a </w:t>
      </w:r>
      <w:r w:rsidRPr="002D465D" w:rsidR="00156064">
        <w:rPr>
          <w:rFonts w:asciiTheme="minorHAnsi" w:hAnsiTheme="minorHAnsi" w:cstheme="minorHAnsi"/>
          <w:color w:val="000000"/>
        </w:rPr>
        <w:t>75%</w:t>
      </w:r>
      <w:r w:rsidRPr="002D465D">
        <w:rPr>
          <w:rFonts w:asciiTheme="minorHAnsi" w:hAnsiTheme="minorHAnsi" w:cstheme="minorHAnsi"/>
          <w:color w:val="000000"/>
        </w:rPr>
        <w:t xml:space="preserve"> response rate. This is based on </w:t>
      </w:r>
      <w:r w:rsidRPr="002D465D" w:rsidR="00156064">
        <w:rPr>
          <w:rFonts w:asciiTheme="minorHAnsi" w:hAnsiTheme="minorHAnsi" w:cstheme="minorHAnsi"/>
          <w:color w:val="000000"/>
        </w:rPr>
        <w:t xml:space="preserve">the response rate observed during the most recent round of </w:t>
      </w:r>
      <w:r w:rsidR="00DC68B9">
        <w:rPr>
          <w:rFonts w:asciiTheme="minorHAnsi" w:hAnsiTheme="minorHAnsi" w:cstheme="minorHAnsi"/>
          <w:color w:val="000000"/>
        </w:rPr>
        <w:t xml:space="preserve">telephone </w:t>
      </w:r>
      <w:r w:rsidRPr="002D465D" w:rsidR="00156064">
        <w:rPr>
          <w:rFonts w:asciiTheme="minorHAnsi" w:hAnsiTheme="minorHAnsi" w:cstheme="minorHAnsi"/>
          <w:color w:val="000000"/>
        </w:rPr>
        <w:t>data collection</w:t>
      </w:r>
      <w:r w:rsidR="00DC68B9">
        <w:rPr>
          <w:rFonts w:asciiTheme="minorHAnsi" w:hAnsiTheme="minorHAnsi" w:cstheme="minorHAnsi"/>
          <w:color w:val="000000"/>
        </w:rPr>
        <w:t xml:space="preserve"> conducted from March 24, 2020 through April 9, 2020 for </w:t>
      </w:r>
      <w:r w:rsidRPr="002D465D" w:rsidR="00156064">
        <w:rPr>
          <w:rFonts w:asciiTheme="minorHAnsi" w:hAnsiTheme="minorHAnsi" w:cstheme="minorHAnsi"/>
          <w:color w:val="000000"/>
        </w:rPr>
        <w:t>Winter 2020 Round 86</w:t>
      </w:r>
      <w:r w:rsidRPr="002D465D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Pr="00D96A4F" w:rsidR="00AA3845" w:rsidP="00D96A4F" w:rsidRDefault="00AA3845" w14:paraId="7BE9F644" w14:textId="77777777">
      <w:pPr>
        <w:spacing w:after="0" w:line="24" w:lineRule="atLeast"/>
        <w:rPr>
          <w:rFonts w:asciiTheme="minorHAnsi" w:hAnsiTheme="minorHAnsi" w:cstheme="minorHAnsi"/>
          <w:color w:val="000000"/>
        </w:rPr>
      </w:pPr>
    </w:p>
    <w:tbl>
      <w:tblPr>
        <w:tblW w:w="873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1530"/>
        <w:gridCol w:w="1530"/>
        <w:gridCol w:w="1800"/>
        <w:gridCol w:w="1260"/>
      </w:tblGrid>
      <w:tr w:rsidRPr="00C5485A" w:rsidR="00295871" w:rsidTr="00E92F1E" w14:paraId="4378F8BD" w14:textId="77777777">
        <w:trPr>
          <w:tblHeader/>
        </w:trPr>
        <w:tc>
          <w:tcPr>
            <w:tcW w:w="26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C5485A" w:rsidR="00295871" w:rsidP="00E92F1E" w:rsidRDefault="00295871" w14:paraId="1E4076B0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Projects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C5485A" w:rsidR="00295871" w:rsidP="00E92F1E" w:rsidRDefault="00295871" w14:paraId="2A1609FE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Number of</w:t>
            </w:r>
          </w:p>
          <w:p w:rsidRPr="00C5485A" w:rsidR="00295871" w:rsidP="00E92F1E" w:rsidRDefault="00295871" w14:paraId="2A8A16C3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Participants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C5485A" w:rsidR="00295871" w:rsidP="00E92F1E" w:rsidRDefault="00295871" w14:paraId="0E98073E" w14:textId="77777777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Number of</w:t>
            </w:r>
          </w:p>
          <w:p w:rsidRPr="00C5485A" w:rsidR="00295871" w:rsidP="00E92F1E" w:rsidRDefault="00295871" w14:paraId="795A852D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Responses/</w:t>
            </w:r>
          </w:p>
          <w:p w:rsidRPr="00C5485A" w:rsidR="00295871" w:rsidP="00E92F1E" w:rsidRDefault="00295871" w14:paraId="20B3FD45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Participant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C5485A" w:rsidR="00295871" w:rsidP="00E92F1E" w:rsidRDefault="00295871" w14:paraId="34080587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Average hours</w:t>
            </w:r>
          </w:p>
          <w:p w:rsidRPr="00C5485A" w:rsidR="00295871" w:rsidP="00E92F1E" w:rsidRDefault="00295871" w14:paraId="32C8CE21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per response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C5485A" w:rsidR="00295871" w:rsidP="00E92F1E" w:rsidRDefault="00295871" w14:paraId="5C98A9C5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Response</w:t>
            </w:r>
          </w:p>
          <w:p w:rsidRPr="00C5485A" w:rsidR="00295871" w:rsidP="00E92F1E" w:rsidRDefault="00295871" w14:paraId="67B5C5FA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485A">
              <w:rPr>
                <w:rFonts w:asciiTheme="minorHAnsi" w:hAnsiTheme="minorHAnsi"/>
                <w:b/>
                <w:bCs/>
                <w:color w:val="000000"/>
              </w:rPr>
              <w:t>Burden</w:t>
            </w:r>
          </w:p>
        </w:tc>
      </w:tr>
      <w:tr w:rsidRPr="004C75E4" w:rsidR="00295871" w:rsidTr="00E92F1E" w14:paraId="77C17131" w14:textId="77777777">
        <w:tc>
          <w:tcPr>
            <w:tcW w:w="26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4C75E4" w:rsidR="00295871" w:rsidP="00E92F1E" w:rsidRDefault="00295871" w14:paraId="12EB3A3D" w14:textId="35CEBE9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MCBS COVID-19 Rapid Response Supplement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4C75E4" w:rsidR="00295871" w:rsidP="00AD42AA" w:rsidRDefault="00AD42AA" w14:paraId="6525E5E3" w14:textId="75BAD9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10,949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4C75E4" w:rsidR="00295871" w:rsidP="00E92F1E" w:rsidRDefault="00295871" w14:paraId="79F12A5A" w14:textId="7777777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4C75E4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4C75E4" w:rsidR="00295871" w:rsidP="00E92F1E" w:rsidRDefault="003174E7" w14:paraId="33F2A652" w14:textId="7503208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0.25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4C75E4" w:rsidR="00295871" w:rsidP="00F4341F" w:rsidRDefault="00295871" w14:paraId="7EE379B8" w14:textId="2357326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2,</w:t>
            </w:r>
            <w:r w:rsidR="00F4341F">
              <w:rPr>
                <w:rFonts w:asciiTheme="minorHAnsi" w:hAnsiTheme="minorHAnsi"/>
                <w:color w:val="000000"/>
              </w:rPr>
              <w:t>737</w:t>
            </w:r>
          </w:p>
        </w:tc>
      </w:tr>
    </w:tbl>
    <w:p w:rsidRPr="00D96A4F" w:rsidR="00223088" w:rsidP="00D96A4F" w:rsidRDefault="00223088" w14:paraId="4955232F" w14:textId="77777777">
      <w:pPr>
        <w:spacing w:after="0" w:line="24" w:lineRule="atLeast"/>
        <w:rPr>
          <w:rFonts w:asciiTheme="minorHAnsi" w:hAnsiTheme="minorHAnsi" w:cstheme="minorHAnsi"/>
        </w:rPr>
      </w:pPr>
    </w:p>
    <w:p w:rsidRPr="00D96A4F" w:rsidR="00F91026" w:rsidP="00D96A4F" w:rsidRDefault="00223088" w14:paraId="191DA9AE" w14:textId="328D7DAD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After </w:t>
      </w:r>
      <w:r w:rsidR="00DC68B9">
        <w:rPr>
          <w:rFonts w:asciiTheme="minorHAnsi" w:hAnsiTheme="minorHAnsi" w:cstheme="minorHAnsi"/>
          <w:sz w:val="22"/>
          <w:szCs w:val="22"/>
        </w:rPr>
        <w:t xml:space="preserve">collection of the MCBS COVID-19 Rapid Response Supplement, </w:t>
      </w:r>
      <w:r w:rsidRPr="00D96A4F" w:rsidR="00F91026">
        <w:rPr>
          <w:rFonts w:asciiTheme="minorHAnsi" w:hAnsiTheme="minorHAnsi" w:cstheme="minorHAnsi"/>
          <w:sz w:val="22"/>
          <w:szCs w:val="22"/>
        </w:rPr>
        <w:t>NORC will merge the data from the supplemental survey with data on the respondents conducted during prior interviews, such as demographics and health statu</w:t>
      </w:r>
      <w:r w:rsidR="00F9413D">
        <w:rPr>
          <w:rFonts w:asciiTheme="minorHAnsi" w:hAnsiTheme="minorHAnsi" w:cstheme="minorHAnsi"/>
          <w:sz w:val="22"/>
          <w:szCs w:val="22"/>
        </w:rPr>
        <w:t>s information. CMS will use these</w:t>
      </w:r>
      <w:r w:rsidRPr="00D96A4F" w:rsidR="00F91026">
        <w:rPr>
          <w:rFonts w:asciiTheme="minorHAnsi" w:hAnsiTheme="minorHAnsi" w:cstheme="minorHAnsi"/>
          <w:sz w:val="22"/>
          <w:szCs w:val="22"/>
        </w:rPr>
        <w:t xml:space="preserve"> data to conduct preliminary analysis of the impact of COVID-19 on the Medicare population. In addition, CMS will assess the rapid response protocol, and if it was successful, apply for an emergency clearance to conduct </w:t>
      </w:r>
      <w:r w:rsidRPr="00D96A4F" w:rsidR="00AA3B57">
        <w:rPr>
          <w:rFonts w:asciiTheme="minorHAnsi" w:hAnsiTheme="minorHAnsi" w:cstheme="minorHAnsi"/>
          <w:sz w:val="22"/>
          <w:szCs w:val="22"/>
        </w:rPr>
        <w:t>additional COVID-19 Rapid Response Supplements simultaneous to</w:t>
      </w:r>
      <w:r w:rsidRPr="00D96A4F" w:rsidR="00F910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6A4F" w:rsidR="00F91026">
        <w:rPr>
          <w:rFonts w:asciiTheme="minorHAnsi" w:hAnsiTheme="minorHAnsi" w:cstheme="minorHAnsi"/>
          <w:sz w:val="22"/>
          <w:szCs w:val="22"/>
        </w:rPr>
        <w:t>Fall</w:t>
      </w:r>
      <w:proofErr w:type="gramEnd"/>
      <w:r w:rsidRPr="00D96A4F" w:rsidR="00F91026">
        <w:rPr>
          <w:rFonts w:asciiTheme="minorHAnsi" w:hAnsiTheme="minorHAnsi" w:cstheme="minorHAnsi"/>
          <w:sz w:val="22"/>
          <w:szCs w:val="22"/>
        </w:rPr>
        <w:t xml:space="preserve"> 2020 and Winter 2021 </w:t>
      </w:r>
      <w:r w:rsidRPr="00D96A4F" w:rsidR="00AA3B57">
        <w:rPr>
          <w:rFonts w:asciiTheme="minorHAnsi" w:hAnsiTheme="minorHAnsi" w:cstheme="minorHAnsi"/>
          <w:sz w:val="22"/>
          <w:szCs w:val="22"/>
        </w:rPr>
        <w:t xml:space="preserve">MCBS </w:t>
      </w:r>
      <w:r w:rsidRPr="00D96A4F" w:rsidR="00F91026">
        <w:rPr>
          <w:rFonts w:asciiTheme="minorHAnsi" w:hAnsiTheme="minorHAnsi" w:cstheme="minorHAnsi"/>
          <w:sz w:val="22"/>
          <w:szCs w:val="22"/>
        </w:rPr>
        <w:t>data collection.</w:t>
      </w:r>
    </w:p>
    <w:p w:rsidRPr="00D96A4F" w:rsidR="00693066" w:rsidP="00D96A4F" w:rsidRDefault="00693066" w14:paraId="6FD39029" w14:textId="42D39057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</w:p>
    <w:p w:rsidRPr="00D96A4F" w:rsidR="001A2736" w:rsidP="00D96A4F" w:rsidRDefault="001A2736" w14:paraId="2B4328E7" w14:textId="7B5E5403">
      <w:pPr>
        <w:pStyle w:val="BodyTextIndent"/>
        <w:spacing w:after="0" w:line="24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 xml:space="preserve">If you have any questions or would like to discuss this request, please do not hesitate to contact the CMS </w:t>
      </w:r>
      <w:r w:rsidRPr="00D96A4F" w:rsidR="005609E7">
        <w:rPr>
          <w:rFonts w:asciiTheme="minorHAnsi" w:hAnsiTheme="minorHAnsi" w:cstheme="minorHAnsi"/>
          <w:sz w:val="22"/>
          <w:szCs w:val="22"/>
        </w:rPr>
        <w:t>MCBS Project Director, Debra Reed-Gillette</w:t>
      </w:r>
      <w:r w:rsidRPr="00D96A4F" w:rsidR="007A63E7">
        <w:rPr>
          <w:rFonts w:asciiTheme="minorHAnsi" w:hAnsiTheme="minorHAnsi" w:cstheme="minorHAnsi"/>
          <w:sz w:val="22"/>
          <w:szCs w:val="22"/>
        </w:rPr>
        <w:t>.</w:t>
      </w:r>
      <w:r w:rsidRPr="00D96A4F" w:rsidR="005609E7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96A4F" w:rsidR="00EE2635" w:rsidP="00D96A4F" w:rsidRDefault="00EE2635" w14:paraId="4F443A18" w14:textId="77777777">
      <w:pPr>
        <w:spacing w:after="0" w:line="24" w:lineRule="atLeast"/>
        <w:rPr>
          <w:rFonts w:asciiTheme="minorHAnsi" w:hAnsiTheme="minorHAnsi" w:cstheme="minorHAnsi"/>
        </w:rPr>
      </w:pPr>
    </w:p>
    <w:p w:rsidRPr="00D96A4F" w:rsidR="00F91026" w:rsidP="00D96A4F" w:rsidRDefault="00F91026" w14:paraId="13927212" w14:textId="77777777">
      <w:pPr>
        <w:pStyle w:val="Heading2"/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Attachments:</w:t>
      </w:r>
    </w:p>
    <w:p w:rsidRPr="00D96A4F" w:rsidR="00C5485A" w:rsidP="00D96A4F" w:rsidRDefault="00F91026" w14:paraId="6D6D55C7" w14:textId="138A9CA7">
      <w:pPr>
        <w:pStyle w:val="ListParagraph"/>
        <w:numPr>
          <w:ilvl w:val="0"/>
          <w:numId w:val="16"/>
        </w:numPr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Advance Letter</w:t>
      </w:r>
    </w:p>
    <w:p w:rsidRPr="00D96A4F" w:rsidR="00223088" w:rsidP="00D96A4F" w:rsidRDefault="00F91026" w14:paraId="31B94AC3" w14:textId="4EE2AA82">
      <w:pPr>
        <w:pStyle w:val="ListParagraph"/>
        <w:numPr>
          <w:ilvl w:val="0"/>
          <w:numId w:val="16"/>
        </w:numPr>
        <w:spacing w:line="24" w:lineRule="atLeast"/>
        <w:rPr>
          <w:rFonts w:asciiTheme="minorHAnsi" w:hAnsiTheme="minorHAnsi" w:cs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Contacting Script</w:t>
      </w:r>
    </w:p>
    <w:p w:rsidRPr="00223088" w:rsidR="00F91026" w:rsidP="00D96A4F" w:rsidRDefault="00FC304C" w14:paraId="34FC5200" w14:textId="5B9D8A66">
      <w:pPr>
        <w:pStyle w:val="ListParagraph"/>
        <w:numPr>
          <w:ilvl w:val="0"/>
          <w:numId w:val="16"/>
        </w:numPr>
        <w:spacing w:line="24" w:lineRule="atLeast"/>
        <w:rPr>
          <w:rFonts w:asciiTheme="minorHAnsi" w:hAnsiTheme="minorHAnsi"/>
          <w:sz w:val="22"/>
          <w:szCs w:val="22"/>
        </w:rPr>
      </w:pPr>
      <w:r w:rsidRPr="00D96A4F">
        <w:rPr>
          <w:rFonts w:asciiTheme="minorHAnsi" w:hAnsiTheme="minorHAnsi" w:cstheme="minorHAnsi"/>
          <w:sz w:val="22"/>
          <w:szCs w:val="22"/>
        </w:rPr>
        <w:t>Question</w:t>
      </w:r>
      <w:r>
        <w:rPr>
          <w:rFonts w:asciiTheme="minorHAnsi" w:hAnsiTheme="minorHAnsi"/>
          <w:sz w:val="22"/>
          <w:szCs w:val="22"/>
        </w:rPr>
        <w:t>naire</w:t>
      </w:r>
    </w:p>
    <w:sectPr w:rsidRPr="00223088" w:rsidR="00F91026" w:rsidSect="00C13C2F">
      <w:foot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B448" w14:textId="77777777" w:rsidR="008F2E3A" w:rsidRDefault="008F2E3A" w:rsidP="00BF3274">
      <w:pPr>
        <w:spacing w:after="0" w:line="240" w:lineRule="auto"/>
      </w:pPr>
      <w:r>
        <w:separator/>
      </w:r>
    </w:p>
  </w:endnote>
  <w:endnote w:type="continuationSeparator" w:id="0">
    <w:p w14:paraId="1AAFA6F8" w14:textId="77777777" w:rsidR="008F2E3A" w:rsidRDefault="008F2E3A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494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E41F2" w14:textId="536A979E" w:rsidR="00C13C2F" w:rsidRDefault="00C13C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B6E079" w14:textId="77777777" w:rsidR="00C13C2F" w:rsidRDefault="00C1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CAAB6" w14:textId="77777777" w:rsidR="008F2E3A" w:rsidRDefault="008F2E3A" w:rsidP="00BF3274">
      <w:pPr>
        <w:spacing w:after="0" w:line="240" w:lineRule="auto"/>
      </w:pPr>
      <w:r>
        <w:separator/>
      </w:r>
    </w:p>
  </w:footnote>
  <w:footnote w:type="continuationSeparator" w:id="0">
    <w:p w14:paraId="75D7AA25" w14:textId="77777777" w:rsidR="008F2E3A" w:rsidRDefault="008F2E3A" w:rsidP="00BF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21298_"/>
      </v:shape>
    </w:pict>
  </w:numPicBullet>
  <w:abstractNum w:abstractNumId="0" w15:restartNumberingAfterBreak="0">
    <w:nsid w:val="03C4277D"/>
    <w:multiLevelType w:val="hybridMultilevel"/>
    <w:tmpl w:val="30C8F270"/>
    <w:lvl w:ilvl="0" w:tplc="04090003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42A"/>
    <w:multiLevelType w:val="hybridMultilevel"/>
    <w:tmpl w:val="DD14D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B80"/>
    <w:multiLevelType w:val="hybridMultilevel"/>
    <w:tmpl w:val="5AEA5126"/>
    <w:lvl w:ilvl="0" w:tplc="4D4CB3C0">
      <w:start w:val="1"/>
      <w:numFmt w:val="bullet"/>
      <w:pStyle w:val="NORC-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3552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621981"/>
    <w:multiLevelType w:val="hybridMultilevel"/>
    <w:tmpl w:val="D16CC582"/>
    <w:lvl w:ilvl="0" w:tplc="13D2A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1A3A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114B83"/>
    <w:multiLevelType w:val="hybridMultilevel"/>
    <w:tmpl w:val="370A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3AD9"/>
    <w:multiLevelType w:val="hybridMultilevel"/>
    <w:tmpl w:val="901AB8C8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5213EF3"/>
    <w:multiLevelType w:val="hybridMultilevel"/>
    <w:tmpl w:val="6AFA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26503"/>
    <w:multiLevelType w:val="hybridMultilevel"/>
    <w:tmpl w:val="3C78313E"/>
    <w:lvl w:ilvl="0" w:tplc="238294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B628D"/>
    <w:multiLevelType w:val="hybridMultilevel"/>
    <w:tmpl w:val="228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EF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54815"/>
    <w:multiLevelType w:val="hybridMultilevel"/>
    <w:tmpl w:val="422034B8"/>
    <w:lvl w:ilvl="0" w:tplc="9E5EFB0C">
      <w:start w:val="1"/>
      <w:numFmt w:val="bullet"/>
      <w:lvlText w:val="□"/>
      <w:lvlJc w:val="left"/>
      <w:pPr>
        <w:ind w:left="1800" w:hanging="360"/>
      </w:pPr>
      <w:rPr>
        <w:rFonts w:ascii="Courier New" w:hAnsi="Courier New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5A1467"/>
    <w:multiLevelType w:val="hybridMultilevel"/>
    <w:tmpl w:val="E5D0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04C32"/>
    <w:multiLevelType w:val="hybridMultilevel"/>
    <w:tmpl w:val="B008B51E"/>
    <w:lvl w:ilvl="0" w:tplc="238294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60CB"/>
    <w:multiLevelType w:val="hybridMultilevel"/>
    <w:tmpl w:val="25A0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59E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542161"/>
    <w:multiLevelType w:val="hybridMultilevel"/>
    <w:tmpl w:val="86A4B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0523"/>
    <w:multiLevelType w:val="hybridMultilevel"/>
    <w:tmpl w:val="339AF850"/>
    <w:lvl w:ilvl="0" w:tplc="2A66EDE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370395"/>
    <w:multiLevelType w:val="hybridMultilevel"/>
    <w:tmpl w:val="1AB26B7E"/>
    <w:lvl w:ilvl="0" w:tplc="2EBC3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5341C4"/>
    <w:multiLevelType w:val="hybridMultilevel"/>
    <w:tmpl w:val="78D2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3370B"/>
    <w:multiLevelType w:val="hybridMultilevel"/>
    <w:tmpl w:val="8B76A2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14"/>
  </w:num>
  <w:num w:numId="12">
    <w:abstractNumId w:val="2"/>
  </w:num>
  <w:num w:numId="13">
    <w:abstractNumId w:val="1"/>
  </w:num>
  <w:num w:numId="14">
    <w:abstractNumId w:val="16"/>
  </w:num>
  <w:num w:numId="15">
    <w:abstractNumId w:val="6"/>
  </w:num>
  <w:num w:numId="16">
    <w:abstractNumId w:val="17"/>
  </w:num>
  <w:num w:numId="17">
    <w:abstractNumId w:val="19"/>
  </w:num>
  <w:num w:numId="18">
    <w:abstractNumId w:val="20"/>
  </w:num>
  <w:num w:numId="19">
    <w:abstractNumId w:val="7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0479E"/>
    <w:rsid w:val="00026CE6"/>
    <w:rsid w:val="00037115"/>
    <w:rsid w:val="0004172D"/>
    <w:rsid w:val="00047DB6"/>
    <w:rsid w:val="00052872"/>
    <w:rsid w:val="00063663"/>
    <w:rsid w:val="00064057"/>
    <w:rsid w:val="00066195"/>
    <w:rsid w:val="00071348"/>
    <w:rsid w:val="0007295B"/>
    <w:rsid w:val="00073011"/>
    <w:rsid w:val="000810A8"/>
    <w:rsid w:val="00093BB8"/>
    <w:rsid w:val="0009435C"/>
    <w:rsid w:val="00097D99"/>
    <w:rsid w:val="000D1DC4"/>
    <w:rsid w:val="00100CE6"/>
    <w:rsid w:val="00104EF2"/>
    <w:rsid w:val="0010532C"/>
    <w:rsid w:val="00113075"/>
    <w:rsid w:val="00115C09"/>
    <w:rsid w:val="001176DA"/>
    <w:rsid w:val="00126730"/>
    <w:rsid w:val="001317C5"/>
    <w:rsid w:val="0015358F"/>
    <w:rsid w:val="001553F0"/>
    <w:rsid w:val="00156064"/>
    <w:rsid w:val="0017012A"/>
    <w:rsid w:val="001A2736"/>
    <w:rsid w:val="001B7E0D"/>
    <w:rsid w:val="001E529C"/>
    <w:rsid w:val="001F4D1E"/>
    <w:rsid w:val="001F7D59"/>
    <w:rsid w:val="00223088"/>
    <w:rsid w:val="0022438D"/>
    <w:rsid w:val="00251703"/>
    <w:rsid w:val="0025176E"/>
    <w:rsid w:val="00257883"/>
    <w:rsid w:val="0027314D"/>
    <w:rsid w:val="00276E1A"/>
    <w:rsid w:val="002812A7"/>
    <w:rsid w:val="00295871"/>
    <w:rsid w:val="002A339B"/>
    <w:rsid w:val="002B71B4"/>
    <w:rsid w:val="002D465D"/>
    <w:rsid w:val="002E25BD"/>
    <w:rsid w:val="002E79C2"/>
    <w:rsid w:val="002F3054"/>
    <w:rsid w:val="002F6D49"/>
    <w:rsid w:val="002F70A3"/>
    <w:rsid w:val="00302577"/>
    <w:rsid w:val="00314D11"/>
    <w:rsid w:val="003174E7"/>
    <w:rsid w:val="00323A22"/>
    <w:rsid w:val="00337CC0"/>
    <w:rsid w:val="0036368E"/>
    <w:rsid w:val="00383D20"/>
    <w:rsid w:val="00391DC7"/>
    <w:rsid w:val="00393362"/>
    <w:rsid w:val="003938F3"/>
    <w:rsid w:val="003A6BE6"/>
    <w:rsid w:val="003B11D6"/>
    <w:rsid w:val="003B239A"/>
    <w:rsid w:val="003C2750"/>
    <w:rsid w:val="003C3B5B"/>
    <w:rsid w:val="003C548C"/>
    <w:rsid w:val="003C7F06"/>
    <w:rsid w:val="003E488E"/>
    <w:rsid w:val="003F25B4"/>
    <w:rsid w:val="003F7031"/>
    <w:rsid w:val="00402724"/>
    <w:rsid w:val="00412849"/>
    <w:rsid w:val="00426A4E"/>
    <w:rsid w:val="00427C99"/>
    <w:rsid w:val="00440E52"/>
    <w:rsid w:val="00445F91"/>
    <w:rsid w:val="00463339"/>
    <w:rsid w:val="004729AA"/>
    <w:rsid w:val="00475451"/>
    <w:rsid w:val="004866F8"/>
    <w:rsid w:val="004940E7"/>
    <w:rsid w:val="004978B0"/>
    <w:rsid w:val="004C0FEF"/>
    <w:rsid w:val="004C75E4"/>
    <w:rsid w:val="004D6C6B"/>
    <w:rsid w:val="004E421A"/>
    <w:rsid w:val="004F1A29"/>
    <w:rsid w:val="00507202"/>
    <w:rsid w:val="00515423"/>
    <w:rsid w:val="00520D95"/>
    <w:rsid w:val="00521DA1"/>
    <w:rsid w:val="005248C7"/>
    <w:rsid w:val="00532844"/>
    <w:rsid w:val="0053339B"/>
    <w:rsid w:val="00535B02"/>
    <w:rsid w:val="005565D1"/>
    <w:rsid w:val="005609E7"/>
    <w:rsid w:val="005714D3"/>
    <w:rsid w:val="0057182B"/>
    <w:rsid w:val="00572BFF"/>
    <w:rsid w:val="00574113"/>
    <w:rsid w:val="00577E03"/>
    <w:rsid w:val="005A18B5"/>
    <w:rsid w:val="005A3B49"/>
    <w:rsid w:val="005E0633"/>
    <w:rsid w:val="005E4543"/>
    <w:rsid w:val="005F07CA"/>
    <w:rsid w:val="006003EF"/>
    <w:rsid w:val="00601A1B"/>
    <w:rsid w:val="00602DD0"/>
    <w:rsid w:val="0061483B"/>
    <w:rsid w:val="00616157"/>
    <w:rsid w:val="006254AA"/>
    <w:rsid w:val="006411D8"/>
    <w:rsid w:val="006518DC"/>
    <w:rsid w:val="00654BE3"/>
    <w:rsid w:val="006662BE"/>
    <w:rsid w:val="00667AE6"/>
    <w:rsid w:val="006823B8"/>
    <w:rsid w:val="00692F97"/>
    <w:rsid w:val="00693066"/>
    <w:rsid w:val="00697E4D"/>
    <w:rsid w:val="006C1696"/>
    <w:rsid w:val="006D296C"/>
    <w:rsid w:val="006E2177"/>
    <w:rsid w:val="006E3AE5"/>
    <w:rsid w:val="00703312"/>
    <w:rsid w:val="00711236"/>
    <w:rsid w:val="00723473"/>
    <w:rsid w:val="00724991"/>
    <w:rsid w:val="007340DF"/>
    <w:rsid w:val="007350A7"/>
    <w:rsid w:val="00736D79"/>
    <w:rsid w:val="00741FA6"/>
    <w:rsid w:val="007442CB"/>
    <w:rsid w:val="0075160A"/>
    <w:rsid w:val="0075601A"/>
    <w:rsid w:val="0076373A"/>
    <w:rsid w:val="00767318"/>
    <w:rsid w:val="0078696D"/>
    <w:rsid w:val="007A0523"/>
    <w:rsid w:val="007A63E7"/>
    <w:rsid w:val="007D0C9D"/>
    <w:rsid w:val="007D4916"/>
    <w:rsid w:val="007E421A"/>
    <w:rsid w:val="007E7374"/>
    <w:rsid w:val="007F0CFC"/>
    <w:rsid w:val="007F6726"/>
    <w:rsid w:val="00801498"/>
    <w:rsid w:val="008047DB"/>
    <w:rsid w:val="00804BB0"/>
    <w:rsid w:val="00831687"/>
    <w:rsid w:val="00831FCA"/>
    <w:rsid w:val="008344D8"/>
    <w:rsid w:val="0083666E"/>
    <w:rsid w:val="00851097"/>
    <w:rsid w:val="00862148"/>
    <w:rsid w:val="0087049D"/>
    <w:rsid w:val="00870920"/>
    <w:rsid w:val="00875FD9"/>
    <w:rsid w:val="0088297E"/>
    <w:rsid w:val="00883DB9"/>
    <w:rsid w:val="00890B22"/>
    <w:rsid w:val="008919E7"/>
    <w:rsid w:val="00897C6C"/>
    <w:rsid w:val="008A63C6"/>
    <w:rsid w:val="008C38B0"/>
    <w:rsid w:val="008F2E3A"/>
    <w:rsid w:val="0090366B"/>
    <w:rsid w:val="0092480D"/>
    <w:rsid w:val="00932663"/>
    <w:rsid w:val="0093300D"/>
    <w:rsid w:val="00934A95"/>
    <w:rsid w:val="00940E96"/>
    <w:rsid w:val="009417FC"/>
    <w:rsid w:val="009436A8"/>
    <w:rsid w:val="009610D8"/>
    <w:rsid w:val="00966224"/>
    <w:rsid w:val="00985259"/>
    <w:rsid w:val="009A66A3"/>
    <w:rsid w:val="009A696E"/>
    <w:rsid w:val="009B1560"/>
    <w:rsid w:val="009B7C36"/>
    <w:rsid w:val="009C6B65"/>
    <w:rsid w:val="009D22FC"/>
    <w:rsid w:val="009E1A3A"/>
    <w:rsid w:val="009E4D6C"/>
    <w:rsid w:val="009F1B99"/>
    <w:rsid w:val="00A03A2C"/>
    <w:rsid w:val="00A15370"/>
    <w:rsid w:val="00A3513A"/>
    <w:rsid w:val="00A365A7"/>
    <w:rsid w:val="00A37D43"/>
    <w:rsid w:val="00A43EEB"/>
    <w:rsid w:val="00A456C3"/>
    <w:rsid w:val="00A521F6"/>
    <w:rsid w:val="00A54E96"/>
    <w:rsid w:val="00A63882"/>
    <w:rsid w:val="00A73649"/>
    <w:rsid w:val="00A73C1D"/>
    <w:rsid w:val="00A73E43"/>
    <w:rsid w:val="00A80455"/>
    <w:rsid w:val="00A83378"/>
    <w:rsid w:val="00A85B91"/>
    <w:rsid w:val="00A94858"/>
    <w:rsid w:val="00AA3845"/>
    <w:rsid w:val="00AA3B57"/>
    <w:rsid w:val="00AA5537"/>
    <w:rsid w:val="00AB0AB4"/>
    <w:rsid w:val="00AD42AA"/>
    <w:rsid w:val="00AE4441"/>
    <w:rsid w:val="00AF0CDE"/>
    <w:rsid w:val="00AF3987"/>
    <w:rsid w:val="00AF7510"/>
    <w:rsid w:val="00AF7FAD"/>
    <w:rsid w:val="00B43634"/>
    <w:rsid w:val="00B50A64"/>
    <w:rsid w:val="00B53103"/>
    <w:rsid w:val="00B56882"/>
    <w:rsid w:val="00B729FB"/>
    <w:rsid w:val="00B73BDE"/>
    <w:rsid w:val="00B8199C"/>
    <w:rsid w:val="00B844D6"/>
    <w:rsid w:val="00B86D7C"/>
    <w:rsid w:val="00B95199"/>
    <w:rsid w:val="00BB7676"/>
    <w:rsid w:val="00BC006E"/>
    <w:rsid w:val="00BC1359"/>
    <w:rsid w:val="00BE0053"/>
    <w:rsid w:val="00BE07D0"/>
    <w:rsid w:val="00BE59BF"/>
    <w:rsid w:val="00BE66F4"/>
    <w:rsid w:val="00BF2173"/>
    <w:rsid w:val="00BF22ED"/>
    <w:rsid w:val="00BF3274"/>
    <w:rsid w:val="00C13C2F"/>
    <w:rsid w:val="00C147F1"/>
    <w:rsid w:val="00C16884"/>
    <w:rsid w:val="00C22197"/>
    <w:rsid w:val="00C279FD"/>
    <w:rsid w:val="00C35415"/>
    <w:rsid w:val="00C42579"/>
    <w:rsid w:val="00C45B1C"/>
    <w:rsid w:val="00C506E6"/>
    <w:rsid w:val="00C51B23"/>
    <w:rsid w:val="00C51C6D"/>
    <w:rsid w:val="00C5485A"/>
    <w:rsid w:val="00C65DB5"/>
    <w:rsid w:val="00C67F5B"/>
    <w:rsid w:val="00C703EB"/>
    <w:rsid w:val="00C8677E"/>
    <w:rsid w:val="00C90693"/>
    <w:rsid w:val="00CE2389"/>
    <w:rsid w:val="00CF716C"/>
    <w:rsid w:val="00D11E8D"/>
    <w:rsid w:val="00D12BCB"/>
    <w:rsid w:val="00D21854"/>
    <w:rsid w:val="00D23EDB"/>
    <w:rsid w:val="00D4010F"/>
    <w:rsid w:val="00D4704A"/>
    <w:rsid w:val="00D508AE"/>
    <w:rsid w:val="00D51CC9"/>
    <w:rsid w:val="00D53B0C"/>
    <w:rsid w:val="00D5781F"/>
    <w:rsid w:val="00D60652"/>
    <w:rsid w:val="00D67D3F"/>
    <w:rsid w:val="00D70C60"/>
    <w:rsid w:val="00D731AC"/>
    <w:rsid w:val="00D748FB"/>
    <w:rsid w:val="00D821A6"/>
    <w:rsid w:val="00D917E0"/>
    <w:rsid w:val="00D92D23"/>
    <w:rsid w:val="00D96A4F"/>
    <w:rsid w:val="00D96CE5"/>
    <w:rsid w:val="00DA0D2B"/>
    <w:rsid w:val="00DA2427"/>
    <w:rsid w:val="00DC68B9"/>
    <w:rsid w:val="00DE0653"/>
    <w:rsid w:val="00DF4295"/>
    <w:rsid w:val="00E06751"/>
    <w:rsid w:val="00E10F61"/>
    <w:rsid w:val="00E1276E"/>
    <w:rsid w:val="00E201F4"/>
    <w:rsid w:val="00E507B8"/>
    <w:rsid w:val="00E555B6"/>
    <w:rsid w:val="00E55E6D"/>
    <w:rsid w:val="00E63702"/>
    <w:rsid w:val="00E714D3"/>
    <w:rsid w:val="00E72DE1"/>
    <w:rsid w:val="00E81C53"/>
    <w:rsid w:val="00EA3B28"/>
    <w:rsid w:val="00EA3F7F"/>
    <w:rsid w:val="00EA7CCB"/>
    <w:rsid w:val="00EB77AC"/>
    <w:rsid w:val="00EC01A3"/>
    <w:rsid w:val="00EE2635"/>
    <w:rsid w:val="00EE7DDB"/>
    <w:rsid w:val="00F04FBF"/>
    <w:rsid w:val="00F2508A"/>
    <w:rsid w:val="00F42B50"/>
    <w:rsid w:val="00F4341F"/>
    <w:rsid w:val="00F44F32"/>
    <w:rsid w:val="00F6783D"/>
    <w:rsid w:val="00F70CED"/>
    <w:rsid w:val="00F80F4B"/>
    <w:rsid w:val="00F91026"/>
    <w:rsid w:val="00F932FF"/>
    <w:rsid w:val="00F9413D"/>
    <w:rsid w:val="00FA5C22"/>
    <w:rsid w:val="00FC304C"/>
    <w:rsid w:val="00FC777C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3E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</w:style>
  <w:style w:type="paragraph" w:styleId="Heading1">
    <w:name w:val="heading 1"/>
    <w:basedOn w:val="Normal"/>
    <w:next w:val="Normal"/>
    <w:link w:val="Heading1Char"/>
    <w:qFormat/>
    <w:rsid w:val="00724991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BodyTextIndent">
    <w:name w:val="Body Text Indent"/>
    <w:basedOn w:val="Normal"/>
    <w:link w:val="BodyTextIndentChar"/>
    <w:rsid w:val="001A2736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Arial" w:eastAsia="Times New Roman" w:hAnsi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A2736"/>
    <w:rPr>
      <w:rFonts w:ascii="Arial" w:eastAsia="Times New Roman" w:hAnsi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24991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7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4C75E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C75E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75E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75E4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5E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5E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5E4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E4"/>
    <w:rPr>
      <w:rFonts w:ascii="Tahoma" w:eastAsia="Times New Roman" w:hAnsi="Tahoma" w:cs="Tahoma"/>
      <w:sz w:val="16"/>
      <w:szCs w:val="16"/>
    </w:rPr>
  </w:style>
  <w:style w:type="paragraph" w:customStyle="1" w:styleId="NORC-Bullet1">
    <w:name w:val="NORC-Bullet 1"/>
    <w:rsid w:val="004C75E4"/>
    <w:pPr>
      <w:numPr>
        <w:numId w:val="12"/>
      </w:numPr>
      <w:spacing w:after="40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C75E4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TableBodyL">
    <w:name w:val="NORC Table Body L"/>
    <w:basedOn w:val="Normal"/>
    <w:qFormat/>
    <w:rsid w:val="004C75E4"/>
    <w:pPr>
      <w:spacing w:after="0" w:line="240" w:lineRule="auto"/>
    </w:pPr>
    <w:rPr>
      <w:rFonts w:eastAsia="Calibr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C75E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C75E4"/>
    <w:pPr>
      <w:spacing w:after="100" w:line="240" w:lineRule="auto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C75E4"/>
    <w:pPr>
      <w:spacing w:after="100" w:line="240" w:lineRule="auto"/>
      <w:ind w:left="240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4C75E4"/>
    <w:pPr>
      <w:spacing w:after="0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9B7C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16C"/>
  </w:style>
  <w:style w:type="paragraph" w:styleId="FootnoteText">
    <w:name w:val="footnote text"/>
    <w:basedOn w:val="Normal"/>
    <w:link w:val="FootnoteTextChar"/>
    <w:uiPriority w:val="99"/>
    <w:semiHidden/>
    <w:unhideWhenUsed/>
    <w:rsid w:val="000713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3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34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35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158A-7853-4F0D-8AC2-BAEEF9AF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2020-04-24T17:09:00Z</dcterms:created>
  <dcterms:modified xsi:type="dcterms:W3CDTF">2020-05-04T21:19:00Z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