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E5243" w:rsidR="007E2530" w:rsidP="007E2530" w:rsidRDefault="003008D5">
      <w:pPr>
        <w:pStyle w:val="EndnoteText"/>
        <w:tabs>
          <w:tab w:val="left" w:pos="0"/>
        </w:tabs>
        <w:suppressAutoHyphens/>
        <w:jc w:val="center"/>
        <w:rPr>
          <w:rFonts w:ascii="Times New Roman" w:hAnsi="Times New Roman"/>
          <w:b/>
        </w:rPr>
      </w:pPr>
      <w:bookmarkStart w:name="_GoBack" w:id="0"/>
      <w:bookmarkEnd w:id="0"/>
      <w:r w:rsidRPr="00DB435B">
        <w:rPr>
          <w:rFonts w:ascii="Times New Roman" w:hAnsi="Times New Roman"/>
          <w:b/>
          <w:bCs/>
        </w:rPr>
        <w:t xml:space="preserve">Addendum to </w:t>
      </w:r>
      <w:r w:rsidRPr="007E5243" w:rsidR="007E2530">
        <w:rPr>
          <w:rFonts w:ascii="Times New Roman" w:hAnsi="Times New Roman"/>
          <w:b/>
        </w:rPr>
        <w:t>Supporting Statement for Form SSA-58</w:t>
      </w:r>
    </w:p>
    <w:p w:rsidR="007E2530" w:rsidP="007E2530" w:rsidRDefault="007E2530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7E5243">
        <w:rPr>
          <w:rFonts w:ascii="Times New Roman" w:hAnsi="Times New Roman"/>
          <w:b/>
        </w:rPr>
        <w:t>Modified Benefit Formula Questionnaire-Employer</w:t>
      </w:r>
    </w:p>
    <w:p w:rsidRPr="007E5243" w:rsidR="007E2530" w:rsidP="007E2530" w:rsidRDefault="007E2530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20</w:t>
      </w:r>
      <w:proofErr w:type="gramEnd"/>
      <w:r>
        <w:rPr>
          <w:rFonts w:ascii="Times New Roman" w:hAnsi="Times New Roman"/>
          <w:b/>
        </w:rPr>
        <w:t xml:space="preserve"> CFR 404.1512-404.1515, 416.912-416.915</w:t>
      </w:r>
    </w:p>
    <w:p w:rsidRPr="007E5243" w:rsidR="007E2530" w:rsidP="007E2530" w:rsidRDefault="007E2530">
      <w:pPr>
        <w:tabs>
          <w:tab w:val="left" w:pos="0"/>
        </w:tabs>
        <w:suppressAutoHyphens/>
        <w:jc w:val="center"/>
        <w:rPr>
          <w:rFonts w:ascii="Times New Roman" w:hAnsi="Times New Roman"/>
          <w:b/>
        </w:rPr>
      </w:pPr>
      <w:r w:rsidRPr="007E5243">
        <w:rPr>
          <w:rFonts w:ascii="Times New Roman" w:hAnsi="Times New Roman"/>
          <w:b/>
        </w:rPr>
        <w:t>OMB No. 0960-0477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8C7B11" w:rsidP="008C7B11" w:rsidRDefault="008C7B11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8C7B11" w:rsidP="008C7B11" w:rsidRDefault="008C7B11">
      <w:pPr>
        <w:rPr>
          <w:rFonts w:ascii="Times New Roman" w:hAnsi="Times New Roman"/>
        </w:rPr>
      </w:pPr>
    </w:p>
    <w:p w:rsidR="008C7B11" w:rsidP="008C7B11" w:rsidRDefault="008C7B11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C7B11" w:rsidP="008C7B11" w:rsidRDefault="008C7B11">
      <w:pPr>
        <w:widowControl/>
        <w:snapToGrid/>
        <w:ind w:left="360"/>
        <w:rPr>
          <w:rFonts w:ascii="Times New Roman" w:hAnsi="Times New Roman"/>
        </w:rPr>
      </w:pPr>
    </w:p>
    <w:p w:rsidR="008C7B11" w:rsidP="008C7B11" w:rsidRDefault="008C7B11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C7B11" w:rsidP="008C7B11" w:rsidRDefault="008C7B11">
      <w:pPr>
        <w:widowControl/>
        <w:snapToGrid/>
        <w:ind w:left="360"/>
        <w:rPr>
          <w:rFonts w:ascii="Times New Roman" w:hAnsi="Times New Roman"/>
        </w:rPr>
      </w:pPr>
    </w:p>
    <w:p w:rsidR="008C7B11" w:rsidP="008C7B11" w:rsidRDefault="008C7B11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C7B11" w:rsidP="008C7B11" w:rsidRDefault="008C7B11">
      <w:pPr>
        <w:widowControl/>
        <w:snapToGrid/>
        <w:ind w:left="360"/>
        <w:rPr>
          <w:rFonts w:ascii="Times New Roman" w:hAnsi="Times New Roman"/>
        </w:rPr>
      </w:pPr>
    </w:p>
    <w:p w:rsidR="00470782" w:rsidP="008C7B11" w:rsidRDefault="008C7B11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the form.  </w:t>
      </w:r>
      <w:r w:rsidR="00D45390">
        <w:rPr>
          <w:rFonts w:ascii="Times New Roman" w:hAnsi="Times New Roman"/>
        </w:rPr>
        <w:t>Please see t</w:t>
      </w:r>
      <w:r w:rsidR="00967197">
        <w:rPr>
          <w:rFonts w:ascii="Times New Roman" w:hAnsi="Times New Roman"/>
        </w:rPr>
        <w:t xml:space="preserve">he revised PRA and Privacy Act Statements </w:t>
      </w:r>
      <w:r w:rsidR="00D45390">
        <w:rPr>
          <w:rFonts w:ascii="Times New Roman" w:hAnsi="Times New Roman"/>
        </w:rPr>
        <w:t>in ROCIS.</w:t>
      </w:r>
    </w:p>
    <w:p w:rsidR="001364CE" w:rsidP="008C7B11" w:rsidRDefault="001364CE">
      <w:pPr>
        <w:widowControl/>
        <w:snapToGrid/>
        <w:ind w:left="360"/>
        <w:rPr>
          <w:rFonts w:ascii="Times New Roman" w:hAnsi="Times New Roman"/>
        </w:rPr>
      </w:pPr>
    </w:p>
    <w:p w:rsidR="001364CE" w:rsidP="001364CE" w:rsidRDefault="001364CE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1F3C54">
        <w:rPr>
          <w:rFonts w:ascii="Times New Roman" w:hAnsi="Times New Roman"/>
          <w:b/>
          <w:u w:val="single"/>
        </w:rPr>
        <w:t>Change #3:</w:t>
      </w:r>
      <w:r w:rsidRPr="001364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We are making the form electronically fillable.</w:t>
      </w:r>
    </w:p>
    <w:p w:rsidR="001364CE" w:rsidP="001364CE" w:rsidRDefault="001364CE">
      <w:pPr>
        <w:widowControl/>
        <w:snapToGrid/>
        <w:ind w:left="360"/>
        <w:rPr>
          <w:rFonts w:ascii="Times New Roman" w:hAnsi="Times New Roman"/>
        </w:rPr>
      </w:pPr>
    </w:p>
    <w:p w:rsidRPr="00ED5E9D" w:rsidR="001364CE" w:rsidP="001364CE" w:rsidRDefault="001364CE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1F3C54">
        <w:rPr>
          <w:rFonts w:ascii="Times New Roman" w:hAnsi="Times New Roman"/>
          <w:b/>
          <w:u w:val="single"/>
        </w:rPr>
        <w:t>3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We are making </w:t>
      </w:r>
      <w:r w:rsidR="009C1BAE">
        <w:rPr>
          <w:rFonts w:ascii="Times New Roman" w:hAnsi="Times New Roman"/>
        </w:rPr>
        <w:t>the form</w:t>
      </w:r>
      <w:r>
        <w:rPr>
          <w:rFonts w:ascii="Times New Roman" w:hAnsi="Times New Roman"/>
        </w:rPr>
        <w:t xml:space="preserve"> electronically fillable to meet current agency design and accessibility requirements. </w:t>
      </w:r>
      <w:r w:rsidRPr="00ED5E9D">
        <w:rPr>
          <w:rFonts w:ascii="Times New Roman" w:hAnsi="Times New Roman"/>
        </w:rPr>
        <w:t xml:space="preserve"> </w:t>
      </w:r>
    </w:p>
    <w:sectPr w:rsidRPr="00ED5E9D" w:rsidR="00136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B7F6D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32B0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64CE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C54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2C3C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0"/>
    <w:rsid w:val="007E253C"/>
    <w:rsid w:val="007E2E33"/>
    <w:rsid w:val="007E3197"/>
    <w:rsid w:val="007E434E"/>
    <w:rsid w:val="007E4365"/>
    <w:rsid w:val="007E499C"/>
    <w:rsid w:val="007E4CE7"/>
    <w:rsid w:val="007E5F62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11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67197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AE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5390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277D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0FAD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77352E-4399-467C-8381-0F5CAF88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CE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7E2530"/>
    <w:pPr>
      <w:snapToGrid/>
    </w:pPr>
    <w:rPr>
      <w:rFonts w:ascii="Courier New" w:hAnsi="Courier New" w:cs="Courier New"/>
      <w:snapToGrid w:val="0"/>
    </w:rPr>
  </w:style>
  <w:style w:type="character" w:customStyle="1" w:styleId="EndnoteTextChar">
    <w:name w:val="Endnote Text Char"/>
    <w:link w:val="EndnoteText"/>
    <w:rsid w:val="007E2530"/>
    <w:rPr>
      <w:rFonts w:ascii="Courier New" w:hAnsi="Courier New" w:cs="Courier New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872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2020-08-03T17:59:00Z</dcterms:created>
  <dcterms:modified xsi:type="dcterms:W3CDTF">2020-08-03T17:59:00Z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2056066299</vt:i4>
  </property>
  <property fmtid="{D5CDD505-2E9C-101B-9397-08002B2CF9AE}" pid="3" name="_NewReviewCycle">
    <vt:lpwstr/>
  </property>
  <property fmtid="{D5CDD505-2E9C-101B-9397-08002B2CF9AE}" pid="4" name="_EmailSubject">
    <vt:lpwstr>OAESP Response - FW: OMB Expiration Notice: 0960-0477 (SSA-58)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7" name="_PreviousAdHocReviewCycleID">
    <vt:i4>-1089317055</vt:i4>
  </property>
  <property fmtid="{D5CDD505-2E9C-101B-9397-08002B2CF9AE}" pid="8" name="_ReviewingToolsShownOnce">
    <vt:lpwstr/>
  </property>
</Properties>
</file>