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50EF" w:rsidR="00F519F7" w:rsidP="00F519F7" w:rsidRDefault="00F519F7">
      <w:pPr>
        <w:ind w:left="6300"/>
        <w:jc w:val="center"/>
        <w:rPr>
          <w:bCs/>
        </w:rPr>
      </w:pPr>
      <w:r>
        <w:rPr>
          <w:bCs/>
        </w:rPr>
        <w:t xml:space="preserve">                     </w:t>
      </w:r>
      <w:r w:rsidRPr="008B50EF">
        <w:rPr>
          <w:bCs/>
        </w:rPr>
        <w:t>OMB# 0990-</w:t>
      </w:r>
      <w:r>
        <w:rPr>
          <w:bCs/>
        </w:rPr>
        <w:t>0438</w:t>
      </w:r>
    </w:p>
    <w:p w:rsidRPr="008B50EF" w:rsidR="00F519F7" w:rsidP="00F519F7" w:rsidRDefault="00F519F7">
      <w:pPr>
        <w:ind w:left="6480"/>
        <w:jc w:val="center"/>
        <w:rPr>
          <w:bCs/>
        </w:rPr>
      </w:pPr>
      <w:r>
        <w:rPr>
          <w:bCs/>
        </w:rPr>
        <w:t xml:space="preserve">  Expiration Date: xx/xx/</w:t>
      </w:r>
      <w:proofErr w:type="spellStart"/>
      <w:r>
        <w:rPr>
          <w:bCs/>
        </w:rPr>
        <w:t>xxx</w:t>
      </w:r>
      <w:r w:rsidRPr="008B50EF">
        <w:rPr>
          <w:bCs/>
        </w:rPr>
        <w:t>x</w:t>
      </w:r>
      <w:proofErr w:type="spellEnd"/>
    </w:p>
    <w:p w:rsidRPr="008B50EF" w:rsidR="00F519F7" w:rsidP="00F519F7" w:rsidRDefault="00F519F7">
      <w:pPr>
        <w:jc w:val="center"/>
        <w:rPr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Pr="00BD4E6A" w:rsidR="00F519F7" w:rsidP="00F519F7" w:rsidRDefault="00F519F7">
      <w:pPr>
        <w:ind w:left="3240"/>
        <w:rPr>
          <w:b/>
          <w:bCs/>
        </w:rPr>
      </w:pPr>
      <w:r w:rsidRPr="00BD4E6A">
        <w:rPr>
          <w:b/>
          <w:bCs/>
        </w:rPr>
        <w:t xml:space="preserve">TPP Performance Measures for </w:t>
      </w:r>
    </w:p>
    <w:p w:rsidR="00F519F7" w:rsidP="00F519F7" w:rsidRDefault="00F519F7">
      <w:pPr>
        <w:jc w:val="center"/>
        <w:rPr>
          <w:b/>
          <w:bCs/>
        </w:rPr>
      </w:pPr>
    </w:p>
    <w:p w:rsidRPr="00BD4E6A" w:rsidR="00F519F7" w:rsidP="00F519F7" w:rsidRDefault="00F519F7">
      <w:pPr>
        <w:ind w:left="360"/>
        <w:jc w:val="center"/>
        <w:rPr>
          <w:b/>
          <w:bCs/>
        </w:rPr>
      </w:pPr>
      <w:r w:rsidRPr="00BD4E6A">
        <w:rPr>
          <w:b/>
          <w:bCs/>
        </w:rPr>
        <w:t>FY2020</w:t>
      </w: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jc w:val="center"/>
        <w:rPr>
          <w:b/>
          <w:bCs/>
        </w:rPr>
      </w:pPr>
    </w:p>
    <w:p w:rsidRPr="007B7A0B" w:rsidR="00F519F7" w:rsidP="00F519F7" w:rsidRDefault="00F519F7">
      <w:pPr>
        <w:jc w:val="center"/>
        <w:rPr>
          <w:b/>
          <w:bCs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519F7" w:rsidP="00F519F7" w:rsidRDefault="00F519F7">
      <w:pPr>
        <w:rPr>
          <w:b/>
          <w:bCs/>
        </w:rPr>
      </w:pPr>
      <w:r w:rsidRPr="005406DC">
        <w:rPr>
          <w:rFonts w:ascii="Arial" w:hAnsi="Arial" w:cs="Arial"/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</w:t>
      </w:r>
      <w:r>
        <w:rPr>
          <w:rFonts w:ascii="Arial" w:hAnsi="Arial" w:cs="Arial"/>
          <w:color w:val="000000"/>
          <w:sz w:val="16"/>
          <w:szCs w:val="16"/>
        </w:rPr>
        <w:t>ection is 0990-0</w:t>
      </w:r>
      <w:r w:rsidR="008F17E4">
        <w:rPr>
          <w:rFonts w:ascii="Arial" w:hAnsi="Arial" w:cs="Arial"/>
          <w:color w:val="000000"/>
          <w:sz w:val="16"/>
          <w:szCs w:val="16"/>
        </w:rPr>
        <w:t>438</w:t>
      </w:r>
      <w:bookmarkStart w:name="_GoBack" w:id="0"/>
      <w:bookmarkEnd w:id="0"/>
      <w:r w:rsidRPr="005406DC">
        <w:rPr>
          <w:rFonts w:ascii="Arial" w:hAnsi="Arial" w:cs="Arial"/>
          <w:color w:val="000000"/>
          <w:sz w:val="16"/>
          <w:szCs w:val="16"/>
        </w:rPr>
        <w:t xml:space="preserve">. The time required to complete this information collection is estimated </w:t>
      </w:r>
      <w:r w:rsidRPr="00513138">
        <w:rPr>
          <w:rFonts w:ascii="Arial" w:hAnsi="Arial" w:cs="Arial"/>
          <w:color w:val="000000"/>
          <w:sz w:val="16"/>
          <w:szCs w:val="16"/>
        </w:rPr>
        <w:t>to average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C2F8D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hours</w:t>
      </w:r>
      <w:r w:rsidRPr="00344CE7">
        <w:rPr>
          <w:rFonts w:ascii="Arial" w:hAnsi="Arial" w:cs="Arial"/>
          <w:color w:val="000000"/>
          <w:sz w:val="16"/>
          <w:szCs w:val="16"/>
        </w:rPr>
        <w:t xml:space="preserve"> per response</w:t>
      </w:r>
      <w:r w:rsidRPr="00513138">
        <w:rPr>
          <w:rFonts w:ascii="Arial" w:hAnsi="Arial" w:cs="Arial"/>
          <w:color w:val="000000"/>
          <w:sz w:val="16"/>
          <w:szCs w:val="16"/>
        </w:rPr>
        <w:t xml:space="preserve">, including the time to review instructions, search existing data resources, </w:t>
      </w:r>
      <w:proofErr w:type="gramStart"/>
      <w:r w:rsidRPr="00513138">
        <w:rPr>
          <w:rFonts w:ascii="Arial" w:hAnsi="Arial" w:cs="Arial"/>
          <w:color w:val="000000"/>
          <w:sz w:val="16"/>
          <w:szCs w:val="16"/>
        </w:rPr>
        <w:t>gather</w:t>
      </w:r>
      <w:proofErr w:type="gramEnd"/>
      <w:r w:rsidRPr="00513138">
        <w:rPr>
          <w:rFonts w:ascii="Arial" w:hAnsi="Arial" w:cs="Arial"/>
          <w:color w:val="000000"/>
          <w:sz w:val="16"/>
          <w:szCs w:val="16"/>
        </w:rPr>
        <w:t xml:space="preserve"> the data needed, and complete and review the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 w:rsidRPr="005406DC">
        <w:rPr>
          <w:rFonts w:ascii="Arial" w:hAnsi="Arial" w:cs="Arial"/>
          <w:color w:val="000000"/>
          <w:sz w:val="16"/>
          <w:szCs w:val="16"/>
        </w:rPr>
        <w:t>Attention</w:t>
      </w:r>
      <w:proofErr w:type="gramEnd"/>
      <w:r w:rsidRPr="005406DC">
        <w:rPr>
          <w:rFonts w:ascii="Arial" w:hAnsi="Arial" w:cs="Arial"/>
          <w:color w:val="000000"/>
          <w:sz w:val="16"/>
          <w:szCs w:val="16"/>
        </w:rPr>
        <w:t>: PRA Reports Clearance Officer</w:t>
      </w:r>
    </w:p>
    <w:p w:rsidRPr="00410CD0" w:rsidR="00F519F7" w:rsidP="00F519F7" w:rsidRDefault="00F519F7">
      <w:pPr>
        <w:keepNext/>
        <w:ind w:left="360"/>
        <w:rPr>
          <w:b/>
          <w:bCs/>
        </w:rPr>
      </w:pPr>
      <w:r w:rsidRPr="00410CD0">
        <w:rPr>
          <w:b/>
          <w:bCs/>
        </w:rPr>
        <w:lastRenderedPageBreak/>
        <w:t xml:space="preserve">Dosage of </w:t>
      </w:r>
      <w:r>
        <w:rPr>
          <w:b/>
          <w:bCs/>
        </w:rPr>
        <w:t>TPP effective programs/promising interventions</w:t>
      </w:r>
      <w:r w:rsidRPr="00410CD0">
        <w:rPr>
          <w:b/>
          <w:bCs/>
        </w:rPr>
        <w:t xml:space="preserve"> </w:t>
      </w:r>
    </w:p>
    <w:p w:rsidRPr="00410CD0" w:rsidR="00F519F7" w:rsidP="00F519F7" w:rsidRDefault="00F519F7">
      <w:pPr>
        <w:keepNext/>
        <w:rPr>
          <w:bCs/>
          <w:i/>
        </w:rPr>
      </w:pPr>
    </w:p>
    <w:p w:rsidRPr="00410CD0" w:rsidR="00F519F7" w:rsidP="00F519F7" w:rsidRDefault="00F519F7">
      <w:pPr>
        <w:keepNext/>
        <w:ind w:left="360"/>
        <w:rPr>
          <w:bCs/>
          <w:i/>
        </w:rPr>
      </w:pPr>
      <w:r w:rsidRPr="00410CD0">
        <w:rPr>
          <w:bCs/>
          <w:i/>
        </w:rPr>
        <w:t xml:space="preserve">These items track the amount of programming received by participants in each section of the TPP </w:t>
      </w:r>
      <w:r>
        <w:rPr>
          <w:bCs/>
          <w:i/>
        </w:rPr>
        <w:t xml:space="preserve">effective </w:t>
      </w:r>
      <w:r w:rsidRPr="00410CD0">
        <w:rPr>
          <w:bCs/>
          <w:i/>
        </w:rPr>
        <w:t>program</w:t>
      </w:r>
      <w:r>
        <w:rPr>
          <w:bCs/>
          <w:i/>
        </w:rPr>
        <w:t xml:space="preserve"> (Tier 1)</w:t>
      </w:r>
      <w:r w:rsidRPr="00410CD0">
        <w:rPr>
          <w:bCs/>
          <w:i/>
        </w:rPr>
        <w:t>/</w:t>
      </w:r>
      <w:r>
        <w:rPr>
          <w:bCs/>
          <w:i/>
        </w:rPr>
        <w:t xml:space="preserve">promising </w:t>
      </w:r>
      <w:r w:rsidRPr="00410CD0">
        <w:rPr>
          <w:bCs/>
          <w:i/>
        </w:rPr>
        <w:t>intervention</w:t>
      </w:r>
      <w:r>
        <w:rPr>
          <w:bCs/>
          <w:i/>
        </w:rPr>
        <w:t xml:space="preserve"> (Tier 2)</w:t>
      </w:r>
      <w:r w:rsidRPr="00410CD0">
        <w:rPr>
          <w:bCs/>
          <w:i/>
        </w:rPr>
        <w:t>. Program participants are anyone (youth, caregivers, youth-serving professionals</w:t>
      </w:r>
      <w:r>
        <w:rPr>
          <w:bCs/>
          <w:i/>
        </w:rPr>
        <w:t>)</w:t>
      </w:r>
      <w:r w:rsidRPr="00410CD0">
        <w:rPr>
          <w:bCs/>
          <w:i/>
        </w:rPr>
        <w:t xml:space="preserve"> who are the target population for an effective program (Tier 1) or a</w:t>
      </w:r>
      <w:r>
        <w:rPr>
          <w:bCs/>
          <w:i/>
        </w:rPr>
        <w:t xml:space="preserve"> promising</w:t>
      </w:r>
      <w:r w:rsidRPr="00410CD0">
        <w:rPr>
          <w:bCs/>
          <w:i/>
        </w:rPr>
        <w:t xml:space="preserve"> intervention being rigorously evaluated (Tier 2).</w:t>
      </w:r>
    </w:p>
    <w:p w:rsidRPr="00410CD0" w:rsidR="00F519F7" w:rsidP="00F519F7" w:rsidRDefault="00F519F7">
      <w:pPr>
        <w:keepNext/>
      </w:pPr>
    </w:p>
    <w:p w:rsidRPr="00410CD0" w:rsidR="00F519F7" w:rsidP="00F519F7" w:rsidRDefault="00F519F7">
      <w:pPr>
        <w:keepLines/>
        <w:spacing w:before="40" w:after="120"/>
        <w:ind w:left="360"/>
      </w:pPr>
      <w:r w:rsidRPr="00410CD0">
        <w:t>What is the average (mean) attendance for program participants in each section? (</w:t>
      </w:r>
      <w:proofErr w:type="gramStart"/>
      <w:r w:rsidRPr="00410CD0">
        <w:t>determined</w:t>
      </w:r>
      <w:proofErr w:type="gramEnd"/>
      <w:r w:rsidRPr="00410CD0">
        <w:t xml:space="preserve"> by the percentage of sessions attended by each </w:t>
      </w:r>
      <w:r>
        <w:t>participant</w:t>
      </w:r>
      <w:r w:rsidRPr="00410CD0">
        <w:t xml:space="preserve"> in the section) _______</w:t>
      </w:r>
    </w:p>
    <w:p w:rsidRPr="00410CD0" w:rsidR="00F519F7" w:rsidP="00F519F7" w:rsidRDefault="00F519F7">
      <w:pPr>
        <w:keepLines/>
        <w:spacing w:before="40" w:after="120"/>
        <w:ind w:left="187"/>
      </w:pPr>
    </w:p>
    <w:p w:rsidRPr="00410CD0" w:rsidR="00F519F7" w:rsidP="00F519F7" w:rsidRDefault="00F519F7">
      <w:pPr>
        <w:keepLines/>
        <w:spacing w:before="40" w:after="120"/>
        <w:ind w:left="360"/>
      </w:pPr>
      <w:r w:rsidRPr="00410CD0">
        <w:t xml:space="preserve">How many </w:t>
      </w:r>
      <w:r>
        <w:t>participant</w:t>
      </w:r>
      <w:r w:rsidRPr="00410CD0">
        <w:t xml:space="preserve"> in each section received at least 75% of the programming?   _________</w:t>
      </w:r>
    </w:p>
    <w:p w:rsidRPr="00410CD0" w:rsidR="00F519F7" w:rsidP="00F519F7" w:rsidRDefault="00F519F7">
      <w:pPr>
        <w:pStyle w:val="ListParagraph"/>
        <w:keepNext/>
        <w:keepLines/>
        <w:spacing w:before="40"/>
        <w:ind w:left="0"/>
        <w:rPr>
          <w:b/>
          <w:bCs/>
        </w:rPr>
      </w:pPr>
    </w:p>
    <w:p w:rsidRPr="00F519F7" w:rsidR="00F51D6F" w:rsidRDefault="00F51D6F">
      <w:pPr>
        <w:rPr>
          <w:b/>
          <w:bCs/>
        </w:rPr>
      </w:pPr>
    </w:p>
    <w:sectPr w:rsidRPr="00F519F7" w:rsidR="00F51D6F" w:rsidSect="002B3B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F7"/>
    <w:rsid w:val="000C2F8D"/>
    <w:rsid w:val="008F17E4"/>
    <w:rsid w:val="00DD6A06"/>
    <w:rsid w:val="00F519F7"/>
    <w:rsid w:val="00F5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5595"/>
  <w15:chartTrackingRefBased/>
  <w15:docId w15:val="{B20E3CBB-7F04-4F2C-8D1A-FA53607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9F7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51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F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Rice, Tara (HHS/OPHS)</cp:lastModifiedBy>
  <cp:revision>2</cp:revision>
  <dcterms:created xsi:type="dcterms:W3CDTF">2020-05-28T00:58:00Z</dcterms:created>
  <dcterms:modified xsi:type="dcterms:W3CDTF">2020-05-28T00:58:00Z</dcterms:modified>
</cp:coreProperties>
</file>